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E0A" w:rsidRPr="004D0FA8" w:rsidRDefault="00CA3E0A" w:rsidP="00CA3E0A">
      <w:pPr>
        <w:autoSpaceDE w:val="0"/>
        <w:autoSpaceDN w:val="0"/>
        <w:adjustRightInd w:val="0"/>
        <w:spacing w:after="0" w:line="240" w:lineRule="auto"/>
        <w:ind w:firstLine="426"/>
        <w:jc w:val="center"/>
        <w:rPr>
          <w:rFonts w:ascii="Times New Roman" w:hAnsi="Times New Roman"/>
          <w:b/>
          <w:bCs/>
          <w:sz w:val="24"/>
          <w:szCs w:val="24"/>
          <w:lang w:eastAsia="id-ID"/>
        </w:rPr>
      </w:pPr>
      <w:r>
        <w:rPr>
          <w:rFonts w:ascii="Times New Roman" w:hAnsi="Times New Roman"/>
          <w:b/>
          <w:bCs/>
          <w:sz w:val="24"/>
          <w:szCs w:val="24"/>
          <w:lang w:eastAsia="id-ID"/>
        </w:rPr>
        <w:t>Data Informan Penelitian</w:t>
      </w:r>
    </w:p>
    <w:p w:rsidR="00CA3E0A" w:rsidRPr="0011701B" w:rsidRDefault="00CA3E0A" w:rsidP="00CA3E0A">
      <w:pPr>
        <w:autoSpaceDE w:val="0"/>
        <w:autoSpaceDN w:val="0"/>
        <w:adjustRightInd w:val="0"/>
        <w:spacing w:after="0" w:line="240" w:lineRule="auto"/>
        <w:rPr>
          <w:rFonts w:ascii="Times New Roman" w:hAnsi="Times New Roman"/>
          <w:b/>
          <w:bCs/>
          <w:sz w:val="24"/>
          <w:szCs w:val="24"/>
          <w:lang w:eastAsia="id-ID"/>
        </w:rPr>
      </w:pPr>
    </w:p>
    <w:tbl>
      <w:tblPr>
        <w:tblW w:w="8748"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682"/>
        <w:gridCol w:w="2121"/>
        <w:gridCol w:w="3451"/>
        <w:gridCol w:w="971"/>
      </w:tblGrid>
      <w:tr w:rsidR="00CA3E0A" w:rsidRPr="00080FBF" w:rsidTr="00B97173">
        <w:trPr>
          <w:trHeight w:val="387"/>
          <w:jc w:val="center"/>
        </w:trPr>
        <w:tc>
          <w:tcPr>
            <w:tcW w:w="523" w:type="dxa"/>
            <w:shd w:val="clear" w:color="auto" w:fill="auto"/>
            <w:vAlign w:val="center"/>
          </w:tcPr>
          <w:p w:rsidR="00CA3E0A" w:rsidRPr="007405BE" w:rsidRDefault="00CA3E0A" w:rsidP="00B97173">
            <w:pPr>
              <w:spacing w:after="0" w:line="240" w:lineRule="auto"/>
              <w:jc w:val="both"/>
              <w:rPr>
                <w:rFonts w:ascii="Times New Roman" w:hAnsi="Times New Roman"/>
                <w:sz w:val="20"/>
                <w:szCs w:val="20"/>
              </w:rPr>
            </w:pPr>
            <w:r w:rsidRPr="007405BE">
              <w:rPr>
                <w:rFonts w:ascii="Times New Roman" w:eastAsia="MS PGothic" w:hAnsi="Times New Roman"/>
                <w:b/>
                <w:bCs/>
                <w:color w:val="000000"/>
                <w:kern w:val="24"/>
              </w:rPr>
              <w:t>No</w:t>
            </w:r>
          </w:p>
        </w:tc>
        <w:tc>
          <w:tcPr>
            <w:tcW w:w="1682" w:type="dxa"/>
            <w:shd w:val="clear" w:color="auto" w:fill="auto"/>
            <w:vAlign w:val="center"/>
          </w:tcPr>
          <w:p w:rsidR="00CA3E0A" w:rsidRPr="00045E50" w:rsidRDefault="00CA3E0A" w:rsidP="00B97173">
            <w:pPr>
              <w:spacing w:after="0" w:line="240" w:lineRule="auto"/>
              <w:jc w:val="both"/>
              <w:rPr>
                <w:rFonts w:ascii="Times New Roman" w:hAnsi="Times New Roman"/>
                <w:sz w:val="20"/>
                <w:szCs w:val="20"/>
              </w:rPr>
            </w:pPr>
            <w:r w:rsidRPr="007405BE">
              <w:rPr>
                <w:rFonts w:ascii="Times New Roman" w:eastAsia="MS PGothic" w:hAnsi="Times New Roman"/>
                <w:b/>
                <w:bCs/>
                <w:color w:val="000000"/>
                <w:kern w:val="24"/>
              </w:rPr>
              <w:t>Komponen</w:t>
            </w:r>
          </w:p>
        </w:tc>
        <w:tc>
          <w:tcPr>
            <w:tcW w:w="2121" w:type="dxa"/>
            <w:shd w:val="clear" w:color="auto" w:fill="auto"/>
            <w:vAlign w:val="center"/>
          </w:tcPr>
          <w:p w:rsidR="00CA3E0A" w:rsidRPr="007405BE" w:rsidRDefault="00CA3E0A" w:rsidP="00B97173">
            <w:pPr>
              <w:spacing w:after="0" w:line="240" w:lineRule="auto"/>
              <w:ind w:left="295"/>
              <w:jc w:val="both"/>
              <w:rPr>
                <w:rFonts w:ascii="Times New Roman" w:hAnsi="Times New Roman"/>
                <w:sz w:val="20"/>
                <w:szCs w:val="20"/>
              </w:rPr>
            </w:pPr>
            <w:r w:rsidRPr="007405BE">
              <w:rPr>
                <w:rFonts w:ascii="Times New Roman" w:eastAsia="MS PGothic" w:hAnsi="Times New Roman"/>
                <w:b/>
                <w:bCs/>
                <w:color w:val="000000"/>
                <w:kern w:val="24"/>
              </w:rPr>
              <w:t>Informan</w:t>
            </w:r>
          </w:p>
        </w:tc>
        <w:tc>
          <w:tcPr>
            <w:tcW w:w="3451" w:type="dxa"/>
            <w:shd w:val="clear" w:color="auto" w:fill="auto"/>
            <w:vAlign w:val="center"/>
          </w:tcPr>
          <w:p w:rsidR="00CA3E0A" w:rsidRPr="00080FBF" w:rsidRDefault="00CA3E0A" w:rsidP="00B97173">
            <w:pPr>
              <w:spacing w:after="0" w:line="240" w:lineRule="auto"/>
              <w:jc w:val="both"/>
              <w:rPr>
                <w:rFonts w:ascii="Times New Roman" w:hAnsi="Times New Roman"/>
                <w:sz w:val="20"/>
                <w:szCs w:val="20"/>
              </w:rPr>
            </w:pPr>
            <w:r>
              <w:rPr>
                <w:rFonts w:ascii="Times New Roman" w:eastAsia="MS PGothic" w:hAnsi="Times New Roman"/>
                <w:b/>
                <w:bCs/>
                <w:color w:val="000000"/>
                <w:kern w:val="24"/>
              </w:rPr>
              <w:t>Definisi</w:t>
            </w:r>
            <w:r w:rsidRPr="007405BE">
              <w:rPr>
                <w:rFonts w:ascii="Times New Roman" w:eastAsia="MS PGothic" w:hAnsi="Times New Roman"/>
                <w:b/>
                <w:bCs/>
                <w:color w:val="000000"/>
                <w:kern w:val="24"/>
              </w:rPr>
              <w:t xml:space="preserve"> Informan</w:t>
            </w:r>
          </w:p>
        </w:tc>
        <w:tc>
          <w:tcPr>
            <w:tcW w:w="971" w:type="dxa"/>
            <w:shd w:val="clear" w:color="auto" w:fill="auto"/>
            <w:vAlign w:val="center"/>
          </w:tcPr>
          <w:p w:rsidR="00CA3E0A" w:rsidRPr="00080FBF" w:rsidRDefault="00CA3E0A" w:rsidP="00B97173">
            <w:pPr>
              <w:spacing w:after="0" w:line="240" w:lineRule="auto"/>
              <w:jc w:val="center"/>
              <w:rPr>
                <w:rFonts w:ascii="Times New Roman" w:hAnsi="Times New Roman"/>
                <w:sz w:val="20"/>
                <w:szCs w:val="20"/>
              </w:rPr>
            </w:pPr>
            <w:r w:rsidRPr="007405BE">
              <w:rPr>
                <w:rFonts w:ascii="Times New Roman" w:eastAsia="MS PGothic" w:hAnsi="Times New Roman"/>
                <w:b/>
                <w:bCs/>
                <w:color w:val="000000"/>
                <w:kern w:val="24"/>
              </w:rPr>
              <w:t>Jumlah</w:t>
            </w:r>
          </w:p>
        </w:tc>
      </w:tr>
      <w:tr w:rsidR="00CA3E0A" w:rsidRPr="00080FBF" w:rsidTr="00B97173">
        <w:trPr>
          <w:trHeight w:val="1773"/>
          <w:jc w:val="center"/>
        </w:trPr>
        <w:tc>
          <w:tcPr>
            <w:tcW w:w="523" w:type="dxa"/>
            <w:shd w:val="clear" w:color="auto" w:fill="auto"/>
          </w:tcPr>
          <w:p w:rsidR="00CA3E0A" w:rsidRPr="007405BE" w:rsidRDefault="00CA3E0A" w:rsidP="00B97173">
            <w:pPr>
              <w:spacing w:after="0" w:line="240" w:lineRule="auto"/>
              <w:jc w:val="both"/>
              <w:rPr>
                <w:rFonts w:ascii="Times New Roman" w:hAnsi="Times New Roman"/>
                <w:sz w:val="20"/>
                <w:szCs w:val="20"/>
              </w:rPr>
            </w:pPr>
            <w:r w:rsidRPr="007405BE">
              <w:rPr>
                <w:rFonts w:ascii="Times New Roman" w:hAnsi="Times New Roman"/>
                <w:sz w:val="20"/>
                <w:szCs w:val="20"/>
              </w:rPr>
              <w:t xml:space="preserve">1. </w:t>
            </w:r>
          </w:p>
        </w:tc>
        <w:tc>
          <w:tcPr>
            <w:tcW w:w="1682" w:type="dxa"/>
            <w:shd w:val="clear" w:color="auto" w:fill="auto"/>
          </w:tcPr>
          <w:p w:rsidR="00CA3E0A" w:rsidRPr="007405BE" w:rsidRDefault="00CA3E0A" w:rsidP="00B97173">
            <w:pPr>
              <w:spacing w:after="0" w:line="240" w:lineRule="auto"/>
              <w:jc w:val="both"/>
              <w:rPr>
                <w:rFonts w:ascii="Times New Roman" w:hAnsi="Times New Roman"/>
                <w:sz w:val="20"/>
                <w:szCs w:val="20"/>
              </w:rPr>
            </w:pPr>
            <w:r w:rsidRPr="007405BE">
              <w:rPr>
                <w:rFonts w:ascii="Times New Roman" w:hAnsi="Times New Roman"/>
                <w:sz w:val="20"/>
                <w:szCs w:val="20"/>
              </w:rPr>
              <w:t>Pelaku Usaha</w:t>
            </w:r>
          </w:p>
          <w:p w:rsidR="00CA3E0A" w:rsidRPr="007405BE" w:rsidRDefault="00CA3E0A" w:rsidP="00B97173">
            <w:pPr>
              <w:spacing w:after="0" w:line="240" w:lineRule="auto"/>
              <w:jc w:val="both"/>
              <w:rPr>
                <w:rFonts w:ascii="Times New Roman" w:hAnsi="Times New Roman"/>
                <w:sz w:val="20"/>
                <w:szCs w:val="20"/>
              </w:rPr>
            </w:pPr>
          </w:p>
        </w:tc>
        <w:tc>
          <w:tcPr>
            <w:tcW w:w="2121" w:type="dxa"/>
            <w:shd w:val="clear" w:color="auto" w:fill="auto"/>
          </w:tcPr>
          <w:p w:rsidR="00CA3E0A" w:rsidRPr="007405BE" w:rsidRDefault="00CA3E0A" w:rsidP="00B97173">
            <w:pPr>
              <w:spacing w:after="0" w:line="240" w:lineRule="auto"/>
              <w:jc w:val="both"/>
              <w:rPr>
                <w:rFonts w:ascii="Times New Roman" w:hAnsi="Times New Roman"/>
                <w:sz w:val="20"/>
                <w:szCs w:val="20"/>
              </w:rPr>
            </w:pPr>
            <w:r w:rsidRPr="007405BE">
              <w:rPr>
                <w:rFonts w:ascii="Times New Roman" w:hAnsi="Times New Roman"/>
                <w:sz w:val="20"/>
                <w:szCs w:val="20"/>
              </w:rPr>
              <w:t>Pelaku Usaha</w:t>
            </w:r>
          </w:p>
          <w:p w:rsidR="00CA3E0A" w:rsidRPr="007405BE" w:rsidRDefault="00CA3E0A" w:rsidP="00B97173">
            <w:pPr>
              <w:spacing w:after="0" w:line="240" w:lineRule="auto"/>
              <w:jc w:val="both"/>
              <w:rPr>
                <w:rFonts w:ascii="Times New Roman" w:hAnsi="Times New Roman"/>
                <w:sz w:val="20"/>
                <w:szCs w:val="20"/>
              </w:rPr>
            </w:pPr>
          </w:p>
        </w:tc>
        <w:tc>
          <w:tcPr>
            <w:tcW w:w="3451" w:type="dxa"/>
            <w:shd w:val="clear" w:color="auto" w:fill="auto"/>
          </w:tcPr>
          <w:p w:rsidR="00CA3E0A" w:rsidRPr="00080FBF" w:rsidRDefault="00CA3E0A" w:rsidP="00B97173">
            <w:pPr>
              <w:spacing w:after="0" w:line="240" w:lineRule="auto"/>
              <w:jc w:val="both"/>
              <w:rPr>
                <w:rFonts w:ascii="Times New Roman" w:hAnsi="Times New Roman"/>
                <w:sz w:val="20"/>
                <w:szCs w:val="20"/>
              </w:rPr>
            </w:pPr>
            <w:r w:rsidRPr="00080FBF">
              <w:rPr>
                <w:rFonts w:ascii="Times New Roman" w:hAnsi="Times New Roman"/>
                <w:sz w:val="20"/>
                <w:szCs w:val="20"/>
              </w:rPr>
              <w:t>Aktor yang  menjalankan usaha industri kreatif dan terlibat dalam proses transfer pengetahuan  sebagai upaya memajukan industri kreatif yang menjadi lokus penelitian di Wilayah Priangan Timur</w:t>
            </w:r>
          </w:p>
        </w:tc>
        <w:tc>
          <w:tcPr>
            <w:tcW w:w="971" w:type="dxa"/>
            <w:shd w:val="clear" w:color="auto" w:fill="auto"/>
          </w:tcPr>
          <w:p w:rsidR="00CA3E0A" w:rsidRPr="00080FBF" w:rsidRDefault="00CA3E0A" w:rsidP="00B97173">
            <w:pPr>
              <w:spacing w:after="0" w:line="240" w:lineRule="auto"/>
              <w:jc w:val="center"/>
              <w:rPr>
                <w:rFonts w:ascii="Times New Roman" w:hAnsi="Times New Roman"/>
                <w:sz w:val="20"/>
                <w:szCs w:val="20"/>
              </w:rPr>
            </w:pPr>
            <w:r w:rsidRPr="00080FBF">
              <w:rPr>
                <w:rFonts w:ascii="Times New Roman" w:hAnsi="Times New Roman"/>
                <w:sz w:val="20"/>
                <w:szCs w:val="20"/>
              </w:rPr>
              <w:t>27</w:t>
            </w:r>
          </w:p>
        </w:tc>
      </w:tr>
      <w:tr w:rsidR="00CA3E0A" w:rsidRPr="00080FBF" w:rsidTr="00B97173">
        <w:trPr>
          <w:trHeight w:val="1773"/>
          <w:jc w:val="center"/>
        </w:trPr>
        <w:tc>
          <w:tcPr>
            <w:tcW w:w="523" w:type="dxa"/>
            <w:shd w:val="clear" w:color="auto" w:fill="auto"/>
          </w:tcPr>
          <w:p w:rsidR="00CA3E0A" w:rsidRPr="007405BE" w:rsidRDefault="00CA3E0A" w:rsidP="00B97173">
            <w:pPr>
              <w:spacing w:after="0" w:line="240" w:lineRule="auto"/>
              <w:jc w:val="both"/>
              <w:rPr>
                <w:rFonts w:ascii="Times New Roman" w:hAnsi="Times New Roman"/>
                <w:sz w:val="20"/>
                <w:szCs w:val="20"/>
              </w:rPr>
            </w:pPr>
            <w:r w:rsidRPr="007405BE">
              <w:rPr>
                <w:rFonts w:ascii="Times New Roman" w:hAnsi="Times New Roman"/>
                <w:sz w:val="20"/>
                <w:szCs w:val="20"/>
              </w:rPr>
              <w:t>2.</w:t>
            </w:r>
          </w:p>
        </w:tc>
        <w:tc>
          <w:tcPr>
            <w:tcW w:w="1682" w:type="dxa"/>
            <w:shd w:val="clear" w:color="auto" w:fill="auto"/>
          </w:tcPr>
          <w:p w:rsidR="00CA3E0A" w:rsidRPr="00045E50" w:rsidRDefault="00CA3E0A" w:rsidP="00B97173">
            <w:pPr>
              <w:spacing w:after="0" w:line="240" w:lineRule="auto"/>
              <w:jc w:val="both"/>
              <w:rPr>
                <w:rFonts w:ascii="Times New Roman" w:hAnsi="Times New Roman"/>
                <w:sz w:val="20"/>
                <w:szCs w:val="20"/>
              </w:rPr>
            </w:pPr>
            <w:r w:rsidRPr="00045E50">
              <w:rPr>
                <w:rFonts w:ascii="Times New Roman" w:hAnsi="Times New Roman"/>
                <w:sz w:val="20"/>
                <w:szCs w:val="20"/>
              </w:rPr>
              <w:t>Pemerintah /Institusi</w:t>
            </w:r>
          </w:p>
          <w:p w:rsidR="00CA3E0A" w:rsidRPr="007405BE" w:rsidRDefault="00CA3E0A" w:rsidP="00B97173">
            <w:pPr>
              <w:spacing w:after="0" w:line="240" w:lineRule="auto"/>
              <w:jc w:val="both"/>
              <w:rPr>
                <w:rFonts w:ascii="Times New Roman" w:hAnsi="Times New Roman"/>
                <w:sz w:val="20"/>
                <w:szCs w:val="20"/>
              </w:rPr>
            </w:pPr>
            <w:r w:rsidRPr="007405BE">
              <w:rPr>
                <w:rFonts w:ascii="Times New Roman" w:hAnsi="Times New Roman"/>
                <w:sz w:val="20"/>
                <w:szCs w:val="20"/>
              </w:rPr>
              <w:t>Kabupaten/Kota</w:t>
            </w:r>
          </w:p>
        </w:tc>
        <w:tc>
          <w:tcPr>
            <w:tcW w:w="2121" w:type="dxa"/>
            <w:shd w:val="clear" w:color="auto" w:fill="auto"/>
          </w:tcPr>
          <w:p w:rsidR="00CA3E0A" w:rsidRPr="007405BE" w:rsidRDefault="00CA3E0A" w:rsidP="00CA3E0A">
            <w:pPr>
              <w:numPr>
                <w:ilvl w:val="0"/>
                <w:numId w:val="1"/>
              </w:numPr>
              <w:tabs>
                <w:tab w:val="clear" w:pos="720"/>
                <w:tab w:val="num" w:pos="295"/>
              </w:tabs>
              <w:spacing w:after="0" w:line="240" w:lineRule="auto"/>
              <w:ind w:left="295" w:hanging="295"/>
              <w:jc w:val="both"/>
              <w:rPr>
                <w:rFonts w:ascii="Times New Roman" w:hAnsi="Times New Roman"/>
                <w:sz w:val="20"/>
                <w:szCs w:val="20"/>
              </w:rPr>
            </w:pPr>
            <w:r w:rsidRPr="007405BE">
              <w:rPr>
                <w:rFonts w:ascii="Times New Roman" w:hAnsi="Times New Roman"/>
                <w:sz w:val="20"/>
                <w:szCs w:val="20"/>
              </w:rPr>
              <w:t>Dinas Koperasi dan UMKM</w:t>
            </w:r>
          </w:p>
          <w:p w:rsidR="00CA3E0A" w:rsidRPr="007405BE" w:rsidRDefault="00CA3E0A" w:rsidP="00CA3E0A">
            <w:pPr>
              <w:numPr>
                <w:ilvl w:val="0"/>
                <w:numId w:val="1"/>
              </w:numPr>
              <w:tabs>
                <w:tab w:val="clear" w:pos="720"/>
                <w:tab w:val="num" w:pos="295"/>
              </w:tabs>
              <w:spacing w:after="0" w:line="240" w:lineRule="auto"/>
              <w:ind w:left="295" w:hanging="295"/>
              <w:jc w:val="both"/>
              <w:rPr>
                <w:rFonts w:ascii="Times New Roman" w:hAnsi="Times New Roman"/>
                <w:sz w:val="20"/>
                <w:szCs w:val="20"/>
              </w:rPr>
            </w:pPr>
            <w:r w:rsidRPr="007405BE">
              <w:rPr>
                <w:rFonts w:ascii="Times New Roman" w:hAnsi="Times New Roman"/>
                <w:sz w:val="20"/>
                <w:szCs w:val="20"/>
              </w:rPr>
              <w:t>Dinas Industri dan Perdagangan</w:t>
            </w:r>
          </w:p>
          <w:p w:rsidR="00CA3E0A" w:rsidRPr="007405BE" w:rsidRDefault="00CA3E0A" w:rsidP="00CA3E0A">
            <w:pPr>
              <w:numPr>
                <w:ilvl w:val="0"/>
                <w:numId w:val="1"/>
              </w:numPr>
              <w:tabs>
                <w:tab w:val="clear" w:pos="720"/>
                <w:tab w:val="num" w:pos="295"/>
              </w:tabs>
              <w:spacing w:after="0" w:line="240" w:lineRule="auto"/>
              <w:ind w:left="295" w:hanging="295"/>
              <w:jc w:val="both"/>
              <w:rPr>
                <w:rFonts w:ascii="Times New Roman" w:hAnsi="Times New Roman"/>
                <w:sz w:val="20"/>
                <w:szCs w:val="20"/>
              </w:rPr>
            </w:pPr>
            <w:r w:rsidRPr="007405BE">
              <w:rPr>
                <w:rFonts w:ascii="Times New Roman" w:hAnsi="Times New Roman"/>
                <w:sz w:val="20"/>
                <w:szCs w:val="20"/>
              </w:rPr>
              <w:t>Dinas Pariwisata</w:t>
            </w:r>
          </w:p>
          <w:p w:rsidR="00CA3E0A" w:rsidRPr="007405BE" w:rsidRDefault="00CA3E0A" w:rsidP="00CA3E0A">
            <w:pPr>
              <w:numPr>
                <w:ilvl w:val="0"/>
                <w:numId w:val="1"/>
              </w:numPr>
              <w:tabs>
                <w:tab w:val="clear" w:pos="720"/>
                <w:tab w:val="num" w:pos="295"/>
              </w:tabs>
              <w:spacing w:after="0" w:line="240" w:lineRule="auto"/>
              <w:ind w:left="295" w:hanging="295"/>
              <w:jc w:val="both"/>
              <w:rPr>
                <w:rFonts w:ascii="Times New Roman" w:hAnsi="Times New Roman"/>
                <w:sz w:val="20"/>
                <w:szCs w:val="20"/>
              </w:rPr>
            </w:pPr>
            <w:r w:rsidRPr="007405BE">
              <w:rPr>
                <w:rFonts w:ascii="Times New Roman" w:hAnsi="Times New Roman"/>
                <w:sz w:val="20"/>
                <w:szCs w:val="20"/>
              </w:rPr>
              <w:t>Dinas Tenaga Kerja</w:t>
            </w:r>
          </w:p>
          <w:p w:rsidR="00CA3E0A" w:rsidRPr="007405BE" w:rsidRDefault="00CA3E0A" w:rsidP="00CA3E0A">
            <w:pPr>
              <w:numPr>
                <w:ilvl w:val="0"/>
                <w:numId w:val="1"/>
              </w:numPr>
              <w:tabs>
                <w:tab w:val="clear" w:pos="720"/>
                <w:tab w:val="num" w:pos="295"/>
              </w:tabs>
              <w:spacing w:after="0" w:line="240" w:lineRule="auto"/>
              <w:ind w:left="295" w:hanging="295"/>
              <w:jc w:val="both"/>
              <w:rPr>
                <w:rFonts w:ascii="Times New Roman" w:hAnsi="Times New Roman"/>
                <w:sz w:val="20"/>
                <w:szCs w:val="20"/>
              </w:rPr>
            </w:pPr>
            <w:r w:rsidRPr="007405BE">
              <w:rPr>
                <w:rFonts w:ascii="Times New Roman" w:hAnsi="Times New Roman"/>
                <w:sz w:val="20"/>
                <w:szCs w:val="20"/>
              </w:rPr>
              <w:t>Dinas Pendidikan</w:t>
            </w:r>
          </w:p>
        </w:tc>
        <w:tc>
          <w:tcPr>
            <w:tcW w:w="3451" w:type="dxa"/>
            <w:shd w:val="clear" w:color="auto" w:fill="auto"/>
          </w:tcPr>
          <w:p w:rsidR="00CA3E0A" w:rsidRPr="00080FBF" w:rsidRDefault="00CA3E0A" w:rsidP="00B97173">
            <w:pPr>
              <w:spacing w:after="0" w:line="240" w:lineRule="auto"/>
              <w:jc w:val="both"/>
              <w:rPr>
                <w:rFonts w:ascii="Times New Roman" w:hAnsi="Times New Roman"/>
                <w:sz w:val="20"/>
                <w:szCs w:val="20"/>
              </w:rPr>
            </w:pPr>
            <w:r w:rsidRPr="00080FBF">
              <w:rPr>
                <w:rFonts w:ascii="Times New Roman" w:hAnsi="Times New Roman"/>
                <w:sz w:val="20"/>
                <w:szCs w:val="20"/>
              </w:rPr>
              <w:t xml:space="preserve">Aktor dari pihak lembaga pemerintahan yang terlibat dalam proses transfer pengetahuan  sebagai upaya memajukan industri kreatif yang menjadi lokus penelitian di Wilayah Priangan Timur </w:t>
            </w:r>
          </w:p>
        </w:tc>
        <w:tc>
          <w:tcPr>
            <w:tcW w:w="971" w:type="dxa"/>
            <w:shd w:val="clear" w:color="auto" w:fill="auto"/>
          </w:tcPr>
          <w:p w:rsidR="00CA3E0A" w:rsidRPr="00080FBF" w:rsidRDefault="00CA3E0A" w:rsidP="00B97173">
            <w:pPr>
              <w:spacing w:after="0" w:line="240" w:lineRule="auto"/>
              <w:jc w:val="center"/>
              <w:rPr>
                <w:rFonts w:ascii="Times New Roman" w:hAnsi="Times New Roman"/>
                <w:sz w:val="20"/>
                <w:szCs w:val="20"/>
              </w:rPr>
            </w:pPr>
            <w:r w:rsidRPr="00080FBF">
              <w:rPr>
                <w:rFonts w:ascii="Times New Roman" w:hAnsi="Times New Roman"/>
                <w:sz w:val="20"/>
                <w:szCs w:val="20"/>
              </w:rPr>
              <w:t>4</w:t>
            </w:r>
          </w:p>
          <w:p w:rsidR="00CA3E0A" w:rsidRPr="00080FBF" w:rsidRDefault="00CA3E0A" w:rsidP="00B97173">
            <w:pPr>
              <w:spacing w:after="0" w:line="240" w:lineRule="auto"/>
              <w:jc w:val="center"/>
              <w:rPr>
                <w:rFonts w:ascii="Times New Roman" w:hAnsi="Times New Roman"/>
                <w:sz w:val="20"/>
                <w:szCs w:val="20"/>
              </w:rPr>
            </w:pPr>
          </w:p>
          <w:p w:rsidR="00CA3E0A" w:rsidRPr="00080FBF" w:rsidRDefault="00CA3E0A" w:rsidP="00B97173">
            <w:pPr>
              <w:spacing w:after="0" w:line="240" w:lineRule="auto"/>
              <w:jc w:val="center"/>
              <w:rPr>
                <w:rFonts w:ascii="Times New Roman" w:hAnsi="Times New Roman"/>
                <w:sz w:val="20"/>
                <w:szCs w:val="20"/>
              </w:rPr>
            </w:pPr>
            <w:r w:rsidRPr="00080FBF">
              <w:rPr>
                <w:rFonts w:ascii="Times New Roman" w:hAnsi="Times New Roman"/>
                <w:sz w:val="20"/>
                <w:szCs w:val="20"/>
              </w:rPr>
              <w:t>3</w:t>
            </w:r>
          </w:p>
          <w:p w:rsidR="00CA3E0A" w:rsidRPr="00080FBF" w:rsidRDefault="00CA3E0A" w:rsidP="00B97173">
            <w:pPr>
              <w:spacing w:after="0" w:line="240" w:lineRule="auto"/>
              <w:jc w:val="center"/>
              <w:rPr>
                <w:rFonts w:ascii="Times New Roman" w:hAnsi="Times New Roman"/>
                <w:sz w:val="20"/>
                <w:szCs w:val="20"/>
              </w:rPr>
            </w:pPr>
          </w:p>
          <w:p w:rsidR="00CA3E0A" w:rsidRPr="00080FBF" w:rsidRDefault="00CA3E0A" w:rsidP="00B97173">
            <w:pPr>
              <w:spacing w:after="0" w:line="240" w:lineRule="auto"/>
              <w:jc w:val="center"/>
              <w:rPr>
                <w:rFonts w:ascii="Times New Roman" w:hAnsi="Times New Roman"/>
                <w:sz w:val="20"/>
                <w:szCs w:val="20"/>
              </w:rPr>
            </w:pPr>
            <w:r w:rsidRPr="00080FBF">
              <w:rPr>
                <w:rFonts w:ascii="Times New Roman" w:hAnsi="Times New Roman"/>
                <w:sz w:val="20"/>
                <w:szCs w:val="20"/>
              </w:rPr>
              <w:t>1</w:t>
            </w:r>
          </w:p>
          <w:p w:rsidR="00CA3E0A" w:rsidRPr="00080FBF" w:rsidRDefault="00CA3E0A" w:rsidP="00B97173">
            <w:pPr>
              <w:spacing w:after="0" w:line="240" w:lineRule="auto"/>
              <w:jc w:val="center"/>
              <w:rPr>
                <w:rFonts w:ascii="Times New Roman" w:hAnsi="Times New Roman"/>
                <w:sz w:val="20"/>
                <w:szCs w:val="20"/>
              </w:rPr>
            </w:pPr>
            <w:r w:rsidRPr="00080FBF">
              <w:rPr>
                <w:rFonts w:ascii="Times New Roman" w:hAnsi="Times New Roman"/>
                <w:sz w:val="20"/>
                <w:szCs w:val="20"/>
              </w:rPr>
              <w:t>1</w:t>
            </w:r>
          </w:p>
          <w:p w:rsidR="00CA3E0A" w:rsidRPr="00080FBF" w:rsidRDefault="00CA3E0A" w:rsidP="00B97173">
            <w:pPr>
              <w:spacing w:after="0" w:line="240" w:lineRule="auto"/>
              <w:jc w:val="center"/>
              <w:rPr>
                <w:rFonts w:ascii="Times New Roman" w:hAnsi="Times New Roman"/>
                <w:sz w:val="20"/>
                <w:szCs w:val="20"/>
              </w:rPr>
            </w:pPr>
            <w:r w:rsidRPr="00080FBF">
              <w:rPr>
                <w:rFonts w:ascii="Times New Roman" w:hAnsi="Times New Roman"/>
                <w:sz w:val="20"/>
                <w:szCs w:val="20"/>
              </w:rPr>
              <w:t>1</w:t>
            </w:r>
          </w:p>
        </w:tc>
      </w:tr>
      <w:tr w:rsidR="00CA3E0A" w:rsidRPr="00080FBF" w:rsidTr="00B97173">
        <w:trPr>
          <w:jc w:val="center"/>
        </w:trPr>
        <w:tc>
          <w:tcPr>
            <w:tcW w:w="523" w:type="dxa"/>
            <w:shd w:val="clear" w:color="auto" w:fill="auto"/>
          </w:tcPr>
          <w:p w:rsidR="00CA3E0A" w:rsidRPr="007405BE" w:rsidRDefault="00CA3E0A" w:rsidP="00B97173">
            <w:pPr>
              <w:spacing w:after="0" w:line="240" w:lineRule="auto"/>
              <w:jc w:val="both"/>
              <w:rPr>
                <w:rFonts w:ascii="Times New Roman" w:hAnsi="Times New Roman"/>
                <w:sz w:val="20"/>
                <w:szCs w:val="20"/>
              </w:rPr>
            </w:pPr>
            <w:r w:rsidRPr="007405BE">
              <w:rPr>
                <w:rFonts w:ascii="Times New Roman" w:hAnsi="Times New Roman"/>
                <w:sz w:val="20"/>
                <w:szCs w:val="20"/>
              </w:rPr>
              <w:t>3.</w:t>
            </w:r>
          </w:p>
        </w:tc>
        <w:tc>
          <w:tcPr>
            <w:tcW w:w="1682" w:type="dxa"/>
            <w:shd w:val="clear" w:color="auto" w:fill="auto"/>
          </w:tcPr>
          <w:p w:rsidR="00CA3E0A" w:rsidRPr="007405BE" w:rsidRDefault="00CA3E0A" w:rsidP="00B97173">
            <w:pPr>
              <w:spacing w:after="0" w:line="240" w:lineRule="auto"/>
              <w:jc w:val="both"/>
              <w:rPr>
                <w:rFonts w:ascii="Times New Roman" w:hAnsi="Times New Roman"/>
                <w:sz w:val="20"/>
                <w:szCs w:val="20"/>
              </w:rPr>
            </w:pPr>
            <w:r w:rsidRPr="007405BE">
              <w:rPr>
                <w:rFonts w:ascii="Times New Roman" w:hAnsi="Times New Roman"/>
                <w:sz w:val="20"/>
                <w:szCs w:val="20"/>
              </w:rPr>
              <w:t>Profesional</w:t>
            </w:r>
          </w:p>
          <w:p w:rsidR="00CA3E0A" w:rsidRPr="007405BE" w:rsidRDefault="00CA3E0A" w:rsidP="00B97173">
            <w:pPr>
              <w:spacing w:after="0" w:line="240" w:lineRule="auto"/>
              <w:jc w:val="both"/>
              <w:rPr>
                <w:rFonts w:ascii="Times New Roman" w:hAnsi="Times New Roman"/>
                <w:sz w:val="20"/>
                <w:szCs w:val="20"/>
              </w:rPr>
            </w:pPr>
          </w:p>
        </w:tc>
        <w:tc>
          <w:tcPr>
            <w:tcW w:w="2121" w:type="dxa"/>
            <w:shd w:val="clear" w:color="auto" w:fill="auto"/>
          </w:tcPr>
          <w:p w:rsidR="00CA3E0A" w:rsidRPr="007405BE" w:rsidRDefault="00CA3E0A" w:rsidP="00B97173">
            <w:pPr>
              <w:spacing w:after="0" w:line="240" w:lineRule="auto"/>
              <w:jc w:val="both"/>
              <w:rPr>
                <w:rFonts w:ascii="Times New Roman" w:hAnsi="Times New Roman"/>
                <w:sz w:val="20"/>
                <w:szCs w:val="20"/>
              </w:rPr>
            </w:pPr>
            <w:r w:rsidRPr="007405BE">
              <w:rPr>
                <w:rFonts w:ascii="Times New Roman" w:hAnsi="Times New Roman"/>
                <w:sz w:val="20"/>
                <w:szCs w:val="20"/>
              </w:rPr>
              <w:t>Akademisi</w:t>
            </w:r>
          </w:p>
          <w:p w:rsidR="00CA3E0A" w:rsidRPr="007405BE" w:rsidRDefault="00CA3E0A" w:rsidP="00CA3E0A">
            <w:pPr>
              <w:numPr>
                <w:ilvl w:val="0"/>
                <w:numId w:val="2"/>
              </w:numPr>
              <w:tabs>
                <w:tab w:val="clear" w:pos="720"/>
                <w:tab w:val="num" w:pos="317"/>
              </w:tabs>
              <w:spacing w:after="0" w:line="240" w:lineRule="auto"/>
              <w:ind w:left="317" w:hanging="317"/>
              <w:jc w:val="both"/>
              <w:rPr>
                <w:rFonts w:ascii="Times New Roman" w:hAnsi="Times New Roman"/>
                <w:sz w:val="20"/>
                <w:szCs w:val="20"/>
              </w:rPr>
            </w:pPr>
            <w:r w:rsidRPr="007405BE">
              <w:rPr>
                <w:rFonts w:ascii="Times New Roman" w:hAnsi="Times New Roman"/>
                <w:sz w:val="20"/>
                <w:szCs w:val="20"/>
              </w:rPr>
              <w:t>UNPAD</w:t>
            </w:r>
          </w:p>
          <w:p w:rsidR="00CA3E0A" w:rsidRPr="007405BE" w:rsidRDefault="00CA3E0A" w:rsidP="00CA3E0A">
            <w:pPr>
              <w:numPr>
                <w:ilvl w:val="0"/>
                <w:numId w:val="2"/>
              </w:numPr>
              <w:tabs>
                <w:tab w:val="clear" w:pos="720"/>
                <w:tab w:val="num" w:pos="317"/>
              </w:tabs>
              <w:spacing w:after="0" w:line="240" w:lineRule="auto"/>
              <w:ind w:left="317" w:hanging="317"/>
              <w:jc w:val="both"/>
              <w:rPr>
                <w:rFonts w:ascii="Times New Roman" w:hAnsi="Times New Roman"/>
                <w:sz w:val="20"/>
                <w:szCs w:val="20"/>
              </w:rPr>
            </w:pPr>
            <w:r w:rsidRPr="007405BE">
              <w:rPr>
                <w:rFonts w:ascii="Times New Roman" w:hAnsi="Times New Roman"/>
                <w:sz w:val="20"/>
                <w:szCs w:val="20"/>
              </w:rPr>
              <w:t>ITB</w:t>
            </w:r>
          </w:p>
          <w:p w:rsidR="00CA3E0A" w:rsidRPr="007405BE" w:rsidRDefault="00CA3E0A" w:rsidP="00CA3E0A">
            <w:pPr>
              <w:numPr>
                <w:ilvl w:val="0"/>
                <w:numId w:val="2"/>
              </w:numPr>
              <w:tabs>
                <w:tab w:val="clear" w:pos="720"/>
                <w:tab w:val="num" w:pos="317"/>
              </w:tabs>
              <w:spacing w:after="0" w:line="240" w:lineRule="auto"/>
              <w:ind w:left="317" w:hanging="317"/>
              <w:jc w:val="both"/>
              <w:rPr>
                <w:rFonts w:ascii="Times New Roman" w:hAnsi="Times New Roman"/>
                <w:sz w:val="20"/>
                <w:szCs w:val="20"/>
              </w:rPr>
            </w:pPr>
            <w:r w:rsidRPr="007405BE">
              <w:rPr>
                <w:rFonts w:ascii="Times New Roman" w:hAnsi="Times New Roman"/>
                <w:sz w:val="20"/>
                <w:szCs w:val="20"/>
              </w:rPr>
              <w:t>IPB</w:t>
            </w:r>
          </w:p>
          <w:p w:rsidR="00CA3E0A" w:rsidRPr="007405BE" w:rsidRDefault="00CA3E0A" w:rsidP="00CA3E0A">
            <w:pPr>
              <w:numPr>
                <w:ilvl w:val="0"/>
                <w:numId w:val="2"/>
              </w:numPr>
              <w:tabs>
                <w:tab w:val="clear" w:pos="720"/>
                <w:tab w:val="num" w:pos="317"/>
              </w:tabs>
              <w:spacing w:after="0" w:line="240" w:lineRule="auto"/>
              <w:ind w:left="317" w:hanging="317"/>
              <w:jc w:val="both"/>
              <w:rPr>
                <w:rFonts w:ascii="Times New Roman" w:hAnsi="Times New Roman"/>
                <w:sz w:val="20"/>
                <w:szCs w:val="20"/>
              </w:rPr>
            </w:pPr>
            <w:r w:rsidRPr="007405BE">
              <w:rPr>
                <w:rFonts w:ascii="Times New Roman" w:hAnsi="Times New Roman"/>
                <w:sz w:val="20"/>
                <w:szCs w:val="20"/>
              </w:rPr>
              <w:t>UNSIL</w:t>
            </w:r>
          </w:p>
          <w:p w:rsidR="00CA3E0A" w:rsidRPr="007405BE" w:rsidRDefault="00CA3E0A" w:rsidP="00CA3E0A">
            <w:pPr>
              <w:numPr>
                <w:ilvl w:val="0"/>
                <w:numId w:val="2"/>
              </w:numPr>
              <w:tabs>
                <w:tab w:val="clear" w:pos="720"/>
                <w:tab w:val="num" w:pos="317"/>
              </w:tabs>
              <w:spacing w:after="0" w:line="240" w:lineRule="auto"/>
              <w:ind w:left="317" w:hanging="317"/>
              <w:jc w:val="both"/>
              <w:rPr>
                <w:rFonts w:ascii="Times New Roman" w:hAnsi="Times New Roman"/>
                <w:sz w:val="20"/>
                <w:szCs w:val="20"/>
              </w:rPr>
            </w:pPr>
            <w:r w:rsidRPr="007405BE">
              <w:rPr>
                <w:rFonts w:ascii="Times New Roman" w:hAnsi="Times New Roman"/>
                <w:sz w:val="20"/>
                <w:szCs w:val="20"/>
              </w:rPr>
              <w:t>UNIGAL</w:t>
            </w:r>
          </w:p>
          <w:p w:rsidR="00CA3E0A" w:rsidRPr="007405BE" w:rsidRDefault="00CA3E0A" w:rsidP="00CA3E0A">
            <w:pPr>
              <w:numPr>
                <w:ilvl w:val="0"/>
                <w:numId w:val="2"/>
              </w:numPr>
              <w:tabs>
                <w:tab w:val="clear" w:pos="720"/>
                <w:tab w:val="num" w:pos="317"/>
              </w:tabs>
              <w:spacing w:after="0" w:line="240" w:lineRule="auto"/>
              <w:ind w:left="317" w:hanging="317"/>
              <w:jc w:val="both"/>
              <w:rPr>
                <w:rFonts w:ascii="Times New Roman" w:hAnsi="Times New Roman"/>
                <w:sz w:val="20"/>
                <w:szCs w:val="20"/>
              </w:rPr>
            </w:pPr>
            <w:r w:rsidRPr="007405BE">
              <w:rPr>
                <w:rFonts w:ascii="Times New Roman" w:hAnsi="Times New Roman"/>
                <w:sz w:val="20"/>
                <w:szCs w:val="20"/>
              </w:rPr>
              <w:t>UNIGA</w:t>
            </w:r>
          </w:p>
          <w:p w:rsidR="00CA3E0A" w:rsidRPr="00801C90" w:rsidRDefault="00CA3E0A" w:rsidP="00CA3E0A">
            <w:pPr>
              <w:numPr>
                <w:ilvl w:val="0"/>
                <w:numId w:val="2"/>
              </w:numPr>
              <w:tabs>
                <w:tab w:val="clear" w:pos="720"/>
                <w:tab w:val="num" w:pos="317"/>
              </w:tabs>
              <w:spacing w:after="0" w:line="240" w:lineRule="auto"/>
              <w:ind w:left="317" w:hanging="317"/>
              <w:jc w:val="both"/>
              <w:rPr>
                <w:rFonts w:ascii="Times New Roman" w:hAnsi="Times New Roman"/>
                <w:sz w:val="20"/>
                <w:szCs w:val="20"/>
              </w:rPr>
            </w:pPr>
            <w:r w:rsidRPr="007405BE">
              <w:rPr>
                <w:rFonts w:ascii="Times New Roman" w:hAnsi="Times New Roman"/>
                <w:sz w:val="20"/>
                <w:szCs w:val="20"/>
              </w:rPr>
              <w:t>UIN</w:t>
            </w:r>
          </w:p>
        </w:tc>
        <w:tc>
          <w:tcPr>
            <w:tcW w:w="3451" w:type="dxa"/>
            <w:shd w:val="clear" w:color="auto" w:fill="auto"/>
          </w:tcPr>
          <w:p w:rsidR="00CA3E0A" w:rsidRPr="00080FBF" w:rsidRDefault="00CA3E0A" w:rsidP="00B97173">
            <w:pPr>
              <w:spacing w:after="0" w:line="240" w:lineRule="auto"/>
              <w:jc w:val="both"/>
              <w:rPr>
                <w:rFonts w:ascii="Times New Roman" w:hAnsi="Times New Roman"/>
                <w:sz w:val="20"/>
                <w:szCs w:val="20"/>
              </w:rPr>
            </w:pPr>
            <w:r w:rsidRPr="00080FBF">
              <w:rPr>
                <w:rFonts w:ascii="Times New Roman" w:hAnsi="Times New Roman"/>
                <w:sz w:val="20"/>
                <w:szCs w:val="20"/>
              </w:rPr>
              <w:t xml:space="preserve">Aktor akademis yang terlibat dalam proses transfer pengetahuan  sebagai upaya memajukan industri kreatif yang menjadi lokus penelitian di Wilayah Priangan Timur </w:t>
            </w:r>
          </w:p>
        </w:tc>
        <w:tc>
          <w:tcPr>
            <w:tcW w:w="971" w:type="dxa"/>
            <w:shd w:val="clear" w:color="auto" w:fill="auto"/>
          </w:tcPr>
          <w:p w:rsidR="00CA3E0A" w:rsidRPr="00080FBF" w:rsidRDefault="00CA3E0A" w:rsidP="00B97173">
            <w:pPr>
              <w:spacing w:after="0" w:line="240" w:lineRule="auto"/>
              <w:jc w:val="center"/>
              <w:rPr>
                <w:rFonts w:ascii="Times New Roman" w:hAnsi="Times New Roman"/>
                <w:sz w:val="20"/>
                <w:szCs w:val="20"/>
              </w:rPr>
            </w:pPr>
          </w:p>
          <w:p w:rsidR="00CA3E0A" w:rsidRPr="00080FBF" w:rsidRDefault="00CA3E0A" w:rsidP="00B97173">
            <w:pPr>
              <w:spacing w:after="0" w:line="240" w:lineRule="auto"/>
              <w:jc w:val="center"/>
              <w:rPr>
                <w:rFonts w:ascii="Times New Roman" w:hAnsi="Times New Roman"/>
                <w:sz w:val="20"/>
                <w:szCs w:val="20"/>
              </w:rPr>
            </w:pPr>
            <w:r>
              <w:rPr>
                <w:rFonts w:ascii="Times New Roman" w:hAnsi="Times New Roman"/>
                <w:sz w:val="20"/>
                <w:szCs w:val="20"/>
              </w:rPr>
              <w:t>2</w:t>
            </w:r>
            <w:bookmarkStart w:id="0" w:name="_GoBack"/>
            <w:bookmarkEnd w:id="0"/>
          </w:p>
          <w:p w:rsidR="00CA3E0A" w:rsidRPr="00080FBF" w:rsidRDefault="00CA3E0A" w:rsidP="00B97173">
            <w:pPr>
              <w:spacing w:after="0" w:line="240" w:lineRule="auto"/>
              <w:jc w:val="center"/>
              <w:rPr>
                <w:rFonts w:ascii="Times New Roman" w:hAnsi="Times New Roman"/>
                <w:sz w:val="20"/>
                <w:szCs w:val="20"/>
              </w:rPr>
            </w:pPr>
            <w:r w:rsidRPr="00080FBF">
              <w:rPr>
                <w:rFonts w:ascii="Times New Roman" w:hAnsi="Times New Roman"/>
                <w:sz w:val="20"/>
                <w:szCs w:val="20"/>
              </w:rPr>
              <w:t>2</w:t>
            </w:r>
          </w:p>
          <w:p w:rsidR="00CA3E0A" w:rsidRPr="00080FBF" w:rsidRDefault="00CA3E0A" w:rsidP="00B97173">
            <w:pPr>
              <w:spacing w:after="0" w:line="240" w:lineRule="auto"/>
              <w:jc w:val="center"/>
              <w:rPr>
                <w:rFonts w:ascii="Times New Roman" w:hAnsi="Times New Roman"/>
                <w:sz w:val="20"/>
                <w:szCs w:val="20"/>
              </w:rPr>
            </w:pPr>
            <w:r w:rsidRPr="00080FBF">
              <w:rPr>
                <w:rFonts w:ascii="Times New Roman" w:hAnsi="Times New Roman"/>
                <w:sz w:val="20"/>
                <w:szCs w:val="20"/>
              </w:rPr>
              <w:t>1</w:t>
            </w:r>
          </w:p>
          <w:p w:rsidR="00CA3E0A" w:rsidRPr="00080FBF" w:rsidRDefault="00CA3E0A" w:rsidP="00B97173">
            <w:pPr>
              <w:spacing w:after="0" w:line="240" w:lineRule="auto"/>
              <w:jc w:val="center"/>
              <w:rPr>
                <w:rFonts w:ascii="Times New Roman" w:hAnsi="Times New Roman"/>
                <w:sz w:val="20"/>
                <w:szCs w:val="20"/>
              </w:rPr>
            </w:pPr>
            <w:r w:rsidRPr="00080FBF">
              <w:rPr>
                <w:rFonts w:ascii="Times New Roman" w:hAnsi="Times New Roman"/>
                <w:sz w:val="20"/>
                <w:szCs w:val="20"/>
              </w:rPr>
              <w:t>1</w:t>
            </w:r>
          </w:p>
          <w:p w:rsidR="00CA3E0A" w:rsidRPr="00080FBF" w:rsidRDefault="00CA3E0A" w:rsidP="00B97173">
            <w:pPr>
              <w:spacing w:after="0" w:line="240" w:lineRule="auto"/>
              <w:jc w:val="center"/>
              <w:rPr>
                <w:rFonts w:ascii="Times New Roman" w:hAnsi="Times New Roman"/>
                <w:sz w:val="20"/>
                <w:szCs w:val="20"/>
              </w:rPr>
            </w:pPr>
            <w:r w:rsidRPr="00080FBF">
              <w:rPr>
                <w:rFonts w:ascii="Times New Roman" w:hAnsi="Times New Roman"/>
                <w:sz w:val="20"/>
                <w:szCs w:val="20"/>
              </w:rPr>
              <w:t>1</w:t>
            </w:r>
          </w:p>
          <w:p w:rsidR="00CA3E0A" w:rsidRPr="00080FBF" w:rsidRDefault="00CA3E0A" w:rsidP="00B97173">
            <w:pPr>
              <w:spacing w:after="0" w:line="240" w:lineRule="auto"/>
              <w:jc w:val="center"/>
              <w:rPr>
                <w:rFonts w:ascii="Times New Roman" w:hAnsi="Times New Roman"/>
                <w:sz w:val="20"/>
                <w:szCs w:val="20"/>
              </w:rPr>
            </w:pPr>
            <w:r w:rsidRPr="00080FBF">
              <w:rPr>
                <w:rFonts w:ascii="Times New Roman" w:hAnsi="Times New Roman"/>
                <w:sz w:val="20"/>
                <w:szCs w:val="20"/>
              </w:rPr>
              <w:t>1</w:t>
            </w:r>
          </w:p>
          <w:p w:rsidR="00CA3E0A" w:rsidRDefault="00CA3E0A" w:rsidP="00B97173">
            <w:pPr>
              <w:spacing w:after="0" w:line="240" w:lineRule="auto"/>
              <w:jc w:val="center"/>
              <w:rPr>
                <w:rFonts w:ascii="Times New Roman" w:hAnsi="Times New Roman"/>
                <w:sz w:val="20"/>
                <w:szCs w:val="20"/>
              </w:rPr>
            </w:pPr>
            <w:r w:rsidRPr="00080FBF">
              <w:rPr>
                <w:rFonts w:ascii="Times New Roman" w:hAnsi="Times New Roman"/>
                <w:sz w:val="20"/>
                <w:szCs w:val="20"/>
              </w:rPr>
              <w:t>1</w:t>
            </w:r>
          </w:p>
          <w:p w:rsidR="00CA3E0A" w:rsidRPr="00080FBF" w:rsidRDefault="00CA3E0A" w:rsidP="00B97173">
            <w:pPr>
              <w:spacing w:after="0" w:line="240" w:lineRule="auto"/>
              <w:jc w:val="center"/>
              <w:rPr>
                <w:rFonts w:ascii="Times New Roman" w:hAnsi="Times New Roman"/>
                <w:sz w:val="20"/>
                <w:szCs w:val="20"/>
              </w:rPr>
            </w:pPr>
          </w:p>
        </w:tc>
      </w:tr>
      <w:tr w:rsidR="00CA3E0A" w:rsidRPr="00080FBF" w:rsidTr="00B97173">
        <w:trPr>
          <w:jc w:val="center"/>
        </w:trPr>
        <w:tc>
          <w:tcPr>
            <w:tcW w:w="523" w:type="dxa"/>
            <w:shd w:val="clear" w:color="auto" w:fill="auto"/>
          </w:tcPr>
          <w:p w:rsidR="00CA3E0A" w:rsidRPr="007405BE" w:rsidRDefault="00CA3E0A" w:rsidP="00B97173">
            <w:pPr>
              <w:spacing w:after="0" w:line="240" w:lineRule="auto"/>
              <w:jc w:val="both"/>
              <w:rPr>
                <w:rFonts w:ascii="Times New Roman" w:hAnsi="Times New Roman"/>
                <w:sz w:val="20"/>
                <w:szCs w:val="20"/>
              </w:rPr>
            </w:pPr>
            <w:r w:rsidRPr="007405BE">
              <w:rPr>
                <w:rFonts w:ascii="Times New Roman" w:hAnsi="Times New Roman"/>
                <w:sz w:val="20"/>
                <w:szCs w:val="20"/>
              </w:rPr>
              <w:t>4.</w:t>
            </w:r>
          </w:p>
        </w:tc>
        <w:tc>
          <w:tcPr>
            <w:tcW w:w="1682" w:type="dxa"/>
            <w:shd w:val="clear" w:color="auto" w:fill="auto"/>
          </w:tcPr>
          <w:p w:rsidR="00CA3E0A" w:rsidRPr="007405BE" w:rsidRDefault="00CA3E0A" w:rsidP="00B97173">
            <w:pPr>
              <w:pStyle w:val="NormalWeb"/>
              <w:spacing w:before="0" w:beforeAutospacing="0" w:after="160" w:afterAutospacing="0"/>
              <w:jc w:val="both"/>
              <w:rPr>
                <w:rFonts w:ascii="Times New Roman" w:hAnsi="Times New Roman"/>
                <w:sz w:val="36"/>
                <w:szCs w:val="36"/>
              </w:rPr>
            </w:pPr>
            <w:proofErr w:type="spellStart"/>
            <w:r w:rsidRPr="007405BE">
              <w:rPr>
                <w:rFonts w:ascii="Times New Roman" w:eastAsia="MS PGothic" w:hAnsi="Times New Roman"/>
                <w:bCs/>
                <w:color w:val="000000"/>
                <w:kern w:val="24"/>
              </w:rPr>
              <w:t>Perbankan</w:t>
            </w:r>
            <w:proofErr w:type="spellEnd"/>
          </w:p>
        </w:tc>
        <w:tc>
          <w:tcPr>
            <w:tcW w:w="2121" w:type="dxa"/>
            <w:shd w:val="clear" w:color="auto" w:fill="auto"/>
          </w:tcPr>
          <w:p w:rsidR="00CA3E0A" w:rsidRPr="00CA3E0A" w:rsidRDefault="00CA3E0A" w:rsidP="00CA3E0A">
            <w:pPr>
              <w:numPr>
                <w:ilvl w:val="0"/>
                <w:numId w:val="4"/>
              </w:numPr>
              <w:tabs>
                <w:tab w:val="clear" w:pos="720"/>
                <w:tab w:val="left" w:pos="0"/>
              </w:tabs>
              <w:spacing w:after="0" w:line="240" w:lineRule="auto"/>
              <w:ind w:left="0" w:hanging="380"/>
              <w:contextualSpacing/>
              <w:rPr>
                <w:rFonts w:ascii="Times New Roman" w:hAnsi="Times New Roman"/>
                <w:sz w:val="20"/>
                <w:szCs w:val="20"/>
              </w:rPr>
            </w:pPr>
            <w:r w:rsidRPr="00CA3E0A">
              <w:rPr>
                <w:rFonts w:ascii="Times New Roman" w:hAnsi="Times New Roman"/>
                <w:sz w:val="20"/>
                <w:szCs w:val="20"/>
              </w:rPr>
              <w:t>BRI</w:t>
            </w:r>
          </w:p>
          <w:p w:rsidR="00CA3E0A" w:rsidRPr="00CA3E0A" w:rsidRDefault="00CA3E0A" w:rsidP="00CA3E0A">
            <w:pPr>
              <w:numPr>
                <w:ilvl w:val="0"/>
                <w:numId w:val="4"/>
              </w:numPr>
              <w:tabs>
                <w:tab w:val="clear" w:pos="720"/>
                <w:tab w:val="left" w:pos="0"/>
              </w:tabs>
              <w:spacing w:after="0" w:line="240" w:lineRule="auto"/>
              <w:ind w:left="0" w:right="1168" w:hanging="380"/>
              <w:contextualSpacing/>
              <w:rPr>
                <w:rFonts w:ascii="Times New Roman" w:hAnsi="Times New Roman"/>
                <w:sz w:val="20"/>
                <w:szCs w:val="20"/>
              </w:rPr>
            </w:pPr>
            <w:r w:rsidRPr="00CA3E0A">
              <w:rPr>
                <w:rFonts w:ascii="Times New Roman" w:hAnsi="Times New Roman"/>
                <w:sz w:val="20"/>
                <w:szCs w:val="20"/>
              </w:rPr>
              <w:t>BJB</w:t>
            </w:r>
          </w:p>
          <w:p w:rsidR="00CA3E0A" w:rsidRPr="00CA3E0A" w:rsidRDefault="00CA3E0A" w:rsidP="00CA3E0A">
            <w:pPr>
              <w:numPr>
                <w:ilvl w:val="0"/>
                <w:numId w:val="4"/>
              </w:numPr>
              <w:tabs>
                <w:tab w:val="clear" w:pos="720"/>
                <w:tab w:val="left" w:pos="0"/>
              </w:tabs>
              <w:spacing w:after="0" w:line="240" w:lineRule="auto"/>
              <w:ind w:left="0" w:hanging="380"/>
              <w:contextualSpacing/>
              <w:rPr>
                <w:rFonts w:ascii="Times New Roman" w:hAnsi="Times New Roman"/>
                <w:sz w:val="20"/>
                <w:szCs w:val="20"/>
              </w:rPr>
            </w:pPr>
            <w:r w:rsidRPr="00CA3E0A">
              <w:rPr>
                <w:rFonts w:ascii="Times New Roman" w:hAnsi="Times New Roman"/>
                <w:sz w:val="20"/>
                <w:szCs w:val="20"/>
              </w:rPr>
              <w:t>MANDIRI</w:t>
            </w:r>
          </w:p>
          <w:p w:rsidR="00CA3E0A" w:rsidRPr="007405BE" w:rsidRDefault="00CA3E0A" w:rsidP="00B97173">
            <w:pPr>
              <w:tabs>
                <w:tab w:val="left" w:pos="-108"/>
              </w:tabs>
              <w:ind w:left="360" w:hanging="250"/>
              <w:rPr>
                <w:sz w:val="20"/>
                <w:szCs w:val="20"/>
              </w:rPr>
            </w:pPr>
          </w:p>
        </w:tc>
        <w:tc>
          <w:tcPr>
            <w:tcW w:w="3451" w:type="dxa"/>
            <w:shd w:val="clear" w:color="auto" w:fill="auto"/>
          </w:tcPr>
          <w:p w:rsidR="00CA3E0A" w:rsidRDefault="00CA3E0A" w:rsidP="00B97173">
            <w:pPr>
              <w:spacing w:after="0" w:line="240" w:lineRule="auto"/>
              <w:jc w:val="both"/>
              <w:rPr>
                <w:rFonts w:ascii="Times New Roman" w:hAnsi="Times New Roman"/>
                <w:sz w:val="20"/>
                <w:szCs w:val="20"/>
              </w:rPr>
            </w:pPr>
            <w:r w:rsidRPr="00080FBF">
              <w:rPr>
                <w:rFonts w:ascii="Times New Roman" w:eastAsia="MS PGothic" w:hAnsi="Times New Roman"/>
                <w:bCs/>
                <w:color w:val="000000"/>
                <w:kern w:val="24"/>
                <w:sz w:val="20"/>
                <w:szCs w:val="20"/>
              </w:rPr>
              <w:t xml:space="preserve">Aktor perbankan </w:t>
            </w:r>
            <w:r w:rsidRPr="00080FBF">
              <w:rPr>
                <w:rFonts w:ascii="Times New Roman" w:hAnsi="Times New Roman"/>
                <w:sz w:val="20"/>
                <w:szCs w:val="20"/>
              </w:rPr>
              <w:t xml:space="preserve">yang terlibat yang terlibat dalam proses transfer pengetahuan  sebagai upaya memajukan industri kreatif yang menjadi lokus penelitian di Wilayah Priangan Timur </w:t>
            </w:r>
          </w:p>
          <w:p w:rsidR="00CA3E0A" w:rsidRPr="00080FBF" w:rsidRDefault="00CA3E0A" w:rsidP="00B97173">
            <w:pPr>
              <w:spacing w:after="0" w:line="240" w:lineRule="auto"/>
              <w:jc w:val="both"/>
              <w:rPr>
                <w:rFonts w:ascii="Times New Roman" w:hAnsi="Times New Roman"/>
                <w:sz w:val="20"/>
                <w:szCs w:val="20"/>
              </w:rPr>
            </w:pPr>
          </w:p>
        </w:tc>
        <w:tc>
          <w:tcPr>
            <w:tcW w:w="971" w:type="dxa"/>
            <w:shd w:val="clear" w:color="auto" w:fill="auto"/>
          </w:tcPr>
          <w:p w:rsidR="00CA3E0A" w:rsidRPr="00080FBF" w:rsidRDefault="00CA3E0A" w:rsidP="00B97173">
            <w:pPr>
              <w:pStyle w:val="NormalWeb"/>
              <w:spacing w:before="0" w:beforeAutospacing="0" w:after="0" w:afterAutospacing="0"/>
              <w:jc w:val="center"/>
              <w:rPr>
                <w:rFonts w:ascii="Times New Roman" w:hAnsi="Times New Roman"/>
              </w:rPr>
            </w:pPr>
            <w:r w:rsidRPr="00080FBF">
              <w:rPr>
                <w:rFonts w:ascii="Times New Roman" w:eastAsia="MS PGothic" w:hAnsi="Times New Roman"/>
                <w:bCs/>
                <w:color w:val="000000"/>
                <w:kern w:val="24"/>
              </w:rPr>
              <w:t>2</w:t>
            </w:r>
          </w:p>
          <w:p w:rsidR="00CA3E0A" w:rsidRPr="00080FBF" w:rsidRDefault="00CA3E0A" w:rsidP="00B97173">
            <w:pPr>
              <w:pStyle w:val="NormalWeb"/>
              <w:spacing w:before="0" w:beforeAutospacing="0" w:after="0" w:afterAutospacing="0"/>
              <w:jc w:val="center"/>
              <w:rPr>
                <w:rFonts w:ascii="Times New Roman" w:hAnsi="Times New Roman"/>
              </w:rPr>
            </w:pPr>
            <w:r w:rsidRPr="00080FBF">
              <w:rPr>
                <w:rFonts w:ascii="Times New Roman" w:eastAsia="MS PGothic" w:hAnsi="Times New Roman"/>
                <w:bCs/>
                <w:color w:val="000000"/>
                <w:kern w:val="24"/>
              </w:rPr>
              <w:t>1</w:t>
            </w:r>
          </w:p>
          <w:p w:rsidR="00CA3E0A" w:rsidRDefault="00CA3E0A" w:rsidP="00B97173">
            <w:pPr>
              <w:pStyle w:val="NormalWeb"/>
              <w:spacing w:before="0" w:beforeAutospacing="0" w:after="0" w:afterAutospacing="0"/>
              <w:jc w:val="center"/>
              <w:rPr>
                <w:rFonts w:ascii="Times New Roman" w:eastAsia="MS PGothic" w:hAnsi="Times New Roman"/>
                <w:bCs/>
                <w:color w:val="000000"/>
                <w:kern w:val="24"/>
                <w:lang w:val="id-ID"/>
              </w:rPr>
            </w:pPr>
          </w:p>
          <w:p w:rsidR="00CA3E0A" w:rsidRPr="00080FBF" w:rsidRDefault="00CA3E0A" w:rsidP="00B97173">
            <w:pPr>
              <w:pStyle w:val="NormalWeb"/>
              <w:spacing w:before="0" w:beforeAutospacing="0" w:after="0" w:afterAutospacing="0"/>
              <w:jc w:val="center"/>
              <w:rPr>
                <w:rFonts w:ascii="Times New Roman" w:hAnsi="Times New Roman"/>
              </w:rPr>
            </w:pPr>
            <w:r w:rsidRPr="00080FBF">
              <w:rPr>
                <w:rFonts w:ascii="Times New Roman" w:eastAsia="MS PGothic" w:hAnsi="Times New Roman"/>
                <w:bCs/>
                <w:color w:val="000000"/>
                <w:kern w:val="24"/>
              </w:rPr>
              <w:t>1</w:t>
            </w:r>
          </w:p>
        </w:tc>
      </w:tr>
      <w:tr w:rsidR="00CA3E0A" w:rsidRPr="00080FBF" w:rsidTr="00B97173">
        <w:trPr>
          <w:jc w:val="center"/>
        </w:trPr>
        <w:tc>
          <w:tcPr>
            <w:tcW w:w="523" w:type="dxa"/>
            <w:shd w:val="clear" w:color="auto" w:fill="auto"/>
          </w:tcPr>
          <w:p w:rsidR="00CA3E0A" w:rsidRPr="007405BE" w:rsidRDefault="00CA3E0A" w:rsidP="00B97173">
            <w:pPr>
              <w:spacing w:after="0" w:line="240" w:lineRule="auto"/>
              <w:jc w:val="both"/>
              <w:rPr>
                <w:rFonts w:ascii="Times New Roman" w:hAnsi="Times New Roman"/>
                <w:sz w:val="20"/>
                <w:szCs w:val="20"/>
              </w:rPr>
            </w:pPr>
            <w:r w:rsidRPr="007405BE">
              <w:rPr>
                <w:rFonts w:ascii="Times New Roman" w:hAnsi="Times New Roman"/>
                <w:sz w:val="20"/>
                <w:szCs w:val="20"/>
              </w:rPr>
              <w:t>5.</w:t>
            </w:r>
          </w:p>
        </w:tc>
        <w:tc>
          <w:tcPr>
            <w:tcW w:w="1682" w:type="dxa"/>
            <w:shd w:val="clear" w:color="auto" w:fill="auto"/>
          </w:tcPr>
          <w:p w:rsidR="00CA3E0A" w:rsidRPr="007405BE" w:rsidRDefault="00CA3E0A" w:rsidP="00B97173">
            <w:pPr>
              <w:pStyle w:val="NormalWeb"/>
              <w:spacing w:before="0" w:beforeAutospacing="0" w:after="160" w:afterAutospacing="0"/>
              <w:jc w:val="both"/>
              <w:rPr>
                <w:rFonts w:ascii="Times New Roman" w:hAnsi="Times New Roman"/>
                <w:sz w:val="36"/>
                <w:szCs w:val="36"/>
              </w:rPr>
            </w:pPr>
            <w:proofErr w:type="spellStart"/>
            <w:r w:rsidRPr="007405BE">
              <w:rPr>
                <w:rFonts w:ascii="Times New Roman" w:eastAsia="MS PGothic" w:hAnsi="Times New Roman"/>
                <w:bCs/>
                <w:color w:val="000000"/>
                <w:kern w:val="24"/>
              </w:rPr>
              <w:t>Pasar</w:t>
            </w:r>
            <w:proofErr w:type="spellEnd"/>
          </w:p>
        </w:tc>
        <w:tc>
          <w:tcPr>
            <w:tcW w:w="2121" w:type="dxa"/>
            <w:shd w:val="clear" w:color="auto" w:fill="auto"/>
          </w:tcPr>
          <w:p w:rsidR="00CA3E0A" w:rsidRPr="00CA3E0A" w:rsidRDefault="00CA3E0A" w:rsidP="00CA3E0A">
            <w:pPr>
              <w:numPr>
                <w:ilvl w:val="0"/>
                <w:numId w:val="3"/>
              </w:numPr>
              <w:tabs>
                <w:tab w:val="clear" w:pos="720"/>
                <w:tab w:val="num" w:pos="317"/>
              </w:tabs>
              <w:spacing w:after="0" w:line="240" w:lineRule="auto"/>
              <w:ind w:left="34" w:firstLine="0"/>
              <w:contextualSpacing/>
              <w:jc w:val="both"/>
              <w:rPr>
                <w:rFonts w:ascii="Times New Roman" w:hAnsi="Times New Roman"/>
                <w:sz w:val="20"/>
                <w:szCs w:val="20"/>
              </w:rPr>
            </w:pPr>
            <w:r w:rsidRPr="00CA3E0A">
              <w:rPr>
                <w:rFonts w:ascii="Times New Roman" w:eastAsia="MS PGothic" w:hAnsi="Times New Roman"/>
                <w:bCs/>
                <w:color w:val="000000"/>
                <w:kern w:val="24"/>
                <w:sz w:val="20"/>
                <w:szCs w:val="20"/>
              </w:rPr>
              <w:t>Konsumen</w:t>
            </w:r>
            <w:r>
              <w:rPr>
                <w:rFonts w:ascii="Times New Roman" w:eastAsia="MS PGothic" w:hAnsi="Times New Roman"/>
                <w:bCs/>
                <w:color w:val="000000"/>
                <w:kern w:val="24"/>
                <w:sz w:val="20"/>
                <w:szCs w:val="20"/>
              </w:rPr>
              <w:t xml:space="preserve"> Akhir</w:t>
            </w:r>
          </w:p>
          <w:p w:rsidR="00CA3E0A" w:rsidRPr="00CA3E0A" w:rsidRDefault="00CA3E0A" w:rsidP="00CA3E0A">
            <w:pPr>
              <w:numPr>
                <w:ilvl w:val="0"/>
                <w:numId w:val="3"/>
              </w:numPr>
              <w:tabs>
                <w:tab w:val="clear" w:pos="720"/>
                <w:tab w:val="num" w:pos="317"/>
              </w:tabs>
              <w:spacing w:after="0" w:line="240" w:lineRule="auto"/>
              <w:ind w:left="34" w:firstLine="0"/>
              <w:contextualSpacing/>
              <w:jc w:val="both"/>
              <w:rPr>
                <w:rFonts w:ascii="Times New Roman" w:hAnsi="Times New Roman"/>
                <w:sz w:val="20"/>
                <w:szCs w:val="20"/>
              </w:rPr>
            </w:pPr>
            <w:r w:rsidRPr="00CA3E0A">
              <w:rPr>
                <w:rFonts w:ascii="Times New Roman" w:eastAsia="MS PGothic" w:hAnsi="Times New Roman"/>
                <w:bCs/>
                <w:color w:val="000000"/>
                <w:kern w:val="24"/>
                <w:sz w:val="20"/>
                <w:szCs w:val="20"/>
              </w:rPr>
              <w:t>Konsumen bisnis</w:t>
            </w:r>
          </w:p>
          <w:p w:rsidR="00CA3E0A" w:rsidRPr="00CA3E0A" w:rsidRDefault="00CA3E0A" w:rsidP="00CA3E0A">
            <w:pPr>
              <w:numPr>
                <w:ilvl w:val="0"/>
                <w:numId w:val="3"/>
              </w:numPr>
              <w:tabs>
                <w:tab w:val="clear" w:pos="720"/>
                <w:tab w:val="num" w:pos="317"/>
              </w:tabs>
              <w:spacing w:after="0" w:line="240" w:lineRule="auto"/>
              <w:ind w:left="34" w:firstLine="0"/>
              <w:contextualSpacing/>
              <w:jc w:val="both"/>
              <w:rPr>
                <w:rFonts w:ascii="Times New Roman" w:hAnsi="Times New Roman"/>
                <w:sz w:val="20"/>
                <w:szCs w:val="20"/>
              </w:rPr>
            </w:pPr>
            <w:r w:rsidRPr="00CA3E0A">
              <w:rPr>
                <w:rFonts w:ascii="Times New Roman" w:eastAsia="MS PGothic" w:hAnsi="Times New Roman"/>
                <w:bCs/>
                <w:color w:val="000000"/>
                <w:kern w:val="24"/>
                <w:sz w:val="20"/>
                <w:szCs w:val="20"/>
              </w:rPr>
              <w:t>Distributor</w:t>
            </w:r>
          </w:p>
          <w:p w:rsidR="00CA3E0A" w:rsidRPr="007405BE" w:rsidRDefault="00CA3E0A" w:rsidP="00B97173">
            <w:pPr>
              <w:pStyle w:val="NormalWeb"/>
              <w:tabs>
                <w:tab w:val="num" w:pos="340"/>
              </w:tabs>
              <w:spacing w:before="0" w:beforeAutospacing="0" w:after="0" w:afterAutospacing="0"/>
              <w:ind w:left="211" w:firstLine="390"/>
              <w:jc w:val="both"/>
              <w:rPr>
                <w:rFonts w:ascii="Times New Roman" w:hAnsi="Times New Roman"/>
              </w:rPr>
            </w:pPr>
            <w:r w:rsidRPr="007405BE">
              <w:rPr>
                <w:rFonts w:ascii="Times New Roman" w:eastAsia="MS PGothic" w:hAnsi="Times New Roman"/>
                <w:bCs/>
                <w:color w:val="000000"/>
                <w:kern w:val="24"/>
              </w:rPr>
              <w:t> </w:t>
            </w:r>
          </w:p>
        </w:tc>
        <w:tc>
          <w:tcPr>
            <w:tcW w:w="3451" w:type="dxa"/>
            <w:shd w:val="clear" w:color="auto" w:fill="auto"/>
          </w:tcPr>
          <w:p w:rsidR="00CA3E0A" w:rsidRDefault="00CA3E0A" w:rsidP="00B97173">
            <w:pPr>
              <w:spacing w:after="0" w:line="240" w:lineRule="auto"/>
              <w:jc w:val="both"/>
              <w:rPr>
                <w:rFonts w:ascii="Times New Roman" w:hAnsi="Times New Roman"/>
                <w:sz w:val="20"/>
                <w:szCs w:val="20"/>
              </w:rPr>
            </w:pPr>
            <w:r w:rsidRPr="00080FBF">
              <w:rPr>
                <w:rFonts w:ascii="Times New Roman" w:eastAsia="MS PGothic" w:hAnsi="Times New Roman"/>
                <w:bCs/>
                <w:color w:val="000000"/>
                <w:kern w:val="24"/>
                <w:sz w:val="20"/>
                <w:szCs w:val="20"/>
              </w:rPr>
              <w:t xml:space="preserve">Aktor pasar meliputi konsumen bisnis dan distributor </w:t>
            </w:r>
            <w:r w:rsidRPr="00080FBF">
              <w:rPr>
                <w:rFonts w:ascii="Times New Roman" w:hAnsi="Times New Roman"/>
                <w:sz w:val="20"/>
                <w:szCs w:val="20"/>
              </w:rPr>
              <w:t xml:space="preserve">yang terlibat yang terlibat dalam proses transfer pengetahuan  sebagai upaya memajukan industri kreatif yang menjadi lokus penelitian di Wilayah Priangan Timur </w:t>
            </w:r>
          </w:p>
          <w:p w:rsidR="00CA3E0A" w:rsidRPr="00080FBF" w:rsidRDefault="00CA3E0A" w:rsidP="00B97173">
            <w:pPr>
              <w:spacing w:after="0" w:line="240" w:lineRule="auto"/>
              <w:jc w:val="both"/>
              <w:rPr>
                <w:rFonts w:ascii="Times New Roman" w:hAnsi="Times New Roman"/>
                <w:sz w:val="20"/>
                <w:szCs w:val="20"/>
              </w:rPr>
            </w:pPr>
          </w:p>
        </w:tc>
        <w:tc>
          <w:tcPr>
            <w:tcW w:w="971" w:type="dxa"/>
            <w:shd w:val="clear" w:color="auto" w:fill="auto"/>
          </w:tcPr>
          <w:p w:rsidR="00CA3E0A" w:rsidRDefault="00CA3E0A" w:rsidP="00B97173">
            <w:pPr>
              <w:pStyle w:val="NormalWeb"/>
              <w:spacing w:before="0" w:beforeAutospacing="0" w:after="0" w:afterAutospacing="0"/>
              <w:jc w:val="center"/>
              <w:rPr>
                <w:rFonts w:ascii="Times New Roman" w:eastAsia="MS PGothic" w:hAnsi="Times New Roman"/>
                <w:bCs/>
                <w:color w:val="000000"/>
                <w:kern w:val="24"/>
                <w:lang w:val="id-ID"/>
              </w:rPr>
            </w:pPr>
            <w:r>
              <w:rPr>
                <w:rFonts w:ascii="Times New Roman" w:eastAsia="MS PGothic" w:hAnsi="Times New Roman"/>
                <w:bCs/>
                <w:color w:val="000000"/>
                <w:kern w:val="24"/>
                <w:lang w:val="id-ID"/>
              </w:rPr>
              <w:t>1</w:t>
            </w:r>
          </w:p>
          <w:p w:rsidR="00CA3E0A" w:rsidRPr="00080FBF" w:rsidRDefault="00CA3E0A" w:rsidP="00B97173">
            <w:pPr>
              <w:pStyle w:val="NormalWeb"/>
              <w:spacing w:before="0" w:beforeAutospacing="0" w:after="0" w:afterAutospacing="0"/>
              <w:jc w:val="center"/>
              <w:rPr>
                <w:rFonts w:ascii="Times New Roman" w:eastAsia="MS PGothic" w:hAnsi="Times New Roman"/>
                <w:bCs/>
                <w:color w:val="000000"/>
                <w:kern w:val="24"/>
                <w:lang w:val="id-ID"/>
              </w:rPr>
            </w:pPr>
            <w:r>
              <w:rPr>
                <w:rFonts w:ascii="Times New Roman" w:eastAsia="MS PGothic" w:hAnsi="Times New Roman"/>
                <w:bCs/>
                <w:color w:val="000000"/>
                <w:kern w:val="24"/>
                <w:lang w:val="id-ID"/>
              </w:rPr>
              <w:t>1</w:t>
            </w:r>
          </w:p>
          <w:p w:rsidR="00CA3E0A" w:rsidRPr="00080FBF" w:rsidRDefault="00CA3E0A" w:rsidP="00B97173">
            <w:pPr>
              <w:pStyle w:val="NormalWeb"/>
              <w:spacing w:before="0" w:beforeAutospacing="0" w:after="0" w:afterAutospacing="0"/>
              <w:jc w:val="center"/>
              <w:rPr>
                <w:rFonts w:ascii="Times New Roman" w:hAnsi="Times New Roman"/>
                <w:lang w:val="id-ID"/>
              </w:rPr>
            </w:pPr>
            <w:r w:rsidRPr="00080FBF">
              <w:rPr>
                <w:rFonts w:ascii="Times New Roman" w:eastAsia="MS PGothic" w:hAnsi="Times New Roman"/>
                <w:bCs/>
                <w:color w:val="000000"/>
                <w:kern w:val="24"/>
                <w:lang w:val="id-ID"/>
              </w:rPr>
              <w:t>4</w:t>
            </w:r>
          </w:p>
        </w:tc>
      </w:tr>
      <w:tr w:rsidR="00CA3E0A" w:rsidRPr="00080FBF" w:rsidTr="00B97173">
        <w:trPr>
          <w:jc w:val="center"/>
        </w:trPr>
        <w:tc>
          <w:tcPr>
            <w:tcW w:w="523" w:type="dxa"/>
            <w:shd w:val="clear" w:color="auto" w:fill="auto"/>
          </w:tcPr>
          <w:p w:rsidR="00CA3E0A" w:rsidRPr="007405BE" w:rsidRDefault="00CA3E0A" w:rsidP="00B97173">
            <w:pPr>
              <w:spacing w:after="0" w:line="240" w:lineRule="auto"/>
              <w:jc w:val="both"/>
              <w:rPr>
                <w:rFonts w:ascii="Times New Roman" w:hAnsi="Times New Roman"/>
                <w:sz w:val="20"/>
                <w:szCs w:val="20"/>
              </w:rPr>
            </w:pPr>
            <w:r w:rsidRPr="007405BE">
              <w:rPr>
                <w:rFonts w:ascii="Times New Roman" w:hAnsi="Times New Roman"/>
                <w:sz w:val="20"/>
                <w:szCs w:val="20"/>
              </w:rPr>
              <w:t>6.</w:t>
            </w:r>
          </w:p>
        </w:tc>
        <w:tc>
          <w:tcPr>
            <w:tcW w:w="1682" w:type="dxa"/>
            <w:shd w:val="clear" w:color="auto" w:fill="auto"/>
          </w:tcPr>
          <w:p w:rsidR="00CA3E0A" w:rsidRPr="007405BE" w:rsidRDefault="00CA3E0A" w:rsidP="00B97173">
            <w:pPr>
              <w:pStyle w:val="NormalWeb"/>
              <w:spacing w:before="0" w:beforeAutospacing="0" w:after="0" w:afterAutospacing="0"/>
              <w:jc w:val="both"/>
              <w:rPr>
                <w:rFonts w:ascii="Times New Roman" w:hAnsi="Times New Roman"/>
                <w:sz w:val="36"/>
                <w:szCs w:val="36"/>
                <w:lang w:val="id-ID"/>
              </w:rPr>
            </w:pPr>
            <w:proofErr w:type="spellStart"/>
            <w:r w:rsidRPr="007405BE">
              <w:rPr>
                <w:rFonts w:ascii="Times New Roman" w:eastAsia="MS PGothic" w:hAnsi="Times New Roman"/>
                <w:bCs/>
                <w:color w:val="000000"/>
                <w:kern w:val="24"/>
              </w:rPr>
              <w:t>Masyarakat</w:t>
            </w:r>
            <w:proofErr w:type="spellEnd"/>
            <w:r w:rsidRPr="007405BE">
              <w:rPr>
                <w:rFonts w:ascii="Times New Roman" w:eastAsia="MS PGothic" w:hAnsi="Times New Roman"/>
                <w:bCs/>
                <w:color w:val="000000"/>
                <w:kern w:val="24"/>
              </w:rPr>
              <w:t xml:space="preserve"> </w:t>
            </w:r>
            <w:proofErr w:type="spellStart"/>
            <w:r w:rsidRPr="007405BE">
              <w:rPr>
                <w:rFonts w:ascii="Times New Roman" w:eastAsia="MS PGothic" w:hAnsi="Times New Roman"/>
                <w:bCs/>
                <w:color w:val="000000"/>
                <w:kern w:val="24"/>
              </w:rPr>
              <w:t>Sosial</w:t>
            </w:r>
            <w:proofErr w:type="spellEnd"/>
          </w:p>
        </w:tc>
        <w:tc>
          <w:tcPr>
            <w:tcW w:w="2121" w:type="dxa"/>
            <w:shd w:val="clear" w:color="auto" w:fill="auto"/>
          </w:tcPr>
          <w:p w:rsidR="00CA3E0A" w:rsidRPr="007405BE" w:rsidRDefault="00CA3E0A" w:rsidP="00B97173">
            <w:pPr>
              <w:pStyle w:val="NormalWeb"/>
              <w:tabs>
                <w:tab w:val="num" w:pos="340"/>
              </w:tabs>
              <w:spacing w:before="0" w:beforeAutospacing="0" w:after="0" w:afterAutospacing="0"/>
              <w:jc w:val="both"/>
              <w:rPr>
                <w:rFonts w:ascii="Times New Roman" w:hAnsi="Times New Roman"/>
              </w:rPr>
            </w:pPr>
            <w:proofErr w:type="spellStart"/>
            <w:r w:rsidRPr="007405BE">
              <w:rPr>
                <w:rFonts w:ascii="Times New Roman" w:eastAsia="MS PGothic" w:hAnsi="Times New Roman"/>
                <w:bCs/>
                <w:color w:val="000000"/>
                <w:kern w:val="24"/>
              </w:rPr>
              <w:t>Masyarakat</w:t>
            </w:r>
            <w:proofErr w:type="spellEnd"/>
            <w:r w:rsidRPr="007405BE">
              <w:rPr>
                <w:rFonts w:ascii="Times New Roman" w:eastAsia="MS PGothic" w:hAnsi="Times New Roman"/>
                <w:bCs/>
                <w:color w:val="000000"/>
                <w:kern w:val="24"/>
              </w:rPr>
              <w:t xml:space="preserve"> </w:t>
            </w:r>
            <w:proofErr w:type="spellStart"/>
            <w:r w:rsidRPr="007405BE">
              <w:rPr>
                <w:rFonts w:ascii="Times New Roman" w:eastAsia="MS PGothic" w:hAnsi="Times New Roman"/>
                <w:bCs/>
                <w:color w:val="000000"/>
                <w:kern w:val="24"/>
              </w:rPr>
              <w:t>Sekitar</w:t>
            </w:r>
            <w:proofErr w:type="spellEnd"/>
          </w:p>
          <w:p w:rsidR="00CA3E0A" w:rsidRPr="007405BE" w:rsidRDefault="00CA3E0A" w:rsidP="00B97173">
            <w:pPr>
              <w:pStyle w:val="NormalWeb"/>
              <w:tabs>
                <w:tab w:val="num" w:pos="340"/>
              </w:tabs>
              <w:spacing w:before="0" w:beforeAutospacing="0" w:after="0" w:afterAutospacing="0"/>
              <w:ind w:left="211" w:firstLine="390"/>
              <w:jc w:val="both"/>
              <w:rPr>
                <w:rFonts w:ascii="Times New Roman" w:hAnsi="Times New Roman"/>
              </w:rPr>
            </w:pPr>
            <w:r w:rsidRPr="007405BE">
              <w:rPr>
                <w:rFonts w:ascii="Times New Roman" w:eastAsia="MS PGothic" w:hAnsi="Times New Roman"/>
                <w:bCs/>
                <w:color w:val="000000"/>
                <w:kern w:val="24"/>
              </w:rPr>
              <w:t> </w:t>
            </w:r>
          </w:p>
        </w:tc>
        <w:tc>
          <w:tcPr>
            <w:tcW w:w="3451" w:type="dxa"/>
            <w:shd w:val="clear" w:color="auto" w:fill="auto"/>
          </w:tcPr>
          <w:p w:rsidR="00CA3E0A" w:rsidRPr="005456CD" w:rsidRDefault="00CA3E0A" w:rsidP="00CA3E0A">
            <w:pPr>
              <w:spacing w:after="0" w:line="240" w:lineRule="auto"/>
              <w:jc w:val="both"/>
              <w:rPr>
                <w:rFonts w:ascii="Times New Roman" w:eastAsia="MS PGothic" w:hAnsi="Times New Roman"/>
                <w:bCs/>
                <w:color w:val="000000"/>
                <w:kern w:val="24"/>
                <w:sz w:val="20"/>
                <w:szCs w:val="20"/>
              </w:rPr>
            </w:pPr>
            <w:r w:rsidRPr="005456CD">
              <w:rPr>
                <w:rFonts w:ascii="Times New Roman" w:eastAsia="MS PGothic" w:hAnsi="Times New Roman"/>
                <w:bCs/>
                <w:color w:val="000000"/>
                <w:kern w:val="24"/>
                <w:sz w:val="20"/>
                <w:szCs w:val="20"/>
              </w:rPr>
              <w:t xml:space="preserve">Aktor masyarakat sosial meliputi masyarakat sekitar yang terlibat dalam proses transfer pengetahuan  sebagai upaya memajukan industri kreatif yang menjadi lokus penelitian di Wilayah Priangan Timur. Masyarakat sekitar merupakan masyarakat yang berdomisili di lingkungan sekitar industri kreatif berada. </w:t>
            </w:r>
          </w:p>
        </w:tc>
        <w:tc>
          <w:tcPr>
            <w:tcW w:w="971" w:type="dxa"/>
            <w:shd w:val="clear" w:color="auto" w:fill="auto"/>
          </w:tcPr>
          <w:p w:rsidR="00CA3E0A" w:rsidRPr="00080FBF" w:rsidRDefault="00CA3E0A" w:rsidP="00B97173">
            <w:pPr>
              <w:pStyle w:val="NormalWeb"/>
              <w:spacing w:before="0" w:beforeAutospacing="0" w:after="0" w:afterAutospacing="0"/>
              <w:jc w:val="center"/>
              <w:rPr>
                <w:rFonts w:ascii="Times New Roman" w:hAnsi="Times New Roman"/>
                <w:lang w:val="id-ID"/>
              </w:rPr>
            </w:pPr>
            <w:r w:rsidRPr="00080FBF">
              <w:rPr>
                <w:rFonts w:ascii="Times New Roman" w:eastAsia="MS PGothic" w:hAnsi="Times New Roman"/>
                <w:bCs/>
                <w:color w:val="000000"/>
                <w:kern w:val="24"/>
              </w:rPr>
              <w:t>6</w:t>
            </w:r>
          </w:p>
        </w:tc>
      </w:tr>
      <w:tr w:rsidR="00CA3E0A" w:rsidRPr="007405BE" w:rsidTr="00B97173">
        <w:trPr>
          <w:jc w:val="center"/>
        </w:trPr>
        <w:tc>
          <w:tcPr>
            <w:tcW w:w="7777" w:type="dxa"/>
            <w:gridSpan w:val="4"/>
            <w:shd w:val="clear" w:color="auto" w:fill="auto"/>
          </w:tcPr>
          <w:p w:rsidR="00CA3E0A" w:rsidRPr="007405BE" w:rsidRDefault="00CA3E0A" w:rsidP="00B97173">
            <w:pPr>
              <w:pStyle w:val="NormalWeb"/>
              <w:spacing w:before="0" w:beforeAutospacing="0" w:after="0" w:afterAutospacing="0"/>
              <w:jc w:val="center"/>
              <w:rPr>
                <w:rFonts w:ascii="Times New Roman" w:hAnsi="Times New Roman"/>
                <w:b/>
                <w:lang w:val="id-ID"/>
              </w:rPr>
            </w:pPr>
            <w:r w:rsidRPr="007405BE">
              <w:rPr>
                <w:rFonts w:ascii="Times New Roman" w:hAnsi="Times New Roman"/>
                <w:b/>
                <w:lang w:val="id-ID"/>
              </w:rPr>
              <w:t>TOTAL INFORMAN</w:t>
            </w:r>
          </w:p>
        </w:tc>
        <w:tc>
          <w:tcPr>
            <w:tcW w:w="971" w:type="dxa"/>
            <w:shd w:val="clear" w:color="auto" w:fill="auto"/>
          </w:tcPr>
          <w:p w:rsidR="00CA3E0A" w:rsidRPr="007405BE" w:rsidRDefault="00CA3E0A" w:rsidP="00B97173">
            <w:pPr>
              <w:pStyle w:val="NormalWeb"/>
              <w:spacing w:before="0" w:beforeAutospacing="0" w:after="0" w:afterAutospacing="0"/>
              <w:jc w:val="center"/>
              <w:rPr>
                <w:rFonts w:ascii="Times New Roman" w:hAnsi="Times New Roman"/>
                <w:b/>
                <w:lang w:val="id-ID"/>
              </w:rPr>
            </w:pPr>
            <w:r w:rsidRPr="007405BE">
              <w:rPr>
                <w:rFonts w:ascii="Times New Roman" w:hAnsi="Times New Roman"/>
                <w:b/>
                <w:lang w:val="id-ID"/>
              </w:rPr>
              <w:t>62</w:t>
            </w:r>
          </w:p>
        </w:tc>
      </w:tr>
    </w:tbl>
    <w:p w:rsidR="00CA3E0A" w:rsidRPr="0011701B" w:rsidRDefault="00CA3E0A" w:rsidP="00CA3E0A">
      <w:pPr>
        <w:pStyle w:val="NormalWeb"/>
        <w:spacing w:before="0" w:beforeAutospacing="0" w:after="0" w:afterAutospacing="0" w:line="360" w:lineRule="auto"/>
        <w:jc w:val="both"/>
        <w:rPr>
          <w:rFonts w:ascii="Times New Roman" w:hAnsi="Times New Roman"/>
          <w:color w:val="000000"/>
          <w:sz w:val="22"/>
          <w:szCs w:val="22"/>
          <w:lang w:val="id-ID"/>
        </w:rPr>
      </w:pPr>
      <w:r>
        <w:rPr>
          <w:rFonts w:ascii="Times New Roman" w:hAnsi="Times New Roman"/>
          <w:color w:val="000000"/>
          <w:sz w:val="22"/>
          <w:szCs w:val="22"/>
          <w:lang w:val="id-ID"/>
        </w:rPr>
        <w:t xml:space="preserve">  </w:t>
      </w:r>
      <w:r w:rsidRPr="00E3338C">
        <w:rPr>
          <w:rFonts w:ascii="Times New Roman" w:hAnsi="Times New Roman"/>
          <w:color w:val="000000"/>
          <w:sz w:val="22"/>
          <w:szCs w:val="22"/>
          <w:lang w:val="id-ID"/>
        </w:rPr>
        <w:t>Sumbe</w:t>
      </w:r>
      <w:r>
        <w:rPr>
          <w:rFonts w:ascii="Times New Roman" w:hAnsi="Times New Roman"/>
          <w:color w:val="000000"/>
          <w:sz w:val="22"/>
          <w:szCs w:val="22"/>
          <w:lang w:val="id-ID"/>
        </w:rPr>
        <w:t xml:space="preserve">r: Hasil </w:t>
      </w:r>
      <w:r>
        <w:rPr>
          <w:rFonts w:ascii="Times New Roman" w:hAnsi="Times New Roman"/>
          <w:color w:val="000000"/>
          <w:sz w:val="22"/>
          <w:szCs w:val="22"/>
          <w:lang w:val="id-ID"/>
        </w:rPr>
        <w:t>Olahan Peneliti (2019</w:t>
      </w:r>
      <w:r>
        <w:rPr>
          <w:rFonts w:ascii="Times New Roman" w:hAnsi="Times New Roman"/>
          <w:color w:val="000000"/>
          <w:sz w:val="22"/>
          <w:szCs w:val="22"/>
          <w:lang w:val="id-ID"/>
        </w:rPr>
        <w:t>)</w:t>
      </w:r>
    </w:p>
    <w:p w:rsidR="005E1EE0" w:rsidRDefault="005E1EE0"/>
    <w:sectPr w:rsidR="005E1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7552B"/>
    <w:multiLevelType w:val="hybridMultilevel"/>
    <w:tmpl w:val="4F12E80C"/>
    <w:lvl w:ilvl="0" w:tplc="04210019">
      <w:start w:val="1"/>
      <w:numFmt w:val="lowerLetter"/>
      <w:lvlText w:val="%1."/>
      <w:lvlJc w:val="left"/>
      <w:pPr>
        <w:tabs>
          <w:tab w:val="num" w:pos="720"/>
        </w:tabs>
        <w:ind w:left="720" w:hanging="360"/>
      </w:pPr>
      <w:rPr>
        <w:rFonts w:hint="default"/>
      </w:rPr>
    </w:lvl>
    <w:lvl w:ilvl="1" w:tplc="039008BC" w:tentative="1">
      <w:start w:val="1"/>
      <w:numFmt w:val="bullet"/>
      <w:lvlText w:val="•"/>
      <w:lvlJc w:val="left"/>
      <w:pPr>
        <w:tabs>
          <w:tab w:val="num" w:pos="1440"/>
        </w:tabs>
        <w:ind w:left="1440" w:hanging="360"/>
      </w:pPr>
      <w:rPr>
        <w:rFonts w:ascii="Arial" w:hAnsi="Arial" w:hint="default"/>
      </w:rPr>
    </w:lvl>
    <w:lvl w:ilvl="2" w:tplc="80F6F930" w:tentative="1">
      <w:start w:val="1"/>
      <w:numFmt w:val="bullet"/>
      <w:lvlText w:val="•"/>
      <w:lvlJc w:val="left"/>
      <w:pPr>
        <w:tabs>
          <w:tab w:val="num" w:pos="2160"/>
        </w:tabs>
        <w:ind w:left="2160" w:hanging="360"/>
      </w:pPr>
      <w:rPr>
        <w:rFonts w:ascii="Arial" w:hAnsi="Arial" w:hint="default"/>
      </w:rPr>
    </w:lvl>
    <w:lvl w:ilvl="3" w:tplc="2E1AE19E" w:tentative="1">
      <w:start w:val="1"/>
      <w:numFmt w:val="bullet"/>
      <w:lvlText w:val="•"/>
      <w:lvlJc w:val="left"/>
      <w:pPr>
        <w:tabs>
          <w:tab w:val="num" w:pos="2880"/>
        </w:tabs>
        <w:ind w:left="2880" w:hanging="360"/>
      </w:pPr>
      <w:rPr>
        <w:rFonts w:ascii="Arial" w:hAnsi="Arial" w:hint="default"/>
      </w:rPr>
    </w:lvl>
    <w:lvl w:ilvl="4" w:tplc="FF40EBC8" w:tentative="1">
      <w:start w:val="1"/>
      <w:numFmt w:val="bullet"/>
      <w:lvlText w:val="•"/>
      <w:lvlJc w:val="left"/>
      <w:pPr>
        <w:tabs>
          <w:tab w:val="num" w:pos="3600"/>
        </w:tabs>
        <w:ind w:left="3600" w:hanging="360"/>
      </w:pPr>
      <w:rPr>
        <w:rFonts w:ascii="Arial" w:hAnsi="Arial" w:hint="default"/>
      </w:rPr>
    </w:lvl>
    <w:lvl w:ilvl="5" w:tplc="E16A5A6A" w:tentative="1">
      <w:start w:val="1"/>
      <w:numFmt w:val="bullet"/>
      <w:lvlText w:val="•"/>
      <w:lvlJc w:val="left"/>
      <w:pPr>
        <w:tabs>
          <w:tab w:val="num" w:pos="4320"/>
        </w:tabs>
        <w:ind w:left="4320" w:hanging="360"/>
      </w:pPr>
      <w:rPr>
        <w:rFonts w:ascii="Arial" w:hAnsi="Arial" w:hint="default"/>
      </w:rPr>
    </w:lvl>
    <w:lvl w:ilvl="6" w:tplc="2432E736" w:tentative="1">
      <w:start w:val="1"/>
      <w:numFmt w:val="bullet"/>
      <w:lvlText w:val="•"/>
      <w:lvlJc w:val="left"/>
      <w:pPr>
        <w:tabs>
          <w:tab w:val="num" w:pos="5040"/>
        </w:tabs>
        <w:ind w:left="5040" w:hanging="360"/>
      </w:pPr>
      <w:rPr>
        <w:rFonts w:ascii="Arial" w:hAnsi="Arial" w:hint="default"/>
      </w:rPr>
    </w:lvl>
    <w:lvl w:ilvl="7" w:tplc="A64A1626" w:tentative="1">
      <w:start w:val="1"/>
      <w:numFmt w:val="bullet"/>
      <w:lvlText w:val="•"/>
      <w:lvlJc w:val="left"/>
      <w:pPr>
        <w:tabs>
          <w:tab w:val="num" w:pos="5760"/>
        </w:tabs>
        <w:ind w:left="5760" w:hanging="360"/>
      </w:pPr>
      <w:rPr>
        <w:rFonts w:ascii="Arial" w:hAnsi="Arial" w:hint="default"/>
      </w:rPr>
    </w:lvl>
    <w:lvl w:ilvl="8" w:tplc="33406BE2" w:tentative="1">
      <w:start w:val="1"/>
      <w:numFmt w:val="bullet"/>
      <w:lvlText w:val="•"/>
      <w:lvlJc w:val="left"/>
      <w:pPr>
        <w:tabs>
          <w:tab w:val="num" w:pos="6480"/>
        </w:tabs>
        <w:ind w:left="6480" w:hanging="360"/>
      </w:pPr>
      <w:rPr>
        <w:rFonts w:ascii="Arial" w:hAnsi="Arial" w:hint="default"/>
      </w:rPr>
    </w:lvl>
  </w:abstractNum>
  <w:abstractNum w:abstractNumId="1">
    <w:nsid w:val="1D091095"/>
    <w:multiLevelType w:val="hybridMultilevel"/>
    <w:tmpl w:val="B532E80C"/>
    <w:lvl w:ilvl="0" w:tplc="DBCCDF02">
      <w:start w:val="1"/>
      <w:numFmt w:val="lowerLetter"/>
      <w:lvlText w:val="%1."/>
      <w:lvlJc w:val="left"/>
      <w:pPr>
        <w:tabs>
          <w:tab w:val="num" w:pos="720"/>
        </w:tabs>
        <w:ind w:left="720" w:hanging="360"/>
      </w:pPr>
    </w:lvl>
    <w:lvl w:ilvl="1" w:tplc="E51C1D28" w:tentative="1">
      <w:start w:val="1"/>
      <w:numFmt w:val="lowerLetter"/>
      <w:lvlText w:val="%2."/>
      <w:lvlJc w:val="left"/>
      <w:pPr>
        <w:tabs>
          <w:tab w:val="num" w:pos="1440"/>
        </w:tabs>
        <w:ind w:left="1440" w:hanging="360"/>
      </w:pPr>
    </w:lvl>
    <w:lvl w:ilvl="2" w:tplc="DCE490AA" w:tentative="1">
      <w:start w:val="1"/>
      <w:numFmt w:val="lowerLetter"/>
      <w:lvlText w:val="%3."/>
      <w:lvlJc w:val="left"/>
      <w:pPr>
        <w:tabs>
          <w:tab w:val="num" w:pos="2160"/>
        </w:tabs>
        <w:ind w:left="2160" w:hanging="360"/>
      </w:pPr>
    </w:lvl>
    <w:lvl w:ilvl="3" w:tplc="69DEC422" w:tentative="1">
      <w:start w:val="1"/>
      <w:numFmt w:val="lowerLetter"/>
      <w:lvlText w:val="%4."/>
      <w:lvlJc w:val="left"/>
      <w:pPr>
        <w:tabs>
          <w:tab w:val="num" w:pos="2880"/>
        </w:tabs>
        <w:ind w:left="2880" w:hanging="360"/>
      </w:pPr>
    </w:lvl>
    <w:lvl w:ilvl="4" w:tplc="E368BD5C" w:tentative="1">
      <w:start w:val="1"/>
      <w:numFmt w:val="lowerLetter"/>
      <w:lvlText w:val="%5."/>
      <w:lvlJc w:val="left"/>
      <w:pPr>
        <w:tabs>
          <w:tab w:val="num" w:pos="3600"/>
        </w:tabs>
        <w:ind w:left="3600" w:hanging="360"/>
      </w:pPr>
    </w:lvl>
    <w:lvl w:ilvl="5" w:tplc="1C0A0514" w:tentative="1">
      <w:start w:val="1"/>
      <w:numFmt w:val="lowerLetter"/>
      <w:lvlText w:val="%6."/>
      <w:lvlJc w:val="left"/>
      <w:pPr>
        <w:tabs>
          <w:tab w:val="num" w:pos="4320"/>
        </w:tabs>
        <w:ind w:left="4320" w:hanging="360"/>
      </w:pPr>
    </w:lvl>
    <w:lvl w:ilvl="6" w:tplc="19A0640C" w:tentative="1">
      <w:start w:val="1"/>
      <w:numFmt w:val="lowerLetter"/>
      <w:lvlText w:val="%7."/>
      <w:lvlJc w:val="left"/>
      <w:pPr>
        <w:tabs>
          <w:tab w:val="num" w:pos="5040"/>
        </w:tabs>
        <w:ind w:left="5040" w:hanging="360"/>
      </w:pPr>
    </w:lvl>
    <w:lvl w:ilvl="7" w:tplc="AA284E58" w:tentative="1">
      <w:start w:val="1"/>
      <w:numFmt w:val="lowerLetter"/>
      <w:lvlText w:val="%8."/>
      <w:lvlJc w:val="left"/>
      <w:pPr>
        <w:tabs>
          <w:tab w:val="num" w:pos="5760"/>
        </w:tabs>
        <w:ind w:left="5760" w:hanging="360"/>
      </w:pPr>
    </w:lvl>
    <w:lvl w:ilvl="8" w:tplc="FAC87E92" w:tentative="1">
      <w:start w:val="1"/>
      <w:numFmt w:val="lowerLetter"/>
      <w:lvlText w:val="%9."/>
      <w:lvlJc w:val="left"/>
      <w:pPr>
        <w:tabs>
          <w:tab w:val="num" w:pos="6480"/>
        </w:tabs>
        <w:ind w:left="6480" w:hanging="360"/>
      </w:pPr>
    </w:lvl>
  </w:abstractNum>
  <w:abstractNum w:abstractNumId="2">
    <w:nsid w:val="45AB6BD3"/>
    <w:multiLevelType w:val="hybridMultilevel"/>
    <w:tmpl w:val="8180B088"/>
    <w:lvl w:ilvl="0" w:tplc="BE426AC6">
      <w:start w:val="1"/>
      <w:numFmt w:val="lowerLetter"/>
      <w:lvlText w:val="%1."/>
      <w:lvlJc w:val="left"/>
      <w:pPr>
        <w:tabs>
          <w:tab w:val="num" w:pos="720"/>
        </w:tabs>
        <w:ind w:left="720" w:hanging="360"/>
      </w:pPr>
    </w:lvl>
    <w:lvl w:ilvl="1" w:tplc="A00C5DA6" w:tentative="1">
      <w:start w:val="1"/>
      <w:numFmt w:val="lowerLetter"/>
      <w:lvlText w:val="%2."/>
      <w:lvlJc w:val="left"/>
      <w:pPr>
        <w:tabs>
          <w:tab w:val="num" w:pos="1440"/>
        </w:tabs>
        <w:ind w:left="1440" w:hanging="360"/>
      </w:pPr>
    </w:lvl>
    <w:lvl w:ilvl="2" w:tplc="0A64218E" w:tentative="1">
      <w:start w:val="1"/>
      <w:numFmt w:val="lowerLetter"/>
      <w:lvlText w:val="%3."/>
      <w:lvlJc w:val="left"/>
      <w:pPr>
        <w:tabs>
          <w:tab w:val="num" w:pos="2160"/>
        </w:tabs>
        <w:ind w:left="2160" w:hanging="360"/>
      </w:pPr>
    </w:lvl>
    <w:lvl w:ilvl="3" w:tplc="A6EC226E" w:tentative="1">
      <w:start w:val="1"/>
      <w:numFmt w:val="lowerLetter"/>
      <w:lvlText w:val="%4."/>
      <w:lvlJc w:val="left"/>
      <w:pPr>
        <w:tabs>
          <w:tab w:val="num" w:pos="2880"/>
        </w:tabs>
        <w:ind w:left="2880" w:hanging="360"/>
      </w:pPr>
    </w:lvl>
    <w:lvl w:ilvl="4" w:tplc="2E886526" w:tentative="1">
      <w:start w:val="1"/>
      <w:numFmt w:val="lowerLetter"/>
      <w:lvlText w:val="%5."/>
      <w:lvlJc w:val="left"/>
      <w:pPr>
        <w:tabs>
          <w:tab w:val="num" w:pos="3600"/>
        </w:tabs>
        <w:ind w:left="3600" w:hanging="360"/>
      </w:pPr>
    </w:lvl>
    <w:lvl w:ilvl="5" w:tplc="C80E65AE" w:tentative="1">
      <w:start w:val="1"/>
      <w:numFmt w:val="lowerLetter"/>
      <w:lvlText w:val="%6."/>
      <w:lvlJc w:val="left"/>
      <w:pPr>
        <w:tabs>
          <w:tab w:val="num" w:pos="4320"/>
        </w:tabs>
        <w:ind w:left="4320" w:hanging="360"/>
      </w:pPr>
    </w:lvl>
    <w:lvl w:ilvl="6" w:tplc="5046E44E" w:tentative="1">
      <w:start w:val="1"/>
      <w:numFmt w:val="lowerLetter"/>
      <w:lvlText w:val="%7."/>
      <w:lvlJc w:val="left"/>
      <w:pPr>
        <w:tabs>
          <w:tab w:val="num" w:pos="5040"/>
        </w:tabs>
        <w:ind w:left="5040" w:hanging="360"/>
      </w:pPr>
    </w:lvl>
    <w:lvl w:ilvl="7" w:tplc="4A3435B8" w:tentative="1">
      <w:start w:val="1"/>
      <w:numFmt w:val="lowerLetter"/>
      <w:lvlText w:val="%8."/>
      <w:lvlJc w:val="left"/>
      <w:pPr>
        <w:tabs>
          <w:tab w:val="num" w:pos="5760"/>
        </w:tabs>
        <w:ind w:left="5760" w:hanging="360"/>
      </w:pPr>
    </w:lvl>
    <w:lvl w:ilvl="8" w:tplc="4C00FD3E" w:tentative="1">
      <w:start w:val="1"/>
      <w:numFmt w:val="lowerLetter"/>
      <w:lvlText w:val="%9."/>
      <w:lvlJc w:val="left"/>
      <w:pPr>
        <w:tabs>
          <w:tab w:val="num" w:pos="6480"/>
        </w:tabs>
        <w:ind w:left="6480" w:hanging="360"/>
      </w:pPr>
    </w:lvl>
  </w:abstractNum>
  <w:abstractNum w:abstractNumId="3">
    <w:nsid w:val="56E2634B"/>
    <w:multiLevelType w:val="hybridMultilevel"/>
    <w:tmpl w:val="DDA251C6"/>
    <w:lvl w:ilvl="0" w:tplc="94F04020">
      <w:start w:val="1"/>
      <w:numFmt w:val="lowerLetter"/>
      <w:lvlText w:val="%1."/>
      <w:lvlJc w:val="left"/>
      <w:pPr>
        <w:tabs>
          <w:tab w:val="num" w:pos="720"/>
        </w:tabs>
        <w:ind w:left="720" w:hanging="360"/>
      </w:pPr>
    </w:lvl>
    <w:lvl w:ilvl="1" w:tplc="724EA6D6" w:tentative="1">
      <w:start w:val="1"/>
      <w:numFmt w:val="lowerLetter"/>
      <w:lvlText w:val="%2."/>
      <w:lvlJc w:val="left"/>
      <w:pPr>
        <w:tabs>
          <w:tab w:val="num" w:pos="1440"/>
        </w:tabs>
        <w:ind w:left="1440" w:hanging="360"/>
      </w:pPr>
    </w:lvl>
    <w:lvl w:ilvl="2" w:tplc="F064BC16" w:tentative="1">
      <w:start w:val="1"/>
      <w:numFmt w:val="lowerLetter"/>
      <w:lvlText w:val="%3."/>
      <w:lvlJc w:val="left"/>
      <w:pPr>
        <w:tabs>
          <w:tab w:val="num" w:pos="2160"/>
        </w:tabs>
        <w:ind w:left="2160" w:hanging="360"/>
      </w:pPr>
    </w:lvl>
    <w:lvl w:ilvl="3" w:tplc="0C406818" w:tentative="1">
      <w:start w:val="1"/>
      <w:numFmt w:val="lowerLetter"/>
      <w:lvlText w:val="%4."/>
      <w:lvlJc w:val="left"/>
      <w:pPr>
        <w:tabs>
          <w:tab w:val="num" w:pos="2880"/>
        </w:tabs>
        <w:ind w:left="2880" w:hanging="360"/>
      </w:pPr>
    </w:lvl>
    <w:lvl w:ilvl="4" w:tplc="F18AF5D8" w:tentative="1">
      <w:start w:val="1"/>
      <w:numFmt w:val="lowerLetter"/>
      <w:lvlText w:val="%5."/>
      <w:lvlJc w:val="left"/>
      <w:pPr>
        <w:tabs>
          <w:tab w:val="num" w:pos="3600"/>
        </w:tabs>
        <w:ind w:left="3600" w:hanging="360"/>
      </w:pPr>
    </w:lvl>
    <w:lvl w:ilvl="5" w:tplc="EBA6C2A6" w:tentative="1">
      <w:start w:val="1"/>
      <w:numFmt w:val="lowerLetter"/>
      <w:lvlText w:val="%6."/>
      <w:lvlJc w:val="left"/>
      <w:pPr>
        <w:tabs>
          <w:tab w:val="num" w:pos="4320"/>
        </w:tabs>
        <w:ind w:left="4320" w:hanging="360"/>
      </w:pPr>
    </w:lvl>
    <w:lvl w:ilvl="6" w:tplc="F8AA2F96" w:tentative="1">
      <w:start w:val="1"/>
      <w:numFmt w:val="lowerLetter"/>
      <w:lvlText w:val="%7."/>
      <w:lvlJc w:val="left"/>
      <w:pPr>
        <w:tabs>
          <w:tab w:val="num" w:pos="5040"/>
        </w:tabs>
        <w:ind w:left="5040" w:hanging="360"/>
      </w:pPr>
    </w:lvl>
    <w:lvl w:ilvl="7" w:tplc="E020B2CA" w:tentative="1">
      <w:start w:val="1"/>
      <w:numFmt w:val="lowerLetter"/>
      <w:lvlText w:val="%8."/>
      <w:lvlJc w:val="left"/>
      <w:pPr>
        <w:tabs>
          <w:tab w:val="num" w:pos="5760"/>
        </w:tabs>
        <w:ind w:left="5760" w:hanging="360"/>
      </w:pPr>
    </w:lvl>
    <w:lvl w:ilvl="8" w:tplc="950EADA6"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E0A"/>
    <w:rsid w:val="005E1EE0"/>
    <w:rsid w:val="00CA3E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E0A"/>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3E0A"/>
    <w:pPr>
      <w:spacing w:before="100" w:beforeAutospacing="1" w:after="100" w:afterAutospacing="1" w:line="240" w:lineRule="auto"/>
    </w:pPr>
    <w:rPr>
      <w:rFonts w:ascii="Times" w:eastAsia="MS Mincho" w:hAnsi="Time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E0A"/>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3E0A"/>
    <w:pPr>
      <w:spacing w:before="100" w:beforeAutospacing="1" w:after="100" w:afterAutospacing="1" w:line="240" w:lineRule="auto"/>
    </w:pPr>
    <w:rPr>
      <w:rFonts w:ascii="Times" w:eastAsia="MS Mincho" w:hAnsi="Time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1522</Characters>
  <Application>Microsoft Office Word</Application>
  <DocSecurity>0</DocSecurity>
  <Lines>12</Lines>
  <Paragraphs>3</Paragraphs>
  <ScaleCrop>false</ScaleCrop>
  <Company>home</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2020-08-08T06:59:00Z</dcterms:created>
  <dcterms:modified xsi:type="dcterms:W3CDTF">2020-08-08T07:04:00Z</dcterms:modified>
</cp:coreProperties>
</file>