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6E3" w:rsidRPr="0066765C" w:rsidRDefault="00111E5D" w:rsidP="002652D1">
      <w:pPr>
        <w:widowControl/>
        <w:spacing w:after="0" w:line="240" w:lineRule="auto"/>
        <w:jc w:val="center"/>
        <w:rPr>
          <w:rFonts w:ascii="Times New Roman" w:eastAsia="Times New Roman" w:hAnsi="Times New Roman" w:cs="Times New Roman"/>
          <w:b/>
          <w:bCs/>
          <w:i/>
          <w:color w:val="000000"/>
          <w:lang w:val="en-US" w:eastAsia="id-ID"/>
        </w:rPr>
      </w:pPr>
      <w:r>
        <w:rPr>
          <w:rFonts w:ascii="Times New Roman" w:eastAsia="Times New Roman" w:hAnsi="Times New Roman" w:cs="Times New Roman"/>
          <w:b/>
          <w:bCs/>
          <w:i/>
          <w:color w:val="000000"/>
          <w:lang w:val="en-US" w:eastAsia="id-ID"/>
        </w:rPr>
        <w:t>ENTERPRENEURSHIP ANALYSIS AND MODEL PLANNING FOR STUDENTS AND ALUMNI TO FORM MSME ENTREPRENEURS</w:t>
      </w:r>
    </w:p>
    <w:p w:rsidR="000109E4" w:rsidRPr="000109E4" w:rsidRDefault="000109E4" w:rsidP="002652D1">
      <w:pPr>
        <w:widowControl/>
        <w:spacing w:after="0" w:line="240" w:lineRule="auto"/>
        <w:jc w:val="center"/>
        <w:rPr>
          <w:rFonts w:ascii="Times New Roman" w:eastAsia="Times New Roman" w:hAnsi="Times New Roman" w:cs="Times New Roman"/>
          <w:lang w:val="en-US" w:eastAsia="id-ID"/>
        </w:rPr>
      </w:pPr>
    </w:p>
    <w:p w:rsidR="001626E3" w:rsidRPr="008B5530" w:rsidRDefault="008B5530" w:rsidP="002652D1">
      <w:pPr>
        <w:widowControl/>
        <w:spacing w:after="0" w:line="240" w:lineRule="auto"/>
        <w:jc w:val="center"/>
        <w:rPr>
          <w:rFonts w:ascii="Times New Roman" w:eastAsia="Times New Roman" w:hAnsi="Times New Roman" w:cs="Times New Roman"/>
          <w:lang w:val="en-US" w:eastAsia="id-ID"/>
        </w:rPr>
      </w:pPr>
      <w:r>
        <w:rPr>
          <w:rFonts w:ascii="Times New Roman" w:eastAsia="Times New Roman" w:hAnsi="Times New Roman" w:cs="Times New Roman"/>
          <w:b/>
          <w:bCs/>
          <w:color w:val="000000"/>
          <w:lang w:val="en-US" w:eastAsia="id-ID"/>
        </w:rPr>
        <w:t xml:space="preserve">Ari </w:t>
      </w:r>
      <w:proofErr w:type="spellStart"/>
      <w:r>
        <w:rPr>
          <w:rFonts w:ascii="Times New Roman" w:eastAsia="Times New Roman" w:hAnsi="Times New Roman" w:cs="Times New Roman"/>
          <w:b/>
          <w:bCs/>
          <w:color w:val="000000"/>
          <w:lang w:val="en-US" w:eastAsia="id-ID"/>
        </w:rPr>
        <w:t>Nurul</w:t>
      </w:r>
      <w:proofErr w:type="spellEnd"/>
      <w:r>
        <w:rPr>
          <w:rFonts w:ascii="Times New Roman" w:eastAsia="Times New Roman" w:hAnsi="Times New Roman" w:cs="Times New Roman"/>
          <w:b/>
          <w:bCs/>
          <w:color w:val="000000"/>
          <w:lang w:val="en-US" w:eastAsia="id-ID"/>
        </w:rPr>
        <w:t xml:space="preserve"> Fatimah</w:t>
      </w:r>
      <w:r w:rsidR="001626E3" w:rsidRPr="000109E4">
        <w:rPr>
          <w:rFonts w:ascii="Times New Roman" w:eastAsia="Times New Roman" w:hAnsi="Times New Roman" w:cs="Times New Roman"/>
          <w:b/>
          <w:bCs/>
          <w:color w:val="000000"/>
          <w:vertAlign w:val="superscript"/>
          <w:lang w:eastAsia="id-ID"/>
        </w:rPr>
        <w:t>1</w:t>
      </w:r>
      <w:r w:rsidR="001626E3" w:rsidRPr="000109E4">
        <w:rPr>
          <w:rFonts w:ascii="Times New Roman" w:eastAsia="Times New Roman" w:hAnsi="Times New Roman" w:cs="Times New Roman"/>
          <w:b/>
          <w:color w:val="000000"/>
          <w:vertAlign w:val="superscript"/>
          <w:lang w:eastAsia="id-ID"/>
        </w:rPr>
        <w:t>*</w:t>
      </w:r>
      <w:r w:rsidR="001626E3" w:rsidRPr="000109E4">
        <w:rPr>
          <w:rFonts w:ascii="Times New Roman" w:eastAsia="Times New Roman" w:hAnsi="Times New Roman" w:cs="Times New Roman"/>
          <w:b/>
          <w:color w:val="000000"/>
          <w:lang w:eastAsia="id-ID"/>
        </w:rPr>
        <w:t xml:space="preserve">, </w:t>
      </w:r>
      <w:proofErr w:type="spellStart"/>
      <w:r>
        <w:rPr>
          <w:rFonts w:ascii="Times New Roman" w:eastAsia="Times New Roman" w:hAnsi="Times New Roman" w:cs="Times New Roman"/>
          <w:b/>
          <w:color w:val="000000"/>
          <w:lang w:val="en-US" w:eastAsia="id-ID"/>
        </w:rPr>
        <w:t>Nuwun</w:t>
      </w:r>
      <w:proofErr w:type="spellEnd"/>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Priyono</w:t>
      </w:r>
      <w:proofErr w:type="spellEnd"/>
      <w:r w:rsidR="001626E3" w:rsidRPr="000109E4">
        <w:rPr>
          <w:rFonts w:ascii="Times New Roman" w:eastAsia="Times New Roman" w:hAnsi="Times New Roman" w:cs="Times New Roman"/>
          <w:b/>
          <w:color w:val="000000"/>
          <w:vertAlign w:val="superscript"/>
          <w:lang w:eastAsia="id-ID"/>
        </w:rPr>
        <w:t>2</w:t>
      </w:r>
      <w:r w:rsidR="001626E3" w:rsidRPr="000109E4">
        <w:rPr>
          <w:rFonts w:ascii="Times New Roman" w:eastAsia="Times New Roman" w:hAnsi="Times New Roman" w:cs="Times New Roman"/>
          <w:b/>
          <w:color w:val="000000"/>
          <w:lang w:eastAsia="id-ID"/>
        </w:rPr>
        <w:t xml:space="preserve">, </w:t>
      </w:r>
      <w:proofErr w:type="spellStart"/>
      <w:r>
        <w:rPr>
          <w:rFonts w:ascii="Times New Roman" w:eastAsia="Times New Roman" w:hAnsi="Times New Roman" w:cs="Times New Roman"/>
          <w:b/>
          <w:color w:val="000000"/>
          <w:lang w:val="en-US" w:eastAsia="id-ID"/>
        </w:rPr>
        <w:t>Endang</w:t>
      </w:r>
      <w:proofErr w:type="spellEnd"/>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Kartini</w:t>
      </w:r>
      <w:proofErr w:type="spellEnd"/>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Panggiarti</w:t>
      </w:r>
      <w:proofErr w:type="spellEnd"/>
      <w:r w:rsidR="001626E3" w:rsidRPr="000109E4">
        <w:rPr>
          <w:rFonts w:ascii="Times New Roman" w:eastAsia="Times New Roman" w:hAnsi="Times New Roman" w:cs="Times New Roman"/>
          <w:b/>
          <w:color w:val="000000"/>
          <w:vertAlign w:val="superscript"/>
          <w:lang w:eastAsia="id-ID"/>
        </w:rPr>
        <w:t>3</w:t>
      </w:r>
      <w:r w:rsidR="001626E3" w:rsidRPr="000109E4">
        <w:rPr>
          <w:rFonts w:ascii="Times New Roman" w:eastAsia="Times New Roman" w:hAnsi="Times New Roman" w:cs="Times New Roman"/>
          <w:b/>
          <w:color w:val="000000"/>
          <w:lang w:eastAsia="id-ID"/>
        </w:rPr>
        <w:t xml:space="preserve">, </w:t>
      </w:r>
      <w:proofErr w:type="spellStart"/>
      <w:r>
        <w:rPr>
          <w:rFonts w:ascii="Times New Roman" w:eastAsia="Times New Roman" w:hAnsi="Times New Roman" w:cs="Times New Roman"/>
          <w:b/>
          <w:color w:val="000000"/>
          <w:lang w:val="en-US" w:eastAsia="id-ID"/>
        </w:rPr>
        <w:t>Erni</w:t>
      </w:r>
      <w:proofErr w:type="spellEnd"/>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Puji</w:t>
      </w:r>
      <w:proofErr w:type="spellEnd"/>
      <w:r>
        <w:rPr>
          <w:rFonts w:ascii="Times New Roman" w:eastAsia="Times New Roman" w:hAnsi="Times New Roman" w:cs="Times New Roman"/>
          <w:b/>
          <w:color w:val="000000"/>
          <w:lang w:val="en-US" w:eastAsia="id-ID"/>
        </w:rPr>
        <w:t xml:space="preserve"> Astutik</w:t>
      </w:r>
      <w:r>
        <w:rPr>
          <w:rFonts w:ascii="Times New Roman" w:eastAsia="Times New Roman" w:hAnsi="Times New Roman" w:cs="Times New Roman"/>
          <w:b/>
          <w:color w:val="000000"/>
          <w:vertAlign w:val="superscript"/>
          <w:lang w:val="en-US" w:eastAsia="id-ID"/>
        </w:rPr>
        <w:t>4</w:t>
      </w:r>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Kartika</w:t>
      </w:r>
      <w:proofErr w:type="spellEnd"/>
      <w:r>
        <w:rPr>
          <w:rFonts w:ascii="Times New Roman" w:eastAsia="Times New Roman" w:hAnsi="Times New Roman" w:cs="Times New Roman"/>
          <w:b/>
          <w:color w:val="000000"/>
          <w:lang w:val="en-US" w:eastAsia="id-ID"/>
        </w:rPr>
        <w:t xml:space="preserve"> </w:t>
      </w:r>
      <w:proofErr w:type="spellStart"/>
      <w:r>
        <w:rPr>
          <w:rFonts w:ascii="Times New Roman" w:eastAsia="Times New Roman" w:hAnsi="Times New Roman" w:cs="Times New Roman"/>
          <w:b/>
          <w:color w:val="000000"/>
          <w:lang w:val="en-US" w:eastAsia="id-ID"/>
        </w:rPr>
        <w:t>Pradana</w:t>
      </w:r>
      <w:proofErr w:type="spellEnd"/>
      <w:r>
        <w:rPr>
          <w:rFonts w:ascii="Times New Roman" w:eastAsia="Times New Roman" w:hAnsi="Times New Roman" w:cs="Times New Roman"/>
          <w:b/>
          <w:color w:val="000000"/>
          <w:lang w:val="en-US" w:eastAsia="id-ID"/>
        </w:rPr>
        <w:t xml:space="preserve"> Suryatimur</w:t>
      </w:r>
      <w:r>
        <w:rPr>
          <w:rFonts w:ascii="Times New Roman" w:eastAsia="Times New Roman" w:hAnsi="Times New Roman" w:cs="Times New Roman"/>
          <w:b/>
          <w:color w:val="000000"/>
          <w:vertAlign w:val="superscript"/>
          <w:lang w:val="en-US" w:eastAsia="id-ID"/>
        </w:rPr>
        <w:t>5</w:t>
      </w:r>
    </w:p>
    <w:p w:rsidR="001626E3" w:rsidRPr="000109E4" w:rsidRDefault="001626E3" w:rsidP="002652D1">
      <w:pPr>
        <w:widowControl/>
        <w:spacing w:after="0" w:line="240" w:lineRule="auto"/>
        <w:jc w:val="center"/>
        <w:rPr>
          <w:rFonts w:ascii="Times New Roman" w:eastAsia="Times New Roman" w:hAnsi="Times New Roman" w:cs="Times New Roman"/>
          <w:lang w:eastAsia="id-ID"/>
        </w:rPr>
      </w:pPr>
      <w:r w:rsidRPr="000109E4">
        <w:rPr>
          <w:rFonts w:ascii="Times New Roman" w:eastAsia="Times New Roman" w:hAnsi="Times New Roman" w:cs="Times New Roman"/>
          <w:color w:val="000000"/>
          <w:shd w:val="clear" w:color="auto" w:fill="FFFFFF"/>
          <w:vertAlign w:val="superscript"/>
          <w:lang w:eastAsia="id-ID"/>
        </w:rPr>
        <w:t>1</w:t>
      </w:r>
      <w:r w:rsidR="00111E5D">
        <w:rPr>
          <w:rFonts w:ascii="Times New Roman" w:eastAsia="Times New Roman" w:hAnsi="Times New Roman" w:cs="Times New Roman"/>
          <w:color w:val="000000"/>
          <w:shd w:val="clear" w:color="auto" w:fill="FFFFFF"/>
          <w:lang w:val="en-US" w:eastAsia="id-ID"/>
        </w:rPr>
        <w:t xml:space="preserve">D3 </w:t>
      </w:r>
      <w:proofErr w:type="spellStart"/>
      <w:r w:rsidR="00111E5D">
        <w:rPr>
          <w:rFonts w:ascii="Times New Roman" w:eastAsia="Times New Roman" w:hAnsi="Times New Roman" w:cs="Times New Roman"/>
          <w:color w:val="000000"/>
          <w:shd w:val="clear" w:color="auto" w:fill="FFFFFF"/>
          <w:lang w:val="en-US" w:eastAsia="id-ID"/>
        </w:rPr>
        <w:t>Akuntansi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Fakultas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Ekonomi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Universitas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Tidar</w:t>
      </w:r>
      <w:proofErr w:type="spellEnd"/>
      <w:r w:rsidRPr="000109E4">
        <w:rPr>
          <w:rFonts w:ascii="Times New Roman" w:eastAsia="Times New Roman" w:hAnsi="Times New Roman" w:cs="Times New Roman"/>
          <w:color w:val="000000"/>
          <w:shd w:val="clear" w:color="auto" w:fill="FFFFFF"/>
          <w:lang w:eastAsia="id-ID"/>
        </w:rPr>
        <w:t xml:space="preserve"> </w:t>
      </w:r>
    </w:p>
    <w:p w:rsidR="00111E5D" w:rsidRPr="000109E4" w:rsidRDefault="001626E3" w:rsidP="00111E5D">
      <w:pPr>
        <w:widowControl/>
        <w:spacing w:after="0" w:line="240" w:lineRule="auto"/>
        <w:jc w:val="center"/>
        <w:rPr>
          <w:rFonts w:ascii="Times New Roman" w:eastAsia="Times New Roman" w:hAnsi="Times New Roman" w:cs="Times New Roman"/>
          <w:lang w:eastAsia="id-ID"/>
        </w:rPr>
      </w:pPr>
      <w:r w:rsidRPr="000109E4">
        <w:rPr>
          <w:rFonts w:ascii="Times New Roman" w:eastAsia="Times New Roman" w:hAnsi="Times New Roman" w:cs="Times New Roman"/>
          <w:color w:val="000000"/>
          <w:vertAlign w:val="superscript"/>
          <w:lang w:eastAsia="id-ID"/>
        </w:rPr>
        <w:t>2</w:t>
      </w:r>
      <w:r w:rsidR="00111E5D">
        <w:rPr>
          <w:rFonts w:ascii="Times New Roman" w:eastAsia="Times New Roman" w:hAnsi="Times New Roman" w:cs="Times New Roman"/>
          <w:color w:val="000000"/>
          <w:shd w:val="clear" w:color="auto" w:fill="FFFFFF"/>
          <w:lang w:val="en-US" w:eastAsia="id-ID"/>
        </w:rPr>
        <w:t xml:space="preserve">D3 </w:t>
      </w:r>
      <w:proofErr w:type="spellStart"/>
      <w:r w:rsidR="00111E5D">
        <w:rPr>
          <w:rFonts w:ascii="Times New Roman" w:eastAsia="Times New Roman" w:hAnsi="Times New Roman" w:cs="Times New Roman"/>
          <w:color w:val="000000"/>
          <w:shd w:val="clear" w:color="auto" w:fill="FFFFFF"/>
          <w:lang w:val="en-US" w:eastAsia="id-ID"/>
        </w:rPr>
        <w:t>Akuntansi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Fakultas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Ekonomi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Universitas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Tidar</w:t>
      </w:r>
      <w:proofErr w:type="spellEnd"/>
      <w:r w:rsidR="00111E5D" w:rsidRPr="000109E4">
        <w:rPr>
          <w:rFonts w:ascii="Times New Roman" w:eastAsia="Times New Roman" w:hAnsi="Times New Roman" w:cs="Times New Roman"/>
          <w:color w:val="000000"/>
          <w:shd w:val="clear" w:color="auto" w:fill="FFFFFF"/>
          <w:lang w:eastAsia="id-ID"/>
        </w:rPr>
        <w:t xml:space="preserve"> </w:t>
      </w:r>
    </w:p>
    <w:p w:rsidR="00111E5D" w:rsidRPr="000109E4" w:rsidRDefault="001626E3" w:rsidP="00111E5D">
      <w:pPr>
        <w:widowControl/>
        <w:spacing w:after="0" w:line="240" w:lineRule="auto"/>
        <w:jc w:val="center"/>
        <w:rPr>
          <w:rFonts w:ascii="Times New Roman" w:eastAsia="Times New Roman" w:hAnsi="Times New Roman" w:cs="Times New Roman"/>
          <w:lang w:eastAsia="id-ID"/>
        </w:rPr>
      </w:pPr>
      <w:r w:rsidRPr="000109E4">
        <w:rPr>
          <w:rFonts w:ascii="Times New Roman" w:eastAsia="Times New Roman" w:hAnsi="Times New Roman" w:cs="Times New Roman"/>
          <w:color w:val="000000"/>
          <w:vertAlign w:val="superscript"/>
          <w:lang w:eastAsia="id-ID"/>
        </w:rPr>
        <w:t>3</w:t>
      </w:r>
      <w:r w:rsidR="00111E5D">
        <w:rPr>
          <w:rFonts w:ascii="Times New Roman" w:eastAsia="Times New Roman" w:hAnsi="Times New Roman" w:cs="Times New Roman"/>
          <w:color w:val="000000"/>
          <w:shd w:val="clear" w:color="auto" w:fill="FFFFFF"/>
          <w:lang w:val="en-US" w:eastAsia="id-ID"/>
        </w:rPr>
        <w:t xml:space="preserve">D3 </w:t>
      </w:r>
      <w:proofErr w:type="spellStart"/>
      <w:r w:rsidR="00111E5D">
        <w:rPr>
          <w:rFonts w:ascii="Times New Roman" w:eastAsia="Times New Roman" w:hAnsi="Times New Roman" w:cs="Times New Roman"/>
          <w:color w:val="000000"/>
          <w:shd w:val="clear" w:color="auto" w:fill="FFFFFF"/>
          <w:lang w:val="en-US" w:eastAsia="id-ID"/>
        </w:rPr>
        <w:t>Akuntansi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Fakultas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Ekonomi</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Universitas</w:t>
      </w:r>
      <w:proofErr w:type="spellEnd"/>
      <w:r w:rsidR="00111E5D">
        <w:rPr>
          <w:rFonts w:ascii="Times New Roman" w:eastAsia="Times New Roman" w:hAnsi="Times New Roman" w:cs="Times New Roman"/>
          <w:color w:val="000000"/>
          <w:shd w:val="clear" w:color="auto" w:fill="FFFFFF"/>
          <w:lang w:val="en-US" w:eastAsia="id-ID"/>
        </w:rPr>
        <w:t xml:space="preserve"> </w:t>
      </w:r>
      <w:proofErr w:type="spellStart"/>
      <w:r w:rsidR="00111E5D">
        <w:rPr>
          <w:rFonts w:ascii="Times New Roman" w:eastAsia="Times New Roman" w:hAnsi="Times New Roman" w:cs="Times New Roman"/>
          <w:color w:val="000000"/>
          <w:shd w:val="clear" w:color="auto" w:fill="FFFFFF"/>
          <w:lang w:val="en-US" w:eastAsia="id-ID"/>
        </w:rPr>
        <w:t>Tidar</w:t>
      </w:r>
      <w:proofErr w:type="spellEnd"/>
      <w:r w:rsidR="00111E5D" w:rsidRPr="000109E4">
        <w:rPr>
          <w:rFonts w:ascii="Times New Roman" w:eastAsia="Times New Roman" w:hAnsi="Times New Roman" w:cs="Times New Roman"/>
          <w:color w:val="000000"/>
          <w:shd w:val="clear" w:color="auto" w:fill="FFFFFF"/>
          <w:lang w:eastAsia="id-ID"/>
        </w:rPr>
        <w:t xml:space="preserve"> </w:t>
      </w:r>
    </w:p>
    <w:p w:rsidR="00111E5D" w:rsidRPr="000109E4" w:rsidRDefault="00111E5D" w:rsidP="00111E5D">
      <w:pPr>
        <w:widowControl/>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color w:val="000000"/>
          <w:shd w:val="clear" w:color="auto" w:fill="FFFFFF"/>
          <w:vertAlign w:val="superscript"/>
          <w:lang w:val="en-US" w:eastAsia="id-ID"/>
        </w:rPr>
        <w:t>4</w:t>
      </w:r>
      <w:r>
        <w:rPr>
          <w:rFonts w:ascii="Times New Roman" w:eastAsia="Times New Roman" w:hAnsi="Times New Roman" w:cs="Times New Roman"/>
          <w:color w:val="000000"/>
          <w:shd w:val="clear" w:color="auto" w:fill="FFFFFF"/>
          <w:lang w:val="en-US" w:eastAsia="id-ID"/>
        </w:rPr>
        <w:t xml:space="preserve">D3 </w:t>
      </w:r>
      <w:proofErr w:type="spellStart"/>
      <w:r>
        <w:rPr>
          <w:rFonts w:ascii="Times New Roman" w:eastAsia="Times New Roman" w:hAnsi="Times New Roman" w:cs="Times New Roman"/>
          <w:color w:val="000000"/>
          <w:shd w:val="clear" w:color="auto" w:fill="FFFFFF"/>
          <w:lang w:val="en-US" w:eastAsia="id-ID"/>
        </w:rPr>
        <w:t>Akuntansi</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Fakultas</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Ekonomi</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Universitas</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Tidar</w:t>
      </w:r>
      <w:proofErr w:type="spellEnd"/>
      <w:r w:rsidRPr="000109E4">
        <w:rPr>
          <w:rFonts w:ascii="Times New Roman" w:eastAsia="Times New Roman" w:hAnsi="Times New Roman" w:cs="Times New Roman"/>
          <w:color w:val="000000"/>
          <w:shd w:val="clear" w:color="auto" w:fill="FFFFFF"/>
          <w:lang w:eastAsia="id-ID"/>
        </w:rPr>
        <w:t xml:space="preserve"> </w:t>
      </w:r>
    </w:p>
    <w:p w:rsidR="00111E5D" w:rsidRPr="000109E4" w:rsidRDefault="00111E5D" w:rsidP="00111E5D">
      <w:pPr>
        <w:widowControl/>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color w:val="000000"/>
          <w:shd w:val="clear" w:color="auto" w:fill="FFFFFF"/>
          <w:vertAlign w:val="superscript"/>
          <w:lang w:val="en-US" w:eastAsia="id-ID"/>
        </w:rPr>
        <w:t>5</w:t>
      </w:r>
      <w:r>
        <w:rPr>
          <w:rFonts w:ascii="Times New Roman" w:eastAsia="Times New Roman" w:hAnsi="Times New Roman" w:cs="Times New Roman"/>
          <w:color w:val="000000"/>
          <w:shd w:val="clear" w:color="auto" w:fill="FFFFFF"/>
          <w:lang w:val="en-US" w:eastAsia="id-ID"/>
        </w:rPr>
        <w:t xml:space="preserve">D3 </w:t>
      </w:r>
      <w:proofErr w:type="spellStart"/>
      <w:r>
        <w:rPr>
          <w:rFonts w:ascii="Times New Roman" w:eastAsia="Times New Roman" w:hAnsi="Times New Roman" w:cs="Times New Roman"/>
          <w:color w:val="000000"/>
          <w:shd w:val="clear" w:color="auto" w:fill="FFFFFF"/>
          <w:lang w:val="en-US" w:eastAsia="id-ID"/>
        </w:rPr>
        <w:t>Akuntansi</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Fakultas</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Ekonomi</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Universitas</w:t>
      </w:r>
      <w:proofErr w:type="spellEnd"/>
      <w:r>
        <w:rPr>
          <w:rFonts w:ascii="Times New Roman" w:eastAsia="Times New Roman" w:hAnsi="Times New Roman" w:cs="Times New Roman"/>
          <w:color w:val="000000"/>
          <w:shd w:val="clear" w:color="auto" w:fill="FFFFFF"/>
          <w:lang w:val="en-US" w:eastAsia="id-ID"/>
        </w:rPr>
        <w:t xml:space="preserve"> </w:t>
      </w:r>
      <w:proofErr w:type="spellStart"/>
      <w:r>
        <w:rPr>
          <w:rFonts w:ascii="Times New Roman" w:eastAsia="Times New Roman" w:hAnsi="Times New Roman" w:cs="Times New Roman"/>
          <w:color w:val="000000"/>
          <w:shd w:val="clear" w:color="auto" w:fill="FFFFFF"/>
          <w:lang w:val="en-US" w:eastAsia="id-ID"/>
        </w:rPr>
        <w:t>Tidar</w:t>
      </w:r>
      <w:proofErr w:type="spellEnd"/>
      <w:r w:rsidRPr="000109E4">
        <w:rPr>
          <w:rFonts w:ascii="Times New Roman" w:eastAsia="Times New Roman" w:hAnsi="Times New Roman" w:cs="Times New Roman"/>
          <w:color w:val="000000"/>
          <w:shd w:val="clear" w:color="auto" w:fill="FFFFFF"/>
          <w:lang w:eastAsia="id-ID"/>
        </w:rPr>
        <w:t xml:space="preserve"> </w:t>
      </w:r>
    </w:p>
    <w:p w:rsidR="001626E3" w:rsidRDefault="00525396" w:rsidP="002652D1">
      <w:pPr>
        <w:widowControl/>
        <w:spacing w:after="0" w:line="240" w:lineRule="auto"/>
        <w:jc w:val="center"/>
        <w:rPr>
          <w:rFonts w:ascii="Times New Roman" w:eastAsia="Times New Roman" w:hAnsi="Times New Roman" w:cs="Times New Roman"/>
          <w:color w:val="000000"/>
          <w:lang w:val="en-US" w:eastAsia="id-ID"/>
        </w:rPr>
      </w:pPr>
      <w:r w:rsidRPr="000109E4">
        <w:rPr>
          <w:rFonts w:ascii="Times New Roman" w:eastAsia="Times New Roman" w:hAnsi="Times New Roman" w:cs="Times New Roman"/>
          <w:color w:val="000000"/>
          <w:lang w:eastAsia="id-ID"/>
        </w:rPr>
        <w:t>E-</w:t>
      </w:r>
      <w:r w:rsidR="001626E3" w:rsidRPr="000109E4">
        <w:rPr>
          <w:rFonts w:ascii="Times New Roman" w:eastAsia="Times New Roman" w:hAnsi="Times New Roman" w:cs="Times New Roman"/>
          <w:color w:val="000000"/>
          <w:lang w:eastAsia="id-ID"/>
        </w:rPr>
        <w:t xml:space="preserve">mail </w:t>
      </w:r>
      <w:r w:rsidRPr="000109E4">
        <w:rPr>
          <w:rFonts w:ascii="Times New Roman" w:eastAsia="Times New Roman" w:hAnsi="Times New Roman" w:cs="Times New Roman"/>
          <w:color w:val="000000"/>
          <w:lang w:val="en-US" w:eastAsia="id-ID"/>
        </w:rPr>
        <w:t xml:space="preserve">: </w:t>
      </w:r>
      <w:r w:rsidR="006C1DC6">
        <w:rPr>
          <w:rFonts w:ascii="Times New Roman" w:eastAsia="Times New Roman" w:hAnsi="Times New Roman" w:cs="Times New Roman"/>
          <w:color w:val="000000"/>
          <w:lang w:val="en-US" w:eastAsia="id-ID"/>
        </w:rPr>
        <w:t>ari.nurul.fatimah@untidar.ac.id</w:t>
      </w:r>
      <w:r w:rsidRPr="000109E4">
        <w:rPr>
          <w:rFonts w:ascii="Times New Roman" w:eastAsia="Times New Roman" w:hAnsi="Times New Roman" w:cs="Times New Roman"/>
          <w:color w:val="000000"/>
          <w:vertAlign w:val="superscript"/>
          <w:lang w:val="en-US" w:eastAsia="id-ID"/>
        </w:rPr>
        <w:t>1</w:t>
      </w:r>
      <w:r w:rsidR="006C1DC6">
        <w:rPr>
          <w:rFonts w:ascii="Times New Roman" w:eastAsia="Times New Roman" w:hAnsi="Times New Roman" w:cs="Times New Roman"/>
          <w:color w:val="000000"/>
          <w:lang w:val="en-US" w:eastAsia="id-ID"/>
        </w:rPr>
        <w:t>, nuwunpriyono@untidar.ac.id</w:t>
      </w:r>
      <w:r w:rsidRPr="000109E4">
        <w:rPr>
          <w:rFonts w:ascii="Times New Roman" w:eastAsia="Times New Roman" w:hAnsi="Times New Roman" w:cs="Times New Roman"/>
          <w:color w:val="000000"/>
          <w:vertAlign w:val="superscript"/>
          <w:lang w:val="en-US" w:eastAsia="id-ID"/>
        </w:rPr>
        <w:t>2</w:t>
      </w:r>
      <w:r w:rsidR="002652D1">
        <w:rPr>
          <w:rFonts w:ascii="Times New Roman" w:eastAsia="Times New Roman" w:hAnsi="Times New Roman" w:cs="Times New Roman"/>
          <w:color w:val="000000"/>
          <w:lang w:val="en-US" w:eastAsia="id-ID"/>
        </w:rPr>
        <w:t xml:space="preserve">, </w:t>
      </w:r>
      <w:r w:rsidR="00D6172C">
        <w:rPr>
          <w:rFonts w:ascii="Times New Roman" w:eastAsia="Times New Roman" w:hAnsi="Times New Roman" w:cs="Times New Roman"/>
          <w:color w:val="000000"/>
          <w:lang w:val="en-US" w:eastAsia="id-ID"/>
        </w:rPr>
        <w:t>endangkartini2504@gmail.com</w:t>
      </w:r>
      <w:r w:rsidR="002652D1" w:rsidRPr="002652D1">
        <w:rPr>
          <w:rFonts w:ascii="Times New Roman" w:eastAsia="Times New Roman" w:hAnsi="Times New Roman" w:cs="Times New Roman"/>
          <w:color w:val="000000"/>
          <w:vertAlign w:val="superscript"/>
          <w:lang w:val="en-US" w:eastAsia="id-ID"/>
        </w:rPr>
        <w:t>3</w:t>
      </w:r>
      <w:r w:rsidR="002652D1">
        <w:rPr>
          <w:rFonts w:ascii="Times New Roman" w:eastAsia="Times New Roman" w:hAnsi="Times New Roman" w:cs="Times New Roman"/>
          <w:color w:val="000000"/>
          <w:lang w:val="en-US" w:eastAsia="id-ID"/>
        </w:rPr>
        <w:t xml:space="preserve">, </w:t>
      </w:r>
      <w:r w:rsidR="006C1DC6">
        <w:rPr>
          <w:rFonts w:ascii="Times New Roman" w:eastAsia="Times New Roman" w:hAnsi="Times New Roman" w:cs="Times New Roman"/>
          <w:color w:val="000000"/>
          <w:lang w:val="en-US" w:eastAsia="id-ID"/>
        </w:rPr>
        <w:t>ernipujiastutik@untidar</w:t>
      </w:r>
      <w:r w:rsidR="00D6172C">
        <w:rPr>
          <w:rFonts w:ascii="Times New Roman" w:eastAsia="Times New Roman" w:hAnsi="Times New Roman" w:cs="Times New Roman"/>
          <w:color w:val="000000"/>
          <w:lang w:val="en-US" w:eastAsia="id-ID"/>
        </w:rPr>
        <w:t>.</w:t>
      </w:r>
      <w:r w:rsidR="006C1DC6">
        <w:rPr>
          <w:rFonts w:ascii="Times New Roman" w:eastAsia="Times New Roman" w:hAnsi="Times New Roman" w:cs="Times New Roman"/>
          <w:color w:val="000000"/>
          <w:lang w:val="en-US" w:eastAsia="id-ID"/>
        </w:rPr>
        <w:t>a</w:t>
      </w:r>
      <w:r w:rsidR="00D6172C">
        <w:rPr>
          <w:rFonts w:ascii="Times New Roman" w:eastAsia="Times New Roman" w:hAnsi="Times New Roman" w:cs="Times New Roman"/>
          <w:color w:val="000000"/>
          <w:lang w:val="en-US" w:eastAsia="id-ID"/>
        </w:rPr>
        <w:t>c</w:t>
      </w:r>
      <w:r w:rsidR="006C1DC6">
        <w:rPr>
          <w:rFonts w:ascii="Times New Roman" w:eastAsia="Times New Roman" w:hAnsi="Times New Roman" w:cs="Times New Roman"/>
          <w:color w:val="000000"/>
          <w:lang w:val="en-US" w:eastAsia="id-ID"/>
        </w:rPr>
        <w:t>.id</w:t>
      </w:r>
      <w:r w:rsidR="00F45EFF">
        <w:rPr>
          <w:rFonts w:ascii="Times New Roman" w:eastAsia="Times New Roman" w:hAnsi="Times New Roman" w:cs="Times New Roman"/>
          <w:color w:val="000000"/>
          <w:vertAlign w:val="superscript"/>
          <w:lang w:val="en-US" w:eastAsia="id-ID"/>
        </w:rPr>
        <w:t>4</w:t>
      </w:r>
      <w:r w:rsidR="00D6172C" w:rsidRPr="00D6172C">
        <w:rPr>
          <w:rFonts w:ascii="Times New Roman" w:eastAsia="Times New Roman" w:hAnsi="Times New Roman" w:cs="Times New Roman"/>
          <w:color w:val="000000"/>
          <w:lang w:val="en-US" w:eastAsia="id-ID"/>
        </w:rPr>
        <w:t xml:space="preserve"> </w:t>
      </w:r>
      <w:r w:rsidR="006C1DC6">
        <w:rPr>
          <w:rFonts w:ascii="Times New Roman" w:eastAsia="Times New Roman" w:hAnsi="Times New Roman" w:cs="Times New Roman"/>
          <w:color w:val="000000"/>
          <w:lang w:val="en-US" w:eastAsia="id-ID"/>
        </w:rPr>
        <w:t>, kpsuryatimur@untidar.ac.id</w:t>
      </w:r>
      <w:r w:rsidR="00F45EFF">
        <w:rPr>
          <w:rFonts w:ascii="Times New Roman" w:eastAsia="Times New Roman" w:hAnsi="Times New Roman" w:cs="Times New Roman"/>
          <w:color w:val="000000"/>
          <w:vertAlign w:val="superscript"/>
          <w:lang w:val="en-US" w:eastAsia="id-ID"/>
        </w:rPr>
        <w:t>5</w:t>
      </w:r>
    </w:p>
    <w:p w:rsidR="002652D1" w:rsidRPr="002652D1" w:rsidRDefault="002652D1" w:rsidP="002652D1">
      <w:pPr>
        <w:widowControl/>
        <w:spacing w:after="0" w:line="240" w:lineRule="auto"/>
        <w:jc w:val="center"/>
        <w:rPr>
          <w:rFonts w:ascii="Times New Roman" w:eastAsia="Times New Roman" w:hAnsi="Times New Roman" w:cs="Times New Roman"/>
          <w:lang w:val="en-US" w:eastAsia="id-ID"/>
        </w:rPr>
      </w:pPr>
    </w:p>
    <w:p w:rsidR="000109E4" w:rsidRPr="0066765C" w:rsidRDefault="000109E4" w:rsidP="002652D1">
      <w:pPr>
        <w:widowControl/>
        <w:spacing w:after="0" w:line="240" w:lineRule="auto"/>
        <w:jc w:val="center"/>
        <w:rPr>
          <w:rFonts w:ascii="Times New Roman" w:eastAsia="Times New Roman" w:hAnsi="Times New Roman" w:cs="Times New Roman"/>
          <w:b/>
          <w:bCs/>
          <w:i/>
          <w:color w:val="000000"/>
          <w:lang w:eastAsia="id-ID"/>
        </w:rPr>
      </w:pPr>
      <w:r w:rsidRPr="0066765C">
        <w:rPr>
          <w:rFonts w:ascii="Times New Roman" w:eastAsia="Times New Roman" w:hAnsi="Times New Roman" w:cs="Times New Roman"/>
          <w:i/>
          <w:color w:val="000000"/>
          <w:lang w:eastAsia="id-ID"/>
        </w:rPr>
        <w:t> </w:t>
      </w:r>
      <w:r w:rsidRPr="0066765C">
        <w:rPr>
          <w:rFonts w:ascii="Times New Roman" w:eastAsia="Times New Roman" w:hAnsi="Times New Roman" w:cs="Times New Roman"/>
          <w:b/>
          <w:bCs/>
          <w:i/>
          <w:color w:val="000000"/>
          <w:lang w:eastAsia="id-ID"/>
        </w:rPr>
        <w:t>ABSTRACT</w:t>
      </w:r>
    </w:p>
    <w:p w:rsidR="000B57E2" w:rsidRPr="00171864" w:rsidRDefault="000B57E2" w:rsidP="000B5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US"/>
        </w:rPr>
      </w:pPr>
      <w:r w:rsidRPr="00171864">
        <w:rPr>
          <w:rFonts w:ascii="Times New Roman" w:eastAsia="Times New Roman" w:hAnsi="Times New Roman" w:cs="Times New Roman"/>
          <w:i/>
          <w:lang w:val="en"/>
        </w:rPr>
        <w:t xml:space="preserve">Entrepreneurship is defined in the vision of the UNTIDAR RENSTRA and becomes the UNTIDAR research roadmap, this makes the Dean of the Faculty of Economics determine the number of entrepreneurial students as one of the performance indicators for the achievement of the program. In addition, students are less enthusiastic in implementing PKM (Student Creativity Program) and are reluctant to collect </w:t>
      </w:r>
      <w:proofErr w:type="gramStart"/>
      <w:r w:rsidRPr="00171864">
        <w:rPr>
          <w:rFonts w:ascii="Times New Roman" w:eastAsia="Times New Roman" w:hAnsi="Times New Roman" w:cs="Times New Roman"/>
          <w:i/>
          <w:lang w:val="en"/>
        </w:rPr>
        <w:t>PKM grant funds, which is</w:t>
      </w:r>
      <w:proofErr w:type="gramEnd"/>
      <w:r w:rsidRPr="00171864">
        <w:rPr>
          <w:rFonts w:ascii="Times New Roman" w:eastAsia="Times New Roman" w:hAnsi="Times New Roman" w:cs="Times New Roman"/>
          <w:i/>
          <w:lang w:val="en"/>
        </w:rPr>
        <w:t xml:space="preserve"> proven that the number of students who take part in the PKM selection is very small, and few also receive funding. The research method is carried out with quantitative and qualitative approaches. Primary data comes from the results of student questionnaires, and comes from observations made by researchers in the second and third years. Statistical test using reliability test, validity test, classical assumption test, and correlation regression test. The number of samples is around 150 samples and the student's domicile area is around the City and Regency of </w:t>
      </w:r>
      <w:proofErr w:type="spellStart"/>
      <w:r w:rsidRPr="00171864">
        <w:rPr>
          <w:rFonts w:ascii="Times New Roman" w:eastAsia="Times New Roman" w:hAnsi="Times New Roman" w:cs="Times New Roman"/>
          <w:i/>
          <w:lang w:val="en"/>
        </w:rPr>
        <w:t>Magelang</w:t>
      </w:r>
      <w:proofErr w:type="spellEnd"/>
      <w:r w:rsidRPr="00171864">
        <w:rPr>
          <w:rFonts w:ascii="Times New Roman" w:eastAsia="Times New Roman" w:hAnsi="Times New Roman" w:cs="Times New Roman"/>
          <w:i/>
          <w:lang w:val="en"/>
        </w:rPr>
        <w:t>. The results showed that of the seven independent variables, there were only two variables whose results had an effect on the dependent variable. The variables of business climate, entrepreneurial competence, interest in entrepreneurship, entrepreneurial motivation, and gender differences have no significant effect on business performance. For the variables of income expectations and family environment are variables that have a significant effect on business performance. This is indicated by the results of the t-test with a significant value &lt;0.05, while for the five variables that do not have a significant effect on business performance, the significance value is &gt;0.05.</w:t>
      </w:r>
    </w:p>
    <w:p w:rsidR="000B57E2" w:rsidRPr="00171864" w:rsidRDefault="000B57E2" w:rsidP="000B57E2">
      <w:pPr>
        <w:pStyle w:val="HTMLPreformatted"/>
        <w:spacing w:line="540" w:lineRule="atLeast"/>
        <w:jc w:val="both"/>
        <w:rPr>
          <w:rFonts w:ascii="Times New Roman" w:hAnsi="Times New Roman" w:cs="Times New Roman"/>
          <w:i/>
          <w:sz w:val="22"/>
          <w:szCs w:val="22"/>
        </w:rPr>
      </w:pPr>
      <w:r w:rsidRPr="00171864">
        <w:rPr>
          <w:rStyle w:val="y2iqfc"/>
          <w:rFonts w:ascii="Times New Roman" w:hAnsi="Times New Roman" w:cs="Times New Roman"/>
          <w:i/>
          <w:sz w:val="22"/>
          <w:szCs w:val="22"/>
          <w:lang w:val="en"/>
        </w:rPr>
        <w:t>Keywords: Entrepreneurship, business performance, business climate</w:t>
      </w:r>
    </w:p>
    <w:p w:rsidR="000109E4" w:rsidRDefault="000109E4" w:rsidP="002652D1">
      <w:pPr>
        <w:widowControl/>
        <w:spacing w:after="0" w:line="240" w:lineRule="auto"/>
        <w:jc w:val="center"/>
        <w:rPr>
          <w:rFonts w:ascii="Times New Roman" w:eastAsia="Times New Roman" w:hAnsi="Times New Roman" w:cs="Times New Roman"/>
          <w:b/>
          <w:bCs/>
          <w:color w:val="000000"/>
          <w:lang w:eastAsia="id-ID"/>
        </w:rPr>
      </w:pPr>
    </w:p>
    <w:p w:rsidR="000109E4" w:rsidRDefault="000109E4" w:rsidP="002652D1">
      <w:pPr>
        <w:widowControl/>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noProof/>
          <w:color w:val="000000"/>
          <w:lang w:val="en-US"/>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97791</wp:posOffset>
                </wp:positionV>
                <wp:extent cx="5572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5721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AFFA6D1"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7.7pt" to="437.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" strokecolor="black [3213]" strokeweight="2pt">
                <v:stroke joinstyle="miter"/>
              </v:line>
            </w:pict>
          </mc:Fallback>
        </mc:AlternateContent>
      </w:r>
    </w:p>
    <w:p w:rsidR="000109E4" w:rsidRDefault="000109E4" w:rsidP="002652D1">
      <w:pPr>
        <w:widowControl/>
        <w:spacing w:after="0" w:line="240" w:lineRule="auto"/>
        <w:jc w:val="center"/>
        <w:rPr>
          <w:rFonts w:ascii="Times New Roman" w:eastAsia="Times New Roman" w:hAnsi="Times New Roman" w:cs="Times New Roman"/>
          <w:b/>
          <w:bCs/>
          <w:color w:val="000000"/>
          <w:lang w:eastAsia="id-ID"/>
        </w:rPr>
      </w:pPr>
    </w:p>
    <w:p w:rsidR="000109E4" w:rsidRDefault="000109E4" w:rsidP="002652D1">
      <w:pPr>
        <w:widowControl/>
        <w:spacing w:after="0" w:line="240" w:lineRule="auto"/>
        <w:jc w:val="center"/>
        <w:rPr>
          <w:rFonts w:ascii="Times New Roman" w:eastAsia="Times New Roman" w:hAnsi="Times New Roman" w:cs="Times New Roman"/>
          <w:b/>
          <w:bCs/>
          <w:color w:val="000000"/>
          <w:lang w:eastAsia="id-ID"/>
        </w:rPr>
      </w:pPr>
    </w:p>
    <w:p w:rsidR="00E966CE" w:rsidRPr="00E966CE" w:rsidRDefault="00111E5D" w:rsidP="00E966CE">
      <w:pPr>
        <w:widowControl/>
        <w:spacing w:after="0" w:line="240" w:lineRule="auto"/>
        <w:jc w:val="center"/>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ANALISIS KEWIRAUSAHAAN DAN PERENCANAAN MODEL BAGI MAHASISWA SERTA ALUMNI UNTUK MEMBENTUK PENGUSAHA UMKM</w:t>
      </w:r>
    </w:p>
    <w:p w:rsidR="00E966CE" w:rsidRPr="000109E4" w:rsidRDefault="00E966CE" w:rsidP="00E966CE">
      <w:pPr>
        <w:widowControl/>
        <w:spacing w:after="0" w:line="240" w:lineRule="auto"/>
        <w:jc w:val="center"/>
        <w:rPr>
          <w:rFonts w:ascii="Times New Roman" w:eastAsia="Times New Roman" w:hAnsi="Times New Roman" w:cs="Times New Roman"/>
          <w:lang w:val="en-US" w:eastAsia="id-ID"/>
        </w:rPr>
      </w:pPr>
    </w:p>
    <w:p w:rsidR="001626E3" w:rsidRPr="000109E4" w:rsidRDefault="001626E3" w:rsidP="002652D1">
      <w:pPr>
        <w:widowControl/>
        <w:spacing w:after="0" w:line="240" w:lineRule="auto"/>
        <w:jc w:val="center"/>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ABSTRAK</w:t>
      </w:r>
    </w:p>
    <w:p w:rsidR="000B57E2" w:rsidRDefault="000B57E2" w:rsidP="000B57E2">
      <w:pPr>
        <w:spacing w:line="240" w:lineRule="auto"/>
        <w:jc w:val="both"/>
        <w:rPr>
          <w:rFonts w:ascii="Times New Roman" w:hAnsi="Times New Roman" w:cs="Times New Roman"/>
        </w:rPr>
      </w:pPr>
      <w:r>
        <w:rPr>
          <w:rFonts w:ascii="Times New Roman" w:hAnsi="Times New Roman" w:cs="Times New Roman"/>
        </w:rPr>
        <w:t xml:space="preserve">Wirausaha ditetapkan dalam visi di RENSTRA UNTIDAR dan menjadi peta jalan penelitian UNTIDAR, hal ini menjadikan Dekan Fakultas Ekonomi menetapkan jumlah mahasiswa berwirausaha sebagai salah satu </w:t>
      </w:r>
      <w:r>
        <w:rPr>
          <w:rFonts w:ascii="Times New Roman" w:hAnsi="Times New Roman" w:cs="Times New Roman"/>
          <w:i/>
        </w:rPr>
        <w:t xml:space="preserve">indicator </w:t>
      </w:r>
      <w:r>
        <w:rPr>
          <w:rFonts w:ascii="Times New Roman" w:hAnsi="Times New Roman" w:cs="Times New Roman"/>
        </w:rPr>
        <w:t xml:space="preserve">kinerja untuk pencapaian programnya. Selain itu, mahasiswa kurang antusias dalam melaksanakan PKM (Program Kreativitas Mahasiswa) dan enggan menggait dana hibah PKM, yang terbukti jumlah mahasiswa yang ikut seleksi PKM ini sangat sedikit, dan sedikit pula yang menerima pendanaannya. Metode penelitian dilakukan dengan pendekatan kuantitatif dan kualitatif. Data primer bersumber dari hasil kuesioner mahasiswa, serta berasal dari pengamatan yang dilakukan peneliti pada tahun kedua dan ketiga. Uji statistik </w:t>
      </w:r>
      <w:r>
        <w:rPr>
          <w:rFonts w:ascii="Times New Roman" w:hAnsi="Times New Roman" w:cs="Times New Roman"/>
        </w:rPr>
        <w:lastRenderedPageBreak/>
        <w:t>menggunakan uji reliabilitas, uji validitas, uji asumsi klasik, dan uji regresi korelasi. Jumlah sampel sekitar 150 sampel dan wilayah domisili mahasiswa adalah di sekitar Kota dan Kabupaten Magelang. Hasil penelitian menunjukkan dari ketujuh variabel independen hanya ada dua variabel yang hasilnya berpengaruh pada variabel dependen. Variabel iklim usaha, kompetensi wirausaha, minat berwirausahan, motivasi berwirausaha, dan perbedaan jenis kelamin tidak berpengaruh signifikan pada kinerja usaha. Untuk variabel ekspektasi pendapatan dan lingkungan keluarga menjadi variabel yang berpengaruh signifikan terhadap kinerja usaha. Hal tersebut ditunjukkan dengan hasil uji t dengan nilai signifikan &lt;0,05 sedangkan untuk kelima variabel yang tidak berpengaruh signifikan terhadap kinerja usaha nilai signifikansinya &gt;0,05.</w:t>
      </w:r>
    </w:p>
    <w:p w:rsidR="000B57E2" w:rsidRDefault="000B57E2" w:rsidP="000B57E2">
      <w:pPr>
        <w:spacing w:line="240" w:lineRule="auto"/>
        <w:jc w:val="both"/>
        <w:rPr>
          <w:rFonts w:ascii="Times New Roman" w:hAnsi="Times New Roman" w:cs="Times New Roman"/>
        </w:rPr>
      </w:pPr>
      <w:r>
        <w:rPr>
          <w:rFonts w:ascii="Times New Roman" w:hAnsi="Times New Roman" w:cs="Times New Roman"/>
        </w:rPr>
        <w:t>Kata kunci: Wirausaha, kinerja usaha, iklim usaha</w:t>
      </w:r>
    </w:p>
    <w:p w:rsidR="000109E4" w:rsidRDefault="001626E3" w:rsidP="000B57E2">
      <w:pPr>
        <w:widowControl/>
        <w:spacing w:after="0" w:line="240" w:lineRule="auto"/>
        <w:ind w:right="141"/>
        <w:jc w:val="both"/>
        <w:rPr>
          <w:rFonts w:ascii="Times New Roman" w:eastAsia="Times New Roman" w:hAnsi="Times New Roman" w:cs="Times New Roman"/>
          <w:b/>
          <w:bCs/>
          <w:color w:val="000000"/>
          <w:lang w:eastAsia="id-ID"/>
        </w:rPr>
      </w:pPr>
      <w:r w:rsidRPr="000109E4">
        <w:rPr>
          <w:rFonts w:ascii="Times New Roman" w:eastAsia="Times New Roman" w:hAnsi="Times New Roman" w:cs="Times New Roman"/>
          <w:color w:val="000000"/>
          <w:lang w:eastAsia="id-ID"/>
        </w:rPr>
        <w:t> </w:t>
      </w:r>
    </w:p>
    <w:p w:rsidR="000109E4" w:rsidRDefault="000109E4" w:rsidP="001626E3">
      <w:pPr>
        <w:widowControl/>
        <w:spacing w:after="0" w:line="240" w:lineRule="auto"/>
        <w:jc w:val="both"/>
        <w:rPr>
          <w:rFonts w:ascii="Times New Roman" w:eastAsia="Times New Roman" w:hAnsi="Times New Roman" w:cs="Times New Roman"/>
          <w:b/>
          <w:bCs/>
          <w:color w:val="000000"/>
          <w:lang w:eastAsia="id-ID"/>
        </w:rPr>
      </w:pPr>
    </w:p>
    <w:p w:rsidR="000109E4" w:rsidRDefault="000109E4" w:rsidP="000109E4">
      <w:pPr>
        <w:widowControl/>
        <w:spacing w:after="0" w:line="240" w:lineRule="auto"/>
        <w:jc w:val="both"/>
        <w:rPr>
          <w:rFonts w:ascii="Times New Roman" w:eastAsia="Times New Roman" w:hAnsi="Times New Roman" w:cs="Times New Roman"/>
          <w:b/>
          <w:bCs/>
          <w:color w:val="000000"/>
          <w:lang w:eastAsia="id-ID"/>
        </w:rPr>
        <w:sectPr w:rsidR="000109E4" w:rsidSect="000109E4">
          <w:footerReference w:type="even" r:id="rId8"/>
          <w:footerReference w:type="default" r:id="rId9"/>
          <w:pgSz w:w="11906" w:h="16838" w:code="9"/>
          <w:pgMar w:top="1699" w:right="1411" w:bottom="1411" w:left="1699" w:header="0" w:footer="1152" w:gutter="0"/>
          <w:cols w:space="708"/>
          <w:docGrid w:linePitch="360"/>
        </w:sectPr>
      </w:pP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lastRenderedPageBreak/>
        <w:t>PENDAHULUAN</w:t>
      </w:r>
    </w:p>
    <w:p w:rsidR="00C50F77" w:rsidRDefault="00C50F77" w:rsidP="00C50F77">
      <w:pPr>
        <w:tabs>
          <w:tab w:val="left" w:pos="426"/>
        </w:tabs>
        <w:spacing w:line="240" w:lineRule="auto"/>
        <w:jc w:val="both"/>
        <w:rPr>
          <w:rFonts w:ascii="Times New Roman" w:hAnsi="Times New Roman"/>
          <w:lang w:val="en-US"/>
        </w:rPr>
      </w:pPr>
      <w:r w:rsidRPr="00C50F77">
        <w:rPr>
          <w:rFonts w:ascii="Times New Roman" w:hAnsi="Times New Roman"/>
        </w:rPr>
        <w:t xml:space="preserve">Salah satu program kerja Fakultas Ekonomi UNTIDAR adalah menyiapkan mahasiswa mandiri dengan wirausaha. Kewirausahaan sebagai salah satu upaya untuk mempersiapkan sumberdaya produktif melalui pembelajaran kewirausahaan yang kemudian dijabarkan pada matakuliah Kewirausahaan I dan II selama 2 semester. Tujuan pembelajaran kewirausahaan adalah untuk membekali pemahaman teori dan praktis wirausaha sehingga orientasi mahasiswa setelah menyelesaikan studi tidak hanya sebagai pencari kerja tetapi juga sebagai pencipta kerja </w:t>
      </w:r>
      <w:r w:rsidRPr="00C50F77">
        <w:rPr>
          <w:rFonts w:ascii="Times New Roman" w:hAnsi="Times New Roman"/>
        </w:rPr>
        <w:fldChar w:fldCharType="begin" w:fldLock="1"/>
      </w:r>
      <w:r w:rsidRPr="00C50F77">
        <w:rPr>
          <w:rFonts w:ascii="Times New Roman" w:hAnsi="Times New Roman"/>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Pembelajaran)","type":"article-journal","volume":"13"},"uris":["http://www.mendeley.com/documents/?uuid=a8891d91-8c6a-4b07-ba77-52e781147fe1"]}],"mendeley":{"formattedCitation":"(Suarjana &amp; Wahyuni, 2017)","manualFormatting":"(Ikramullah et al., 2020; Suarjana dan Wahyuni, 2017)","plainTextFormattedCitation":"(Suarjana &amp; Wahyuni, 2017)","previouslyFormattedCitation":"(Suarjana &amp; Wahyuni, 2017)"},"properties":{"noteIndex":0},"schema":"https://github.com/citation-style-language/schema/raw/master/csl-citation.json"}</w:instrText>
      </w:r>
      <w:r w:rsidRPr="00C50F77">
        <w:rPr>
          <w:rFonts w:ascii="Times New Roman" w:hAnsi="Times New Roman"/>
        </w:rPr>
        <w:fldChar w:fldCharType="separate"/>
      </w:r>
      <w:r w:rsidRPr="00C50F77">
        <w:rPr>
          <w:rFonts w:ascii="Times New Roman" w:hAnsi="Times New Roman"/>
          <w:noProof/>
        </w:rPr>
        <w:t>(Ikramullah et al., 2020; Suarjana dan Wahyuni, 2017)</w:t>
      </w:r>
      <w:r w:rsidRPr="00C50F77">
        <w:rPr>
          <w:rFonts w:ascii="Times New Roman" w:hAnsi="Times New Roman"/>
        </w:rPr>
        <w:fldChar w:fldCharType="end"/>
      </w:r>
      <w:r w:rsidRPr="00C50F77">
        <w:rPr>
          <w:rFonts w:ascii="Times New Roman" w:hAnsi="Times New Roman"/>
        </w:rPr>
        <w:t xml:space="preserve">. Hal penting dalam pembelajaran kewirausahaan di perguruan tinggi adalah menumbuhkembangkan minat mahasiswa untuk berwirausaha. Minat berwirausaha menurut Alma (2016) dipengaruhi oleh tiga faktor yaitu (1) faktor kepribadian (ketidakpuasan, keberanian, tidak ada pekerjaan lain, usia, dan komitmen), (2) faktor lingkungan (persaingan, sumberdaya, pelatihan, dan kebijakan pemerintah), dan (3) faktor keluarga (relasi, dorongan orang tua, bantuan keluarga, dan pengalaman). </w:t>
      </w:r>
    </w:p>
    <w:p w:rsidR="001626E3" w:rsidRPr="00C50F77" w:rsidRDefault="00C50F77" w:rsidP="00C50F77">
      <w:pPr>
        <w:tabs>
          <w:tab w:val="left" w:pos="426"/>
        </w:tabs>
        <w:spacing w:line="240" w:lineRule="auto"/>
        <w:jc w:val="both"/>
        <w:rPr>
          <w:rFonts w:ascii="Times New Roman" w:hAnsi="Times New Roman"/>
        </w:rPr>
      </w:pPr>
      <w:r>
        <w:rPr>
          <w:rFonts w:ascii="Times New Roman" w:hAnsi="Times New Roman" w:cs="Times New Roman"/>
        </w:rPr>
        <w:t xml:space="preserve">Beberapa penelitian menyatakan bahwa faktor pembelajaran kewirausahaan, lingkungan keluarga, dan ekspetasi pendapatan dapat mempengaruhi minat mahasiswa untuk berwirausaha (Azzam, 2016; Fahmi dan Amanda, 2017; Suarjana dan Wahyuni, 2017; Aryaningtyas dan Palupiningtyas, 2017; Pujiastuni dan Filantrovi, 2018, Listiawati, dkk, 2020). Hal ini juga didukung oleh iklim </w:t>
      </w:r>
      <w:r>
        <w:rPr>
          <w:rFonts w:ascii="Times New Roman" w:hAnsi="Times New Roman" w:cs="Times New Roman"/>
        </w:rPr>
        <w:lastRenderedPageBreak/>
        <w:t>wirausaha juga memberikan pengaruh terhadap kinerja usaha seseorang (Prakarsa dan Putri, 2020). Motivasi menurut Ruganda, et.al (2020) juga menyatakan bahwa motivasi ini memberikan pengaruh pada perilaku wirausaha seseorang dan untuk memotivasi seseorang dengan mengembangkan perilaku wirausaha dan membuat mereka memiliki bisnis mereka sendiri dengan membuat program ketrampilan hidup. Dalam rangka menumbuh kembangkan kewirausahaan di Fakultas Ekonomi, oleh karena itu penelitian ini disusun untuk menyelidiki lebih jauh penyebab mengapa mahasiswa Fakultas Ekonomi kurang termotivasi dan kurang minat untuk melakukan wirausaha mandiri setelah menyelesaikan bangku kuliah.</w:t>
      </w:r>
    </w:p>
    <w:p w:rsidR="00831AE9" w:rsidRDefault="00C50F77" w:rsidP="00C50F77">
      <w:pPr>
        <w:widowControl/>
        <w:spacing w:after="0" w:line="240" w:lineRule="auto"/>
        <w:jc w:val="both"/>
        <w:rPr>
          <w:rFonts w:ascii="Times New Roman" w:hAnsi="Times New Roman" w:cs="Times New Roman"/>
          <w:lang w:val="en-US"/>
        </w:rPr>
      </w:pPr>
      <w:r>
        <w:rPr>
          <w:rFonts w:ascii="Times New Roman" w:hAnsi="Times New Roman" w:cs="Times New Roman"/>
        </w:rPr>
        <w:t xml:space="preserve">Usaha Mikro Kecil Menengah selanjutnya disingkat UMKM yang memiliki jaringan penjualan langsung pada sejumlah pelanggan yang terbatas dalam mengembangkan kapabilitas organisasional melalui empat tahap yaitu (1) penggabungan/kolaborasi penyediaan jasa, (2) pelebaran pekerjaan dalam fungsi organisasi, (3) pelebaran pekerjaan dalam tim inti, dan (4) keselarasan partner untuk memberikan solusi atas penyediaan layanan kepada pelanggan. UMKM yang memiliki jaringan penjualan tidak langsung melalui distributor untuk banyak pelanggan mengembangkan kapabilitas organisasi melalui empat tahapan yaitu (1) menyusun kembali kolaborasi dengan distributor, (2) memperluas kompetensi jasa distributor, (3) memodifikasi </w:t>
      </w:r>
      <w:r>
        <w:rPr>
          <w:rFonts w:ascii="Times New Roman" w:hAnsi="Times New Roman" w:cs="Times New Roman"/>
        </w:rPr>
        <w:lastRenderedPageBreak/>
        <w:t>distributor ke lini-lini, dan (4) melebarkan pekerjaan dalam fungsi penjualan lini-lini</w:t>
      </w:r>
      <w:r w:rsidR="00831AE9">
        <w:rPr>
          <w:rFonts w:ascii="Times New Roman" w:hAnsi="Times New Roman" w:cs="Times New Roman"/>
          <w:lang w:val="en-US"/>
        </w:rPr>
        <w:t>.</w:t>
      </w:r>
    </w:p>
    <w:p w:rsidR="00C50F77" w:rsidRDefault="00C50F77" w:rsidP="00C50F77">
      <w:pPr>
        <w:widowControl/>
        <w:spacing w:after="0" w:line="240" w:lineRule="auto"/>
        <w:jc w:val="both"/>
        <w:rPr>
          <w:rFonts w:ascii="Times New Roman" w:hAnsi="Times New Roman" w:cs="Times New Roman"/>
          <w:lang w:val="en-US"/>
        </w:rPr>
      </w:pPr>
      <w:r>
        <w:rPr>
          <w:rFonts w:ascii="Times New Roman" w:hAnsi="Times New Roman" w:cs="Times New Roman"/>
        </w:rPr>
        <w:t xml:space="preserve">Banyak peneliti yang membicarakan bahwa </w:t>
      </w:r>
      <w:r>
        <w:rPr>
          <w:rFonts w:ascii="Times New Roman" w:hAnsi="Times New Roman" w:cs="Times New Roman"/>
          <w:i/>
          <w:iCs/>
        </w:rPr>
        <w:t>entrepreneurship</w:t>
      </w:r>
      <w:r>
        <w:rPr>
          <w:rFonts w:ascii="Times New Roman" w:hAnsi="Times New Roman" w:cs="Times New Roman"/>
        </w:rPr>
        <w:t xml:space="preserve"> memiliki peranan penting dalam mengatasi persoalan ekonomi makro Indonesia terutama dalam hal penyelesaian pengangguran dan kemiskinan. Yang menjadi perhatian adalah banyaknya pengangguran terdidik dari kalangan intelektual yang telah menyelesaikan pendidikan bahkan sampai jenjang perguruan tinggi/universitas. Yang terjadi saat ini para pengangguran terdidik tersebut banyak yang masih terpaku pada paradigma menjadi pencari kerja dan bukan pencipta lapangan kerja, padahal mereka dikaruniai kecerdasan intelektual serta bekal ilmu yang mereka peroleh selama menempuh pendidikan, mereka dapat membuka lapangan kerja yang baru. Seandainya mereka digalakkan untuk memiliki sifat </w:t>
      </w:r>
      <w:r>
        <w:rPr>
          <w:rFonts w:ascii="Times New Roman" w:hAnsi="Times New Roman" w:cs="Times New Roman"/>
          <w:i/>
          <w:iCs/>
        </w:rPr>
        <w:t>entrepreneurship</w:t>
      </w:r>
      <w:r>
        <w:rPr>
          <w:rFonts w:ascii="Times New Roman" w:hAnsi="Times New Roman" w:cs="Times New Roman"/>
        </w:rPr>
        <w:t xml:space="preserve">, yang berarti kreatif, inovatif, mau berkeringat, dan tidak mudah menyerah membangun usaha baru berdasarkan peluang-peluang yang ada maka lapangan kerja akan terbuka luas dan tingkat perekonomian Indonesia akan meningkat. Sebuah penelitian yang dilakukan oleh David Mc Clelland membuktikan bahwa sebuah negara akan disebut makmur dan memiliki kemandirian ekonomi jika memiliki jumlah </w:t>
      </w:r>
      <w:r>
        <w:rPr>
          <w:rFonts w:ascii="Times New Roman" w:hAnsi="Times New Roman" w:cs="Times New Roman"/>
          <w:i/>
          <w:iCs/>
        </w:rPr>
        <w:t>entrepreneur</w:t>
      </w:r>
      <w:r>
        <w:rPr>
          <w:rFonts w:ascii="Times New Roman" w:hAnsi="Times New Roman" w:cs="Times New Roman"/>
        </w:rPr>
        <w:t xml:space="preserve"> minimal 2% dari seluruh penduduk di negara tersebut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{"citationItems":[{"id":"ITEM-1","itemData":{"author":[{"dropping-particle":"","family":"Christian","given":"Sonata","non-dropping-particle":"","parse-names":false,"suffix":""}],"container-title":"Jurnal Entrepreneur dan Entrepreneurship","id":"ITEM-1","issued":{"date-parts":[["2013"]]},"page":"29-42","title":"Penggalakan Entrepreneurship sebagai Langkah Awal untuk Peningkatan Kemandirian Perekonomian Indonesia bahwa kondisi yang terjadi di salah satu negara di bagian dunia lainnya , yang dapat dengan di seluruh planet bumi . Globalisasi generasi fakta lainnya","type":"article-journal"},"uris":["http://www.mendeley.com/documents/?uuid=ddbf242f-69b8-447c-a192-a54c839fdc00"]}],"mendeley":{"formattedCitation":"(Christian, 2013)","plainTextFormattedCitation":"(Christian, 2013)","previouslyFormattedCitation":"(Christian,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(Christian, 2013)</w:t>
      </w:r>
      <w:r>
        <w:rPr>
          <w:rFonts w:ascii="Times New Roman" w:hAnsi="Times New Roman" w:cs="Times New Roman"/>
        </w:rPr>
        <w:fldChar w:fldCharType="end"/>
      </w:r>
      <w:r>
        <w:rPr>
          <w:rFonts w:ascii="Times New Roman" w:hAnsi="Times New Roman" w:cs="Times New Roman"/>
        </w:rPr>
        <w:t>.</w:t>
      </w:r>
    </w:p>
    <w:p w:rsidR="00831AE9" w:rsidRPr="00831AE9" w:rsidRDefault="00831AE9" w:rsidP="00C50F77">
      <w:pPr>
        <w:widowControl/>
        <w:spacing w:after="0" w:line="240" w:lineRule="auto"/>
        <w:jc w:val="both"/>
        <w:rPr>
          <w:rFonts w:ascii="Times New Roman" w:eastAsia="Times New Roman" w:hAnsi="Times New Roman" w:cs="Times New Roman"/>
          <w:b/>
          <w:color w:val="000000"/>
          <w:lang w:val="en-US" w:eastAsia="id-ID"/>
        </w:rPr>
      </w:pPr>
      <w:r>
        <w:rPr>
          <w:rFonts w:ascii="Times New Roman" w:hAnsi="Times New Roman" w:cs="Times New Roman"/>
        </w:rPr>
        <w:t xml:space="preserve">Pada Kota Magelang, jenis usaha didominasi oleh sektor perdagangan, hotel, dan restoran sejumlah 2.763, kemudian jasa-jasa sebanyak 594, dan industry pengolahan sebanyak 396. Sedangkan untuk Kabupaten Magelang didominasi oleh industry kimia, argo, dan hasil hutan sebesar 39.491. Hasil jumlah persentase industry UKM baik di Kota dan Kabupaten Magelang memiliki rata-rata 3% dari seluruh penduduk Kota dan Kabupaten Magelang, yang artinya sesuai dengan pendapat David Mc Clelland dalam Christian (2013), Kota dan Kabupaten Magelang memiliki cukup kemandirian ekonomi. Sedangkan arah penelitian ini adalah membidik lulusan yang siap berwirausaha, sehingga penelitian ini bertujuan untuk mencari dan meneliti lebih jauh system kewirausahaan yang tepat bagi Fakultas Ekonomi agar mampu menyiapkan </w:t>
      </w:r>
      <w:r>
        <w:rPr>
          <w:rFonts w:ascii="Times New Roman" w:hAnsi="Times New Roman" w:cs="Times New Roman"/>
        </w:rPr>
        <w:lastRenderedPageBreak/>
        <w:t>mahasiswanya mampu melakukan wirausaha secara mandiri.</w:t>
      </w:r>
    </w:p>
    <w:p w:rsidR="00AC30A2" w:rsidRDefault="00831AE9" w:rsidP="000109E4">
      <w:pPr>
        <w:widowControl/>
        <w:spacing w:after="0" w:line="240" w:lineRule="auto"/>
        <w:jc w:val="both"/>
        <w:rPr>
          <w:rFonts w:ascii="Times New Roman" w:hAnsi="Times New Roman" w:cs="Times New Roman"/>
          <w:lang w:val="en-US"/>
        </w:rPr>
      </w:pPr>
      <w:r>
        <w:rPr>
          <w:rFonts w:ascii="Times New Roman" w:hAnsi="Times New Roman" w:cs="Times New Roman"/>
        </w:rPr>
        <w:t>Selama ini Fakultas Ekonomi melalui Gugus Akademik dan Jurnal berupaya untuk menghasilkan mahasiswa berwirausaha melalui kegiatan PKM dan menghasilkan jumlah mahasiswa berwirausaha yang mendapatkan dana hibah PKM baik dari Kementerian maupun dari Universitas. Setelah menyelesaikan kegiatan, tidak diketahui secara pasti selanjutnya apakah mahasiswa tersebut meneruskan berwirausaha ataukah bagaimana jalannya wirausaha tersebut. Alangkah disayangkan apabila, usaha mahasiswa tersebut setelah mendapatkan dana hibah PKM selesai begitu saja tanpa ada kelanjutan dan kebermanfaatan yang langgeng baik untuk Fakultas Ekonomi maupun untuk mahasiswa sendiri.</w:t>
      </w:r>
    </w:p>
    <w:p w:rsidR="00C40B31" w:rsidRDefault="00C40B31" w:rsidP="005910F9">
      <w:pPr>
        <w:tabs>
          <w:tab w:val="left" w:pos="426"/>
        </w:tabs>
        <w:spacing w:line="240" w:lineRule="auto"/>
        <w:jc w:val="both"/>
        <w:rPr>
          <w:rFonts w:ascii="Times New Roman" w:hAnsi="Times New Roman" w:cs="Times New Roman"/>
        </w:rPr>
      </w:pPr>
      <w:r>
        <w:rPr>
          <w:rFonts w:ascii="Times New Roman" w:hAnsi="Times New Roman" w:cs="Times New Roman"/>
        </w:rPr>
        <w:t xml:space="preserve">Untuk menumbuh kembangkan kewirausahaan di Fakultas Ekonomi, maka dari itu peneliti mengembangkan </w:t>
      </w:r>
      <w:r>
        <w:rPr>
          <w:rFonts w:ascii="Times New Roman" w:hAnsi="Times New Roman" w:cs="Times New Roman"/>
          <w:i/>
          <w:iCs/>
        </w:rPr>
        <w:t>grand design</w:t>
      </w:r>
      <w:r>
        <w:rPr>
          <w:rFonts w:ascii="Times New Roman" w:hAnsi="Times New Roman" w:cs="Times New Roman"/>
        </w:rPr>
        <w:t xml:space="preserve"> penelitian dengan judul </w:t>
      </w:r>
      <w:proofErr w:type="spellStart"/>
      <w:r w:rsidR="005910F9">
        <w:rPr>
          <w:rFonts w:ascii="Times New Roman" w:hAnsi="Times New Roman" w:cs="Times New Roman"/>
          <w:b/>
          <w:bCs/>
          <w:lang w:val="en-US"/>
        </w:rPr>
        <w:t>Analisis</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Kewirausahaan</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dan</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Perencanaan</w:t>
      </w:r>
      <w:proofErr w:type="spellEnd"/>
      <w:r w:rsidR="005910F9">
        <w:rPr>
          <w:rFonts w:ascii="Times New Roman" w:hAnsi="Times New Roman" w:cs="Times New Roman"/>
          <w:b/>
          <w:bCs/>
          <w:lang w:val="en-US"/>
        </w:rPr>
        <w:t xml:space="preserve"> Model </w:t>
      </w:r>
      <w:proofErr w:type="spellStart"/>
      <w:r w:rsidR="005910F9">
        <w:rPr>
          <w:rFonts w:ascii="Times New Roman" w:hAnsi="Times New Roman" w:cs="Times New Roman"/>
          <w:b/>
          <w:bCs/>
          <w:lang w:val="en-US"/>
        </w:rPr>
        <w:t>Bagi</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Mahasiswa</w:t>
      </w:r>
      <w:proofErr w:type="spellEnd"/>
      <w:r w:rsidR="005910F9">
        <w:rPr>
          <w:rFonts w:ascii="Times New Roman" w:hAnsi="Times New Roman" w:cs="Times New Roman"/>
          <w:b/>
          <w:bCs/>
          <w:lang w:val="en-US"/>
        </w:rPr>
        <w:t xml:space="preserve"> Serta Alumni </w:t>
      </w:r>
      <w:proofErr w:type="spellStart"/>
      <w:r w:rsidR="005910F9">
        <w:rPr>
          <w:rFonts w:ascii="Times New Roman" w:hAnsi="Times New Roman" w:cs="Times New Roman"/>
          <w:b/>
          <w:bCs/>
          <w:lang w:val="en-US"/>
        </w:rPr>
        <w:t>Untuk</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Membentuk</w:t>
      </w:r>
      <w:proofErr w:type="spellEnd"/>
      <w:r w:rsidR="005910F9">
        <w:rPr>
          <w:rFonts w:ascii="Times New Roman" w:hAnsi="Times New Roman" w:cs="Times New Roman"/>
          <w:b/>
          <w:bCs/>
          <w:lang w:val="en-US"/>
        </w:rPr>
        <w:t xml:space="preserve"> </w:t>
      </w:r>
      <w:proofErr w:type="spellStart"/>
      <w:r w:rsidR="005910F9">
        <w:rPr>
          <w:rFonts w:ascii="Times New Roman" w:hAnsi="Times New Roman" w:cs="Times New Roman"/>
          <w:b/>
          <w:bCs/>
          <w:lang w:val="en-US"/>
        </w:rPr>
        <w:t>Pengusaha</w:t>
      </w:r>
      <w:proofErr w:type="spellEnd"/>
      <w:r w:rsidR="005910F9">
        <w:rPr>
          <w:rFonts w:ascii="Times New Roman" w:hAnsi="Times New Roman" w:cs="Times New Roman"/>
          <w:b/>
          <w:bCs/>
          <w:lang w:val="en-US"/>
        </w:rPr>
        <w:t xml:space="preserve"> UMKM </w:t>
      </w:r>
      <w:r>
        <w:rPr>
          <w:rFonts w:ascii="Times New Roman" w:hAnsi="Times New Roman" w:cs="Times New Roman"/>
        </w:rPr>
        <w:t>yang akan dibagi dengan tiga tahapan yaitu;</w:t>
      </w:r>
    </w:p>
    <w:p w:rsidR="005910F9" w:rsidRDefault="00C40B31" w:rsidP="005910F9">
      <w:pPr>
        <w:pStyle w:val="ListParagraph"/>
        <w:numPr>
          <w:ilvl w:val="0"/>
          <w:numId w:val="1"/>
        </w:numPr>
        <w:spacing w:after="160" w:line="240" w:lineRule="auto"/>
        <w:ind w:left="426"/>
        <w:jc w:val="both"/>
        <w:rPr>
          <w:rFonts w:ascii="Times New Roman" w:hAnsi="Times New Roman"/>
        </w:rPr>
      </w:pPr>
      <w:proofErr w:type="spellStart"/>
      <w:r>
        <w:rPr>
          <w:rFonts w:ascii="Times New Roman" w:hAnsi="Times New Roman"/>
        </w:rPr>
        <w:t>Tahap</w:t>
      </w:r>
      <w:proofErr w:type="spellEnd"/>
      <w:r>
        <w:rPr>
          <w:rFonts w:ascii="Times New Roman" w:hAnsi="Times New Roman"/>
        </w:rPr>
        <w:t xml:space="preserve"> 1.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strategi</w:t>
      </w:r>
      <w:proofErr w:type="spellEnd"/>
      <w:r>
        <w:rPr>
          <w:rFonts w:ascii="Times New Roman" w:hAnsi="Times New Roman"/>
        </w:rPr>
        <w:t xml:space="preserve"> </w:t>
      </w:r>
      <w:proofErr w:type="spellStart"/>
      <w:r>
        <w:rPr>
          <w:rFonts w:ascii="Times New Roman" w:hAnsi="Times New Roman"/>
        </w:rPr>
        <w:t>kewirausahaan</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bisnis</w:t>
      </w:r>
      <w:proofErr w:type="spellEnd"/>
      <w:r>
        <w:rPr>
          <w:rFonts w:ascii="Times New Roman" w:hAnsi="Times New Roman"/>
        </w:rPr>
        <w:t xml:space="preserve"> model</w:t>
      </w:r>
    </w:p>
    <w:p w:rsidR="005910F9" w:rsidRDefault="00C40B31" w:rsidP="005910F9">
      <w:pPr>
        <w:pStyle w:val="ListParagraph"/>
        <w:numPr>
          <w:ilvl w:val="0"/>
          <w:numId w:val="1"/>
        </w:numPr>
        <w:spacing w:after="160" w:line="240" w:lineRule="auto"/>
        <w:ind w:left="426"/>
        <w:jc w:val="both"/>
        <w:rPr>
          <w:rFonts w:ascii="Times New Roman" w:hAnsi="Times New Roman"/>
        </w:rPr>
      </w:pPr>
      <w:proofErr w:type="spellStart"/>
      <w:r w:rsidRPr="005910F9">
        <w:rPr>
          <w:rFonts w:ascii="Times New Roman" w:hAnsi="Times New Roman"/>
        </w:rPr>
        <w:t>Tahap</w:t>
      </w:r>
      <w:proofErr w:type="spellEnd"/>
      <w:r w:rsidRPr="005910F9">
        <w:rPr>
          <w:rFonts w:ascii="Times New Roman" w:hAnsi="Times New Roman"/>
        </w:rPr>
        <w:t xml:space="preserve"> 2. </w:t>
      </w:r>
      <w:proofErr w:type="spellStart"/>
      <w:r w:rsidRPr="005910F9">
        <w:rPr>
          <w:rFonts w:ascii="Times New Roman" w:hAnsi="Times New Roman"/>
        </w:rPr>
        <w:t>Pembentukan</w:t>
      </w:r>
      <w:proofErr w:type="spellEnd"/>
      <w:r w:rsidRPr="005910F9">
        <w:rPr>
          <w:rFonts w:ascii="Times New Roman" w:hAnsi="Times New Roman"/>
        </w:rPr>
        <w:t xml:space="preserve"> </w:t>
      </w:r>
      <w:proofErr w:type="spellStart"/>
      <w:r w:rsidRPr="005910F9">
        <w:rPr>
          <w:rFonts w:ascii="Times New Roman" w:hAnsi="Times New Roman"/>
        </w:rPr>
        <w:t>inkubator</w:t>
      </w:r>
      <w:proofErr w:type="spellEnd"/>
      <w:r w:rsidRPr="005910F9">
        <w:rPr>
          <w:rFonts w:ascii="Times New Roman" w:hAnsi="Times New Roman"/>
        </w:rPr>
        <w:t xml:space="preserve"> </w:t>
      </w:r>
      <w:proofErr w:type="spellStart"/>
      <w:r w:rsidRPr="005910F9">
        <w:rPr>
          <w:rFonts w:ascii="Times New Roman" w:hAnsi="Times New Roman"/>
        </w:rPr>
        <w:t>wirausaha</w:t>
      </w:r>
      <w:proofErr w:type="spellEnd"/>
      <w:r w:rsidRPr="005910F9">
        <w:rPr>
          <w:rFonts w:ascii="Times New Roman" w:hAnsi="Times New Roman"/>
        </w:rPr>
        <w:t xml:space="preserve"> </w:t>
      </w:r>
      <w:proofErr w:type="spellStart"/>
      <w:r w:rsidRPr="005910F9">
        <w:rPr>
          <w:rFonts w:ascii="Times New Roman" w:hAnsi="Times New Roman"/>
        </w:rPr>
        <w:t>untuk</w:t>
      </w:r>
      <w:proofErr w:type="spellEnd"/>
      <w:r w:rsidRPr="005910F9">
        <w:rPr>
          <w:rFonts w:ascii="Times New Roman" w:hAnsi="Times New Roman"/>
        </w:rPr>
        <w:t xml:space="preserve"> </w:t>
      </w:r>
      <w:proofErr w:type="spellStart"/>
      <w:r w:rsidRPr="005910F9">
        <w:rPr>
          <w:rFonts w:ascii="Times New Roman" w:hAnsi="Times New Roman"/>
        </w:rPr>
        <w:t>mahasiswa</w:t>
      </w:r>
      <w:proofErr w:type="spellEnd"/>
      <w:r w:rsidRPr="005910F9">
        <w:rPr>
          <w:rFonts w:ascii="Times New Roman" w:hAnsi="Times New Roman"/>
        </w:rPr>
        <w:t xml:space="preserve"> </w:t>
      </w:r>
      <w:proofErr w:type="spellStart"/>
      <w:r w:rsidRPr="005910F9">
        <w:rPr>
          <w:rFonts w:ascii="Times New Roman" w:hAnsi="Times New Roman"/>
        </w:rPr>
        <w:t>dan</w:t>
      </w:r>
      <w:proofErr w:type="spellEnd"/>
      <w:r w:rsidRPr="005910F9">
        <w:rPr>
          <w:rFonts w:ascii="Times New Roman" w:hAnsi="Times New Roman"/>
        </w:rPr>
        <w:t xml:space="preserve"> alumni </w:t>
      </w:r>
      <w:proofErr w:type="spellStart"/>
      <w:r w:rsidRPr="005910F9">
        <w:rPr>
          <w:rFonts w:ascii="Times New Roman" w:hAnsi="Times New Roman"/>
        </w:rPr>
        <w:t>wirausaha</w:t>
      </w:r>
      <w:proofErr w:type="spellEnd"/>
    </w:p>
    <w:p w:rsidR="00C40B31" w:rsidRPr="005910F9" w:rsidRDefault="00C40B31" w:rsidP="005910F9">
      <w:pPr>
        <w:pStyle w:val="ListParagraph"/>
        <w:numPr>
          <w:ilvl w:val="0"/>
          <w:numId w:val="1"/>
        </w:numPr>
        <w:spacing w:after="160" w:line="240" w:lineRule="auto"/>
        <w:ind w:left="426"/>
        <w:jc w:val="both"/>
        <w:rPr>
          <w:rFonts w:ascii="Times New Roman" w:hAnsi="Times New Roman"/>
        </w:rPr>
      </w:pPr>
      <w:proofErr w:type="spellStart"/>
      <w:r w:rsidRPr="005910F9">
        <w:rPr>
          <w:rFonts w:ascii="Times New Roman" w:hAnsi="Times New Roman"/>
        </w:rPr>
        <w:t>Tahap</w:t>
      </w:r>
      <w:proofErr w:type="spellEnd"/>
      <w:r w:rsidRPr="005910F9">
        <w:rPr>
          <w:rFonts w:ascii="Times New Roman" w:hAnsi="Times New Roman"/>
        </w:rPr>
        <w:t xml:space="preserve"> 3. </w:t>
      </w:r>
      <w:proofErr w:type="spellStart"/>
      <w:r w:rsidRPr="005910F9">
        <w:rPr>
          <w:rFonts w:ascii="Times New Roman" w:hAnsi="Times New Roman"/>
        </w:rPr>
        <w:t>Evaluasi</w:t>
      </w:r>
      <w:proofErr w:type="spellEnd"/>
      <w:r w:rsidRPr="005910F9">
        <w:rPr>
          <w:rFonts w:ascii="Times New Roman" w:hAnsi="Times New Roman"/>
        </w:rPr>
        <w:t xml:space="preserve"> </w:t>
      </w:r>
      <w:proofErr w:type="spellStart"/>
      <w:r w:rsidRPr="005910F9">
        <w:rPr>
          <w:rFonts w:ascii="Times New Roman" w:hAnsi="Times New Roman"/>
        </w:rPr>
        <w:t>dan</w:t>
      </w:r>
      <w:proofErr w:type="spellEnd"/>
      <w:r w:rsidRPr="005910F9">
        <w:rPr>
          <w:rFonts w:ascii="Times New Roman" w:hAnsi="Times New Roman"/>
        </w:rPr>
        <w:t xml:space="preserve"> </w:t>
      </w:r>
      <w:proofErr w:type="spellStart"/>
      <w:r w:rsidRPr="005910F9">
        <w:rPr>
          <w:rFonts w:ascii="Times New Roman" w:hAnsi="Times New Roman"/>
        </w:rPr>
        <w:t>pengembangan</w:t>
      </w:r>
      <w:proofErr w:type="spellEnd"/>
      <w:r w:rsidRPr="005910F9">
        <w:rPr>
          <w:rFonts w:ascii="Times New Roman" w:hAnsi="Times New Roman"/>
        </w:rPr>
        <w:t xml:space="preserve"> model </w:t>
      </w:r>
      <w:proofErr w:type="spellStart"/>
      <w:r w:rsidRPr="005910F9">
        <w:rPr>
          <w:rFonts w:ascii="Times New Roman" w:hAnsi="Times New Roman"/>
        </w:rPr>
        <w:t>dalam</w:t>
      </w:r>
      <w:proofErr w:type="spellEnd"/>
      <w:r w:rsidRPr="005910F9">
        <w:rPr>
          <w:rFonts w:ascii="Times New Roman" w:hAnsi="Times New Roman"/>
        </w:rPr>
        <w:t xml:space="preserve"> </w:t>
      </w:r>
      <w:proofErr w:type="spellStart"/>
      <w:r w:rsidRPr="005910F9">
        <w:rPr>
          <w:rFonts w:ascii="Times New Roman" w:hAnsi="Times New Roman"/>
        </w:rPr>
        <w:t>rangka</w:t>
      </w:r>
      <w:proofErr w:type="spellEnd"/>
      <w:r w:rsidRPr="005910F9">
        <w:rPr>
          <w:rFonts w:ascii="Times New Roman" w:hAnsi="Times New Roman"/>
        </w:rPr>
        <w:t xml:space="preserve"> </w:t>
      </w:r>
      <w:proofErr w:type="spellStart"/>
      <w:r w:rsidRPr="005910F9">
        <w:rPr>
          <w:rFonts w:ascii="Times New Roman" w:hAnsi="Times New Roman"/>
        </w:rPr>
        <w:t>mewujudkan</w:t>
      </w:r>
      <w:proofErr w:type="spellEnd"/>
      <w:r w:rsidRPr="005910F9">
        <w:rPr>
          <w:rFonts w:ascii="Times New Roman" w:hAnsi="Times New Roman"/>
        </w:rPr>
        <w:t xml:space="preserve"> </w:t>
      </w:r>
      <w:r w:rsidRPr="00656C80">
        <w:rPr>
          <w:rFonts w:ascii="Times New Roman" w:hAnsi="Times New Roman"/>
          <w:i/>
        </w:rPr>
        <w:t>Business Development Service</w:t>
      </w:r>
      <w:r w:rsidRPr="005910F9">
        <w:rPr>
          <w:rFonts w:ascii="Times New Roman" w:hAnsi="Times New Roman"/>
        </w:rPr>
        <w:t xml:space="preserve"> </w:t>
      </w:r>
      <w:proofErr w:type="spellStart"/>
      <w:r w:rsidRPr="005910F9">
        <w:rPr>
          <w:rFonts w:ascii="Times New Roman" w:hAnsi="Times New Roman"/>
        </w:rPr>
        <w:t>sebagai</w:t>
      </w:r>
      <w:proofErr w:type="spellEnd"/>
      <w:r w:rsidRPr="005910F9">
        <w:rPr>
          <w:rFonts w:ascii="Times New Roman" w:hAnsi="Times New Roman"/>
        </w:rPr>
        <w:t xml:space="preserve"> </w:t>
      </w:r>
      <w:proofErr w:type="spellStart"/>
      <w:r w:rsidRPr="005910F9">
        <w:rPr>
          <w:rFonts w:ascii="Times New Roman" w:hAnsi="Times New Roman"/>
        </w:rPr>
        <w:t>klinik</w:t>
      </w:r>
      <w:proofErr w:type="spellEnd"/>
      <w:r w:rsidRPr="005910F9">
        <w:rPr>
          <w:rFonts w:ascii="Times New Roman" w:hAnsi="Times New Roman"/>
        </w:rPr>
        <w:t xml:space="preserve"> </w:t>
      </w:r>
      <w:proofErr w:type="spellStart"/>
      <w:r w:rsidRPr="005910F9">
        <w:rPr>
          <w:rFonts w:ascii="Times New Roman" w:hAnsi="Times New Roman"/>
        </w:rPr>
        <w:t>wirausaha</w:t>
      </w:r>
      <w:proofErr w:type="spellEnd"/>
    </w:p>
    <w:p w:rsidR="00C40B31" w:rsidRPr="00C40B31" w:rsidRDefault="00C40B31" w:rsidP="00C40B31">
      <w:pPr>
        <w:widowControl/>
        <w:spacing w:after="0" w:line="240" w:lineRule="auto"/>
        <w:jc w:val="both"/>
        <w:rPr>
          <w:rFonts w:ascii="Times New Roman" w:hAnsi="Times New Roman" w:cs="Times New Roman"/>
          <w:lang w:val="en-US"/>
        </w:rPr>
      </w:pPr>
      <w:r>
        <w:rPr>
          <w:rFonts w:ascii="Times New Roman" w:hAnsi="Times New Roman" w:cs="Times New Roman"/>
        </w:rPr>
        <w:t xml:space="preserve">Tahap 1 ini akan dilaksanakan pada tahun 2021, tahap ke-2 akan dilaksanakan pada tahun 2022, dan tahap ke-3 akan dilaksanakan pada tahun 2023. Tujuan penelitian ini adalah agar jumlah mahasiswa wirausaha semakin bertambah banyak dan memberikan kontribusi yang nyata bagi mahasiswa sendiri dan Fakultas Ekonomi, serta pengembangan metode perkuliahan yang tepat untuk matakuliah kewirausahaan, dan mengembangkan Gugus Kewirausahaan dalam hal mengelola mahasiswa wirausaha supaya </w:t>
      </w:r>
      <w:r>
        <w:rPr>
          <w:rFonts w:ascii="Times New Roman" w:hAnsi="Times New Roman" w:cs="Times New Roman"/>
        </w:rPr>
        <w:lastRenderedPageBreak/>
        <w:t>memberikan nilai tambah bagi Fakultas Ekonomi.</w:t>
      </w:r>
    </w:p>
    <w:p w:rsidR="00831AE9" w:rsidRPr="00831AE9" w:rsidRDefault="00831AE9" w:rsidP="000109E4">
      <w:pPr>
        <w:widowControl/>
        <w:spacing w:after="0" w:line="240" w:lineRule="auto"/>
        <w:jc w:val="both"/>
        <w:rPr>
          <w:rFonts w:ascii="Times New Roman" w:eastAsia="Times New Roman" w:hAnsi="Times New Roman" w:cs="Times New Roman"/>
          <w:color w:val="000000"/>
          <w:lang w:val="en-US" w:eastAsia="id-ID"/>
        </w:rPr>
      </w:pPr>
    </w:p>
    <w:p w:rsidR="00AC30A2" w:rsidRPr="000109E4" w:rsidRDefault="00AC30A2" w:rsidP="000109E4">
      <w:pPr>
        <w:widowControl/>
        <w:spacing w:after="0" w:line="240" w:lineRule="auto"/>
        <w:jc w:val="both"/>
        <w:rPr>
          <w:rFonts w:ascii="Times New Roman" w:eastAsia="Times New Roman" w:hAnsi="Times New Roman" w:cs="Times New Roman"/>
          <w:b/>
          <w:color w:val="000000"/>
          <w:lang w:eastAsia="id-ID"/>
        </w:rPr>
      </w:pPr>
      <w:r w:rsidRPr="000109E4">
        <w:rPr>
          <w:rFonts w:ascii="Times New Roman" w:eastAsia="Times New Roman" w:hAnsi="Times New Roman" w:cs="Times New Roman"/>
          <w:b/>
          <w:color w:val="000000"/>
          <w:lang w:eastAsia="id-ID"/>
        </w:rPr>
        <w:t>TINJAUAN PUSTAKA</w:t>
      </w:r>
    </w:p>
    <w:p w:rsidR="00656C80" w:rsidRPr="00656C80" w:rsidRDefault="00656C80" w:rsidP="000109E4">
      <w:pPr>
        <w:widowControl/>
        <w:spacing w:after="0" w:line="240" w:lineRule="auto"/>
        <w:jc w:val="both"/>
        <w:rPr>
          <w:rFonts w:ascii="Times New Roman" w:hAnsi="Times New Roman" w:cs="Times New Roman"/>
          <w:b/>
          <w:color w:val="222222"/>
          <w:shd w:val="clear" w:color="auto" w:fill="FFFFFF"/>
          <w:lang w:val="en-US"/>
        </w:rPr>
      </w:pPr>
      <w:proofErr w:type="spellStart"/>
      <w:r w:rsidRPr="00656C80">
        <w:rPr>
          <w:rFonts w:ascii="Times New Roman" w:hAnsi="Times New Roman" w:cs="Times New Roman"/>
          <w:b/>
          <w:color w:val="222222"/>
          <w:shd w:val="clear" w:color="auto" w:fill="FFFFFF"/>
          <w:lang w:val="en-US"/>
        </w:rPr>
        <w:t>Kewirausahaan</w:t>
      </w:r>
      <w:proofErr w:type="spellEnd"/>
    </w:p>
    <w:p w:rsidR="00656C80" w:rsidRDefault="00656C80" w:rsidP="00656C80">
      <w:pPr>
        <w:spacing w:after="0" w:line="240" w:lineRule="auto"/>
        <w:jc w:val="both"/>
        <w:rPr>
          <w:rFonts w:ascii="Times New Roman" w:hAnsi="Times New Roman" w:cs="Times New Roman"/>
        </w:rPr>
      </w:pPr>
      <w:r>
        <w:rPr>
          <w:rFonts w:ascii="Times New Roman" w:hAnsi="Times New Roman" w:cs="Times New Roman"/>
        </w:rPr>
        <w:t xml:space="preserve">Menurut Ciputra (2009) sejarah </w:t>
      </w:r>
      <w:r>
        <w:rPr>
          <w:rFonts w:ascii="Times New Roman" w:hAnsi="Times New Roman" w:cs="Times New Roman"/>
          <w:i/>
          <w:iCs/>
        </w:rPr>
        <w:t>entrepreneur</w:t>
      </w:r>
      <w:r>
        <w:rPr>
          <w:rFonts w:ascii="Times New Roman" w:hAnsi="Times New Roman" w:cs="Times New Roman"/>
        </w:rPr>
        <w:t xml:space="preserve"> berasal dari bahasa Perancis. Asal katanya adalah </w:t>
      </w:r>
      <w:r>
        <w:rPr>
          <w:rFonts w:ascii="Times New Roman" w:hAnsi="Times New Roman" w:cs="Times New Roman"/>
          <w:i/>
          <w:iCs/>
        </w:rPr>
        <w:t>entreprenant</w:t>
      </w:r>
      <w:r>
        <w:rPr>
          <w:rFonts w:ascii="Times New Roman" w:hAnsi="Times New Roman" w:cs="Times New Roman"/>
        </w:rPr>
        <w:t xml:space="preserve"> yang berarti giat, mau berusaha, berani, penuh petualangan dan </w:t>
      </w:r>
      <w:r>
        <w:rPr>
          <w:rFonts w:ascii="Times New Roman" w:hAnsi="Times New Roman" w:cs="Times New Roman"/>
          <w:i/>
          <w:iCs/>
        </w:rPr>
        <w:t>entreprendre</w:t>
      </w:r>
      <w:r>
        <w:rPr>
          <w:rFonts w:ascii="Times New Roman" w:hAnsi="Times New Roman" w:cs="Times New Roman"/>
        </w:rPr>
        <w:t xml:space="preserve"> yang berarti </w:t>
      </w:r>
      <w:r>
        <w:rPr>
          <w:rFonts w:ascii="Times New Roman" w:hAnsi="Times New Roman" w:cs="Times New Roman"/>
          <w:i/>
          <w:iCs/>
        </w:rPr>
        <w:t>undertake</w:t>
      </w:r>
      <w:r>
        <w:rPr>
          <w:rFonts w:ascii="Times New Roman" w:hAnsi="Times New Roman" w:cs="Times New Roman"/>
        </w:rPr>
        <w:t xml:space="preserve">. Istilah </w:t>
      </w:r>
      <w:r>
        <w:rPr>
          <w:rFonts w:ascii="Times New Roman" w:hAnsi="Times New Roman" w:cs="Times New Roman"/>
          <w:i/>
          <w:iCs/>
        </w:rPr>
        <w:t>entrepreneur</w:t>
      </w:r>
      <w:r>
        <w:rPr>
          <w:rFonts w:ascii="Times New Roman" w:hAnsi="Times New Roman" w:cs="Times New Roman"/>
        </w:rPr>
        <w:t xml:space="preserve"> mulai digunakan dalam Bahasa Inggris sejak tahun 1878. Richard Cantillon pada tahun 1755 menggunakan istilah ini secara umum. Nugroho (2009) mengutip definisi </w:t>
      </w:r>
      <w:r>
        <w:rPr>
          <w:rFonts w:ascii="Times New Roman" w:hAnsi="Times New Roman" w:cs="Times New Roman"/>
          <w:i/>
          <w:iCs/>
        </w:rPr>
        <w:t xml:space="preserve">entrepreneur </w:t>
      </w:r>
      <w:r>
        <w:rPr>
          <w:rFonts w:ascii="Times New Roman" w:hAnsi="Times New Roman" w:cs="Times New Roman"/>
        </w:rPr>
        <w:t xml:space="preserve">dan </w:t>
      </w:r>
      <w:r>
        <w:rPr>
          <w:rFonts w:ascii="Times New Roman" w:hAnsi="Times New Roman" w:cs="Times New Roman"/>
          <w:i/>
          <w:iCs/>
        </w:rPr>
        <w:t>entrepreneurship</w:t>
      </w:r>
      <w:r>
        <w:rPr>
          <w:rFonts w:ascii="Times New Roman" w:hAnsi="Times New Roman" w:cs="Times New Roman"/>
        </w:rPr>
        <w:t xml:space="preserve"> adalah</w:t>
      </w:r>
    </w:p>
    <w:p w:rsidR="00656C80" w:rsidRDefault="00656C80" w:rsidP="00656C80">
      <w:pPr>
        <w:pStyle w:val="ListParagraph"/>
        <w:numPr>
          <w:ilvl w:val="0"/>
          <w:numId w:val="2"/>
        </w:numPr>
        <w:spacing w:after="0" w:line="240" w:lineRule="auto"/>
        <w:ind w:left="426" w:hanging="284"/>
        <w:jc w:val="both"/>
        <w:rPr>
          <w:rFonts w:ascii="Times New Roman" w:hAnsi="Times New Roman"/>
        </w:rPr>
      </w:pPr>
      <w:r>
        <w:rPr>
          <w:rFonts w:ascii="Times New Roman" w:hAnsi="Times New Roman"/>
        </w:rPr>
        <w:t xml:space="preserve">Peter F </w:t>
      </w:r>
      <w:proofErr w:type="spellStart"/>
      <w:r>
        <w:rPr>
          <w:rFonts w:ascii="Times New Roman" w:hAnsi="Times New Roman"/>
        </w:rPr>
        <w:t>Drucker</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menciptakan</w:t>
      </w:r>
      <w:proofErr w:type="spellEnd"/>
      <w:r>
        <w:rPr>
          <w:rFonts w:ascii="Times New Roman" w:hAnsi="Times New Roman"/>
        </w:rPr>
        <w:t xml:space="preserve"> </w:t>
      </w:r>
      <w:proofErr w:type="spellStart"/>
      <w:r>
        <w:rPr>
          <w:rFonts w:ascii="Times New Roman" w:hAnsi="Times New Roman"/>
        </w:rPr>
        <w:t>sesuatu</w:t>
      </w:r>
      <w:proofErr w:type="spellEnd"/>
      <w:r>
        <w:rPr>
          <w:rFonts w:ascii="Times New Roman" w:hAnsi="Times New Roman"/>
        </w:rPr>
        <w:t xml:space="preserve"> yang </w:t>
      </w:r>
      <w:proofErr w:type="spellStart"/>
      <w:r>
        <w:rPr>
          <w:rFonts w:ascii="Times New Roman" w:hAnsi="Times New Roman"/>
        </w:rPr>
        <w:t>baru</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berbeda</w:t>
      </w:r>
      <w:proofErr w:type="spellEnd"/>
      <w:r>
        <w:rPr>
          <w:rFonts w:ascii="Times New Roman" w:hAnsi="Times New Roman"/>
        </w:rPr>
        <w:t>.</w:t>
      </w:r>
    </w:p>
    <w:p w:rsidR="00656C80" w:rsidRDefault="00656C80" w:rsidP="00656C80">
      <w:pPr>
        <w:pStyle w:val="ListParagraph"/>
        <w:numPr>
          <w:ilvl w:val="0"/>
          <w:numId w:val="2"/>
        </w:numPr>
        <w:spacing w:after="0" w:line="240" w:lineRule="auto"/>
        <w:ind w:left="426" w:hanging="284"/>
        <w:jc w:val="both"/>
        <w:rPr>
          <w:rFonts w:ascii="Times New Roman" w:hAnsi="Times New Roman"/>
        </w:rPr>
      </w:pPr>
      <w:proofErr w:type="spellStart"/>
      <w:r>
        <w:rPr>
          <w:rFonts w:ascii="Times New Roman" w:hAnsi="Times New Roman"/>
        </w:rPr>
        <w:t>Ciputra</w:t>
      </w:r>
      <w:proofErr w:type="spellEnd"/>
      <w:r>
        <w:rPr>
          <w:rFonts w:ascii="Times New Roman" w:hAnsi="Times New Roman"/>
        </w:rPr>
        <w:t xml:space="preserve">. </w:t>
      </w:r>
      <w:r>
        <w:rPr>
          <w:rFonts w:ascii="Times New Roman" w:hAnsi="Times New Roman"/>
          <w:i/>
          <w:iCs/>
        </w:rPr>
        <w:t xml:space="preserve">Entrepreneur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mereka</w:t>
      </w:r>
      <w:proofErr w:type="spellEnd"/>
      <w:r>
        <w:rPr>
          <w:rFonts w:ascii="Times New Roman" w:hAnsi="Times New Roman"/>
        </w:rPr>
        <w:t xml:space="preserve"> yang </w:t>
      </w:r>
      <w:proofErr w:type="spellStart"/>
      <w:r>
        <w:rPr>
          <w:rFonts w:ascii="Times New Roman" w:hAnsi="Times New Roman"/>
        </w:rPr>
        <w:t>mengubah</w:t>
      </w:r>
      <w:proofErr w:type="spellEnd"/>
      <w:r>
        <w:rPr>
          <w:rFonts w:ascii="Times New Roman" w:hAnsi="Times New Roman"/>
        </w:rPr>
        <w:t xml:space="preserve"> </w:t>
      </w:r>
      <w:proofErr w:type="spellStart"/>
      <w:r>
        <w:rPr>
          <w:rFonts w:ascii="Times New Roman" w:hAnsi="Times New Roman"/>
        </w:rPr>
        <w:t>sampah</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emas</w:t>
      </w:r>
      <w:proofErr w:type="spellEnd"/>
      <w:r>
        <w:rPr>
          <w:rFonts w:ascii="Times New Roman" w:hAnsi="Times New Roman"/>
        </w:rPr>
        <w:t>.</w:t>
      </w:r>
    </w:p>
    <w:p w:rsidR="00656C80" w:rsidRDefault="00656C80" w:rsidP="00656C80">
      <w:pPr>
        <w:pStyle w:val="ListParagraph"/>
        <w:numPr>
          <w:ilvl w:val="0"/>
          <w:numId w:val="2"/>
        </w:numPr>
        <w:spacing w:after="0" w:line="240" w:lineRule="auto"/>
        <w:ind w:left="426" w:hanging="284"/>
        <w:jc w:val="both"/>
        <w:rPr>
          <w:rFonts w:ascii="Times New Roman" w:hAnsi="Times New Roman"/>
        </w:rPr>
      </w:pPr>
      <w:r>
        <w:rPr>
          <w:rFonts w:ascii="Times New Roman" w:hAnsi="Times New Roman"/>
        </w:rPr>
        <w:t xml:space="preserve">Thomas W. </w:t>
      </w:r>
      <w:proofErr w:type="spellStart"/>
      <w:r>
        <w:rPr>
          <w:rFonts w:ascii="Times New Roman" w:hAnsi="Times New Roman"/>
        </w:rPr>
        <w:t>Zimmerer</w:t>
      </w:r>
      <w:proofErr w:type="spellEnd"/>
      <w:r>
        <w:rPr>
          <w:rFonts w:ascii="Times New Roman" w:hAnsi="Times New Roman"/>
        </w:rPr>
        <w:t xml:space="preserve">. </w:t>
      </w:r>
      <w:proofErr w:type="spellStart"/>
      <w:r>
        <w:rPr>
          <w:rFonts w:ascii="Times New Roman" w:hAnsi="Times New Roman"/>
        </w:rPr>
        <w:t>Kewirausahaan</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penerapan</w:t>
      </w:r>
      <w:proofErr w:type="spellEnd"/>
      <w:r>
        <w:rPr>
          <w:rFonts w:ascii="Times New Roman" w:hAnsi="Times New Roman"/>
        </w:rPr>
        <w:t xml:space="preserve"> </w:t>
      </w:r>
      <w:proofErr w:type="spellStart"/>
      <w:r>
        <w:rPr>
          <w:rFonts w:ascii="Times New Roman" w:hAnsi="Times New Roman"/>
        </w:rPr>
        <w:t>kreativitas</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keinovasian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memecahkan</w:t>
      </w:r>
      <w:proofErr w:type="spellEnd"/>
      <w:r>
        <w:rPr>
          <w:rFonts w:ascii="Times New Roman" w:hAnsi="Times New Roman"/>
        </w:rPr>
        <w:t xml:space="preserve"> </w:t>
      </w:r>
      <w:proofErr w:type="spellStart"/>
      <w:r>
        <w:rPr>
          <w:rFonts w:ascii="Times New Roman" w:hAnsi="Times New Roman"/>
        </w:rPr>
        <w:t>permasalahan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upaya</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w:t>
      </w:r>
      <w:proofErr w:type="spellStart"/>
      <w:r>
        <w:rPr>
          <w:rFonts w:ascii="Times New Roman" w:hAnsi="Times New Roman"/>
        </w:rPr>
        <w:t>peluang-peluang</w:t>
      </w:r>
      <w:proofErr w:type="spellEnd"/>
      <w:r>
        <w:rPr>
          <w:rFonts w:ascii="Times New Roman" w:hAnsi="Times New Roman"/>
        </w:rPr>
        <w:t xml:space="preserve"> yang </w:t>
      </w:r>
      <w:proofErr w:type="spellStart"/>
      <w:r>
        <w:rPr>
          <w:rFonts w:ascii="Times New Roman" w:hAnsi="Times New Roman"/>
        </w:rPr>
        <w:t>dihadapi</w:t>
      </w:r>
      <w:proofErr w:type="spellEnd"/>
      <w:r>
        <w:rPr>
          <w:rFonts w:ascii="Times New Roman" w:hAnsi="Times New Roman"/>
        </w:rPr>
        <w:t xml:space="preserve"> orang </w:t>
      </w:r>
      <w:proofErr w:type="spellStart"/>
      <w:r>
        <w:rPr>
          <w:rFonts w:ascii="Times New Roman" w:hAnsi="Times New Roman"/>
        </w:rPr>
        <w:t>setiap</w:t>
      </w:r>
      <w:proofErr w:type="spellEnd"/>
      <w:r>
        <w:rPr>
          <w:rFonts w:ascii="Times New Roman" w:hAnsi="Times New Roman"/>
        </w:rPr>
        <w:t xml:space="preserve"> </w:t>
      </w:r>
      <w:proofErr w:type="spellStart"/>
      <w:r>
        <w:rPr>
          <w:rFonts w:ascii="Times New Roman" w:hAnsi="Times New Roman"/>
        </w:rPr>
        <w:t>hari</w:t>
      </w:r>
      <w:proofErr w:type="spellEnd"/>
      <w:r>
        <w:rPr>
          <w:rFonts w:ascii="Times New Roman" w:hAnsi="Times New Roman"/>
        </w:rPr>
        <w:t>.</w:t>
      </w:r>
    </w:p>
    <w:p w:rsidR="00656C80" w:rsidRDefault="00656C80" w:rsidP="00656C80">
      <w:pPr>
        <w:pStyle w:val="ListParagraph"/>
        <w:numPr>
          <w:ilvl w:val="0"/>
          <w:numId w:val="2"/>
        </w:numPr>
        <w:spacing w:after="0" w:line="240" w:lineRule="auto"/>
        <w:ind w:left="426" w:hanging="284"/>
        <w:jc w:val="both"/>
        <w:rPr>
          <w:rFonts w:ascii="Times New Roman" w:hAnsi="Times New Roman"/>
        </w:rPr>
      </w:pPr>
      <w:proofErr w:type="spellStart"/>
      <w:r>
        <w:rPr>
          <w:rFonts w:ascii="Times New Roman" w:hAnsi="Times New Roman"/>
        </w:rPr>
        <w:t>Robbin</w:t>
      </w:r>
      <w:proofErr w:type="spellEnd"/>
      <w:r>
        <w:rPr>
          <w:rFonts w:ascii="Times New Roman" w:hAnsi="Times New Roman"/>
        </w:rPr>
        <w:t xml:space="preserve"> &amp; Coulter. </w:t>
      </w:r>
      <w:r>
        <w:rPr>
          <w:rFonts w:ascii="Times New Roman" w:hAnsi="Times New Roman"/>
          <w:i/>
          <w:iCs/>
        </w:rPr>
        <w:t>Entrepreneurship</w:t>
      </w:r>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proses di </w:t>
      </w:r>
      <w:proofErr w:type="spellStart"/>
      <w:r>
        <w:rPr>
          <w:rFonts w:ascii="Times New Roman" w:hAnsi="Times New Roman"/>
        </w:rPr>
        <w:t>mana</w:t>
      </w:r>
      <w:proofErr w:type="spellEnd"/>
      <w:r>
        <w:rPr>
          <w:rFonts w:ascii="Times New Roman" w:hAnsi="Times New Roman"/>
        </w:rPr>
        <w:t xml:space="preserve"> </w:t>
      </w:r>
      <w:proofErr w:type="spellStart"/>
      <w:r>
        <w:rPr>
          <w:rFonts w:ascii="Times New Roman" w:hAnsi="Times New Roman"/>
        </w:rPr>
        <w:t>seorang</w:t>
      </w:r>
      <w:proofErr w:type="spellEnd"/>
      <w:r>
        <w:rPr>
          <w:rFonts w:ascii="Times New Roman" w:hAnsi="Times New Roman"/>
        </w:rPr>
        <w:t xml:space="preserve"> </w:t>
      </w:r>
      <w:proofErr w:type="spellStart"/>
      <w:r>
        <w:rPr>
          <w:rFonts w:ascii="Times New Roman" w:hAnsi="Times New Roman"/>
        </w:rPr>
        <w:t>individu</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maksud</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w:t>
      </w:r>
      <w:proofErr w:type="spellStart"/>
      <w:r>
        <w:rPr>
          <w:rFonts w:ascii="Times New Roman" w:hAnsi="Times New Roman"/>
        </w:rPr>
        <w:t>kesempatan</w:t>
      </w:r>
      <w:proofErr w:type="spellEnd"/>
      <w:r>
        <w:rPr>
          <w:rFonts w:ascii="Times New Roman" w:hAnsi="Times New Roman"/>
        </w:rPr>
        <w:t xml:space="preserve"> </w:t>
      </w:r>
      <w:proofErr w:type="spellStart"/>
      <w:r>
        <w:rPr>
          <w:rFonts w:ascii="Times New Roman" w:hAnsi="Times New Roman"/>
        </w:rPr>
        <w:t>mencipta</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mengembangkan</w:t>
      </w:r>
      <w:proofErr w:type="spellEnd"/>
      <w:r>
        <w:rPr>
          <w:rFonts w:ascii="Times New Roman" w:hAnsi="Times New Roman"/>
        </w:rPr>
        <w:t xml:space="preserve"> </w:t>
      </w:r>
      <w:proofErr w:type="spellStart"/>
      <w:proofErr w:type="gramStart"/>
      <w:r>
        <w:rPr>
          <w:rFonts w:ascii="Times New Roman" w:hAnsi="Times New Roman"/>
        </w:rPr>
        <w:t>apa</w:t>
      </w:r>
      <w:proofErr w:type="spellEnd"/>
      <w:proofErr w:type="gramEnd"/>
      <w:r>
        <w:rPr>
          <w:rFonts w:ascii="Times New Roman" w:hAnsi="Times New Roman"/>
        </w:rPr>
        <w:t xml:space="preserve"> yang </w:t>
      </w:r>
      <w:proofErr w:type="spellStart"/>
      <w:r>
        <w:rPr>
          <w:rFonts w:ascii="Times New Roman" w:hAnsi="Times New Roman"/>
        </w:rPr>
        <w:t>diinginkan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dibutuhkan</w:t>
      </w:r>
      <w:proofErr w:type="spellEnd"/>
      <w:r>
        <w:rPr>
          <w:rFonts w:ascii="Times New Roman" w:hAnsi="Times New Roman"/>
        </w:rPr>
        <w:t xml:space="preserve">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inovasi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keunikan</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sumber</w:t>
      </w:r>
      <w:proofErr w:type="spellEnd"/>
      <w:r>
        <w:rPr>
          <w:rFonts w:ascii="Times New Roman" w:hAnsi="Times New Roman"/>
        </w:rPr>
        <w:t xml:space="preserve"> </w:t>
      </w:r>
      <w:proofErr w:type="spellStart"/>
      <w:r>
        <w:rPr>
          <w:rFonts w:ascii="Times New Roman" w:hAnsi="Times New Roman"/>
        </w:rPr>
        <w:t>daya</w:t>
      </w:r>
      <w:proofErr w:type="spellEnd"/>
      <w:r>
        <w:rPr>
          <w:rFonts w:ascii="Times New Roman" w:hAnsi="Times New Roman"/>
        </w:rPr>
        <w:t xml:space="preserve"> yang </w:t>
      </w:r>
      <w:proofErr w:type="spellStart"/>
      <w:r>
        <w:rPr>
          <w:rFonts w:ascii="Times New Roman" w:hAnsi="Times New Roman"/>
        </w:rPr>
        <w:t>saat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dikendalikan</w:t>
      </w:r>
      <w:proofErr w:type="spellEnd"/>
      <w:r>
        <w:rPr>
          <w:rFonts w:ascii="Times New Roman" w:hAnsi="Times New Roman"/>
        </w:rPr>
        <w:t>.</w:t>
      </w:r>
    </w:p>
    <w:p w:rsidR="00656C80" w:rsidRDefault="00656C80" w:rsidP="00656C80">
      <w:pPr>
        <w:pStyle w:val="ListParagraph"/>
        <w:spacing w:after="0" w:line="240" w:lineRule="auto"/>
        <w:ind w:left="0"/>
        <w:jc w:val="both"/>
        <w:rPr>
          <w:rFonts w:ascii="Times New Roman" w:hAnsi="Times New Roman"/>
        </w:rPr>
      </w:pPr>
      <w:proofErr w:type="spellStart"/>
      <w:proofErr w:type="gram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mencapai</w:t>
      </w:r>
      <w:proofErr w:type="spellEnd"/>
      <w:r>
        <w:rPr>
          <w:rFonts w:ascii="Times New Roman" w:hAnsi="Times New Roman"/>
        </w:rPr>
        <w:t xml:space="preserve"> </w:t>
      </w:r>
      <w:r>
        <w:rPr>
          <w:rFonts w:ascii="Times New Roman" w:hAnsi="Times New Roman"/>
          <w:i/>
          <w:iCs/>
        </w:rPr>
        <w:t>entrepreneurship</w:t>
      </w:r>
      <w:r>
        <w:rPr>
          <w:rFonts w:ascii="Times New Roman" w:hAnsi="Times New Roman"/>
        </w:rPr>
        <w:t xml:space="preserve">, </w:t>
      </w:r>
      <w:proofErr w:type="spellStart"/>
      <w:r>
        <w:rPr>
          <w:rFonts w:ascii="Times New Roman" w:hAnsi="Times New Roman"/>
        </w:rPr>
        <w:t>tentunya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jiwa</w:t>
      </w:r>
      <w:proofErr w:type="spellEnd"/>
      <w:r>
        <w:rPr>
          <w:rFonts w:ascii="Times New Roman" w:hAnsi="Times New Roman"/>
        </w:rPr>
        <w:t xml:space="preserve"> </w:t>
      </w:r>
      <w:r>
        <w:rPr>
          <w:rFonts w:ascii="Times New Roman" w:hAnsi="Times New Roman"/>
          <w:i/>
          <w:iCs/>
        </w:rPr>
        <w:t>entrepreneur</w:t>
      </w:r>
      <w:r>
        <w:rPr>
          <w:rFonts w:ascii="Times New Roman" w:hAnsi="Times New Roman"/>
        </w:rPr>
        <w:t>.</w:t>
      </w:r>
      <w:proofErr w:type="gramEnd"/>
      <w:r>
        <w:rPr>
          <w:rFonts w:ascii="Times New Roman" w:hAnsi="Times New Roman"/>
        </w:rPr>
        <w:t xml:space="preserve"> </w:t>
      </w:r>
      <w:proofErr w:type="spellStart"/>
      <w:proofErr w:type="gramStart"/>
      <w:r>
        <w:rPr>
          <w:rFonts w:ascii="Times New Roman" w:hAnsi="Times New Roman"/>
        </w:rPr>
        <w:t>Jiwa</w:t>
      </w:r>
      <w:proofErr w:type="spellEnd"/>
      <w:r>
        <w:rPr>
          <w:rFonts w:ascii="Times New Roman" w:hAnsi="Times New Roman"/>
        </w:rPr>
        <w:t xml:space="preserve"> entrepreneur </w:t>
      </w:r>
      <w:proofErr w:type="spellStart"/>
      <w:r>
        <w:rPr>
          <w:rFonts w:ascii="Times New Roman" w:hAnsi="Times New Roman"/>
        </w:rPr>
        <w:t>tersebut</w:t>
      </w:r>
      <w:proofErr w:type="spellEnd"/>
      <w:r>
        <w:rPr>
          <w:rFonts w:ascii="Times New Roman" w:hAnsi="Times New Roman"/>
        </w:rPr>
        <w:t xml:space="preserve"> </w:t>
      </w:r>
      <w:proofErr w:type="spellStart"/>
      <w:r>
        <w:rPr>
          <w:rFonts w:ascii="Times New Roman" w:hAnsi="Times New Roman"/>
        </w:rPr>
        <w:t>ada</w:t>
      </w:r>
      <w:proofErr w:type="spellEnd"/>
      <w:r>
        <w:rPr>
          <w:rFonts w:ascii="Times New Roman" w:hAnsi="Times New Roman"/>
        </w:rPr>
        <w:t xml:space="preserve"> yang </w:t>
      </w:r>
      <w:proofErr w:type="spellStart"/>
      <w:r>
        <w:rPr>
          <w:rFonts w:ascii="Times New Roman" w:hAnsi="Times New Roman"/>
        </w:rPr>
        <w:t>muncul</w:t>
      </w:r>
      <w:proofErr w:type="spellEnd"/>
      <w:r>
        <w:rPr>
          <w:rFonts w:ascii="Times New Roman" w:hAnsi="Times New Roman"/>
        </w:rPr>
        <w:t xml:space="preserve">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w:t>
      </w:r>
      <w:proofErr w:type="spellStart"/>
      <w:r>
        <w:rPr>
          <w:rFonts w:ascii="Times New Roman" w:hAnsi="Times New Roman"/>
        </w:rPr>
        <w:t>Suarjana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Wahyuni</w:t>
      </w:r>
      <w:proofErr w:type="spellEnd"/>
      <w:r>
        <w:rPr>
          <w:rFonts w:ascii="Times New Roman" w:hAnsi="Times New Roman"/>
        </w:rPr>
        <w:t>, 2017).</w:t>
      </w:r>
      <w:proofErr w:type="gramEnd"/>
      <w:r>
        <w:rPr>
          <w:rFonts w:ascii="Times New Roman" w:hAnsi="Times New Roman"/>
        </w:rPr>
        <w:t xml:space="preserve"> </w:t>
      </w:r>
      <w:proofErr w:type="spellStart"/>
      <w:r>
        <w:rPr>
          <w:rFonts w:ascii="Times New Roman" w:hAnsi="Times New Roman"/>
        </w:rPr>
        <w:t>Menurut</w:t>
      </w:r>
      <w:proofErr w:type="spellEnd"/>
      <w:r>
        <w:rPr>
          <w:rFonts w:ascii="Times New Roman" w:hAnsi="Times New Roman"/>
        </w:rPr>
        <w:t xml:space="preserve"> </w:t>
      </w:r>
      <w:proofErr w:type="spellStart"/>
      <w:r>
        <w:rPr>
          <w:rFonts w:ascii="Times New Roman" w:hAnsi="Times New Roman"/>
        </w:rPr>
        <w:t>Ciputra</w:t>
      </w:r>
      <w:proofErr w:type="spellEnd"/>
      <w:r>
        <w:rPr>
          <w:rFonts w:ascii="Times New Roman" w:hAnsi="Times New Roman"/>
        </w:rPr>
        <w:t xml:space="preserve"> (2009) </w:t>
      </w:r>
      <w:proofErr w:type="spellStart"/>
      <w:r>
        <w:rPr>
          <w:rFonts w:ascii="Times New Roman" w:hAnsi="Times New Roman"/>
        </w:rPr>
        <w:t>ciri-ciri</w:t>
      </w:r>
      <w:proofErr w:type="spellEnd"/>
      <w:r>
        <w:rPr>
          <w:rFonts w:ascii="Times New Roman" w:hAnsi="Times New Roman"/>
        </w:rPr>
        <w:t xml:space="preserve"> </w:t>
      </w:r>
      <w:r>
        <w:rPr>
          <w:rFonts w:ascii="Times New Roman" w:hAnsi="Times New Roman"/>
          <w:i/>
          <w:iCs/>
        </w:rPr>
        <w:t>entrepreneur</w:t>
      </w:r>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pola</w:t>
      </w:r>
      <w:proofErr w:type="spellEnd"/>
      <w:r>
        <w:rPr>
          <w:rFonts w:ascii="Times New Roman" w:hAnsi="Times New Roman"/>
        </w:rPr>
        <w:t xml:space="preserve"> </w:t>
      </w:r>
      <w:proofErr w:type="spellStart"/>
      <w:r>
        <w:rPr>
          <w:rFonts w:ascii="Times New Roman" w:hAnsi="Times New Roman"/>
        </w:rPr>
        <w:t>pikir</w:t>
      </w:r>
      <w:proofErr w:type="spellEnd"/>
      <w:r>
        <w:rPr>
          <w:rFonts w:ascii="Times New Roman" w:hAnsi="Times New Roman"/>
        </w:rPr>
        <w:t xml:space="preserve"> di </w:t>
      </w:r>
      <w:proofErr w:type="spellStart"/>
      <w:r>
        <w:rPr>
          <w:rFonts w:ascii="Times New Roman" w:hAnsi="Times New Roman"/>
        </w:rPr>
        <w:t>luar</w:t>
      </w:r>
      <w:proofErr w:type="spellEnd"/>
      <w:r>
        <w:rPr>
          <w:rFonts w:ascii="Times New Roman" w:hAnsi="Times New Roman"/>
        </w:rPr>
        <w:t xml:space="preserve"> </w:t>
      </w:r>
      <w:proofErr w:type="spellStart"/>
      <w:r>
        <w:rPr>
          <w:rFonts w:ascii="Times New Roman" w:hAnsi="Times New Roman"/>
        </w:rPr>
        <w:t>kebiasaan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umumnya</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r>
        <w:rPr>
          <w:rFonts w:ascii="Times New Roman" w:hAnsi="Times New Roman"/>
          <w:i/>
          <w:iCs/>
        </w:rPr>
        <w:t>Entrepreneur</w:t>
      </w:r>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sering</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otak</w:t>
      </w:r>
      <w:proofErr w:type="spellEnd"/>
      <w:r>
        <w:rPr>
          <w:rFonts w:ascii="Times New Roman" w:hAnsi="Times New Roman"/>
        </w:rPr>
        <w:t xml:space="preserve"> </w:t>
      </w:r>
      <w:proofErr w:type="spellStart"/>
      <w:r>
        <w:rPr>
          <w:rFonts w:ascii="Times New Roman" w:hAnsi="Times New Roman"/>
        </w:rPr>
        <w:t>kanan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menghasilkan</w:t>
      </w:r>
      <w:proofErr w:type="spellEnd"/>
      <w:r>
        <w:rPr>
          <w:rFonts w:ascii="Times New Roman" w:hAnsi="Times New Roman"/>
        </w:rPr>
        <w:t xml:space="preserve"> </w:t>
      </w:r>
      <w:proofErr w:type="spellStart"/>
      <w:r>
        <w:rPr>
          <w:rFonts w:ascii="Times New Roman" w:hAnsi="Times New Roman"/>
        </w:rPr>
        <w:t>kreativitas-kreativitas</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proofErr w:type="spellStart"/>
      <w:r>
        <w:rPr>
          <w:rFonts w:ascii="Times New Roman" w:hAnsi="Times New Roman"/>
        </w:rPr>
        <w:t>Seorang</w:t>
      </w:r>
      <w:proofErr w:type="spellEnd"/>
      <w:r>
        <w:rPr>
          <w:rFonts w:ascii="Times New Roman" w:hAnsi="Times New Roman"/>
        </w:rPr>
        <w:t xml:space="preserve"> </w:t>
      </w:r>
      <w:r>
        <w:rPr>
          <w:rFonts w:ascii="Times New Roman" w:hAnsi="Times New Roman"/>
          <w:i/>
          <w:iCs/>
        </w:rPr>
        <w:t xml:space="preserve">entrepreneur </w:t>
      </w:r>
      <w:r>
        <w:rPr>
          <w:rFonts w:ascii="Times New Roman" w:hAnsi="Times New Roman"/>
        </w:rPr>
        <w:t xml:space="preserve">yang </w:t>
      </w:r>
      <w:proofErr w:type="spellStart"/>
      <w:r>
        <w:rPr>
          <w:rFonts w:ascii="Times New Roman" w:hAnsi="Times New Roman"/>
        </w:rPr>
        <w:t>selalu</w:t>
      </w:r>
      <w:proofErr w:type="spellEnd"/>
      <w:r>
        <w:rPr>
          <w:rFonts w:ascii="Times New Roman" w:hAnsi="Times New Roman"/>
        </w:rPr>
        <w:t xml:space="preserve"> </w:t>
      </w:r>
      <w:proofErr w:type="spellStart"/>
      <w:r>
        <w:rPr>
          <w:rFonts w:ascii="Times New Roman" w:hAnsi="Times New Roman"/>
        </w:rPr>
        <w:t>membawa</w:t>
      </w:r>
      <w:proofErr w:type="spellEnd"/>
      <w:r>
        <w:rPr>
          <w:rFonts w:ascii="Times New Roman" w:hAnsi="Times New Roman"/>
        </w:rPr>
        <w:t xml:space="preserve"> </w:t>
      </w:r>
      <w:proofErr w:type="spellStart"/>
      <w:r>
        <w:rPr>
          <w:rFonts w:ascii="Times New Roman" w:hAnsi="Times New Roman"/>
        </w:rPr>
        <w:t>semangatnya</w:t>
      </w:r>
      <w:proofErr w:type="spellEnd"/>
      <w:r>
        <w:rPr>
          <w:rFonts w:ascii="Times New Roman" w:hAnsi="Times New Roman"/>
        </w:rPr>
        <w:t xml:space="preserve"> </w:t>
      </w:r>
      <w:proofErr w:type="spellStart"/>
      <w:r>
        <w:rPr>
          <w:rFonts w:ascii="Times New Roman" w:hAnsi="Times New Roman"/>
        </w:rPr>
        <w:t>setiap</w:t>
      </w:r>
      <w:proofErr w:type="spellEnd"/>
      <w:r>
        <w:rPr>
          <w:rFonts w:ascii="Times New Roman" w:hAnsi="Times New Roman"/>
        </w:rPr>
        <w:t xml:space="preserve"> </w:t>
      </w:r>
      <w:proofErr w:type="spellStart"/>
      <w:r>
        <w:rPr>
          <w:rFonts w:ascii="Times New Roman" w:hAnsi="Times New Roman"/>
        </w:rPr>
        <w:t>hari</w:t>
      </w:r>
      <w:proofErr w:type="spellEnd"/>
      <w:r>
        <w:rPr>
          <w:rFonts w:ascii="Times New Roman" w:hAnsi="Times New Roman"/>
        </w:rPr>
        <w:t xml:space="preserve">, </w:t>
      </w:r>
      <w:proofErr w:type="spellStart"/>
      <w:r>
        <w:rPr>
          <w:rFonts w:ascii="Times New Roman" w:hAnsi="Times New Roman"/>
        </w:rPr>
        <w:t>selalu</w:t>
      </w:r>
      <w:proofErr w:type="spellEnd"/>
      <w:r>
        <w:rPr>
          <w:rFonts w:ascii="Times New Roman" w:hAnsi="Times New Roman"/>
        </w:rPr>
        <w:t xml:space="preserve"> </w:t>
      </w:r>
      <w:proofErr w:type="spellStart"/>
      <w:r>
        <w:rPr>
          <w:rFonts w:ascii="Times New Roman" w:hAnsi="Times New Roman"/>
        </w:rPr>
        <w:lastRenderedPageBreak/>
        <w:t>memotivasi</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tersenyum</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segala</w:t>
      </w:r>
      <w:proofErr w:type="spellEnd"/>
      <w:r>
        <w:rPr>
          <w:rFonts w:ascii="Times New Roman" w:hAnsi="Times New Roman"/>
        </w:rPr>
        <w:t xml:space="preserve"> </w:t>
      </w:r>
      <w:proofErr w:type="spellStart"/>
      <w:r>
        <w:rPr>
          <w:rFonts w:ascii="Times New Roman" w:hAnsi="Times New Roman"/>
        </w:rPr>
        <w:t>situasi</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r>
        <w:rPr>
          <w:rFonts w:ascii="Times New Roman" w:hAnsi="Times New Roman"/>
          <w:i/>
          <w:iCs/>
        </w:rPr>
        <w:t>Entrepreneur</w:t>
      </w:r>
      <w:r>
        <w:rPr>
          <w:rFonts w:ascii="Times New Roman" w:hAnsi="Times New Roman"/>
        </w:rPr>
        <w:t xml:space="preserve"> yang </w:t>
      </w:r>
      <w:proofErr w:type="spellStart"/>
      <w:r>
        <w:rPr>
          <w:rFonts w:ascii="Times New Roman" w:hAnsi="Times New Roman"/>
        </w:rPr>
        <w:t>melihat</w:t>
      </w:r>
      <w:proofErr w:type="spell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suatu</w:t>
      </w:r>
      <w:proofErr w:type="spellEnd"/>
      <w:r>
        <w:rPr>
          <w:rFonts w:ascii="Times New Roman" w:hAnsi="Times New Roman"/>
        </w:rPr>
        <w:t xml:space="preserve"> </w:t>
      </w:r>
      <w:proofErr w:type="spellStart"/>
      <w:r>
        <w:rPr>
          <w:rFonts w:ascii="Times New Roman" w:hAnsi="Times New Roman"/>
        </w:rPr>
        <w:t>tantangan</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ada</w:t>
      </w:r>
      <w:proofErr w:type="spellEnd"/>
      <w:r>
        <w:rPr>
          <w:rFonts w:ascii="Times New Roman" w:hAnsi="Times New Roman"/>
        </w:rPr>
        <w:t xml:space="preserve"> kata </w:t>
      </w:r>
      <w:proofErr w:type="spellStart"/>
      <w:r>
        <w:rPr>
          <w:rFonts w:ascii="Times New Roman" w:hAnsi="Times New Roman"/>
        </w:rPr>
        <w:t>gagal</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entrepreneur, yang </w:t>
      </w:r>
      <w:proofErr w:type="spellStart"/>
      <w:r>
        <w:rPr>
          <w:rFonts w:ascii="Times New Roman" w:hAnsi="Times New Roman"/>
        </w:rPr>
        <w:t>ada</w:t>
      </w:r>
      <w:proofErr w:type="spellEnd"/>
      <w:r>
        <w:rPr>
          <w:rFonts w:ascii="Times New Roman" w:hAnsi="Times New Roman"/>
        </w:rPr>
        <w:t xml:space="preserve"> </w:t>
      </w:r>
      <w:proofErr w:type="spellStart"/>
      <w:r>
        <w:rPr>
          <w:rFonts w:ascii="Times New Roman" w:hAnsi="Times New Roman"/>
        </w:rPr>
        <w:t>hanyalah</w:t>
      </w:r>
      <w:proofErr w:type="spellEnd"/>
      <w:r>
        <w:rPr>
          <w:rFonts w:ascii="Times New Roman" w:hAnsi="Times New Roman"/>
        </w:rPr>
        <w:t xml:space="preserve"> “</w:t>
      </w:r>
      <w:proofErr w:type="spellStart"/>
      <w:r>
        <w:rPr>
          <w:rFonts w:ascii="Times New Roman" w:hAnsi="Times New Roman"/>
        </w:rPr>
        <w:t>Sukses</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Belajar</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proofErr w:type="spellStart"/>
      <w:r>
        <w:rPr>
          <w:rFonts w:ascii="Times New Roman" w:hAnsi="Times New Roman"/>
        </w:rPr>
        <w:t>Seorang</w:t>
      </w:r>
      <w:proofErr w:type="spellEnd"/>
      <w:r>
        <w:rPr>
          <w:rFonts w:ascii="Times New Roman" w:hAnsi="Times New Roman"/>
        </w:rPr>
        <w:t xml:space="preserve"> </w:t>
      </w:r>
      <w:r>
        <w:rPr>
          <w:rFonts w:ascii="Times New Roman" w:hAnsi="Times New Roman"/>
          <w:i/>
          <w:iCs/>
        </w:rPr>
        <w:t xml:space="preserve">entrepreneur </w:t>
      </w:r>
      <w:r>
        <w:rPr>
          <w:rFonts w:ascii="Times New Roman" w:hAnsi="Times New Roman"/>
        </w:rPr>
        <w:t xml:space="preserve">yang </w:t>
      </w:r>
      <w:proofErr w:type="spellStart"/>
      <w:r>
        <w:rPr>
          <w:rFonts w:ascii="Times New Roman" w:hAnsi="Times New Roman"/>
        </w:rPr>
        <w:t>selalu</w:t>
      </w:r>
      <w:proofErr w:type="spellEnd"/>
      <w:r>
        <w:rPr>
          <w:rFonts w:ascii="Times New Roman" w:hAnsi="Times New Roman"/>
        </w:rPr>
        <w:t xml:space="preserve"> </w:t>
      </w:r>
      <w:proofErr w:type="spellStart"/>
      <w:r>
        <w:rPr>
          <w:rFonts w:ascii="Times New Roman" w:hAnsi="Times New Roman"/>
        </w:rPr>
        <w:t>berusaha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menjalin</w:t>
      </w:r>
      <w:proofErr w:type="spellEnd"/>
      <w:r>
        <w:rPr>
          <w:rFonts w:ascii="Times New Roman" w:hAnsi="Times New Roman"/>
        </w:rPr>
        <w:t xml:space="preserve"> </w:t>
      </w:r>
      <w:proofErr w:type="spellStart"/>
      <w:r>
        <w:rPr>
          <w:rFonts w:ascii="Times New Roman" w:hAnsi="Times New Roman"/>
        </w:rPr>
        <w:t>kerjasama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orang, </w:t>
      </w:r>
      <w:proofErr w:type="spellStart"/>
      <w:r>
        <w:rPr>
          <w:rFonts w:ascii="Times New Roman" w:hAnsi="Times New Roman"/>
        </w:rPr>
        <w:t>memperkaya</w:t>
      </w:r>
      <w:proofErr w:type="spellEnd"/>
      <w:r>
        <w:rPr>
          <w:rFonts w:ascii="Times New Roman" w:hAnsi="Times New Roman"/>
        </w:rPr>
        <w:t xml:space="preserve"> </w:t>
      </w:r>
      <w:proofErr w:type="spellStart"/>
      <w:r>
        <w:rPr>
          <w:rFonts w:ascii="Times New Roman" w:hAnsi="Times New Roman"/>
        </w:rPr>
        <w:t>ilmu</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mengamati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mendengarkan</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peka</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r>
        <w:rPr>
          <w:rFonts w:ascii="Times New Roman" w:hAnsi="Times New Roman"/>
          <w:i/>
          <w:iCs/>
        </w:rPr>
        <w:t>Entrepreneur</w:t>
      </w:r>
      <w:r>
        <w:rPr>
          <w:rFonts w:ascii="Times New Roman" w:hAnsi="Times New Roman"/>
        </w:rPr>
        <w:t xml:space="preserve"> yang </w:t>
      </w:r>
      <w:proofErr w:type="spellStart"/>
      <w:r>
        <w:rPr>
          <w:rFonts w:ascii="Times New Roman" w:hAnsi="Times New Roman"/>
        </w:rPr>
        <w:t>melihat</w:t>
      </w:r>
      <w:proofErr w:type="spellEnd"/>
      <w:r>
        <w:rPr>
          <w:rFonts w:ascii="Times New Roman" w:hAnsi="Times New Roman"/>
        </w:rPr>
        <w:t xml:space="preserve"> </w:t>
      </w:r>
      <w:proofErr w:type="spellStart"/>
      <w:r>
        <w:rPr>
          <w:rFonts w:ascii="Times New Roman" w:hAnsi="Times New Roman"/>
        </w:rPr>
        <w:t>segala</w:t>
      </w:r>
      <w:proofErr w:type="spellEnd"/>
      <w:r>
        <w:rPr>
          <w:rFonts w:ascii="Times New Roman" w:hAnsi="Times New Roman"/>
        </w:rPr>
        <w:t xml:space="preserve"> </w:t>
      </w:r>
      <w:proofErr w:type="spellStart"/>
      <w:r>
        <w:rPr>
          <w:rFonts w:ascii="Times New Roman" w:hAnsi="Times New Roman"/>
        </w:rPr>
        <w:t>sesuatu</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segi</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w:t>
      </w:r>
      <w:proofErr w:type="spellStart"/>
      <w:r>
        <w:rPr>
          <w:rFonts w:ascii="Times New Roman" w:hAnsi="Times New Roman"/>
        </w:rPr>
        <w:t>mengubah</w:t>
      </w:r>
      <w:proofErr w:type="spellEnd"/>
      <w:r>
        <w:rPr>
          <w:rFonts w:ascii="Times New Roman" w:hAnsi="Times New Roman"/>
        </w:rPr>
        <w:t xml:space="preserve"> kata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sulit</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mudah</w:t>
      </w:r>
      <w:proofErr w:type="spellEnd"/>
      <w:r>
        <w:rPr>
          <w:rFonts w:ascii="Times New Roman" w:hAnsi="Times New Roman"/>
        </w:rPr>
        <w:t xml:space="preserve">, </w:t>
      </w:r>
      <w:proofErr w:type="spellStart"/>
      <w:r>
        <w:rPr>
          <w:rFonts w:ascii="Times New Roman" w:hAnsi="Times New Roman"/>
        </w:rPr>
        <w:t>mustahil</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mungkin</w:t>
      </w:r>
      <w:proofErr w:type="spellEnd"/>
      <w:r>
        <w:rPr>
          <w:rFonts w:ascii="Times New Roman" w:hAnsi="Times New Roman"/>
        </w:rPr>
        <w:t>.</w:t>
      </w:r>
    </w:p>
    <w:p w:rsidR="00656C80" w:rsidRDefault="00656C80" w:rsidP="00656C80">
      <w:pPr>
        <w:pStyle w:val="ListParagraph"/>
        <w:numPr>
          <w:ilvl w:val="0"/>
          <w:numId w:val="3"/>
        </w:numPr>
        <w:spacing w:after="0" w:line="240" w:lineRule="auto"/>
        <w:ind w:left="426" w:hanging="284"/>
        <w:jc w:val="both"/>
        <w:rPr>
          <w:rFonts w:ascii="Times New Roman" w:hAnsi="Times New Roman"/>
        </w:rPr>
      </w:pPr>
      <w:proofErr w:type="spellStart"/>
      <w:r>
        <w:rPr>
          <w:rFonts w:ascii="Times New Roman" w:hAnsi="Times New Roman"/>
        </w:rPr>
        <w:t>Seorang</w:t>
      </w:r>
      <w:proofErr w:type="spellEnd"/>
      <w:r>
        <w:rPr>
          <w:rFonts w:ascii="Times New Roman" w:hAnsi="Times New Roman"/>
        </w:rPr>
        <w:t xml:space="preserve"> </w:t>
      </w:r>
      <w:r>
        <w:rPr>
          <w:rFonts w:ascii="Times New Roman" w:hAnsi="Times New Roman"/>
          <w:i/>
          <w:iCs/>
        </w:rPr>
        <w:t>entrepreneur</w:t>
      </w:r>
      <w:r>
        <w:rPr>
          <w:rFonts w:ascii="Times New Roman" w:hAnsi="Times New Roman"/>
        </w:rPr>
        <w:t xml:space="preserve"> </w:t>
      </w:r>
      <w:proofErr w:type="spellStart"/>
      <w:r>
        <w:rPr>
          <w:rFonts w:ascii="Times New Roman" w:hAnsi="Times New Roman"/>
        </w:rPr>
        <w:t>berpikir</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masa</w:t>
      </w:r>
      <w:proofErr w:type="spellEnd"/>
      <w:r>
        <w:rPr>
          <w:rFonts w:ascii="Times New Roman" w:hAnsi="Times New Roman"/>
        </w:rPr>
        <w:t xml:space="preserve"> </w:t>
      </w:r>
      <w:proofErr w:type="spellStart"/>
      <w:r>
        <w:rPr>
          <w:rFonts w:ascii="Times New Roman" w:hAnsi="Times New Roman"/>
        </w:rPr>
        <w:t>depan</w:t>
      </w:r>
      <w:proofErr w:type="spellEnd"/>
      <w:r>
        <w:rPr>
          <w:rFonts w:ascii="Times New Roman" w:hAnsi="Times New Roman"/>
        </w:rPr>
        <w:t xml:space="preserve"> orang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kehidupan</w:t>
      </w:r>
      <w:proofErr w:type="spellEnd"/>
      <w:r>
        <w:rPr>
          <w:rFonts w:ascii="Times New Roman" w:hAnsi="Times New Roman"/>
        </w:rPr>
        <w:t xml:space="preserve"> orang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kesejahteraan</w:t>
      </w:r>
      <w:proofErr w:type="spellEnd"/>
      <w:r>
        <w:rPr>
          <w:rFonts w:ascii="Times New Roman" w:hAnsi="Times New Roman"/>
        </w:rPr>
        <w:t xml:space="preserve"> </w:t>
      </w:r>
      <w:proofErr w:type="spellStart"/>
      <w:r>
        <w:rPr>
          <w:rFonts w:ascii="Times New Roman" w:hAnsi="Times New Roman"/>
        </w:rPr>
        <w:t>masyarakat</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bagaimana</w:t>
      </w:r>
      <w:proofErr w:type="spellEnd"/>
      <w:r>
        <w:rPr>
          <w:rFonts w:ascii="Times New Roman" w:hAnsi="Times New Roman"/>
        </w:rPr>
        <w:t xml:space="preserve"> </w:t>
      </w:r>
      <w:proofErr w:type="spellStart"/>
      <w:proofErr w:type="gramStart"/>
      <w:r>
        <w:rPr>
          <w:rFonts w:ascii="Times New Roman" w:hAnsi="Times New Roman"/>
        </w:rPr>
        <w:t>cara</w:t>
      </w:r>
      <w:proofErr w:type="spellEnd"/>
      <w:proofErr w:type="gramEnd"/>
      <w:r>
        <w:rPr>
          <w:rFonts w:ascii="Times New Roman" w:hAnsi="Times New Roman"/>
        </w:rPr>
        <w:t xml:space="preserve"> </w:t>
      </w:r>
      <w:proofErr w:type="spellStart"/>
      <w:r>
        <w:rPr>
          <w:rFonts w:ascii="Times New Roman" w:hAnsi="Times New Roman"/>
        </w:rPr>
        <w:t>membantu</w:t>
      </w:r>
      <w:proofErr w:type="spellEnd"/>
      <w:r>
        <w:rPr>
          <w:rFonts w:ascii="Times New Roman" w:hAnsi="Times New Roman"/>
        </w:rPr>
        <w:t xml:space="preserve"> </w:t>
      </w:r>
      <w:proofErr w:type="spellStart"/>
      <w:r>
        <w:rPr>
          <w:rFonts w:ascii="Times New Roman" w:hAnsi="Times New Roman"/>
        </w:rPr>
        <w:t>mereka</w:t>
      </w:r>
      <w:proofErr w:type="spellEnd"/>
      <w:r>
        <w:rPr>
          <w:rFonts w:ascii="Times New Roman" w:hAnsi="Times New Roman"/>
        </w:rPr>
        <w:t xml:space="preserve"> yang </w:t>
      </w:r>
      <w:proofErr w:type="spellStart"/>
      <w:r>
        <w:rPr>
          <w:rFonts w:ascii="Times New Roman" w:hAnsi="Times New Roman"/>
        </w:rPr>
        <w:t>membutuhkan</w:t>
      </w:r>
      <w:proofErr w:type="spellEnd"/>
      <w:r>
        <w:rPr>
          <w:rFonts w:ascii="Times New Roman" w:hAnsi="Times New Roman"/>
        </w:rPr>
        <w:t>.</w:t>
      </w:r>
    </w:p>
    <w:p w:rsidR="00656C80" w:rsidRDefault="00656C80" w:rsidP="00656C80">
      <w:pPr>
        <w:spacing w:after="0" w:line="240" w:lineRule="auto"/>
        <w:jc w:val="both"/>
        <w:rPr>
          <w:rFonts w:ascii="Times New Roman" w:hAnsi="Times New Roman" w:cs="Times New Roman"/>
          <w:b/>
          <w:bCs/>
          <w:lang w:val="en-US"/>
        </w:rPr>
      </w:pPr>
    </w:p>
    <w:p w:rsidR="00656C80" w:rsidRDefault="00656C80" w:rsidP="00656C80">
      <w:pPr>
        <w:spacing w:after="0" w:line="240" w:lineRule="auto"/>
        <w:jc w:val="both"/>
        <w:rPr>
          <w:rFonts w:ascii="Times New Roman" w:hAnsi="Times New Roman" w:cs="Times New Roman"/>
          <w:b/>
          <w:bCs/>
        </w:rPr>
      </w:pPr>
      <w:r>
        <w:rPr>
          <w:rFonts w:ascii="Times New Roman" w:hAnsi="Times New Roman" w:cs="Times New Roman"/>
          <w:b/>
          <w:bCs/>
        </w:rPr>
        <w:t>Analisis Strategi Kewirausahaan dan Bisnis Model</w:t>
      </w:r>
    </w:p>
    <w:p w:rsidR="00656C80" w:rsidRDefault="00656C80" w:rsidP="00656C80">
      <w:pPr>
        <w:spacing w:after="0" w:line="240" w:lineRule="auto"/>
        <w:jc w:val="both"/>
        <w:rPr>
          <w:rFonts w:ascii="Times New Roman" w:hAnsi="Times New Roman" w:cs="Times New Roman"/>
          <w:lang w:val="en-US"/>
        </w:rPr>
      </w:pPr>
      <w:r>
        <w:rPr>
          <w:rFonts w:ascii="Times New Roman" w:hAnsi="Times New Roman" w:cs="Times New Roman"/>
        </w:rPr>
        <w:t xml:space="preserve">Untuk mencapai kesuksesan </w:t>
      </w:r>
      <w:r>
        <w:rPr>
          <w:rFonts w:ascii="Times New Roman" w:hAnsi="Times New Roman" w:cs="Times New Roman"/>
          <w:i/>
          <w:iCs/>
        </w:rPr>
        <w:t>entrepreneurship</w:t>
      </w:r>
      <w:r>
        <w:rPr>
          <w:rFonts w:ascii="Times New Roman" w:hAnsi="Times New Roman" w:cs="Times New Roman"/>
        </w:rPr>
        <w:t xml:space="preserve"> tentunya harus memiliki strategi dan bisnis model yang setiap saat selalu dievaluasi dan dikembangkan. Prakarsa dan Putri (2020) untuk menumbuhkan kewirausahaan, maka iklim kewirausahaan dan kompetensi kewirausahaan menjadi factor penting yang dapat diyakini meningkatkan daya saing suatu produk. Iklim kewirausahaan memiliki pengaruh positif dan signifikan terhadap kinerja usaha, kompetensi kewirausahaan memiliki pengaruh positif dan signifikan terhadap kinerja usaha, serta kompetensi kewirausahaan terbukti mampu memediasi hubungan antara iklim kewirausahaan dan kinerja usaha. Artinya, semakin baik iklim kewirausahaan di suatu sentra UMKM akan dapat memberikan dampak terhadap kinerja UMKM jika pada waktu yang bersamaan pelaku UMKM memiliki kompetensi kewirausahaan yang baik. </w:t>
      </w:r>
    </w:p>
    <w:p w:rsidR="00656C80" w:rsidRDefault="00656C80" w:rsidP="00656C80">
      <w:pPr>
        <w:spacing w:after="0" w:line="240" w:lineRule="auto"/>
        <w:jc w:val="both"/>
        <w:rPr>
          <w:rFonts w:ascii="Times New Roman" w:hAnsi="Times New Roman" w:cs="Times New Roman"/>
          <w:lang w:val="en-US"/>
        </w:rPr>
      </w:pPr>
    </w:p>
    <w:p w:rsidR="00656C80" w:rsidRDefault="00656C80" w:rsidP="00656C80">
      <w:pPr>
        <w:spacing w:after="0" w:line="240" w:lineRule="auto"/>
        <w:jc w:val="both"/>
        <w:rPr>
          <w:rFonts w:ascii="Times New Roman" w:hAnsi="Times New Roman" w:cs="Times New Roman"/>
          <w:lang w:val="en-US"/>
        </w:rPr>
      </w:pPr>
      <w:r>
        <w:rPr>
          <w:rFonts w:ascii="Times New Roman" w:hAnsi="Times New Roman" w:cs="Times New Roman"/>
        </w:rPr>
        <w:t xml:space="preserve">Untuk dapat menciptakan iklim kewirausahaan yang baik, maka diperlukan factor penentu minat mahasiswa berwirausahan. Suarjana dan Wahyuni (2017) menunjukkan bahwa ekspetasi </w:t>
      </w:r>
      <w:r>
        <w:rPr>
          <w:rFonts w:ascii="Times New Roman" w:hAnsi="Times New Roman" w:cs="Times New Roman"/>
        </w:rPr>
        <w:lastRenderedPageBreak/>
        <w:t xml:space="preserve">pendapatan, lingkungan keluarga, dan pendidikan kewirausahaan (secara parsial) berpengaruh positif dan signifikan terhadap minat berwirausaha mahasiswa. Ekspetasi  pendapatan, lingkungan keluarga dan Pendidikan kewirausahaan berpengaruh positif  dan signifikan terhadap minat berwirausaha mahasiswa. Pengaruh ekspetasi pendapatan, lingkungan keluarga dan Pendidikan kewirausahaan (secara simultan) terhadap minat berwirausaha mahasiswa. </w:t>
      </w:r>
    </w:p>
    <w:p w:rsidR="00656C80" w:rsidRDefault="00656C80" w:rsidP="00656C80">
      <w:pPr>
        <w:spacing w:after="0" w:line="240" w:lineRule="auto"/>
        <w:jc w:val="both"/>
        <w:rPr>
          <w:rFonts w:ascii="Times New Roman" w:hAnsi="Times New Roman" w:cs="Times New Roman"/>
          <w:lang w:val="en-US"/>
        </w:rPr>
      </w:pPr>
    </w:p>
    <w:p w:rsidR="00656C80" w:rsidRPr="00656C80" w:rsidRDefault="00656C80" w:rsidP="00656C80">
      <w:pPr>
        <w:spacing w:after="0" w:line="240" w:lineRule="auto"/>
        <w:jc w:val="both"/>
        <w:rPr>
          <w:rFonts w:ascii="Times New Roman" w:hAnsi="Times New Roman" w:cs="Times New Roman"/>
          <w:lang w:val="en-US"/>
        </w:rPr>
      </w:pPr>
      <w:r>
        <w:rPr>
          <w:rFonts w:ascii="Times New Roman" w:hAnsi="Times New Roman" w:cs="Times New Roman"/>
        </w:rPr>
        <w:t>Masalah gender antara perempuan dan laki-laki mempengaruhi etos kerja mahasiswa berwirausaha (Ali dan Salisu, 2019; Haugh dan Talwar, 2016; Kappor, 2019; Raghunandan, 2018). Menurut Ali dan Salisu (2019) menjelaskan tentang pengusaha dan pemberdayaan wanita secara teknis berkaitan. Wanita memiliki peran penting dalam perkembangan secara nasional dan ekonomi. Wanita tidak memiliki keberdayaan yang cukup karena sifatnya yang patriarki yang memberikan pria kemampuan yang lebih banyak dan wanita ditempatkan sebagai posisi pembantu pria. Oleh karena itu pria ditempatkan sebagai yang menguasai perusahaan bisnis, sedangkan wanita mendominasi pada kewirausahaannya. Pada bidang kewirausahaan ini wanita tidak memiliki pengetahuan, pendidikan, dan keahlian yang cukup sehingga wanita susah berdaya.</w:t>
      </w:r>
    </w:p>
    <w:p w:rsidR="00656C80" w:rsidRDefault="00656C80" w:rsidP="00656C80">
      <w:pPr>
        <w:spacing w:after="0" w:line="240" w:lineRule="auto"/>
        <w:jc w:val="both"/>
        <w:rPr>
          <w:rFonts w:ascii="Times New Roman" w:hAnsi="Times New Roman" w:cs="Times New Roman"/>
          <w:b/>
          <w:bCs/>
          <w:lang w:val="en-US"/>
        </w:rPr>
      </w:pPr>
    </w:p>
    <w:p w:rsidR="009C719F" w:rsidRDefault="001626E3" w:rsidP="009C719F">
      <w:pPr>
        <w:widowControl/>
        <w:spacing w:after="0" w:line="240" w:lineRule="auto"/>
        <w:jc w:val="both"/>
        <w:rPr>
          <w:rFonts w:ascii="Times New Roman" w:eastAsia="Times New Roman" w:hAnsi="Times New Roman" w:cs="Times New Roman"/>
          <w:lang w:val="en-US" w:eastAsia="id-ID"/>
        </w:rPr>
      </w:pPr>
      <w:r w:rsidRPr="000109E4">
        <w:rPr>
          <w:rFonts w:ascii="Times New Roman" w:eastAsia="Times New Roman" w:hAnsi="Times New Roman" w:cs="Times New Roman"/>
          <w:b/>
          <w:bCs/>
          <w:color w:val="000000"/>
          <w:lang w:eastAsia="id-ID"/>
        </w:rPr>
        <w:t>METODE</w:t>
      </w:r>
      <w:r w:rsidR="00AC30A2" w:rsidRPr="000109E4">
        <w:rPr>
          <w:rFonts w:ascii="Times New Roman" w:eastAsia="Times New Roman" w:hAnsi="Times New Roman" w:cs="Times New Roman"/>
          <w:b/>
          <w:bCs/>
          <w:color w:val="000000"/>
          <w:lang w:eastAsia="id-ID"/>
        </w:rPr>
        <w:t xml:space="preserve"> PENELITIAN</w:t>
      </w:r>
    </w:p>
    <w:p w:rsidR="009C719F" w:rsidRPr="009C719F" w:rsidRDefault="009C719F" w:rsidP="009C719F">
      <w:pPr>
        <w:widowControl/>
        <w:spacing w:after="0" w:line="240" w:lineRule="auto"/>
        <w:jc w:val="both"/>
        <w:rPr>
          <w:rFonts w:ascii="Times New Roman" w:eastAsia="Times New Roman" w:hAnsi="Times New Roman" w:cs="Times New Roman"/>
          <w:lang w:eastAsia="id-ID"/>
        </w:rPr>
      </w:pPr>
      <w:r w:rsidRPr="009C719F">
        <w:rPr>
          <w:rFonts w:ascii="Times New Roman" w:hAnsi="Times New Roman"/>
          <w:b/>
        </w:rPr>
        <w:t>Jenis Data dan Sumber Data</w:t>
      </w:r>
    </w:p>
    <w:p w:rsidR="00A35950" w:rsidRDefault="009C719F" w:rsidP="00A35950">
      <w:pPr>
        <w:spacing w:after="0" w:line="240" w:lineRule="auto"/>
        <w:jc w:val="both"/>
        <w:rPr>
          <w:rFonts w:ascii="Times New Roman" w:hAnsi="Times New Roman" w:cs="Times New Roman"/>
          <w:lang w:val="en-US"/>
        </w:rPr>
      </w:pPr>
      <w:r>
        <w:rPr>
          <w:rFonts w:ascii="Times New Roman" w:hAnsi="Times New Roman" w:cs="Times New Roman"/>
        </w:rPr>
        <w:t xml:space="preserve">Data </w:t>
      </w:r>
      <w:r w:rsidR="00A35950">
        <w:rPr>
          <w:rFonts w:ascii="Times New Roman" w:hAnsi="Times New Roman" w:cs="Times New Roman"/>
          <w:lang w:val="en-US"/>
        </w:rPr>
        <w:t>p</w:t>
      </w:r>
      <w:r>
        <w:rPr>
          <w:rFonts w:ascii="Times New Roman" w:hAnsi="Times New Roman" w:cs="Times New Roman"/>
        </w:rPr>
        <w:t xml:space="preserve">enelitian menggunakan data primer yang diambil melalui kuesioner, dan wawancara baik dengan mahasiswa wirausaha dan alumni Fakultas Ekonomi Universitas Tidar. </w:t>
      </w:r>
    </w:p>
    <w:p w:rsidR="00171864" w:rsidRPr="00171864" w:rsidRDefault="00171864" w:rsidP="00A35950">
      <w:pPr>
        <w:spacing w:after="0" w:line="240" w:lineRule="auto"/>
        <w:jc w:val="both"/>
        <w:rPr>
          <w:rFonts w:ascii="Times New Roman" w:hAnsi="Times New Roman" w:cs="Times New Roman"/>
          <w:lang w:val="en-US"/>
        </w:rPr>
      </w:pPr>
    </w:p>
    <w:p w:rsidR="009C719F" w:rsidRDefault="009C719F" w:rsidP="00A35950">
      <w:pPr>
        <w:spacing w:after="0" w:line="240" w:lineRule="auto"/>
        <w:jc w:val="both"/>
        <w:rPr>
          <w:rFonts w:ascii="Times New Roman" w:hAnsi="Times New Roman" w:cs="Times New Roman"/>
          <w:b/>
        </w:rPr>
      </w:pPr>
      <w:r>
        <w:rPr>
          <w:rFonts w:ascii="Times New Roman" w:hAnsi="Times New Roman" w:cs="Times New Roman"/>
          <w:b/>
        </w:rPr>
        <w:t>Teknik Pengumpulan Data</w:t>
      </w:r>
    </w:p>
    <w:p w:rsidR="00171864" w:rsidRDefault="009C719F" w:rsidP="00171864">
      <w:pPr>
        <w:pStyle w:val="ListParagraph"/>
        <w:spacing w:line="240" w:lineRule="auto"/>
        <w:ind w:left="0"/>
        <w:jc w:val="both"/>
        <w:rPr>
          <w:rFonts w:ascii="Times New Roman" w:hAnsi="Times New Roman"/>
        </w:rPr>
      </w:pPr>
      <w:proofErr w:type="spellStart"/>
      <w:proofErr w:type="gramStart"/>
      <w:r>
        <w:rPr>
          <w:rFonts w:ascii="Times New Roman" w:hAnsi="Times New Roman"/>
        </w:rPr>
        <w:t>Teknik</w:t>
      </w:r>
      <w:proofErr w:type="spellEnd"/>
      <w:r>
        <w:rPr>
          <w:rFonts w:ascii="Times New Roman" w:hAnsi="Times New Roman"/>
        </w:rPr>
        <w:t xml:space="preserve"> yang </w:t>
      </w:r>
      <w:proofErr w:type="spellStart"/>
      <w:r>
        <w:rPr>
          <w:rFonts w:ascii="Times New Roman" w:hAnsi="Times New Roman"/>
        </w:rPr>
        <w:t>digunakan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penelitan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literatur</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lapangan</w:t>
      </w:r>
      <w:proofErr w:type="spellEnd"/>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literature </w:t>
      </w:r>
      <w:proofErr w:type="spellStart"/>
      <w:r>
        <w:rPr>
          <w:rFonts w:ascii="Times New Roman" w:hAnsi="Times New Roman"/>
        </w:rPr>
        <w:t>dengan</w:t>
      </w:r>
      <w:proofErr w:type="spellEnd"/>
      <w:r>
        <w:rPr>
          <w:rFonts w:ascii="Times New Roman" w:hAnsi="Times New Roman"/>
        </w:rPr>
        <w:t xml:space="preserve"> </w:t>
      </w:r>
      <w:proofErr w:type="spellStart"/>
      <w:proofErr w:type="gramStart"/>
      <w:r>
        <w:rPr>
          <w:rFonts w:ascii="Times New Roman" w:hAnsi="Times New Roman"/>
        </w:rPr>
        <w:t>cara</w:t>
      </w:r>
      <w:proofErr w:type="spellEnd"/>
      <w:proofErr w:type="gram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mendalam</w:t>
      </w:r>
      <w:proofErr w:type="spellEnd"/>
      <w:r>
        <w:rPr>
          <w:rFonts w:ascii="Times New Roman" w:hAnsi="Times New Roman"/>
        </w:rPr>
        <w:t xml:space="preserve"> </w:t>
      </w:r>
      <w:proofErr w:type="spellStart"/>
      <w:r>
        <w:rPr>
          <w:rFonts w:ascii="Times New Roman" w:hAnsi="Times New Roman"/>
        </w:rPr>
        <w:t>berdasarkan</w:t>
      </w:r>
      <w:proofErr w:type="spellEnd"/>
      <w:r>
        <w:rPr>
          <w:rFonts w:ascii="Times New Roman" w:hAnsi="Times New Roman"/>
        </w:rPr>
        <w:t xml:space="preserve"> literature-</w:t>
      </w:r>
      <w:proofErr w:type="spellStart"/>
      <w:r>
        <w:rPr>
          <w:rFonts w:ascii="Times New Roman" w:hAnsi="Times New Roman"/>
        </w:rPr>
        <w:t>literatur</w:t>
      </w:r>
      <w:proofErr w:type="spellEnd"/>
      <w:r>
        <w:rPr>
          <w:rFonts w:ascii="Times New Roman" w:hAnsi="Times New Roman"/>
        </w:rPr>
        <w:t xml:space="preserve"> yang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cara</w:t>
      </w:r>
      <w:proofErr w:type="spellEnd"/>
      <w:r>
        <w:rPr>
          <w:rFonts w:ascii="Times New Roman" w:hAnsi="Times New Roman"/>
        </w:rPr>
        <w:t xml:space="preserve"> </w:t>
      </w:r>
      <w:proofErr w:type="spellStart"/>
      <w:r>
        <w:rPr>
          <w:rFonts w:ascii="Times New Roman" w:hAnsi="Times New Roman"/>
        </w:rPr>
        <w:t>menyebarkan</w:t>
      </w:r>
      <w:proofErr w:type="spellEnd"/>
      <w:r>
        <w:rPr>
          <w:rFonts w:ascii="Times New Roman" w:hAnsi="Times New Roman"/>
        </w:rPr>
        <w:t xml:space="preserve"> </w:t>
      </w:r>
      <w:proofErr w:type="spellStart"/>
      <w:r>
        <w:rPr>
          <w:rFonts w:ascii="Times New Roman" w:hAnsi="Times New Roman"/>
        </w:rPr>
        <w:t>kuesioner</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responden-responden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pengamatan</w:t>
      </w:r>
      <w:proofErr w:type="spellEnd"/>
      <w:r>
        <w:rPr>
          <w:rFonts w:ascii="Times New Roman" w:hAnsi="Times New Roman"/>
        </w:rPr>
        <w:t xml:space="preserve"> (</w:t>
      </w:r>
      <w:proofErr w:type="spellStart"/>
      <w:r>
        <w:rPr>
          <w:rFonts w:ascii="Times New Roman" w:hAnsi="Times New Roman"/>
        </w:rPr>
        <w:t>eksperimen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tahun</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dua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tiga.</w:t>
      </w:r>
      <w:proofErr w:type="spellEnd"/>
    </w:p>
    <w:p w:rsidR="00171864" w:rsidRDefault="00171864" w:rsidP="00171864">
      <w:pPr>
        <w:pStyle w:val="ListParagraph"/>
        <w:spacing w:line="240" w:lineRule="auto"/>
        <w:ind w:left="0"/>
        <w:jc w:val="both"/>
        <w:rPr>
          <w:rFonts w:ascii="Times New Roman" w:hAnsi="Times New Roman"/>
        </w:rPr>
      </w:pPr>
    </w:p>
    <w:p w:rsidR="00171864" w:rsidRDefault="00171864" w:rsidP="00171864">
      <w:pPr>
        <w:pStyle w:val="ListParagraph"/>
        <w:spacing w:line="240" w:lineRule="auto"/>
        <w:ind w:left="0"/>
        <w:jc w:val="both"/>
        <w:rPr>
          <w:rFonts w:ascii="Times New Roman" w:hAnsi="Times New Roman"/>
          <w:b/>
        </w:rPr>
      </w:pPr>
      <w:proofErr w:type="spellStart"/>
      <w:r>
        <w:rPr>
          <w:rFonts w:ascii="Times New Roman" w:hAnsi="Times New Roman"/>
          <w:b/>
        </w:rPr>
        <w:lastRenderedPageBreak/>
        <w:t>Pemilihan</w:t>
      </w:r>
      <w:proofErr w:type="spellEnd"/>
      <w:r>
        <w:rPr>
          <w:rFonts w:ascii="Times New Roman" w:hAnsi="Times New Roman"/>
          <w:b/>
        </w:rPr>
        <w:t xml:space="preserve"> </w:t>
      </w:r>
      <w:proofErr w:type="spellStart"/>
      <w:r>
        <w:rPr>
          <w:rFonts w:ascii="Times New Roman" w:hAnsi="Times New Roman"/>
          <w:b/>
        </w:rPr>
        <w:t>Sampel</w:t>
      </w:r>
      <w:proofErr w:type="spellEnd"/>
    </w:p>
    <w:p w:rsidR="00171864" w:rsidRDefault="009C719F" w:rsidP="00171864">
      <w:pPr>
        <w:pStyle w:val="ListParagraph"/>
        <w:spacing w:line="240" w:lineRule="auto"/>
        <w:ind w:left="0"/>
        <w:jc w:val="both"/>
        <w:rPr>
          <w:rFonts w:ascii="Times New Roman" w:hAnsi="Times New Roman"/>
        </w:rPr>
      </w:pPr>
      <w:proofErr w:type="spellStart"/>
      <w:proofErr w:type="gramStart"/>
      <w:r>
        <w:rPr>
          <w:rFonts w:ascii="Times New Roman" w:hAnsi="Times New Roman"/>
        </w:rPr>
        <w:t>Sampel</w:t>
      </w:r>
      <w:proofErr w:type="spellEnd"/>
      <w:r>
        <w:rPr>
          <w:rFonts w:ascii="Times New Roman" w:hAnsi="Times New Roman"/>
        </w:rPr>
        <w:t xml:space="preserve"> yang </w:t>
      </w:r>
      <w:proofErr w:type="spellStart"/>
      <w:r>
        <w:rPr>
          <w:rFonts w:ascii="Times New Roman" w:hAnsi="Times New Roman"/>
        </w:rPr>
        <w:t>digunakan</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ini adalah mahasiswa aktif di Fakultas Ekonomi dan alumni.</w:t>
      </w:r>
      <w:proofErr w:type="gramEnd"/>
      <w:r>
        <w:rPr>
          <w:rFonts w:ascii="Times New Roman" w:hAnsi="Times New Roman"/>
        </w:rPr>
        <w:t xml:space="preserve"> Data yang diambil adalah data primer. Jumlah mahasiswa aktif di Fakultas Ekonomi UNTIDAR paling tidak 100 orang dan 50 orang berasal dari alumni. Pemilihan sampel adalah mahasiswa yang mau berwirausaha dan ikut terjun dalam proses wirausaha ini sampai dengan tahun ke tiga. Tidak selalu responden yang </w:t>
      </w:r>
      <w:proofErr w:type="gramStart"/>
      <w:r>
        <w:rPr>
          <w:rFonts w:ascii="Times New Roman" w:hAnsi="Times New Roman"/>
        </w:rPr>
        <w:t>sama</w:t>
      </w:r>
      <w:proofErr w:type="gramEnd"/>
      <w:r>
        <w:rPr>
          <w:rFonts w:ascii="Times New Roman" w:hAnsi="Times New Roman"/>
        </w:rPr>
        <w:t xml:space="preserve"> setiap tahunnya, karena mengingat mahasiswa Diploma III Akuntansi hanya sampai </w:t>
      </w:r>
      <w:proofErr w:type="spellStart"/>
      <w:r>
        <w:rPr>
          <w:rFonts w:ascii="Times New Roman" w:hAnsi="Times New Roman"/>
        </w:rPr>
        <w:t>tiga</w:t>
      </w:r>
      <w:proofErr w:type="spellEnd"/>
      <w:r>
        <w:rPr>
          <w:rFonts w:ascii="Times New Roman" w:hAnsi="Times New Roman"/>
        </w:rPr>
        <w:t xml:space="preserve"> </w:t>
      </w:r>
      <w:proofErr w:type="spellStart"/>
      <w:r>
        <w:rPr>
          <w:rFonts w:ascii="Times New Roman" w:hAnsi="Times New Roman"/>
        </w:rPr>
        <w:t>tahun</w:t>
      </w:r>
      <w:proofErr w:type="spellEnd"/>
      <w:r>
        <w:rPr>
          <w:rFonts w:ascii="Times New Roman" w:hAnsi="Times New Roman"/>
        </w:rPr>
        <w:t xml:space="preserve"> </w:t>
      </w:r>
      <w:proofErr w:type="spellStart"/>
      <w:r>
        <w:rPr>
          <w:rFonts w:ascii="Times New Roman" w:hAnsi="Times New Roman"/>
        </w:rPr>
        <w:t>penyelesaian</w:t>
      </w:r>
      <w:proofErr w:type="spellEnd"/>
      <w:r>
        <w:rPr>
          <w:rFonts w:ascii="Times New Roman" w:hAnsi="Times New Roman"/>
        </w:rPr>
        <w:t xml:space="preserve"> </w:t>
      </w:r>
      <w:proofErr w:type="spellStart"/>
      <w:r>
        <w:rPr>
          <w:rFonts w:ascii="Times New Roman" w:hAnsi="Times New Roman"/>
        </w:rPr>
        <w:t>studinya</w:t>
      </w:r>
      <w:proofErr w:type="spellEnd"/>
      <w:r>
        <w:rPr>
          <w:rFonts w:ascii="Times New Roman" w:hAnsi="Times New Roman"/>
        </w:rPr>
        <w:t>.</w:t>
      </w:r>
    </w:p>
    <w:p w:rsidR="00171864" w:rsidRDefault="00171864" w:rsidP="00171864">
      <w:pPr>
        <w:pStyle w:val="ListParagraph"/>
        <w:spacing w:line="240" w:lineRule="auto"/>
        <w:ind w:left="0"/>
        <w:jc w:val="both"/>
        <w:rPr>
          <w:rFonts w:ascii="Times New Roman" w:hAnsi="Times New Roman"/>
        </w:rPr>
      </w:pPr>
    </w:p>
    <w:p w:rsidR="00171864" w:rsidRDefault="009C719F" w:rsidP="00171864">
      <w:pPr>
        <w:pStyle w:val="ListParagraph"/>
        <w:spacing w:line="240" w:lineRule="auto"/>
        <w:ind w:left="0"/>
        <w:jc w:val="both"/>
        <w:rPr>
          <w:rFonts w:ascii="Times New Roman" w:hAnsi="Times New Roman"/>
          <w:b/>
        </w:rPr>
      </w:pPr>
      <w:proofErr w:type="spellStart"/>
      <w:r w:rsidRPr="00A35950">
        <w:rPr>
          <w:rFonts w:ascii="Times New Roman" w:hAnsi="Times New Roman"/>
          <w:b/>
        </w:rPr>
        <w:t>Pihak-Pihak</w:t>
      </w:r>
      <w:proofErr w:type="spellEnd"/>
      <w:r w:rsidRPr="00A35950">
        <w:rPr>
          <w:rFonts w:ascii="Times New Roman" w:hAnsi="Times New Roman"/>
          <w:b/>
        </w:rPr>
        <w:t xml:space="preserve"> yang </w:t>
      </w:r>
      <w:proofErr w:type="spellStart"/>
      <w:r w:rsidRPr="00A35950">
        <w:rPr>
          <w:rFonts w:ascii="Times New Roman" w:hAnsi="Times New Roman"/>
          <w:b/>
        </w:rPr>
        <w:t>Terlibat</w:t>
      </w:r>
      <w:proofErr w:type="spellEnd"/>
    </w:p>
    <w:p w:rsidR="00171864" w:rsidRDefault="009C719F" w:rsidP="00171864">
      <w:pPr>
        <w:pStyle w:val="ListParagraph"/>
        <w:spacing w:line="240" w:lineRule="auto"/>
        <w:ind w:left="0"/>
        <w:jc w:val="both"/>
        <w:rPr>
          <w:rFonts w:ascii="Times New Roman" w:hAnsi="Times New Roman"/>
        </w:rPr>
      </w:pPr>
      <w:proofErr w:type="spellStart"/>
      <w:r>
        <w:rPr>
          <w:rFonts w:ascii="Times New Roman" w:hAnsi="Times New Roman"/>
        </w:rPr>
        <w:t>Pihak-pihak</w:t>
      </w:r>
      <w:proofErr w:type="spellEnd"/>
      <w:r>
        <w:rPr>
          <w:rFonts w:ascii="Times New Roman" w:hAnsi="Times New Roman"/>
        </w:rPr>
        <w:t xml:space="preserve"> yang </w:t>
      </w:r>
      <w:proofErr w:type="spellStart"/>
      <w:r>
        <w:rPr>
          <w:rFonts w:ascii="Times New Roman" w:hAnsi="Times New Roman"/>
        </w:rPr>
        <w:t>terlibat</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penelitian ini adalah aliansi/jejaring pihak ke tiga yang mendukung pada proses incubator bisnis dan BDS pada tahun ke dua dan tiga. Pihak pengelola universitas, fakultas, dan jurusan, sebagai wakil pihak birokrasi, dan pihak ke tiga lainnya yang mendukung proses penyiapan mahasiswa dan alumni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calon</w:t>
      </w:r>
      <w:proofErr w:type="spellEnd"/>
      <w:r>
        <w:rPr>
          <w:rFonts w:ascii="Times New Roman" w:hAnsi="Times New Roman"/>
        </w:rPr>
        <w:t xml:space="preserve"> </w:t>
      </w:r>
      <w:proofErr w:type="spellStart"/>
      <w:r>
        <w:rPr>
          <w:rFonts w:ascii="Times New Roman" w:hAnsi="Times New Roman"/>
        </w:rPr>
        <w:t>wirausaha</w:t>
      </w:r>
      <w:proofErr w:type="spellEnd"/>
      <w:r>
        <w:rPr>
          <w:rFonts w:ascii="Times New Roman" w:hAnsi="Times New Roman"/>
        </w:rPr>
        <w:t>.</w:t>
      </w:r>
    </w:p>
    <w:p w:rsidR="00171864" w:rsidRDefault="00171864" w:rsidP="00171864">
      <w:pPr>
        <w:pStyle w:val="ListParagraph"/>
        <w:spacing w:line="240" w:lineRule="auto"/>
        <w:ind w:left="0"/>
        <w:jc w:val="both"/>
        <w:rPr>
          <w:rFonts w:ascii="Times New Roman" w:hAnsi="Times New Roman"/>
        </w:rPr>
      </w:pPr>
    </w:p>
    <w:p w:rsidR="00171864" w:rsidRDefault="009C719F" w:rsidP="00171864">
      <w:pPr>
        <w:pStyle w:val="ListParagraph"/>
        <w:spacing w:line="240" w:lineRule="auto"/>
        <w:ind w:left="0"/>
        <w:jc w:val="both"/>
        <w:rPr>
          <w:rFonts w:ascii="Times New Roman" w:hAnsi="Times New Roman"/>
          <w:b/>
        </w:rPr>
      </w:pPr>
      <w:proofErr w:type="spellStart"/>
      <w:r w:rsidRPr="00A35950">
        <w:rPr>
          <w:rFonts w:ascii="Times New Roman" w:hAnsi="Times New Roman"/>
          <w:b/>
        </w:rPr>
        <w:t>Analisa</w:t>
      </w:r>
      <w:proofErr w:type="spellEnd"/>
      <w:r w:rsidRPr="00A35950">
        <w:rPr>
          <w:rFonts w:ascii="Times New Roman" w:hAnsi="Times New Roman"/>
          <w:b/>
        </w:rPr>
        <w:t xml:space="preserve"> Data</w:t>
      </w:r>
    </w:p>
    <w:p w:rsidR="009C719F" w:rsidRDefault="00A35950" w:rsidP="00171864">
      <w:pPr>
        <w:pStyle w:val="ListParagraph"/>
        <w:spacing w:line="240" w:lineRule="auto"/>
        <w:ind w:left="0"/>
        <w:jc w:val="both"/>
        <w:rPr>
          <w:rFonts w:ascii="Times New Roman" w:hAnsi="Times New Roman"/>
        </w:rPr>
      </w:pPr>
      <w:proofErr w:type="spellStart"/>
      <w:proofErr w:type="gramStart"/>
      <w:r>
        <w:rPr>
          <w:rFonts w:ascii="Times New Roman" w:hAnsi="Times New Roman"/>
        </w:rPr>
        <w:t>D</w:t>
      </w:r>
      <w:r w:rsidR="009C719F">
        <w:rPr>
          <w:rFonts w:ascii="Times New Roman" w:hAnsi="Times New Roman"/>
        </w:rPr>
        <w:t>alam</w:t>
      </w:r>
      <w:proofErr w:type="spellEnd"/>
      <w:r w:rsidR="009C719F">
        <w:rPr>
          <w:rFonts w:ascii="Times New Roman" w:hAnsi="Times New Roman"/>
        </w:rPr>
        <w:t xml:space="preserve"> </w:t>
      </w:r>
      <w:proofErr w:type="spellStart"/>
      <w:r w:rsidR="009C719F">
        <w:rPr>
          <w:rFonts w:ascii="Times New Roman" w:hAnsi="Times New Roman"/>
        </w:rPr>
        <w:t>menganalisis</w:t>
      </w:r>
      <w:proofErr w:type="spellEnd"/>
      <w:r w:rsidR="009C719F">
        <w:rPr>
          <w:rFonts w:ascii="Times New Roman" w:hAnsi="Times New Roman"/>
        </w:rPr>
        <w:t xml:space="preserve"> </w:t>
      </w:r>
      <w:proofErr w:type="spellStart"/>
      <w:r w:rsidR="009C719F">
        <w:rPr>
          <w:rFonts w:ascii="Times New Roman" w:hAnsi="Times New Roman"/>
        </w:rPr>
        <w:t>permasalahan</w:t>
      </w:r>
      <w:proofErr w:type="spellEnd"/>
      <w:r w:rsidR="009C719F">
        <w:rPr>
          <w:rFonts w:ascii="Times New Roman" w:hAnsi="Times New Roman"/>
        </w:rPr>
        <w:t xml:space="preserve"> </w:t>
      </w:r>
      <w:proofErr w:type="spellStart"/>
      <w:r w:rsidR="009C719F">
        <w:rPr>
          <w:rFonts w:ascii="Times New Roman" w:hAnsi="Times New Roman"/>
        </w:rPr>
        <w:t>dalam</w:t>
      </w:r>
      <w:proofErr w:type="spellEnd"/>
      <w:r w:rsidR="009C719F">
        <w:rPr>
          <w:rFonts w:ascii="Times New Roman" w:hAnsi="Times New Roman"/>
        </w:rPr>
        <w:t xml:space="preserve"> penelitian ini, peneliti menggunakan uji reliabilitas </w:t>
      </w:r>
      <w:proofErr w:type="spellStart"/>
      <w:r w:rsidR="009C719F">
        <w:rPr>
          <w:rFonts w:ascii="Times New Roman" w:hAnsi="Times New Roman"/>
        </w:rPr>
        <w:t>dan</w:t>
      </w:r>
      <w:proofErr w:type="spellEnd"/>
      <w:r w:rsidR="009C719F">
        <w:rPr>
          <w:rFonts w:ascii="Times New Roman" w:hAnsi="Times New Roman"/>
        </w:rPr>
        <w:t xml:space="preserve"> </w:t>
      </w:r>
      <w:proofErr w:type="spellStart"/>
      <w:r w:rsidR="009C719F">
        <w:rPr>
          <w:rFonts w:ascii="Times New Roman" w:hAnsi="Times New Roman"/>
        </w:rPr>
        <w:t>validitas</w:t>
      </w:r>
      <w:proofErr w:type="spellEnd"/>
      <w:r w:rsidR="009C719F">
        <w:rPr>
          <w:rFonts w:ascii="Times New Roman" w:hAnsi="Times New Roman"/>
        </w:rPr>
        <w:t xml:space="preserve">, </w:t>
      </w:r>
      <w:proofErr w:type="spellStart"/>
      <w:r w:rsidR="009C719F">
        <w:rPr>
          <w:rFonts w:ascii="Times New Roman" w:hAnsi="Times New Roman"/>
        </w:rPr>
        <w:t>kemudian</w:t>
      </w:r>
      <w:proofErr w:type="spellEnd"/>
      <w:r w:rsidR="009C719F">
        <w:rPr>
          <w:rFonts w:ascii="Times New Roman" w:hAnsi="Times New Roman"/>
        </w:rPr>
        <w:t xml:space="preserve"> </w:t>
      </w:r>
      <w:proofErr w:type="spellStart"/>
      <w:r w:rsidR="009C719F">
        <w:rPr>
          <w:rFonts w:ascii="Times New Roman" w:hAnsi="Times New Roman"/>
        </w:rPr>
        <w:t>uji</w:t>
      </w:r>
      <w:proofErr w:type="spellEnd"/>
      <w:r w:rsidR="009C719F">
        <w:rPr>
          <w:rFonts w:ascii="Times New Roman" w:hAnsi="Times New Roman"/>
        </w:rPr>
        <w:t xml:space="preserve"> </w:t>
      </w:r>
      <w:proofErr w:type="spellStart"/>
      <w:r w:rsidR="009C719F">
        <w:rPr>
          <w:rFonts w:ascii="Times New Roman" w:hAnsi="Times New Roman"/>
        </w:rPr>
        <w:t>asumsi</w:t>
      </w:r>
      <w:proofErr w:type="spellEnd"/>
      <w:r w:rsidR="009C719F">
        <w:rPr>
          <w:rFonts w:ascii="Times New Roman" w:hAnsi="Times New Roman"/>
        </w:rPr>
        <w:t xml:space="preserve"> </w:t>
      </w:r>
      <w:proofErr w:type="spellStart"/>
      <w:r w:rsidR="009C719F">
        <w:rPr>
          <w:rFonts w:ascii="Times New Roman" w:hAnsi="Times New Roman"/>
        </w:rPr>
        <w:t>klasik</w:t>
      </w:r>
      <w:proofErr w:type="spellEnd"/>
      <w:r w:rsidR="009C719F">
        <w:rPr>
          <w:rFonts w:ascii="Times New Roman" w:hAnsi="Times New Roman"/>
        </w:rPr>
        <w:t xml:space="preserve">, </w:t>
      </w:r>
      <w:proofErr w:type="spellStart"/>
      <w:r w:rsidR="009C719F">
        <w:rPr>
          <w:rFonts w:ascii="Times New Roman" w:hAnsi="Times New Roman"/>
        </w:rPr>
        <w:t>dan</w:t>
      </w:r>
      <w:proofErr w:type="spellEnd"/>
      <w:r w:rsidR="009C719F">
        <w:rPr>
          <w:rFonts w:ascii="Times New Roman" w:hAnsi="Times New Roman"/>
        </w:rPr>
        <w:t xml:space="preserve"> </w:t>
      </w:r>
      <w:proofErr w:type="spellStart"/>
      <w:r w:rsidR="009C719F">
        <w:rPr>
          <w:rFonts w:ascii="Times New Roman" w:hAnsi="Times New Roman"/>
        </w:rPr>
        <w:t>terakhir</w:t>
      </w:r>
      <w:proofErr w:type="spellEnd"/>
      <w:r w:rsidR="009C719F">
        <w:rPr>
          <w:rFonts w:ascii="Times New Roman" w:hAnsi="Times New Roman"/>
        </w:rPr>
        <w:t xml:space="preserve"> </w:t>
      </w:r>
      <w:proofErr w:type="spellStart"/>
      <w:r w:rsidR="009C719F">
        <w:rPr>
          <w:rFonts w:ascii="Times New Roman" w:hAnsi="Times New Roman"/>
        </w:rPr>
        <w:t>menggunakan</w:t>
      </w:r>
      <w:proofErr w:type="spellEnd"/>
      <w:r w:rsidR="009C719F">
        <w:rPr>
          <w:rFonts w:ascii="Times New Roman" w:hAnsi="Times New Roman"/>
        </w:rPr>
        <w:t xml:space="preserve"> </w:t>
      </w:r>
      <w:proofErr w:type="spellStart"/>
      <w:r w:rsidR="009C719F">
        <w:rPr>
          <w:rFonts w:ascii="Times New Roman" w:hAnsi="Times New Roman"/>
        </w:rPr>
        <w:t>uji</w:t>
      </w:r>
      <w:proofErr w:type="spellEnd"/>
      <w:r w:rsidR="009C719F">
        <w:rPr>
          <w:rFonts w:ascii="Times New Roman" w:hAnsi="Times New Roman"/>
        </w:rPr>
        <w:t xml:space="preserve"> </w:t>
      </w:r>
      <w:proofErr w:type="spellStart"/>
      <w:r w:rsidR="009C719F">
        <w:rPr>
          <w:rFonts w:ascii="Times New Roman" w:hAnsi="Times New Roman"/>
        </w:rPr>
        <w:t>regresi</w:t>
      </w:r>
      <w:proofErr w:type="spellEnd"/>
      <w:r w:rsidR="009C719F">
        <w:rPr>
          <w:rFonts w:ascii="Times New Roman" w:hAnsi="Times New Roman"/>
        </w:rPr>
        <w:t xml:space="preserve"> </w:t>
      </w:r>
      <w:proofErr w:type="spellStart"/>
      <w:r w:rsidR="009C719F">
        <w:rPr>
          <w:rFonts w:ascii="Times New Roman" w:hAnsi="Times New Roman"/>
        </w:rPr>
        <w:t>korelasi</w:t>
      </w:r>
      <w:proofErr w:type="spellEnd"/>
      <w:r w:rsidR="009C719F">
        <w:rPr>
          <w:rFonts w:ascii="Times New Roman" w:hAnsi="Times New Roman"/>
        </w:rPr>
        <w:t xml:space="preserve"> </w:t>
      </w:r>
      <w:proofErr w:type="spellStart"/>
      <w:r w:rsidR="009C719F">
        <w:rPr>
          <w:rFonts w:ascii="Times New Roman" w:hAnsi="Times New Roman"/>
        </w:rPr>
        <w:t>untuk</w:t>
      </w:r>
      <w:proofErr w:type="spellEnd"/>
      <w:r w:rsidR="009C719F">
        <w:rPr>
          <w:rFonts w:ascii="Times New Roman" w:hAnsi="Times New Roman"/>
        </w:rPr>
        <w:t xml:space="preserve"> </w:t>
      </w:r>
      <w:proofErr w:type="spellStart"/>
      <w:r w:rsidR="009C719F">
        <w:rPr>
          <w:rFonts w:ascii="Times New Roman" w:hAnsi="Times New Roman"/>
        </w:rPr>
        <w:t>menguji</w:t>
      </w:r>
      <w:proofErr w:type="spellEnd"/>
      <w:r w:rsidR="009C719F">
        <w:rPr>
          <w:rFonts w:ascii="Times New Roman" w:hAnsi="Times New Roman"/>
        </w:rPr>
        <w:t xml:space="preserve"> variable-</w:t>
      </w:r>
      <w:proofErr w:type="spellStart"/>
      <w:r w:rsidR="009C719F">
        <w:rPr>
          <w:rFonts w:ascii="Times New Roman" w:hAnsi="Times New Roman"/>
        </w:rPr>
        <w:t>variabel</w:t>
      </w:r>
      <w:proofErr w:type="spellEnd"/>
      <w:r w:rsidR="009C719F">
        <w:rPr>
          <w:rFonts w:ascii="Times New Roman" w:hAnsi="Times New Roman"/>
        </w:rPr>
        <w:t xml:space="preserve"> </w:t>
      </w:r>
      <w:proofErr w:type="spellStart"/>
      <w:r w:rsidR="009C719F">
        <w:rPr>
          <w:rFonts w:ascii="Times New Roman" w:hAnsi="Times New Roman"/>
        </w:rPr>
        <w:t>independennya</w:t>
      </w:r>
      <w:proofErr w:type="spellEnd"/>
      <w:r w:rsidR="009C719F">
        <w:rPr>
          <w:rFonts w:ascii="Times New Roman" w:hAnsi="Times New Roman"/>
        </w:rPr>
        <w:t xml:space="preserve"> </w:t>
      </w:r>
      <w:proofErr w:type="spellStart"/>
      <w:r w:rsidR="009C719F">
        <w:rPr>
          <w:rFonts w:ascii="Times New Roman" w:hAnsi="Times New Roman"/>
        </w:rPr>
        <w:t>terhadap</w:t>
      </w:r>
      <w:proofErr w:type="spellEnd"/>
      <w:r w:rsidR="009C719F">
        <w:rPr>
          <w:rFonts w:ascii="Times New Roman" w:hAnsi="Times New Roman"/>
        </w:rPr>
        <w:t xml:space="preserve"> variable </w:t>
      </w:r>
      <w:proofErr w:type="spellStart"/>
      <w:r w:rsidR="009C719F">
        <w:rPr>
          <w:rFonts w:ascii="Times New Roman" w:hAnsi="Times New Roman"/>
        </w:rPr>
        <w:t>dependennya</w:t>
      </w:r>
      <w:proofErr w:type="spellEnd"/>
      <w:r w:rsidR="009C719F">
        <w:rPr>
          <w:rFonts w:ascii="Times New Roman" w:hAnsi="Times New Roman"/>
        </w:rPr>
        <w:t>.</w:t>
      </w:r>
      <w:proofErr w:type="gramEnd"/>
      <w:r w:rsidR="009C719F">
        <w:rPr>
          <w:rFonts w:ascii="Times New Roman" w:hAnsi="Times New Roman"/>
        </w:rPr>
        <w:t xml:space="preserve"> Model </w:t>
      </w:r>
      <w:proofErr w:type="spellStart"/>
      <w:r w:rsidR="009C719F">
        <w:rPr>
          <w:rFonts w:ascii="Times New Roman" w:hAnsi="Times New Roman"/>
        </w:rPr>
        <w:t>penelitian</w:t>
      </w:r>
      <w:proofErr w:type="spellEnd"/>
      <w:r w:rsidR="009C719F">
        <w:rPr>
          <w:rFonts w:ascii="Times New Roman" w:hAnsi="Times New Roman"/>
        </w:rPr>
        <w:t xml:space="preserve"> yang </w:t>
      </w:r>
      <w:proofErr w:type="spellStart"/>
      <w:r w:rsidR="009C719F">
        <w:rPr>
          <w:rFonts w:ascii="Times New Roman" w:hAnsi="Times New Roman"/>
        </w:rPr>
        <w:t>dijabarkan</w:t>
      </w:r>
      <w:proofErr w:type="spellEnd"/>
      <w:r w:rsidR="009C719F">
        <w:rPr>
          <w:rFonts w:ascii="Times New Roman" w:hAnsi="Times New Roman"/>
        </w:rPr>
        <w:t xml:space="preserve"> </w:t>
      </w:r>
      <w:proofErr w:type="spellStart"/>
      <w:r w:rsidR="009C719F">
        <w:rPr>
          <w:rFonts w:ascii="Times New Roman" w:hAnsi="Times New Roman"/>
        </w:rPr>
        <w:t>pada</w:t>
      </w:r>
      <w:proofErr w:type="spellEnd"/>
      <w:r w:rsidR="009C719F">
        <w:rPr>
          <w:rFonts w:ascii="Times New Roman" w:hAnsi="Times New Roman"/>
        </w:rPr>
        <w:t xml:space="preserve"> </w:t>
      </w:r>
      <w:proofErr w:type="spellStart"/>
      <w:r w:rsidR="009C719F">
        <w:rPr>
          <w:rFonts w:ascii="Times New Roman" w:hAnsi="Times New Roman"/>
        </w:rPr>
        <w:t>penelitian</w:t>
      </w:r>
      <w:proofErr w:type="spellEnd"/>
      <w:r w:rsidR="009C719F">
        <w:rPr>
          <w:rFonts w:ascii="Times New Roman" w:hAnsi="Times New Roman"/>
        </w:rPr>
        <w:t xml:space="preserve"> </w:t>
      </w:r>
      <w:proofErr w:type="spellStart"/>
      <w:r w:rsidR="009C719F">
        <w:rPr>
          <w:rFonts w:ascii="Times New Roman" w:hAnsi="Times New Roman"/>
        </w:rPr>
        <w:t>ini</w:t>
      </w:r>
      <w:proofErr w:type="spellEnd"/>
      <w:r w:rsidR="009C719F">
        <w:rPr>
          <w:rFonts w:ascii="Times New Roman" w:hAnsi="Times New Roman"/>
        </w:rPr>
        <w:t xml:space="preserve"> </w:t>
      </w:r>
      <w:proofErr w:type="spellStart"/>
      <w:r w:rsidR="009C719F">
        <w:rPr>
          <w:rFonts w:ascii="Times New Roman" w:hAnsi="Times New Roman"/>
        </w:rPr>
        <w:t>setiap</w:t>
      </w:r>
      <w:proofErr w:type="spellEnd"/>
      <w:r w:rsidR="009C719F">
        <w:rPr>
          <w:rFonts w:ascii="Times New Roman" w:hAnsi="Times New Roman"/>
        </w:rPr>
        <w:t xml:space="preserve"> </w:t>
      </w:r>
      <w:proofErr w:type="spellStart"/>
      <w:r w:rsidR="009C719F">
        <w:rPr>
          <w:rFonts w:ascii="Times New Roman" w:hAnsi="Times New Roman"/>
        </w:rPr>
        <w:t>tahunnya</w:t>
      </w:r>
      <w:proofErr w:type="spellEnd"/>
      <w:r w:rsidR="009C719F">
        <w:rPr>
          <w:rFonts w:ascii="Times New Roman" w:hAnsi="Times New Roman"/>
        </w:rPr>
        <w:t xml:space="preserve"> </w:t>
      </w:r>
      <w:proofErr w:type="spellStart"/>
      <w:r w:rsidR="009C719F">
        <w:rPr>
          <w:rFonts w:ascii="Times New Roman" w:hAnsi="Times New Roman"/>
        </w:rPr>
        <w:t>adalah</w:t>
      </w:r>
      <w:proofErr w:type="spellEnd"/>
    </w:p>
    <w:p w:rsidR="009C719F" w:rsidRDefault="009C719F" w:rsidP="009C719F">
      <w:pPr>
        <w:spacing w:after="0" w:line="240" w:lineRule="auto"/>
        <w:jc w:val="both"/>
        <w:rPr>
          <w:rFonts w:ascii="Times New Roman" w:hAnsi="Times New Roman" w:cs="Times New Roman"/>
        </w:rPr>
      </w:pPr>
      <w:r>
        <w:rPr>
          <w:rFonts w:ascii="Times New Roman" w:hAnsi="Times New Roman" w:cs="Times New Roman"/>
        </w:rPr>
        <w:t>Tahun 1</w:t>
      </w:r>
    </w:p>
    <w:p w:rsidR="009C719F" w:rsidRDefault="009C719F" w:rsidP="009C719F">
      <w:pPr>
        <w:spacing w:after="0" w:line="240" w:lineRule="auto"/>
        <w:ind w:firstLine="567"/>
        <w:rPr>
          <w:rFonts w:ascii="Times New Roman" w:hAnsi="Times New Roman" w:cs="Times New Roman"/>
        </w:rPr>
      </w:pPr>
      <w:r>
        <w:rPr>
          <w:rFonts w:ascii="Times New Roman" w:hAnsi="Times New Roman" w:cs="Times New Roman"/>
        </w:rPr>
        <w:t>Y = a + b1X1 + b2X2 + b3X3 + b4X4 + b5X5 + b6X6 + b7X7 + e</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Keterangan:</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Y</w:t>
      </w:r>
      <w:r>
        <w:rPr>
          <w:rFonts w:ascii="Times New Roman" w:hAnsi="Times New Roman" w:cs="Times New Roman"/>
        </w:rPr>
        <w:tab/>
        <w:t>= Kinerja usaha mahasiswa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X1</w:t>
      </w:r>
      <w:r>
        <w:rPr>
          <w:rFonts w:ascii="Times New Roman" w:hAnsi="Times New Roman" w:cs="Times New Roman"/>
        </w:rPr>
        <w:tab/>
        <w:t>= Iklim wirusausaha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X2</w:t>
      </w:r>
      <w:r>
        <w:rPr>
          <w:rFonts w:ascii="Times New Roman" w:hAnsi="Times New Roman" w:cs="Times New Roman"/>
        </w:rPr>
        <w:tab/>
        <w:t>= Kompetensi wirausaha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X3</w:t>
      </w:r>
      <w:r>
        <w:rPr>
          <w:rFonts w:ascii="Times New Roman" w:hAnsi="Times New Roman" w:cs="Times New Roman"/>
        </w:rPr>
        <w:tab/>
        <w:t>= Motivasi wirausaha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X4</w:t>
      </w:r>
      <w:r>
        <w:rPr>
          <w:rFonts w:ascii="Times New Roman" w:hAnsi="Times New Roman" w:cs="Times New Roman"/>
        </w:rPr>
        <w:tab/>
        <w:t>= Minat wirausaha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X5</w:t>
      </w:r>
      <w:r>
        <w:rPr>
          <w:rFonts w:ascii="Times New Roman" w:hAnsi="Times New Roman" w:cs="Times New Roman"/>
        </w:rPr>
        <w:tab/>
        <w:t>= Lingkungan keluarga</w:t>
      </w:r>
    </w:p>
    <w:p w:rsidR="009C719F" w:rsidRDefault="009C719F" w:rsidP="009C719F">
      <w:pPr>
        <w:spacing w:after="0" w:line="240" w:lineRule="auto"/>
        <w:rPr>
          <w:rFonts w:ascii="Times New Roman" w:hAnsi="Times New Roman" w:cs="Times New Roman"/>
        </w:rPr>
      </w:pPr>
      <w:r>
        <w:rPr>
          <w:rFonts w:ascii="Times New Roman" w:hAnsi="Times New Roman" w:cs="Times New Roman"/>
        </w:rPr>
        <w:t xml:space="preserve">X6 </w:t>
      </w:r>
      <w:r>
        <w:rPr>
          <w:rFonts w:ascii="Times New Roman" w:hAnsi="Times New Roman" w:cs="Times New Roman"/>
        </w:rPr>
        <w:tab/>
        <w:t>= Ekspeteasi pendapatan</w:t>
      </w:r>
    </w:p>
    <w:p w:rsidR="009C719F" w:rsidRDefault="009C719F" w:rsidP="009C719F">
      <w:pPr>
        <w:spacing w:after="0" w:line="240" w:lineRule="auto"/>
        <w:jc w:val="both"/>
        <w:rPr>
          <w:rFonts w:ascii="Times New Roman" w:hAnsi="Times New Roman" w:cs="Times New Roman"/>
        </w:rPr>
      </w:pPr>
      <w:r>
        <w:rPr>
          <w:rFonts w:ascii="Times New Roman" w:hAnsi="Times New Roman" w:cs="Times New Roman"/>
        </w:rPr>
        <w:t>X7</w:t>
      </w:r>
      <w:r>
        <w:rPr>
          <w:rFonts w:ascii="Times New Roman" w:hAnsi="Times New Roman" w:cs="Times New Roman"/>
        </w:rPr>
        <w:tab/>
        <w:t>= Perbedaan jenis kelamin</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HASIL DAN PEMBAHASAN</w:t>
      </w:r>
    </w:p>
    <w:p w:rsidR="00171864" w:rsidRDefault="0002651E" w:rsidP="00171864">
      <w:pPr>
        <w:spacing w:line="240" w:lineRule="auto"/>
        <w:rPr>
          <w:rFonts w:ascii="Times New Roman" w:hAnsi="Times New Roman" w:cs="Times New Roman"/>
          <w:b/>
          <w:bCs/>
          <w:lang w:val="en-US"/>
        </w:rPr>
      </w:pPr>
      <w:r>
        <w:rPr>
          <w:rFonts w:ascii="Times New Roman" w:hAnsi="Times New Roman" w:cs="Times New Roman"/>
          <w:b/>
          <w:bCs/>
        </w:rPr>
        <w:t>Uji Validitas</w:t>
      </w:r>
    </w:p>
    <w:p w:rsidR="0002651E" w:rsidRDefault="0002651E" w:rsidP="00171864">
      <w:pPr>
        <w:spacing w:line="240" w:lineRule="auto"/>
        <w:jc w:val="both"/>
        <w:rPr>
          <w:rFonts w:ascii="Times New Roman" w:hAnsi="Times New Roman" w:cs="Times New Roman"/>
          <w:color w:val="2E2E2E"/>
          <w:shd w:val="clear" w:color="auto" w:fill="FFFFFF"/>
        </w:rPr>
      </w:pPr>
      <w:r>
        <w:rPr>
          <w:rFonts w:ascii="Times New Roman" w:hAnsi="Times New Roman" w:cs="Times New Roman"/>
        </w:rPr>
        <w:lastRenderedPageBreak/>
        <w:t xml:space="preserve">Validitas adalah suatu indeks yang menunjukkan alat ukur itu benar-benar mengukur apa yang hendak diukur. </w:t>
      </w:r>
    </w:p>
    <w:p w:rsidR="0002651E" w:rsidRDefault="005A2C1D" w:rsidP="0002651E">
      <w:pPr>
        <w:spacing w:line="240" w:lineRule="auto"/>
        <w:jc w:val="center"/>
        <w:rPr>
          <w:rFonts w:ascii="Times New Roman" w:hAnsi="Times New Roman" w:cs="Times New Roman"/>
        </w:rPr>
      </w:pPr>
      <w:r>
        <w:rPr>
          <w:rFonts w:ascii="Times New Roman" w:hAnsi="Times New Roman" w:cs="Times New Roman"/>
          <w:color w:val="2E2E2E"/>
          <w:shd w:val="clear" w:color="auto" w:fill="FFFFFF"/>
        </w:rPr>
        <w:t xml:space="preserve">Tabel </w:t>
      </w:r>
      <w:r>
        <w:rPr>
          <w:rFonts w:ascii="Times New Roman" w:hAnsi="Times New Roman" w:cs="Times New Roman"/>
          <w:color w:val="2E2E2E"/>
          <w:shd w:val="clear" w:color="auto" w:fill="FFFFFF"/>
          <w:lang w:val="en-US"/>
        </w:rPr>
        <w:t>1</w:t>
      </w:r>
      <w:r w:rsidR="0002651E">
        <w:rPr>
          <w:rFonts w:ascii="Times New Roman" w:hAnsi="Times New Roman" w:cs="Times New Roman"/>
          <w:color w:val="2E2E2E"/>
          <w:shd w:val="clear" w:color="auto" w:fill="FFFFFF"/>
        </w:rPr>
        <w:t>. Hasil Uji Validitas</w:t>
      </w:r>
    </w:p>
    <w:tbl>
      <w:tblPr>
        <w:tblStyle w:val="TableGrid"/>
        <w:tblW w:w="0" w:type="auto"/>
        <w:jc w:val="center"/>
        <w:tblLayout w:type="fixed"/>
        <w:tblLook w:val="04A0" w:firstRow="1" w:lastRow="0" w:firstColumn="1" w:lastColumn="0" w:noHBand="0" w:noVBand="1"/>
      </w:tblPr>
      <w:tblGrid>
        <w:gridCol w:w="1830"/>
        <w:gridCol w:w="972"/>
        <w:gridCol w:w="850"/>
        <w:gridCol w:w="811"/>
      </w:tblGrid>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jc w:val="center"/>
              <w:rPr>
                <w:sz w:val="18"/>
                <w:szCs w:val="18"/>
              </w:rPr>
            </w:pPr>
            <w:proofErr w:type="spellStart"/>
            <w:r w:rsidRPr="00014DB6">
              <w:rPr>
                <w:sz w:val="18"/>
                <w:szCs w:val="18"/>
              </w:rPr>
              <w:t>Variabel</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jc w:val="center"/>
              <w:rPr>
                <w:sz w:val="18"/>
                <w:szCs w:val="18"/>
              </w:rPr>
            </w:pPr>
            <w:r w:rsidRPr="00014DB6">
              <w:rPr>
                <w:sz w:val="18"/>
                <w:szCs w:val="18"/>
              </w:rPr>
              <w:t xml:space="preserve">R </w:t>
            </w:r>
            <w:proofErr w:type="spellStart"/>
            <w:r w:rsidRPr="00014DB6">
              <w:rPr>
                <w:sz w:val="18"/>
                <w:szCs w:val="18"/>
              </w:rPr>
              <w:t>Hitung</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jc w:val="center"/>
              <w:rPr>
                <w:sz w:val="18"/>
                <w:szCs w:val="18"/>
              </w:rPr>
            </w:pPr>
            <w:r w:rsidRPr="00014DB6">
              <w:rPr>
                <w:sz w:val="18"/>
                <w:szCs w:val="18"/>
              </w:rPr>
              <w:t xml:space="preserve">R </w:t>
            </w:r>
            <w:proofErr w:type="spellStart"/>
            <w:r w:rsidRPr="00014DB6">
              <w:rPr>
                <w:sz w:val="18"/>
                <w:szCs w:val="18"/>
              </w:rPr>
              <w:t>Tabel</w:t>
            </w:r>
            <w:proofErr w:type="spellEnd"/>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rsidP="00014DB6">
            <w:pPr>
              <w:spacing w:after="0" w:line="240" w:lineRule="auto"/>
              <w:jc w:val="center"/>
              <w:rPr>
                <w:sz w:val="18"/>
                <w:szCs w:val="18"/>
              </w:rPr>
            </w:pPr>
            <w:proofErr w:type="spellStart"/>
            <w:r w:rsidRPr="00014DB6">
              <w:rPr>
                <w:sz w:val="18"/>
                <w:szCs w:val="18"/>
              </w:rPr>
              <w:t>Ket</w:t>
            </w:r>
            <w:proofErr w:type="spellEnd"/>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Iklim</w:t>
            </w:r>
            <w:proofErr w:type="spellEnd"/>
            <w:r w:rsidRPr="00014DB6">
              <w:rPr>
                <w:sz w:val="18"/>
                <w:szCs w:val="18"/>
              </w:rPr>
              <w:t xml:space="preserve"> Usaha</w:t>
            </w:r>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0,503</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Komptensi</w:t>
            </w:r>
            <w:proofErr w:type="spellEnd"/>
            <w:r w:rsidRPr="00014DB6">
              <w:rPr>
                <w:sz w:val="18"/>
                <w:szCs w:val="18"/>
              </w:rPr>
              <w:t xml:space="preserve"> </w:t>
            </w:r>
            <w:proofErr w:type="spellStart"/>
            <w:r w:rsidRPr="00014DB6">
              <w:rPr>
                <w:sz w:val="18"/>
                <w:szCs w:val="18"/>
              </w:rPr>
              <w:t>Wirausaha</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0,723</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Motivasi</w:t>
            </w:r>
            <w:proofErr w:type="spellEnd"/>
            <w:r w:rsidRPr="00014DB6">
              <w:rPr>
                <w:sz w:val="18"/>
                <w:szCs w:val="18"/>
              </w:rPr>
              <w:t xml:space="preserve"> </w:t>
            </w:r>
            <w:proofErr w:type="spellStart"/>
            <w:r w:rsidRPr="00014DB6">
              <w:rPr>
                <w:sz w:val="18"/>
                <w:szCs w:val="18"/>
              </w:rPr>
              <w:t>Wirausaha</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0,710</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Minat</w:t>
            </w:r>
            <w:proofErr w:type="spellEnd"/>
            <w:r w:rsidRPr="00014DB6">
              <w:rPr>
                <w:sz w:val="18"/>
                <w:szCs w:val="18"/>
              </w:rPr>
              <w:t xml:space="preserve"> </w:t>
            </w:r>
            <w:proofErr w:type="spellStart"/>
            <w:r w:rsidRPr="00014DB6">
              <w:rPr>
                <w:sz w:val="18"/>
                <w:szCs w:val="18"/>
              </w:rPr>
              <w:t>Wirausaha</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0,804</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Lingkungan</w:t>
            </w:r>
            <w:proofErr w:type="spellEnd"/>
            <w:r w:rsidRPr="00014DB6">
              <w:rPr>
                <w:sz w:val="18"/>
                <w:szCs w:val="18"/>
              </w:rPr>
              <w:t xml:space="preserve"> </w:t>
            </w:r>
            <w:proofErr w:type="spellStart"/>
            <w:r w:rsidRPr="00014DB6">
              <w:rPr>
                <w:sz w:val="18"/>
                <w:szCs w:val="18"/>
              </w:rPr>
              <w:t>Keluarga</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0,797</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Ekspektasi</w:t>
            </w:r>
            <w:proofErr w:type="spellEnd"/>
            <w:r w:rsidRPr="00014DB6">
              <w:rPr>
                <w:sz w:val="18"/>
                <w:szCs w:val="18"/>
              </w:rPr>
              <w:t xml:space="preserve"> </w:t>
            </w:r>
            <w:proofErr w:type="spellStart"/>
            <w:r w:rsidRPr="00014DB6">
              <w:rPr>
                <w:sz w:val="18"/>
                <w:szCs w:val="18"/>
              </w:rPr>
              <w:t>Pendapatan</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0,754</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r w:rsidR="0002651E" w:rsidTr="00014DB6">
        <w:trPr>
          <w:jc w:val="center"/>
        </w:trPr>
        <w:tc>
          <w:tcPr>
            <w:tcW w:w="183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proofErr w:type="spellStart"/>
            <w:r w:rsidRPr="00014DB6">
              <w:rPr>
                <w:sz w:val="18"/>
                <w:szCs w:val="18"/>
              </w:rPr>
              <w:t>Jenis</w:t>
            </w:r>
            <w:proofErr w:type="spellEnd"/>
            <w:r w:rsidRPr="00014DB6">
              <w:rPr>
                <w:sz w:val="18"/>
                <w:szCs w:val="18"/>
              </w:rPr>
              <w:t xml:space="preserve"> </w:t>
            </w:r>
            <w:proofErr w:type="spellStart"/>
            <w:r w:rsidRPr="00014DB6">
              <w:rPr>
                <w:sz w:val="18"/>
                <w:szCs w:val="18"/>
              </w:rPr>
              <w:t>Kelamin</w:t>
            </w:r>
            <w:proofErr w:type="spellEnd"/>
          </w:p>
        </w:tc>
        <w:tc>
          <w:tcPr>
            <w:tcW w:w="972"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0,776</w:t>
            </w:r>
          </w:p>
        </w:tc>
        <w:tc>
          <w:tcPr>
            <w:tcW w:w="850"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0,2063</w:t>
            </w:r>
          </w:p>
        </w:tc>
        <w:tc>
          <w:tcPr>
            <w:tcW w:w="811" w:type="dxa"/>
            <w:tcBorders>
              <w:top w:val="single" w:sz="4" w:space="0" w:color="auto"/>
              <w:left w:val="single" w:sz="4" w:space="0" w:color="auto"/>
              <w:bottom w:val="single" w:sz="4" w:space="0" w:color="auto"/>
              <w:right w:val="single" w:sz="4" w:space="0" w:color="auto"/>
            </w:tcBorders>
            <w:hideMark/>
          </w:tcPr>
          <w:p w:rsidR="0002651E" w:rsidRPr="00014DB6" w:rsidRDefault="0002651E">
            <w:pPr>
              <w:spacing w:after="0" w:line="240" w:lineRule="auto"/>
              <w:rPr>
                <w:sz w:val="18"/>
                <w:szCs w:val="18"/>
              </w:rPr>
            </w:pPr>
            <w:r w:rsidRPr="00014DB6">
              <w:rPr>
                <w:sz w:val="18"/>
                <w:szCs w:val="18"/>
              </w:rPr>
              <w:t>VALID</w:t>
            </w:r>
          </w:p>
        </w:tc>
      </w:tr>
    </w:tbl>
    <w:p w:rsidR="006B7784" w:rsidRDefault="006B7784" w:rsidP="009665C3">
      <w:pPr>
        <w:spacing w:line="240" w:lineRule="auto"/>
        <w:jc w:val="both"/>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diolah</w:t>
      </w:r>
      <w:proofErr w:type="spellEnd"/>
      <w:r>
        <w:rPr>
          <w:rFonts w:ascii="Times New Roman" w:hAnsi="Times New Roman" w:cs="Times New Roman"/>
          <w:lang w:val="en-US"/>
        </w:rPr>
        <w:t xml:space="preserve"> 2021</w:t>
      </w:r>
    </w:p>
    <w:p w:rsidR="009665C3" w:rsidRDefault="009665C3" w:rsidP="009665C3">
      <w:pPr>
        <w:spacing w:line="240" w:lineRule="auto"/>
        <w:jc w:val="both"/>
        <w:rPr>
          <w:rFonts w:ascii="Times New Roman" w:hAnsi="Times New Roman" w:cs="Times New Roman"/>
          <w:lang w:val="en-US"/>
        </w:rPr>
      </w:pPr>
      <w:r>
        <w:rPr>
          <w:rFonts w:ascii="Times New Roman" w:hAnsi="Times New Roman" w:cs="Times New Roman"/>
        </w:rPr>
        <w:t>Berdasarkan tabel di atas, ketujuh variabel independent dalam peneltiian ini dinyatakan VALID. Nilai R Hitung &gt; R Tabel untuk semua variabel.</w:t>
      </w:r>
    </w:p>
    <w:p w:rsidR="005A2C1D" w:rsidRDefault="005A2C1D" w:rsidP="009665C3">
      <w:pPr>
        <w:spacing w:line="240" w:lineRule="auto"/>
        <w:jc w:val="both"/>
        <w:rPr>
          <w:rFonts w:ascii="Times New Roman" w:hAnsi="Times New Roman" w:cs="Times New Roman"/>
          <w:b/>
          <w:bCs/>
          <w:lang w:val="en-US"/>
        </w:rPr>
      </w:pPr>
      <w:r>
        <w:rPr>
          <w:rFonts w:ascii="Times New Roman" w:hAnsi="Times New Roman" w:cs="Times New Roman"/>
          <w:b/>
          <w:bCs/>
        </w:rPr>
        <w:t>Uji Reabilitas</w:t>
      </w:r>
    </w:p>
    <w:p w:rsidR="005A2C1D" w:rsidRDefault="005A2C1D" w:rsidP="009665C3">
      <w:pPr>
        <w:spacing w:line="240" w:lineRule="auto"/>
        <w:jc w:val="both"/>
        <w:rPr>
          <w:rFonts w:ascii="Times New Roman" w:hAnsi="Times New Roman" w:cs="Times New Roman"/>
          <w:lang w:val="en-US"/>
        </w:rPr>
      </w:pPr>
      <w:r>
        <w:rPr>
          <w:rFonts w:ascii="Times New Roman" w:hAnsi="Times New Roman" w:cs="Times New Roman"/>
        </w:rPr>
        <w:t>Reliabilitas adalah indeks yang menunjukkan sejuh mana suatu alat pengukur dapat dipercaya atau diandalkan. Metode yang digunakan untuk mengukur reliabilitas kuisioner adalah dengan metode Cronbach’s Alpha. Kuisioner katakan reliabel, jika nilai Cronbach Alpha lebih besar dari 0,60.</w:t>
      </w:r>
    </w:p>
    <w:p w:rsidR="005A2C1D" w:rsidRDefault="005A2C1D" w:rsidP="005A2C1D">
      <w:pPr>
        <w:spacing w:line="240" w:lineRule="auto"/>
        <w:jc w:val="center"/>
        <w:rPr>
          <w:rFonts w:ascii="Times New Roman" w:hAnsi="Times New Roman" w:cs="Times New Roman"/>
          <w:lang w:val="en-US"/>
        </w:rPr>
      </w:pPr>
      <w:r>
        <w:rPr>
          <w:rFonts w:ascii="Times New Roman" w:hAnsi="Times New Roman" w:cs="Times New Roman"/>
        </w:rPr>
        <w:t xml:space="preserve">Tabel </w:t>
      </w:r>
      <w:r>
        <w:rPr>
          <w:rFonts w:ascii="Times New Roman" w:hAnsi="Times New Roman" w:cs="Times New Roman"/>
          <w:lang w:val="en-US"/>
        </w:rPr>
        <w:t>2</w:t>
      </w:r>
      <w:r>
        <w:rPr>
          <w:rFonts w:ascii="Times New Roman" w:hAnsi="Times New Roman" w:cs="Times New Roman"/>
        </w:rPr>
        <w:t>. Hasil Uji Reabilitas</w:t>
      </w:r>
    </w:p>
    <w:tbl>
      <w:tblPr>
        <w:tblW w:w="4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39"/>
        <w:gridCol w:w="850"/>
        <w:gridCol w:w="993"/>
        <w:gridCol w:w="567"/>
        <w:gridCol w:w="567"/>
      </w:tblGrid>
      <w:tr w:rsidR="005A2C1D" w:rsidRPr="005A2C1D" w:rsidTr="005A2C1D">
        <w:trPr>
          <w:cantSplit/>
        </w:trPr>
        <w:tc>
          <w:tcPr>
            <w:tcW w:w="1139" w:type="dxa"/>
            <w:tcBorders>
              <w:top w:val="nil"/>
              <w:left w:val="nil"/>
              <w:bottom w:val="single" w:sz="8" w:space="0" w:color="152935"/>
              <w:right w:val="nil"/>
            </w:tcBorders>
            <w:shd w:val="clear" w:color="auto" w:fill="FFFFFF"/>
            <w:vAlign w:val="bottom"/>
          </w:tcPr>
          <w:p w:rsidR="005A2C1D" w:rsidRPr="005A2C1D" w:rsidRDefault="005A2C1D">
            <w:pPr>
              <w:autoSpaceDE w:val="0"/>
              <w:autoSpaceDN w:val="0"/>
              <w:adjustRightInd w:val="0"/>
              <w:spacing w:after="0" w:line="240" w:lineRule="auto"/>
              <w:rPr>
                <w:rFonts w:ascii="Times New Roman" w:hAnsi="Times New Roman" w:cs="Times New Roman"/>
                <w:sz w:val="18"/>
                <w:szCs w:val="18"/>
                <w:lang w:val="en-ID"/>
              </w:rPr>
            </w:pPr>
          </w:p>
        </w:tc>
        <w:tc>
          <w:tcPr>
            <w:tcW w:w="850" w:type="dxa"/>
            <w:tcBorders>
              <w:top w:val="nil"/>
              <w:left w:val="nil"/>
              <w:bottom w:val="single" w:sz="8" w:space="0" w:color="152935"/>
              <w:right w:val="single" w:sz="8" w:space="0" w:color="E0E0E0"/>
            </w:tcBorders>
            <w:shd w:val="clear" w:color="auto" w:fill="FFFFFF"/>
            <w:vAlign w:val="bottom"/>
            <w:hideMark/>
          </w:tcPr>
          <w:p w:rsidR="005A2C1D" w:rsidRPr="00EC2A07" w:rsidRDefault="005A2C1D">
            <w:pPr>
              <w:autoSpaceDE w:val="0"/>
              <w:autoSpaceDN w:val="0"/>
              <w:adjustRightInd w:val="0"/>
              <w:spacing w:after="0" w:line="240" w:lineRule="auto"/>
              <w:ind w:left="60" w:right="60"/>
              <w:jc w:val="center"/>
              <w:rPr>
                <w:rFonts w:ascii="Times New Roman" w:hAnsi="Times New Roman" w:cs="Times New Roman"/>
                <w:sz w:val="18"/>
                <w:szCs w:val="18"/>
                <w:lang w:val="en-ID"/>
              </w:rPr>
            </w:pPr>
            <w:r w:rsidRPr="00EC2A07">
              <w:rPr>
                <w:rFonts w:ascii="Times New Roman" w:hAnsi="Times New Roman" w:cs="Times New Roman"/>
                <w:sz w:val="18"/>
                <w:szCs w:val="18"/>
              </w:rPr>
              <w:t>Scale Mean if Item Deleted</w:t>
            </w:r>
          </w:p>
        </w:tc>
        <w:tc>
          <w:tcPr>
            <w:tcW w:w="993" w:type="dxa"/>
            <w:tcBorders>
              <w:top w:val="nil"/>
              <w:left w:val="single" w:sz="8" w:space="0" w:color="E0E0E0"/>
              <w:bottom w:val="single" w:sz="8" w:space="0" w:color="152935"/>
              <w:right w:val="single" w:sz="8" w:space="0" w:color="E0E0E0"/>
            </w:tcBorders>
            <w:shd w:val="clear" w:color="auto" w:fill="FFFFFF"/>
            <w:vAlign w:val="bottom"/>
            <w:hideMark/>
          </w:tcPr>
          <w:p w:rsidR="005A2C1D" w:rsidRPr="00EC2A07" w:rsidRDefault="005A2C1D">
            <w:pPr>
              <w:autoSpaceDE w:val="0"/>
              <w:autoSpaceDN w:val="0"/>
              <w:adjustRightInd w:val="0"/>
              <w:spacing w:after="0" w:line="240" w:lineRule="auto"/>
              <w:ind w:left="60" w:right="60"/>
              <w:jc w:val="center"/>
              <w:rPr>
                <w:rFonts w:ascii="Times New Roman" w:hAnsi="Times New Roman" w:cs="Times New Roman"/>
                <w:sz w:val="18"/>
                <w:szCs w:val="18"/>
                <w:lang w:val="en-ID"/>
              </w:rPr>
            </w:pPr>
            <w:r w:rsidRPr="00EC2A07">
              <w:rPr>
                <w:rFonts w:ascii="Times New Roman" w:hAnsi="Times New Roman" w:cs="Times New Roman"/>
                <w:sz w:val="18"/>
                <w:szCs w:val="18"/>
              </w:rPr>
              <w:t>Scale Variance if Item Deleted</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5A2C1D" w:rsidRPr="00EC2A07" w:rsidRDefault="005A2C1D">
            <w:pPr>
              <w:autoSpaceDE w:val="0"/>
              <w:autoSpaceDN w:val="0"/>
              <w:adjustRightInd w:val="0"/>
              <w:spacing w:after="0" w:line="240" w:lineRule="auto"/>
              <w:ind w:left="60" w:right="60"/>
              <w:jc w:val="center"/>
              <w:rPr>
                <w:rFonts w:ascii="Times New Roman" w:hAnsi="Times New Roman" w:cs="Times New Roman"/>
                <w:sz w:val="18"/>
                <w:szCs w:val="18"/>
                <w:lang w:val="en-ID"/>
              </w:rPr>
            </w:pPr>
            <w:r w:rsidRPr="00EC2A07">
              <w:rPr>
                <w:rFonts w:ascii="Times New Roman" w:hAnsi="Times New Roman" w:cs="Times New Roman"/>
                <w:sz w:val="18"/>
                <w:szCs w:val="18"/>
              </w:rPr>
              <w:t>Corrected Item-Total Correlation</w:t>
            </w:r>
          </w:p>
        </w:tc>
        <w:tc>
          <w:tcPr>
            <w:tcW w:w="567" w:type="dxa"/>
            <w:tcBorders>
              <w:top w:val="nil"/>
              <w:left w:val="single" w:sz="8" w:space="0" w:color="E0E0E0"/>
              <w:bottom w:val="single" w:sz="8" w:space="0" w:color="152935"/>
              <w:right w:val="nil"/>
            </w:tcBorders>
            <w:shd w:val="clear" w:color="auto" w:fill="FFFFFF"/>
            <w:vAlign w:val="bottom"/>
            <w:hideMark/>
          </w:tcPr>
          <w:p w:rsidR="005A2C1D" w:rsidRPr="00EC2A07" w:rsidRDefault="005A2C1D">
            <w:pPr>
              <w:autoSpaceDE w:val="0"/>
              <w:autoSpaceDN w:val="0"/>
              <w:adjustRightInd w:val="0"/>
              <w:spacing w:after="0" w:line="240" w:lineRule="auto"/>
              <w:ind w:left="60" w:right="60"/>
              <w:jc w:val="center"/>
              <w:rPr>
                <w:rFonts w:ascii="Times New Roman" w:hAnsi="Times New Roman" w:cs="Times New Roman"/>
                <w:sz w:val="18"/>
                <w:szCs w:val="18"/>
                <w:lang w:val="en-ID"/>
              </w:rPr>
            </w:pPr>
            <w:r w:rsidRPr="00EC2A07">
              <w:rPr>
                <w:rFonts w:ascii="Times New Roman" w:hAnsi="Times New Roman" w:cs="Times New Roman"/>
                <w:sz w:val="18"/>
                <w:szCs w:val="18"/>
              </w:rPr>
              <w:t>Cronbach's Alpha if Item Deleted</w:t>
            </w:r>
          </w:p>
        </w:tc>
      </w:tr>
      <w:tr w:rsidR="005A2C1D" w:rsidRPr="005A2C1D" w:rsidTr="005A2C1D">
        <w:trPr>
          <w:cantSplit/>
        </w:trPr>
        <w:tc>
          <w:tcPr>
            <w:tcW w:w="1139" w:type="dxa"/>
            <w:tcBorders>
              <w:top w:val="single" w:sz="8" w:space="0" w:color="152935"/>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Iklim_Usaha</w:t>
            </w:r>
          </w:p>
        </w:tc>
        <w:tc>
          <w:tcPr>
            <w:tcW w:w="850" w:type="dxa"/>
            <w:tcBorders>
              <w:top w:val="single" w:sz="8" w:space="0" w:color="152935"/>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118.61</w:t>
            </w:r>
          </w:p>
        </w:tc>
        <w:tc>
          <w:tcPr>
            <w:tcW w:w="993" w:type="dxa"/>
            <w:tcBorders>
              <w:top w:val="single" w:sz="8" w:space="0" w:color="152935"/>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170.883</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.306</w:t>
            </w:r>
          </w:p>
        </w:tc>
        <w:tc>
          <w:tcPr>
            <w:tcW w:w="567" w:type="dxa"/>
            <w:tcBorders>
              <w:top w:val="single" w:sz="8" w:space="0" w:color="152935"/>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.840</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Komptensi_Wirausaha</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117.07</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168.465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.643</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.792</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Motivasi_wirausaha</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110.67</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159.966</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.598</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.793</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Minat_wirausaha</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111.99</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150.228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.715</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.775</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Lingkungan_keluarga</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113.39</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135.301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.665</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.785</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Ekspektasi_pendapatan</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116.30</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155.164</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.651</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.785</w:t>
            </w:r>
          </w:p>
        </w:tc>
      </w:tr>
      <w:tr w:rsidR="005A2C1D" w:rsidRPr="005A2C1D" w:rsidTr="005A2C1D">
        <w:trPr>
          <w:cantSplit/>
        </w:trPr>
        <w:tc>
          <w:tcPr>
            <w:tcW w:w="1139" w:type="dxa"/>
            <w:tcBorders>
              <w:top w:val="single" w:sz="8" w:space="0" w:color="AEAEAE"/>
              <w:left w:val="nil"/>
              <w:bottom w:val="single" w:sz="8" w:space="0" w:color="AEAEAE"/>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jenis_kelamin</w:t>
            </w:r>
          </w:p>
        </w:tc>
        <w:tc>
          <w:tcPr>
            <w:tcW w:w="850" w:type="dxa"/>
            <w:tcBorders>
              <w:top w:val="single" w:sz="8" w:space="0" w:color="AEAEAE"/>
              <w:left w:val="nil"/>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131.20</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206.268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.060</w:t>
            </w:r>
          </w:p>
        </w:tc>
        <w:tc>
          <w:tcPr>
            <w:tcW w:w="567" w:type="dxa"/>
            <w:tcBorders>
              <w:top w:val="single" w:sz="8" w:space="0" w:color="AEAEAE"/>
              <w:left w:val="single" w:sz="8" w:space="0" w:color="E0E0E0"/>
              <w:bottom w:val="single" w:sz="8" w:space="0" w:color="AEAEAE"/>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.838</w:t>
            </w:r>
          </w:p>
        </w:tc>
      </w:tr>
      <w:tr w:rsidR="005A2C1D" w:rsidRPr="005A2C1D" w:rsidTr="005A2C1D">
        <w:trPr>
          <w:cantSplit/>
        </w:trPr>
        <w:tc>
          <w:tcPr>
            <w:tcW w:w="1139" w:type="dxa"/>
            <w:tcBorders>
              <w:top w:val="single" w:sz="8" w:space="0" w:color="AEAEAE"/>
              <w:left w:val="nil"/>
              <w:bottom w:val="single" w:sz="8" w:space="0" w:color="152935"/>
              <w:right w:val="nil"/>
            </w:tcBorders>
            <w:shd w:val="clear" w:color="auto" w:fill="E0E0E0"/>
            <w:hideMark/>
          </w:tcPr>
          <w:p w:rsidR="005A2C1D" w:rsidRPr="00EC2A07" w:rsidRDefault="005A2C1D">
            <w:pPr>
              <w:autoSpaceDE w:val="0"/>
              <w:autoSpaceDN w:val="0"/>
              <w:adjustRightInd w:val="0"/>
              <w:spacing w:after="0" w:line="240" w:lineRule="auto"/>
              <w:ind w:left="60" w:right="60"/>
              <w:rPr>
                <w:rFonts w:ascii="Times New Roman" w:hAnsi="Times New Roman" w:cs="Times New Roman"/>
                <w:sz w:val="18"/>
                <w:szCs w:val="18"/>
                <w:lang w:val="en-ID"/>
              </w:rPr>
            </w:pPr>
            <w:r w:rsidRPr="00EC2A07">
              <w:rPr>
                <w:rFonts w:ascii="Times New Roman" w:hAnsi="Times New Roman" w:cs="Times New Roman"/>
                <w:sz w:val="18"/>
                <w:szCs w:val="18"/>
              </w:rPr>
              <w:t>kinerja_usaha</w:t>
            </w:r>
          </w:p>
        </w:tc>
        <w:tc>
          <w:tcPr>
            <w:tcW w:w="850" w:type="dxa"/>
            <w:tcBorders>
              <w:top w:val="single" w:sz="8" w:space="0" w:color="AEAEAE"/>
              <w:left w:val="nil"/>
              <w:bottom w:val="single" w:sz="8" w:space="0" w:color="152935"/>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110.93</w:t>
            </w:r>
          </w:p>
        </w:tc>
        <w:tc>
          <w:tcPr>
            <w:tcW w:w="993" w:type="dxa"/>
            <w:tcBorders>
              <w:top w:val="single" w:sz="8" w:space="0" w:color="AEAEAE"/>
              <w:left w:val="single" w:sz="8" w:space="0" w:color="E0E0E0"/>
              <w:bottom w:val="single" w:sz="8" w:space="0" w:color="152935"/>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155.773</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.686</w:t>
            </w:r>
          </w:p>
        </w:tc>
        <w:tc>
          <w:tcPr>
            <w:tcW w:w="567" w:type="dxa"/>
            <w:tcBorders>
              <w:top w:val="single" w:sz="8" w:space="0" w:color="AEAEAE"/>
              <w:left w:val="single" w:sz="8" w:space="0" w:color="E0E0E0"/>
              <w:bottom w:val="single" w:sz="8" w:space="0" w:color="152935"/>
              <w:right w:val="nil"/>
            </w:tcBorders>
            <w:shd w:val="clear" w:color="auto" w:fill="FFFFFF"/>
            <w:hideMark/>
          </w:tcPr>
          <w:p w:rsidR="005A2C1D" w:rsidRPr="005A2C1D" w:rsidRDefault="005A2C1D">
            <w:pPr>
              <w:autoSpaceDE w:val="0"/>
              <w:autoSpaceDN w:val="0"/>
              <w:adjustRightInd w:val="0"/>
              <w:spacing w:after="0" w:line="240" w:lineRule="auto"/>
              <w:ind w:left="60" w:right="60"/>
              <w:jc w:val="right"/>
              <w:rPr>
                <w:rFonts w:ascii="Times New Roman" w:hAnsi="Times New Roman" w:cs="Times New Roman"/>
                <w:color w:val="010205"/>
                <w:sz w:val="18"/>
                <w:szCs w:val="18"/>
                <w:lang w:val="en-ID"/>
              </w:rPr>
            </w:pPr>
            <w:r w:rsidRPr="005A2C1D">
              <w:rPr>
                <w:rFonts w:ascii="Times New Roman" w:hAnsi="Times New Roman" w:cs="Times New Roman"/>
                <w:color w:val="010205"/>
                <w:sz w:val="18"/>
                <w:szCs w:val="18"/>
              </w:rPr>
              <w:t>.781</w:t>
            </w:r>
          </w:p>
        </w:tc>
      </w:tr>
    </w:tbl>
    <w:p w:rsidR="005A2C1D" w:rsidRPr="005A2C1D" w:rsidRDefault="005A2C1D" w:rsidP="005A2C1D">
      <w:pPr>
        <w:spacing w:line="240" w:lineRule="auto"/>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diolah</w:t>
      </w:r>
      <w:proofErr w:type="spellEnd"/>
      <w:r>
        <w:rPr>
          <w:rFonts w:ascii="Times New Roman" w:hAnsi="Times New Roman" w:cs="Times New Roman"/>
          <w:lang w:val="en-US"/>
        </w:rPr>
        <w:t xml:space="preserve"> 2021</w:t>
      </w:r>
    </w:p>
    <w:p w:rsidR="002C6BE9" w:rsidRDefault="002C6BE9" w:rsidP="000109E4">
      <w:pPr>
        <w:widowControl/>
        <w:spacing w:after="0" w:line="240" w:lineRule="auto"/>
        <w:jc w:val="both"/>
        <w:rPr>
          <w:rFonts w:ascii="Times New Roman" w:hAnsi="Times New Roman" w:cs="Times New Roman"/>
          <w:b/>
          <w:bCs/>
          <w:lang w:val="en-US"/>
        </w:rPr>
      </w:pPr>
      <w:r>
        <w:rPr>
          <w:rFonts w:ascii="Times New Roman" w:hAnsi="Times New Roman" w:cs="Times New Roman"/>
          <w:b/>
          <w:bCs/>
        </w:rPr>
        <w:lastRenderedPageBreak/>
        <w:t>Statistik Deskriptif</w:t>
      </w:r>
    </w:p>
    <w:p w:rsidR="002C6BE9" w:rsidRDefault="002C6BE9" w:rsidP="00171864">
      <w:pPr>
        <w:spacing w:line="240" w:lineRule="auto"/>
        <w:jc w:val="both"/>
        <w:rPr>
          <w:rFonts w:ascii="Times New Roman" w:hAnsi="Times New Roman" w:cs="Times New Roman"/>
          <w:lang w:val="en-US"/>
        </w:rPr>
      </w:pPr>
      <w:r>
        <w:rPr>
          <w:rFonts w:ascii="Times New Roman" w:hAnsi="Times New Roman" w:cs="Times New Roman"/>
        </w:rPr>
        <w:t>Hasil dari statistic deskriptif mempunyai tujuan untuk mendiskripsikan data dari nilai rata-rata dan standar defiasi. Berikut adalah hasil olah data dan interpretasinya.</w:t>
      </w:r>
    </w:p>
    <w:tbl>
      <w:tblPr>
        <w:tblW w:w="4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78"/>
        <w:gridCol w:w="426"/>
        <w:gridCol w:w="568"/>
        <w:gridCol w:w="568"/>
        <w:gridCol w:w="568"/>
        <w:gridCol w:w="852"/>
      </w:tblGrid>
      <w:tr w:rsidR="00977A99" w:rsidTr="00977A99">
        <w:trPr>
          <w:cantSplit/>
        </w:trPr>
        <w:tc>
          <w:tcPr>
            <w:tcW w:w="4253" w:type="dxa"/>
            <w:gridSpan w:val="6"/>
            <w:tcBorders>
              <w:top w:val="nil"/>
              <w:left w:val="nil"/>
              <w:bottom w:val="nil"/>
              <w:right w:val="nil"/>
            </w:tcBorders>
            <w:shd w:val="clear" w:color="auto" w:fill="FFFFFF"/>
            <w:vAlign w:val="center"/>
            <w:hideMark/>
          </w:tcPr>
          <w:p w:rsidR="00977A99" w:rsidRPr="00977A99" w:rsidRDefault="00977A99">
            <w:pPr>
              <w:autoSpaceDE w:val="0"/>
              <w:autoSpaceDN w:val="0"/>
              <w:adjustRightInd w:val="0"/>
              <w:spacing w:after="0" w:line="320" w:lineRule="atLeast"/>
              <w:ind w:left="60" w:right="60"/>
              <w:jc w:val="center"/>
              <w:rPr>
                <w:rFonts w:ascii="Times New Roman" w:hAnsi="Times New Roman" w:cs="Times New Roman"/>
                <w:color w:val="010205"/>
                <w:sz w:val="16"/>
                <w:szCs w:val="16"/>
                <w:lang w:val="en-ID"/>
              </w:rPr>
            </w:pPr>
            <w:r w:rsidRPr="00977A99">
              <w:rPr>
                <w:rFonts w:ascii="Times New Roman" w:hAnsi="Times New Roman" w:cs="Times New Roman"/>
                <w:bCs/>
                <w:color w:val="010205"/>
                <w:sz w:val="16"/>
                <w:szCs w:val="16"/>
              </w:rPr>
              <w:t xml:space="preserve">Tabel </w:t>
            </w:r>
            <w:r w:rsidRPr="00977A99">
              <w:rPr>
                <w:rFonts w:ascii="Times New Roman" w:hAnsi="Times New Roman" w:cs="Times New Roman"/>
                <w:bCs/>
                <w:color w:val="010205"/>
                <w:sz w:val="16"/>
                <w:szCs w:val="16"/>
                <w:lang w:val="en-US"/>
              </w:rPr>
              <w:t>3</w:t>
            </w:r>
            <w:r w:rsidRPr="00977A99">
              <w:rPr>
                <w:rFonts w:ascii="Times New Roman" w:hAnsi="Times New Roman" w:cs="Times New Roman"/>
                <w:bCs/>
                <w:color w:val="010205"/>
                <w:sz w:val="16"/>
                <w:szCs w:val="16"/>
              </w:rPr>
              <w:t>. Descriptive Statistics</w:t>
            </w:r>
          </w:p>
        </w:tc>
      </w:tr>
      <w:tr w:rsidR="00977A99" w:rsidTr="00977A99">
        <w:trPr>
          <w:cantSplit/>
        </w:trPr>
        <w:tc>
          <w:tcPr>
            <w:tcW w:w="1276" w:type="dxa"/>
            <w:tcBorders>
              <w:top w:val="nil"/>
              <w:left w:val="nil"/>
              <w:bottom w:val="single" w:sz="8" w:space="0" w:color="152935"/>
              <w:right w:val="nil"/>
            </w:tcBorders>
            <w:shd w:val="clear" w:color="auto" w:fill="FFFFFF"/>
            <w:vAlign w:val="bottom"/>
          </w:tcPr>
          <w:p w:rsidR="00977A99" w:rsidRDefault="00977A99">
            <w:pPr>
              <w:autoSpaceDE w:val="0"/>
              <w:autoSpaceDN w:val="0"/>
              <w:adjustRightInd w:val="0"/>
              <w:spacing w:after="0" w:line="240" w:lineRule="auto"/>
              <w:rPr>
                <w:rFonts w:ascii="Times New Roman" w:hAnsi="Times New Roman" w:cs="Times New Roman"/>
                <w:sz w:val="16"/>
                <w:szCs w:val="16"/>
                <w:lang w:val="en-ID"/>
              </w:rPr>
            </w:pPr>
          </w:p>
        </w:tc>
        <w:tc>
          <w:tcPr>
            <w:tcW w:w="425" w:type="dxa"/>
            <w:tcBorders>
              <w:top w:val="nil"/>
              <w:left w:val="nil"/>
              <w:bottom w:val="single" w:sz="8" w:space="0" w:color="152935"/>
              <w:right w:val="single" w:sz="8" w:space="0" w:color="E0E0E0"/>
            </w:tcBorders>
            <w:shd w:val="clear" w:color="auto" w:fill="FFFFFF"/>
            <w:vAlign w:val="bottom"/>
            <w:hideMark/>
          </w:tcPr>
          <w:p w:rsidR="00977A99" w:rsidRDefault="00977A99">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N</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977A99" w:rsidRDefault="00977A99">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Min</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977A99" w:rsidRDefault="00977A99">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Max</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977A99" w:rsidRDefault="00977A99">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Mean</w:t>
            </w:r>
          </w:p>
        </w:tc>
        <w:tc>
          <w:tcPr>
            <w:tcW w:w="851" w:type="dxa"/>
            <w:tcBorders>
              <w:top w:val="nil"/>
              <w:left w:val="single" w:sz="8" w:space="0" w:color="E0E0E0"/>
              <w:bottom w:val="single" w:sz="8" w:space="0" w:color="152935"/>
              <w:right w:val="nil"/>
            </w:tcBorders>
            <w:shd w:val="clear" w:color="auto" w:fill="FFFFFF"/>
            <w:vAlign w:val="bottom"/>
            <w:hideMark/>
          </w:tcPr>
          <w:p w:rsidR="00977A99" w:rsidRDefault="00977A99">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Std. Deviation</w:t>
            </w:r>
          </w:p>
        </w:tc>
      </w:tr>
      <w:tr w:rsidR="00977A99" w:rsidTr="00977A99">
        <w:trPr>
          <w:cantSplit/>
        </w:trPr>
        <w:tc>
          <w:tcPr>
            <w:tcW w:w="1276" w:type="dxa"/>
            <w:tcBorders>
              <w:top w:val="single" w:sz="8" w:space="0" w:color="152935"/>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Iklim_Usaha</w:t>
            </w:r>
          </w:p>
        </w:tc>
        <w:tc>
          <w:tcPr>
            <w:tcW w:w="425" w:type="dxa"/>
            <w:tcBorders>
              <w:top w:val="single" w:sz="8" w:space="0" w:color="152935"/>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20</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14.27</w:t>
            </w:r>
          </w:p>
        </w:tc>
        <w:tc>
          <w:tcPr>
            <w:tcW w:w="851" w:type="dxa"/>
            <w:tcBorders>
              <w:top w:val="single" w:sz="8" w:space="0" w:color="152935"/>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3.237</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Komptensi_Wirausaha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15.81</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2.071</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Motivasi_wirausaha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22.21</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2.660</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Minat_wirausaha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20.89</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2.805</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Lingkungan_keluarga</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9</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19.49</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3.747</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Ekspektasi_pendapatan</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9</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16.58</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2.747</w:t>
            </w:r>
          </w:p>
        </w:tc>
      </w:tr>
      <w:tr w:rsidR="00977A99" w:rsidTr="00977A99">
        <w:trPr>
          <w:cantSplit/>
        </w:trPr>
        <w:tc>
          <w:tcPr>
            <w:tcW w:w="1276" w:type="dxa"/>
            <w:tcBorders>
              <w:top w:val="single" w:sz="8" w:space="0" w:color="AEAEAE"/>
              <w:left w:val="nil"/>
              <w:bottom w:val="single" w:sz="8" w:space="0" w:color="AEAEAE"/>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jenis_kelamin</w:t>
            </w:r>
          </w:p>
        </w:tc>
        <w:tc>
          <w:tcPr>
            <w:tcW w:w="425" w:type="dxa"/>
            <w:tcBorders>
              <w:top w:val="single" w:sz="8" w:space="0" w:color="AEAEAE"/>
              <w:left w:val="nil"/>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1.68</w:t>
            </w:r>
          </w:p>
        </w:tc>
        <w:tc>
          <w:tcPr>
            <w:tcW w:w="851" w:type="dxa"/>
            <w:tcBorders>
              <w:top w:val="single" w:sz="8" w:space="0" w:color="AEAEAE"/>
              <w:left w:val="single" w:sz="8" w:space="0" w:color="E0E0E0"/>
              <w:bottom w:val="single" w:sz="8" w:space="0" w:color="AEAEAE"/>
              <w:right w:val="nil"/>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.468</w:t>
            </w:r>
          </w:p>
        </w:tc>
      </w:tr>
      <w:tr w:rsidR="00977A99" w:rsidTr="00977A99">
        <w:trPr>
          <w:cantSplit/>
        </w:trPr>
        <w:tc>
          <w:tcPr>
            <w:tcW w:w="1276" w:type="dxa"/>
            <w:tcBorders>
              <w:top w:val="single" w:sz="8" w:space="0" w:color="AEAEAE"/>
              <w:left w:val="nil"/>
              <w:bottom w:val="single" w:sz="8" w:space="0" w:color="152935"/>
              <w:right w:val="nil"/>
            </w:tcBorders>
            <w:shd w:val="clear" w:color="auto" w:fill="E0E0E0"/>
            <w:hideMark/>
          </w:tcPr>
          <w:p w:rsidR="00977A99" w:rsidRDefault="00977A99">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Valid N (listwise)</w:t>
            </w:r>
          </w:p>
        </w:tc>
        <w:tc>
          <w:tcPr>
            <w:tcW w:w="425" w:type="dxa"/>
            <w:tcBorders>
              <w:top w:val="single" w:sz="8" w:space="0" w:color="AEAEAE"/>
              <w:left w:val="nil"/>
              <w:bottom w:val="single" w:sz="8" w:space="0" w:color="152935"/>
              <w:right w:val="single" w:sz="8" w:space="0" w:color="E0E0E0"/>
            </w:tcBorders>
            <w:shd w:val="clear" w:color="auto" w:fill="FFFFFF"/>
            <w:hideMark/>
          </w:tcPr>
          <w:p w:rsidR="00977A99" w:rsidRDefault="00977A99">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56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77A99" w:rsidRDefault="00977A99">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77A99" w:rsidRDefault="00977A99">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77A99" w:rsidRDefault="00977A99">
            <w:pPr>
              <w:autoSpaceDE w:val="0"/>
              <w:autoSpaceDN w:val="0"/>
              <w:adjustRightInd w:val="0"/>
              <w:spacing w:after="0" w:line="240" w:lineRule="auto"/>
              <w:rPr>
                <w:rFonts w:ascii="Times New Roman" w:hAnsi="Times New Roman" w:cs="Times New Roman"/>
                <w:sz w:val="16"/>
                <w:szCs w:val="16"/>
                <w:lang w:val="en-ID"/>
              </w:rPr>
            </w:pPr>
          </w:p>
        </w:tc>
        <w:tc>
          <w:tcPr>
            <w:tcW w:w="851" w:type="dxa"/>
            <w:tcBorders>
              <w:top w:val="single" w:sz="8" w:space="0" w:color="AEAEAE"/>
              <w:left w:val="single" w:sz="8" w:space="0" w:color="E0E0E0"/>
              <w:bottom w:val="single" w:sz="8" w:space="0" w:color="152935"/>
              <w:right w:val="nil"/>
            </w:tcBorders>
            <w:shd w:val="clear" w:color="auto" w:fill="FFFFFF"/>
            <w:vAlign w:val="center"/>
          </w:tcPr>
          <w:p w:rsidR="00977A99" w:rsidRDefault="00977A99">
            <w:pPr>
              <w:autoSpaceDE w:val="0"/>
              <w:autoSpaceDN w:val="0"/>
              <w:adjustRightInd w:val="0"/>
              <w:spacing w:after="0" w:line="240" w:lineRule="auto"/>
              <w:rPr>
                <w:rFonts w:ascii="Times New Roman" w:hAnsi="Times New Roman" w:cs="Times New Roman"/>
                <w:sz w:val="16"/>
                <w:szCs w:val="16"/>
                <w:lang w:val="en-ID"/>
              </w:rPr>
            </w:pPr>
          </w:p>
        </w:tc>
      </w:tr>
    </w:tbl>
    <w:p w:rsidR="00171864" w:rsidRDefault="00977A99" w:rsidP="00171864">
      <w:pPr>
        <w:spacing w:line="240" w:lineRule="auto"/>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diolah</w:t>
      </w:r>
      <w:proofErr w:type="spellEnd"/>
      <w:r>
        <w:rPr>
          <w:rFonts w:ascii="Times New Roman" w:hAnsi="Times New Roman" w:cs="Times New Roman"/>
          <w:lang w:val="en-US"/>
        </w:rPr>
        <w:t xml:space="preserve"> 2021</w:t>
      </w:r>
    </w:p>
    <w:p w:rsidR="00977A99" w:rsidRDefault="00977A99" w:rsidP="00171864">
      <w:pPr>
        <w:spacing w:line="240" w:lineRule="auto"/>
        <w:jc w:val="both"/>
        <w:rPr>
          <w:rFonts w:ascii="Times New Roman" w:hAnsi="Times New Roman" w:cs="Times New Roman"/>
        </w:rPr>
      </w:pPr>
      <w:r>
        <w:rPr>
          <w:rFonts w:ascii="Times New Roman" w:hAnsi="Times New Roman" w:cs="Times New Roman"/>
        </w:rPr>
        <w:t>Pada tabe</w:t>
      </w:r>
      <w:r>
        <w:rPr>
          <w:rFonts w:ascii="Times New Roman" w:hAnsi="Times New Roman" w:cs="Times New Roman"/>
          <w:lang w:val="en-US"/>
        </w:rPr>
        <w:t>l</w:t>
      </w:r>
      <w:r>
        <w:rPr>
          <w:rFonts w:ascii="Times New Roman" w:hAnsi="Times New Roman" w:cs="Times New Roman"/>
        </w:rPr>
        <w:t xml:space="preserve"> </w:t>
      </w:r>
      <w:r>
        <w:rPr>
          <w:rFonts w:ascii="Times New Roman" w:hAnsi="Times New Roman" w:cs="Times New Roman"/>
          <w:lang w:val="en-US"/>
        </w:rPr>
        <w:t>3</w:t>
      </w:r>
      <w:r>
        <w:rPr>
          <w:rFonts w:ascii="Times New Roman" w:hAnsi="Times New Roman" w:cs="Times New Roman"/>
        </w:rPr>
        <w:t xml:space="preserve"> </w:t>
      </w:r>
      <w:r>
        <w:rPr>
          <w:rFonts w:ascii="Times New Roman" w:hAnsi="Times New Roman" w:cs="Times New Roman"/>
          <w:i/>
          <w:iCs/>
        </w:rPr>
        <w:t>descriptive statistic</w:t>
      </w:r>
      <w:r>
        <w:rPr>
          <w:rFonts w:ascii="Times New Roman" w:hAnsi="Times New Roman" w:cs="Times New Roman"/>
        </w:rPr>
        <w:t xml:space="preserve"> menunjukkan hasil rata-rata dan deviasi standar. Jumlah data yang valid (N) yaitu 150. Data valid menunjukkan data yang terisi dengan informasi yang ada di data sumber. Mean diartikan sebagai rata-rata dari sebuah data. Sesuai dengan nama tabelnya. hasilnya mendeskripsikan tentang rata-rata setiap variabelnya. Rata-rata variabel Iklim usaha yaitu 14,27 dan standar deviasinya sebesar 3,237. Nilai standar deviasi berarti peningkatan maksimum rata-rata variabel iklim usaha yaitu + 3,237 dan penurunan maksimumnya senilai – 3,237. Selain itu nilai minimal variabel iklim usaha yaitu 4 dan maksimum 20. Untuk variabel kompetensi wirausaha mempunyai nilai rata-rata 15,81  dan standar deviasi 2,071. Hal tersebut berarti peningkatan maksimum dan penurunan minimal rata-rata variabel kompetensi wirausaha yaitu pada angka 2,071. Nilai minimum dan maksimumnya yaitu 10 dan 20. Variabel motivasi wirausaha mempunyai </w:t>
      </w:r>
      <w:r>
        <w:rPr>
          <w:rFonts w:ascii="Times New Roman" w:hAnsi="Times New Roman" w:cs="Times New Roman"/>
        </w:rPr>
        <w:lastRenderedPageBreak/>
        <w:t xml:space="preserve">nilai rata-rata </w:t>
      </w:r>
      <w:r>
        <w:rPr>
          <w:rFonts w:ascii="Times New Roman" w:hAnsi="Times New Roman" w:cs="Times New Roman"/>
          <w:color w:val="010205"/>
        </w:rPr>
        <w:t xml:space="preserve">22,21 </w:t>
      </w:r>
      <w:r>
        <w:rPr>
          <w:rFonts w:ascii="Times New Roman" w:hAnsi="Times New Roman" w:cs="Times New Roman"/>
        </w:rPr>
        <w:t xml:space="preserve">dan nilai standar deviasi sebesar 2,660. Nilai standar deviasi menunjukkan adanya peningkatan dan penurunan di nilai 2,660. Nilai minimum dan maksimum pada variabel ini yaitu 13 dan 25. Untuk variabel minat wirausaha, rata-rata yang tertera yaitu 20,89. Variabel tersebut mempunyai kenaikan dan penurunan senilai 20,89 seperti pada nilai standar deviasinya. Nilai minimum dan maksimum pada variabel ini yaitu 13 dan 25. Variabel lingkungan keluarga rata-rata yang ditunjukkan yaitu sebesar 19,49. Untuk standar deviasinya menunjukkan nilai 19,49 yang berarti kenaikan maksimal dan penurunan minimal pada variabel ini sebesar 19,49. Nilai minimum dan maksimum pada variabel ini yaitu 9 dan 25. </w:t>
      </w:r>
    </w:p>
    <w:p w:rsidR="00171864" w:rsidRDefault="00977A99" w:rsidP="0067611E">
      <w:pPr>
        <w:spacing w:line="240" w:lineRule="auto"/>
        <w:jc w:val="both"/>
        <w:rPr>
          <w:rFonts w:ascii="Times New Roman" w:hAnsi="Times New Roman" w:cs="Times New Roman"/>
          <w:lang w:val="en-US"/>
        </w:rPr>
      </w:pPr>
      <w:r>
        <w:rPr>
          <w:rFonts w:ascii="Times New Roman" w:hAnsi="Times New Roman" w:cs="Times New Roman"/>
        </w:rPr>
        <w:t xml:space="preserve">Variabel ekspektasi pendapatan mempunyai nilai rata-rata </w:t>
      </w:r>
      <w:r>
        <w:rPr>
          <w:rFonts w:ascii="Times New Roman" w:hAnsi="Times New Roman" w:cs="Times New Roman"/>
          <w:color w:val="010205"/>
        </w:rPr>
        <w:t xml:space="preserve">16,58 </w:t>
      </w:r>
      <w:r>
        <w:rPr>
          <w:rFonts w:ascii="Times New Roman" w:hAnsi="Times New Roman" w:cs="Times New Roman"/>
        </w:rPr>
        <w:t>dan nilai standar deviasi sebesar 2,747. Nilai standar deviasi menunjukkan adanya peningkatan dan penurunan di nilai 2,747. Nilai minimum dan maksimum pada variabel ini yaitu 9 dan 20. Untuk variabel jenis kelamin, rata-rata yang tertera yaitu 1,68. Variabel tersebut mempunyai kenaikan dan penurunan senilai 0,468 seperti pada nilai standar deviasinya. Nilai minimum dan maksimum pada variabel ini yaitu 1 dan 2.</w:t>
      </w:r>
    </w:p>
    <w:p w:rsidR="00171864" w:rsidRDefault="00977A99" w:rsidP="0067611E">
      <w:pPr>
        <w:spacing w:line="240" w:lineRule="auto"/>
        <w:jc w:val="both"/>
        <w:rPr>
          <w:rFonts w:ascii="Times New Roman" w:hAnsi="Times New Roman" w:cs="Times New Roman"/>
          <w:lang w:val="en-US"/>
        </w:rPr>
      </w:pPr>
      <w:r>
        <w:rPr>
          <w:rFonts w:ascii="Times New Roman" w:hAnsi="Times New Roman" w:cs="Times New Roman"/>
          <w:b/>
          <w:bCs/>
        </w:rPr>
        <w:t>Uji Asumsi Klasik</w:t>
      </w:r>
    </w:p>
    <w:p w:rsidR="00171864" w:rsidRDefault="00977A99" w:rsidP="0067611E">
      <w:pPr>
        <w:spacing w:line="240" w:lineRule="auto"/>
        <w:jc w:val="both"/>
        <w:rPr>
          <w:rFonts w:ascii="Times New Roman" w:hAnsi="Times New Roman" w:cs="Times New Roman"/>
          <w:lang w:val="en-US"/>
        </w:rPr>
      </w:pPr>
      <w:r>
        <w:rPr>
          <w:rFonts w:ascii="Times New Roman" w:hAnsi="Times New Roman" w:cs="Times New Roman"/>
          <w:b/>
          <w:bCs/>
        </w:rPr>
        <w:t>Uji Normalitas</w:t>
      </w:r>
    </w:p>
    <w:p w:rsidR="00977A99" w:rsidRPr="00171864" w:rsidRDefault="00977A99" w:rsidP="0067611E">
      <w:pPr>
        <w:spacing w:line="240" w:lineRule="auto"/>
        <w:jc w:val="both"/>
        <w:rPr>
          <w:rFonts w:ascii="Times New Roman" w:hAnsi="Times New Roman" w:cs="Times New Roman"/>
          <w:lang w:val="en-US"/>
        </w:rPr>
      </w:pPr>
      <w:r>
        <w:rPr>
          <w:rFonts w:ascii="Times New Roman" w:hAnsi="Times New Roman" w:cs="Times New Roman"/>
        </w:rPr>
        <w:t xml:space="preserve">Uji normalitas </w:t>
      </w:r>
      <w:r>
        <w:rPr>
          <w:rFonts w:ascii="Times New Roman" w:hAnsi="Times New Roman" w:cs="Times New Roman"/>
          <w:color w:val="000000"/>
        </w:rPr>
        <w:t xml:space="preserve">digunakan untuk membuktikan bahwa data yang kita gunakan berdistribusi normal atau tidak. Penelitian ini menggunakan uji normalitas kolmogorov-smirnov. </w:t>
      </w:r>
    </w:p>
    <w:tbl>
      <w:tblPr>
        <w:tblW w:w="43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00"/>
        <w:gridCol w:w="1209"/>
        <w:gridCol w:w="1418"/>
      </w:tblGrid>
      <w:tr w:rsidR="00977A99" w:rsidRPr="00171864" w:rsidTr="00213742">
        <w:trPr>
          <w:cantSplit/>
          <w:jc w:val="center"/>
        </w:trPr>
        <w:tc>
          <w:tcPr>
            <w:tcW w:w="4327" w:type="dxa"/>
            <w:gridSpan w:val="3"/>
            <w:tcBorders>
              <w:top w:val="nil"/>
              <w:left w:val="nil"/>
              <w:bottom w:val="nil"/>
              <w:right w:val="nil"/>
            </w:tcBorders>
            <w:shd w:val="clear" w:color="auto" w:fill="FFFFFF"/>
            <w:vAlign w:val="center"/>
            <w:hideMark/>
          </w:tcPr>
          <w:p w:rsidR="00977A99" w:rsidRPr="00171864" w:rsidRDefault="00213742" w:rsidP="00171864">
            <w:pPr>
              <w:autoSpaceDE w:val="0"/>
              <w:autoSpaceDN w:val="0"/>
              <w:adjustRightInd w:val="0"/>
              <w:spacing w:after="0" w:line="240" w:lineRule="auto"/>
              <w:ind w:left="60" w:right="60"/>
              <w:jc w:val="center"/>
              <w:rPr>
                <w:rFonts w:ascii="Times New Roman" w:hAnsi="Times New Roman" w:cs="Times New Roman"/>
                <w:color w:val="010205"/>
                <w:sz w:val="16"/>
                <w:szCs w:val="16"/>
                <w:lang w:val="en-ID"/>
              </w:rPr>
            </w:pPr>
            <w:r w:rsidRPr="00171864">
              <w:rPr>
                <w:rFonts w:ascii="Times New Roman" w:hAnsi="Times New Roman" w:cs="Times New Roman"/>
                <w:bCs/>
                <w:color w:val="010205"/>
                <w:sz w:val="16"/>
                <w:szCs w:val="16"/>
              </w:rPr>
              <w:t xml:space="preserve">Tabel </w:t>
            </w:r>
            <w:r w:rsidRPr="00171864">
              <w:rPr>
                <w:rFonts w:ascii="Times New Roman" w:hAnsi="Times New Roman" w:cs="Times New Roman"/>
                <w:bCs/>
                <w:color w:val="010205"/>
                <w:sz w:val="16"/>
                <w:szCs w:val="16"/>
                <w:lang w:val="en-US"/>
              </w:rPr>
              <w:t>4</w:t>
            </w:r>
            <w:r w:rsidR="00977A99" w:rsidRPr="00171864">
              <w:rPr>
                <w:rFonts w:ascii="Times New Roman" w:hAnsi="Times New Roman" w:cs="Times New Roman"/>
                <w:bCs/>
                <w:color w:val="010205"/>
                <w:sz w:val="16"/>
                <w:szCs w:val="16"/>
              </w:rPr>
              <w:t>. Hasil Uji Normalitas</w:t>
            </w:r>
          </w:p>
        </w:tc>
      </w:tr>
      <w:tr w:rsidR="00977A99" w:rsidRPr="00171864" w:rsidTr="00171864">
        <w:trPr>
          <w:cantSplit/>
          <w:trHeight w:val="431"/>
          <w:jc w:val="center"/>
        </w:trPr>
        <w:tc>
          <w:tcPr>
            <w:tcW w:w="2909" w:type="dxa"/>
            <w:gridSpan w:val="2"/>
            <w:tcBorders>
              <w:top w:val="nil"/>
              <w:left w:val="nil"/>
              <w:bottom w:val="single" w:sz="8" w:space="0" w:color="152935"/>
              <w:right w:val="nil"/>
            </w:tcBorders>
            <w:shd w:val="clear" w:color="auto" w:fill="FFFFFF"/>
            <w:vAlign w:val="bottom"/>
          </w:tcPr>
          <w:p w:rsidR="00977A99" w:rsidRPr="00171864" w:rsidRDefault="00977A99" w:rsidP="00171864">
            <w:pPr>
              <w:autoSpaceDE w:val="0"/>
              <w:autoSpaceDN w:val="0"/>
              <w:adjustRightInd w:val="0"/>
              <w:spacing w:after="0" w:line="240" w:lineRule="auto"/>
              <w:rPr>
                <w:rFonts w:ascii="Times New Roman" w:hAnsi="Times New Roman" w:cs="Times New Roman"/>
                <w:sz w:val="16"/>
                <w:szCs w:val="16"/>
                <w:lang w:val="en-ID"/>
              </w:rPr>
            </w:pPr>
          </w:p>
        </w:tc>
        <w:tc>
          <w:tcPr>
            <w:tcW w:w="1418" w:type="dxa"/>
            <w:tcBorders>
              <w:top w:val="nil"/>
              <w:left w:val="nil"/>
              <w:bottom w:val="single" w:sz="8" w:space="0" w:color="152935"/>
              <w:right w:val="nil"/>
            </w:tcBorders>
            <w:shd w:val="clear" w:color="auto" w:fill="FFFFFF"/>
            <w:vAlign w:val="bottom"/>
            <w:hideMark/>
          </w:tcPr>
          <w:p w:rsidR="00977A99" w:rsidRPr="00171864" w:rsidRDefault="00977A99"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Unstandardized Residual</w:t>
            </w:r>
          </w:p>
        </w:tc>
      </w:tr>
      <w:tr w:rsidR="00977A99" w:rsidRPr="00171864" w:rsidTr="00171864">
        <w:trPr>
          <w:cantSplit/>
          <w:trHeight w:val="193"/>
          <w:jc w:val="center"/>
        </w:trPr>
        <w:tc>
          <w:tcPr>
            <w:tcW w:w="2909" w:type="dxa"/>
            <w:gridSpan w:val="2"/>
            <w:tcBorders>
              <w:top w:val="single" w:sz="8" w:space="0" w:color="152935"/>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N</w:t>
            </w:r>
          </w:p>
        </w:tc>
        <w:tc>
          <w:tcPr>
            <w:tcW w:w="1418" w:type="dxa"/>
            <w:tcBorders>
              <w:top w:val="single" w:sz="8" w:space="0" w:color="152935"/>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150</w:t>
            </w:r>
          </w:p>
        </w:tc>
      </w:tr>
      <w:tr w:rsidR="00977A99" w:rsidRPr="00171864" w:rsidTr="00213742">
        <w:trPr>
          <w:cantSplit/>
          <w:jc w:val="center"/>
        </w:trPr>
        <w:tc>
          <w:tcPr>
            <w:tcW w:w="1700" w:type="dxa"/>
            <w:vMerge w:val="restart"/>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Normal Parameters</w:t>
            </w:r>
            <w:r w:rsidRPr="00171864">
              <w:rPr>
                <w:rFonts w:ascii="Times New Roman" w:hAnsi="Times New Roman" w:cs="Times New Roman"/>
                <w:color w:val="264A60"/>
                <w:sz w:val="16"/>
                <w:szCs w:val="16"/>
                <w:vertAlign w:val="superscript"/>
              </w:rPr>
              <w:t>a,b</w:t>
            </w:r>
          </w:p>
        </w:tc>
        <w:tc>
          <w:tcPr>
            <w:tcW w:w="1209" w:type="dxa"/>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Mean</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.0000000</w:t>
            </w:r>
          </w:p>
        </w:tc>
      </w:tr>
      <w:tr w:rsidR="00977A99" w:rsidRPr="00171864" w:rsidTr="00213742">
        <w:trPr>
          <w:cantSplit/>
          <w:jc w:val="center"/>
        </w:trPr>
        <w:tc>
          <w:tcPr>
            <w:tcW w:w="1700" w:type="dxa"/>
            <w:vMerge/>
            <w:tcBorders>
              <w:top w:val="single" w:sz="8" w:space="0" w:color="AEAEAE"/>
              <w:left w:val="nil"/>
              <w:bottom w:val="single" w:sz="8" w:space="0" w:color="AEAEAE"/>
              <w:right w:val="nil"/>
            </w:tcBorders>
            <w:vAlign w:val="center"/>
            <w:hideMark/>
          </w:tcPr>
          <w:p w:rsidR="00977A99" w:rsidRPr="00171864" w:rsidRDefault="00977A99" w:rsidP="00171864">
            <w:pPr>
              <w:spacing w:after="0" w:line="240" w:lineRule="auto"/>
              <w:rPr>
                <w:rFonts w:ascii="Times New Roman" w:hAnsi="Times New Roman" w:cs="Times New Roman"/>
                <w:color w:val="264A60"/>
                <w:sz w:val="16"/>
                <w:szCs w:val="16"/>
                <w:lang w:val="en-ID"/>
              </w:rPr>
            </w:pPr>
          </w:p>
        </w:tc>
        <w:tc>
          <w:tcPr>
            <w:tcW w:w="1209" w:type="dxa"/>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Std. Deviation</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1.82036544</w:t>
            </w:r>
          </w:p>
        </w:tc>
      </w:tr>
      <w:tr w:rsidR="00977A99" w:rsidRPr="00171864" w:rsidTr="00213742">
        <w:trPr>
          <w:cantSplit/>
          <w:jc w:val="center"/>
        </w:trPr>
        <w:tc>
          <w:tcPr>
            <w:tcW w:w="1700" w:type="dxa"/>
            <w:vMerge w:val="restart"/>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Most Extreme Differences</w:t>
            </w:r>
          </w:p>
        </w:tc>
        <w:tc>
          <w:tcPr>
            <w:tcW w:w="1209" w:type="dxa"/>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Absolute</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.046</w:t>
            </w:r>
          </w:p>
        </w:tc>
      </w:tr>
      <w:tr w:rsidR="00977A99" w:rsidRPr="00171864" w:rsidTr="00213742">
        <w:trPr>
          <w:cantSplit/>
          <w:jc w:val="center"/>
        </w:trPr>
        <w:tc>
          <w:tcPr>
            <w:tcW w:w="1700" w:type="dxa"/>
            <w:vMerge/>
            <w:tcBorders>
              <w:top w:val="single" w:sz="8" w:space="0" w:color="AEAEAE"/>
              <w:left w:val="nil"/>
              <w:bottom w:val="single" w:sz="8" w:space="0" w:color="AEAEAE"/>
              <w:right w:val="nil"/>
            </w:tcBorders>
            <w:vAlign w:val="center"/>
            <w:hideMark/>
          </w:tcPr>
          <w:p w:rsidR="00977A99" w:rsidRPr="00171864" w:rsidRDefault="00977A99" w:rsidP="00171864">
            <w:pPr>
              <w:spacing w:after="0" w:line="240" w:lineRule="auto"/>
              <w:rPr>
                <w:rFonts w:ascii="Times New Roman" w:hAnsi="Times New Roman" w:cs="Times New Roman"/>
                <w:color w:val="264A60"/>
                <w:sz w:val="16"/>
                <w:szCs w:val="16"/>
                <w:lang w:val="en-ID"/>
              </w:rPr>
            </w:pPr>
          </w:p>
        </w:tc>
        <w:tc>
          <w:tcPr>
            <w:tcW w:w="1209" w:type="dxa"/>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Positive</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.044</w:t>
            </w:r>
          </w:p>
        </w:tc>
      </w:tr>
      <w:tr w:rsidR="00977A99" w:rsidRPr="00171864" w:rsidTr="00213742">
        <w:trPr>
          <w:cantSplit/>
          <w:jc w:val="center"/>
        </w:trPr>
        <w:tc>
          <w:tcPr>
            <w:tcW w:w="1700" w:type="dxa"/>
            <w:vMerge/>
            <w:tcBorders>
              <w:top w:val="single" w:sz="8" w:space="0" w:color="AEAEAE"/>
              <w:left w:val="nil"/>
              <w:bottom w:val="single" w:sz="8" w:space="0" w:color="AEAEAE"/>
              <w:right w:val="nil"/>
            </w:tcBorders>
            <w:vAlign w:val="center"/>
            <w:hideMark/>
          </w:tcPr>
          <w:p w:rsidR="00977A99" w:rsidRPr="00171864" w:rsidRDefault="00977A99" w:rsidP="00171864">
            <w:pPr>
              <w:spacing w:after="0" w:line="240" w:lineRule="auto"/>
              <w:rPr>
                <w:rFonts w:ascii="Times New Roman" w:hAnsi="Times New Roman" w:cs="Times New Roman"/>
                <w:color w:val="264A60"/>
                <w:sz w:val="16"/>
                <w:szCs w:val="16"/>
                <w:lang w:val="en-ID"/>
              </w:rPr>
            </w:pPr>
          </w:p>
        </w:tc>
        <w:tc>
          <w:tcPr>
            <w:tcW w:w="1209" w:type="dxa"/>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Negative</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-.046</w:t>
            </w:r>
          </w:p>
        </w:tc>
      </w:tr>
      <w:tr w:rsidR="00977A99" w:rsidRPr="00171864" w:rsidTr="00171864">
        <w:trPr>
          <w:cantSplit/>
          <w:trHeight w:val="264"/>
          <w:jc w:val="center"/>
        </w:trPr>
        <w:tc>
          <w:tcPr>
            <w:tcW w:w="2909" w:type="dxa"/>
            <w:gridSpan w:val="2"/>
            <w:tcBorders>
              <w:top w:val="single" w:sz="8" w:space="0" w:color="AEAEAE"/>
              <w:left w:val="nil"/>
              <w:bottom w:val="single" w:sz="8" w:space="0" w:color="AEAEAE"/>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Test Statistic</w:t>
            </w:r>
          </w:p>
        </w:tc>
        <w:tc>
          <w:tcPr>
            <w:tcW w:w="1418" w:type="dxa"/>
            <w:tcBorders>
              <w:top w:val="single" w:sz="8" w:space="0" w:color="AEAEAE"/>
              <w:left w:val="nil"/>
              <w:bottom w:val="single" w:sz="8" w:space="0" w:color="AEAEAE"/>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.046</w:t>
            </w:r>
          </w:p>
        </w:tc>
      </w:tr>
      <w:tr w:rsidR="00977A99" w:rsidRPr="00171864" w:rsidTr="00171864">
        <w:trPr>
          <w:cantSplit/>
          <w:trHeight w:val="205"/>
          <w:jc w:val="center"/>
        </w:trPr>
        <w:tc>
          <w:tcPr>
            <w:tcW w:w="2909" w:type="dxa"/>
            <w:gridSpan w:val="2"/>
            <w:tcBorders>
              <w:top w:val="single" w:sz="8" w:space="0" w:color="AEAEAE"/>
              <w:left w:val="nil"/>
              <w:bottom w:val="single" w:sz="8" w:space="0" w:color="152935"/>
              <w:right w:val="nil"/>
            </w:tcBorders>
            <w:shd w:val="clear" w:color="auto" w:fill="E0E0E0"/>
            <w:hideMark/>
          </w:tcPr>
          <w:p w:rsidR="00977A99" w:rsidRPr="00171864" w:rsidRDefault="00977A99"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Asymp. Sig. (2-tailed)</w:t>
            </w:r>
          </w:p>
        </w:tc>
        <w:tc>
          <w:tcPr>
            <w:tcW w:w="1418" w:type="dxa"/>
            <w:tcBorders>
              <w:top w:val="single" w:sz="8" w:space="0" w:color="AEAEAE"/>
              <w:left w:val="nil"/>
              <w:bottom w:val="single" w:sz="8" w:space="0" w:color="152935"/>
              <w:right w:val="nil"/>
            </w:tcBorders>
            <w:shd w:val="clear" w:color="auto" w:fill="FFFFFF"/>
            <w:hideMark/>
          </w:tcPr>
          <w:p w:rsidR="00977A99" w:rsidRPr="00171864" w:rsidRDefault="00977A99"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.200</w:t>
            </w:r>
            <w:r w:rsidRPr="00171864">
              <w:rPr>
                <w:rFonts w:ascii="Times New Roman" w:hAnsi="Times New Roman" w:cs="Times New Roman"/>
                <w:sz w:val="16"/>
                <w:szCs w:val="16"/>
                <w:vertAlign w:val="superscript"/>
              </w:rPr>
              <w:t>c,d</w:t>
            </w:r>
          </w:p>
        </w:tc>
      </w:tr>
    </w:tbl>
    <w:p w:rsidR="002C6BE9" w:rsidRDefault="00213742" w:rsidP="000109E4">
      <w:pPr>
        <w:widowControl/>
        <w:spacing w:after="0" w:line="240" w:lineRule="auto"/>
        <w:jc w:val="both"/>
        <w:rPr>
          <w:rFonts w:ascii="Times New Roman" w:eastAsia="Times New Roman" w:hAnsi="Times New Roman" w:cs="Times New Roman"/>
          <w:bCs/>
          <w:iCs/>
          <w:color w:val="000000"/>
          <w:lang w:val="en-US" w:eastAsia="id-ID"/>
        </w:rPr>
      </w:pPr>
      <w:proofErr w:type="spellStart"/>
      <w:r>
        <w:rPr>
          <w:rFonts w:ascii="Times New Roman" w:eastAsia="Times New Roman" w:hAnsi="Times New Roman" w:cs="Times New Roman"/>
          <w:bCs/>
          <w:iCs/>
          <w:color w:val="000000"/>
          <w:lang w:val="en-US" w:eastAsia="id-ID"/>
        </w:rPr>
        <w:t>Sumber</w:t>
      </w:r>
      <w:proofErr w:type="spellEnd"/>
      <w:r>
        <w:rPr>
          <w:rFonts w:ascii="Times New Roman" w:eastAsia="Times New Roman" w:hAnsi="Times New Roman" w:cs="Times New Roman"/>
          <w:bCs/>
          <w:iCs/>
          <w:color w:val="000000"/>
          <w:lang w:val="en-US" w:eastAsia="id-ID"/>
        </w:rPr>
        <w:t xml:space="preserve">: data </w:t>
      </w:r>
      <w:proofErr w:type="spellStart"/>
      <w:r>
        <w:rPr>
          <w:rFonts w:ascii="Times New Roman" w:eastAsia="Times New Roman" w:hAnsi="Times New Roman" w:cs="Times New Roman"/>
          <w:bCs/>
          <w:iCs/>
          <w:color w:val="000000"/>
          <w:lang w:val="en-US" w:eastAsia="id-ID"/>
        </w:rPr>
        <w:t>penelitian</w:t>
      </w:r>
      <w:proofErr w:type="spellEnd"/>
      <w:r>
        <w:rPr>
          <w:rFonts w:ascii="Times New Roman" w:eastAsia="Times New Roman" w:hAnsi="Times New Roman" w:cs="Times New Roman"/>
          <w:bCs/>
          <w:iCs/>
          <w:color w:val="000000"/>
          <w:lang w:val="en-US" w:eastAsia="id-ID"/>
        </w:rPr>
        <w:t xml:space="preserve">, </w:t>
      </w:r>
      <w:proofErr w:type="spellStart"/>
      <w:r>
        <w:rPr>
          <w:rFonts w:ascii="Times New Roman" w:eastAsia="Times New Roman" w:hAnsi="Times New Roman" w:cs="Times New Roman"/>
          <w:bCs/>
          <w:iCs/>
          <w:color w:val="000000"/>
          <w:lang w:val="en-US" w:eastAsia="id-ID"/>
        </w:rPr>
        <w:t>diolah</w:t>
      </w:r>
      <w:proofErr w:type="spellEnd"/>
      <w:r>
        <w:rPr>
          <w:rFonts w:ascii="Times New Roman" w:eastAsia="Times New Roman" w:hAnsi="Times New Roman" w:cs="Times New Roman"/>
          <w:bCs/>
          <w:iCs/>
          <w:color w:val="000000"/>
          <w:lang w:val="en-US" w:eastAsia="id-ID"/>
        </w:rPr>
        <w:t xml:space="preserve"> 2021</w:t>
      </w:r>
    </w:p>
    <w:p w:rsidR="0067611E" w:rsidRDefault="0067611E" w:rsidP="0067611E">
      <w:pPr>
        <w:spacing w:line="240" w:lineRule="auto"/>
        <w:jc w:val="both"/>
        <w:rPr>
          <w:rFonts w:ascii="Times New Roman" w:hAnsi="Times New Roman" w:cs="Times New Roman"/>
          <w:lang w:val="en-US"/>
        </w:rPr>
      </w:pPr>
      <w:r>
        <w:rPr>
          <w:rFonts w:ascii="Times New Roman" w:hAnsi="Times New Roman" w:cs="Times New Roman"/>
        </w:rPr>
        <w:t>Berdas</w:t>
      </w:r>
      <w:r>
        <w:rPr>
          <w:rFonts w:ascii="Times New Roman" w:hAnsi="Times New Roman" w:cs="Times New Roman"/>
          <w:lang w:val="en-US"/>
        </w:rPr>
        <w:t>a</w:t>
      </w:r>
      <w:r>
        <w:rPr>
          <w:rFonts w:ascii="Times New Roman" w:hAnsi="Times New Roman" w:cs="Times New Roman"/>
        </w:rPr>
        <w:t xml:space="preserve">rkan tabel di atas, nilai dari Asymp. Sig </w:t>
      </w:r>
      <w:r>
        <w:rPr>
          <w:rFonts w:ascii="Times New Roman" w:hAnsi="Times New Roman" w:cs="Times New Roman"/>
        </w:rPr>
        <w:lastRenderedPageBreak/>
        <w:t>(2-tailed) mempumyai nilai 0,200 yang berarti &gt;0,05. Oleh karena itu data dalam penelitian ini telah terdistribusi normal.</w:t>
      </w:r>
    </w:p>
    <w:p w:rsidR="0067611E" w:rsidRDefault="0067611E" w:rsidP="0067611E">
      <w:pPr>
        <w:spacing w:line="360" w:lineRule="auto"/>
        <w:jc w:val="both"/>
        <w:rPr>
          <w:rFonts w:ascii="Times New Roman" w:hAnsi="Times New Roman" w:cs="Times New Roman"/>
          <w:b/>
          <w:bCs/>
        </w:rPr>
      </w:pPr>
      <w:r>
        <w:rPr>
          <w:rFonts w:ascii="Times New Roman" w:hAnsi="Times New Roman" w:cs="Times New Roman"/>
          <w:b/>
          <w:bCs/>
        </w:rPr>
        <w:t>Uji Multikolinieritas</w:t>
      </w:r>
    </w:p>
    <w:p w:rsidR="0067611E" w:rsidRPr="0067611E" w:rsidRDefault="0067611E" w:rsidP="0067611E">
      <w:pPr>
        <w:spacing w:line="240" w:lineRule="auto"/>
        <w:jc w:val="both"/>
        <w:rPr>
          <w:rFonts w:ascii="Times New Roman" w:hAnsi="Times New Roman" w:cs="Times New Roman"/>
          <w:lang w:val="en-US"/>
        </w:rPr>
      </w:pPr>
      <w:r>
        <w:rPr>
          <w:rFonts w:ascii="Times New Roman" w:hAnsi="Times New Roman" w:cs="Times New Roman"/>
        </w:rPr>
        <w:t xml:space="preserve">Uji multikolinieritas dapat dilihat dari milai tolerance atau VIF. </w:t>
      </w:r>
      <w:r>
        <w:rPr>
          <w:rFonts w:ascii="Times New Roman" w:hAnsi="Times New Roman" w:cs="Times New Roman"/>
          <w:color w:val="333333"/>
          <w:shd w:val="clear" w:color="auto" w:fill="FFFFFF"/>
        </w:rPr>
        <w:t>Jika Anda menggunakan </w:t>
      </w:r>
      <w:r>
        <w:rPr>
          <w:rStyle w:val="Emphasis"/>
          <w:rFonts w:ascii="Times New Roman" w:hAnsi="Times New Roman" w:cs="Times New Roman"/>
          <w:color w:val="333333"/>
          <w:shd w:val="clear" w:color="auto" w:fill="FFFFFF"/>
        </w:rPr>
        <w:t>Tolerance</w:t>
      </w:r>
      <w:r>
        <w:rPr>
          <w:rFonts w:ascii="Times New Roman" w:hAnsi="Times New Roman" w:cs="Times New Roman"/>
          <w:color w:val="333333"/>
          <w:shd w:val="clear" w:color="auto" w:fill="FFFFFF"/>
        </w:rPr>
        <w:t>, maka nilainya mesti harus lebih besar dari 0.1. Sementara itu, jika menggunakan </w:t>
      </w:r>
      <w:r>
        <w:rPr>
          <w:rStyle w:val="Emphasis"/>
          <w:rFonts w:ascii="Times New Roman" w:hAnsi="Times New Roman" w:cs="Times New Roman"/>
          <w:color w:val="333333"/>
          <w:shd w:val="clear" w:color="auto" w:fill="FFFFFF"/>
        </w:rPr>
        <w:t>VIF</w:t>
      </w:r>
      <w:r>
        <w:rPr>
          <w:rFonts w:ascii="Times New Roman" w:hAnsi="Times New Roman" w:cs="Times New Roman"/>
          <w:color w:val="333333"/>
          <w:shd w:val="clear" w:color="auto" w:fill="FFFFFF"/>
        </w:rPr>
        <w:t>, maka nilainya mesti harus lebih kecil dari 10.</w:t>
      </w:r>
      <w:r>
        <w:rPr>
          <w:rFonts w:ascii="Times New Roman" w:hAnsi="Times New Roman" w:cs="Times New Roman"/>
          <w:color w:val="333333"/>
        </w:rPr>
        <w:t xml:space="preserve"> </w:t>
      </w:r>
      <w:r>
        <w:rPr>
          <w:rFonts w:ascii="Times New Roman" w:hAnsi="Times New Roman" w:cs="Times New Roman"/>
        </w:rPr>
        <w:t>Jika pengujian VIF &lt; 10 maka model dapat dikatakan tidak mengandung multikolinearitas. Jika pengujian VIF &gt; 10 maka model dapat dikatakan mengandung multikolinearitas.</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0"/>
        <w:gridCol w:w="641"/>
        <w:gridCol w:w="425"/>
        <w:gridCol w:w="425"/>
        <w:gridCol w:w="567"/>
        <w:gridCol w:w="567"/>
        <w:gridCol w:w="426"/>
        <w:gridCol w:w="425"/>
        <w:gridCol w:w="567"/>
      </w:tblGrid>
      <w:tr w:rsidR="0067611E" w:rsidRPr="00171864" w:rsidTr="0067611E">
        <w:trPr>
          <w:cantSplit/>
        </w:trPr>
        <w:tc>
          <w:tcPr>
            <w:tcW w:w="4253" w:type="dxa"/>
            <w:gridSpan w:val="9"/>
            <w:tcBorders>
              <w:top w:val="nil"/>
              <w:left w:val="nil"/>
              <w:bottom w:val="nil"/>
              <w:right w:val="nil"/>
            </w:tcBorders>
            <w:shd w:val="clear" w:color="auto" w:fill="FFFFFF"/>
            <w:vAlign w:val="center"/>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bCs/>
                <w:color w:val="010205"/>
                <w:sz w:val="16"/>
                <w:szCs w:val="16"/>
                <w:lang w:val="en-US"/>
              </w:rPr>
            </w:pPr>
            <w:proofErr w:type="spellStart"/>
            <w:r w:rsidRPr="00171864">
              <w:rPr>
                <w:rFonts w:ascii="Times New Roman" w:hAnsi="Times New Roman" w:cs="Times New Roman"/>
                <w:bCs/>
                <w:color w:val="010205"/>
                <w:sz w:val="16"/>
                <w:szCs w:val="16"/>
                <w:lang w:val="en-US"/>
              </w:rPr>
              <w:t>Tabel</w:t>
            </w:r>
            <w:proofErr w:type="spellEnd"/>
            <w:r w:rsidRPr="00171864">
              <w:rPr>
                <w:rFonts w:ascii="Times New Roman" w:hAnsi="Times New Roman" w:cs="Times New Roman"/>
                <w:bCs/>
                <w:color w:val="010205"/>
                <w:sz w:val="16"/>
                <w:szCs w:val="16"/>
                <w:lang w:val="en-US"/>
              </w:rPr>
              <w:t xml:space="preserve"> 5. </w:t>
            </w:r>
            <w:proofErr w:type="spellStart"/>
            <w:r w:rsidRPr="00171864">
              <w:rPr>
                <w:rFonts w:ascii="Times New Roman" w:hAnsi="Times New Roman" w:cs="Times New Roman"/>
                <w:bCs/>
                <w:color w:val="010205"/>
                <w:sz w:val="16"/>
                <w:szCs w:val="16"/>
                <w:lang w:val="en-US"/>
              </w:rPr>
              <w:t>Hasil</w:t>
            </w:r>
            <w:proofErr w:type="spellEnd"/>
            <w:r w:rsidRPr="00171864">
              <w:rPr>
                <w:rFonts w:ascii="Times New Roman" w:hAnsi="Times New Roman" w:cs="Times New Roman"/>
                <w:bCs/>
                <w:color w:val="010205"/>
                <w:sz w:val="16"/>
                <w:szCs w:val="16"/>
                <w:lang w:val="en-US"/>
              </w:rPr>
              <w:t xml:space="preserve"> </w:t>
            </w:r>
            <w:proofErr w:type="spellStart"/>
            <w:r w:rsidRPr="00171864">
              <w:rPr>
                <w:rFonts w:ascii="Times New Roman" w:hAnsi="Times New Roman" w:cs="Times New Roman"/>
                <w:bCs/>
                <w:color w:val="010205"/>
                <w:sz w:val="16"/>
                <w:szCs w:val="16"/>
                <w:lang w:val="en-US"/>
              </w:rPr>
              <w:t>Uji</w:t>
            </w:r>
            <w:proofErr w:type="spellEnd"/>
            <w:r w:rsidRPr="00171864">
              <w:rPr>
                <w:rFonts w:ascii="Times New Roman" w:hAnsi="Times New Roman" w:cs="Times New Roman"/>
                <w:bCs/>
                <w:color w:val="010205"/>
                <w:sz w:val="16"/>
                <w:szCs w:val="16"/>
                <w:lang w:val="en-US"/>
              </w:rPr>
              <w:t xml:space="preserve"> </w:t>
            </w:r>
            <w:proofErr w:type="spellStart"/>
            <w:r w:rsidRPr="00171864">
              <w:rPr>
                <w:rFonts w:ascii="Times New Roman" w:hAnsi="Times New Roman" w:cs="Times New Roman"/>
                <w:bCs/>
                <w:color w:val="010205"/>
                <w:sz w:val="16"/>
                <w:szCs w:val="16"/>
                <w:lang w:val="en-US"/>
              </w:rPr>
              <w:t>Multikolinieritas</w:t>
            </w:r>
            <w:proofErr w:type="spellEnd"/>
          </w:p>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010205"/>
                <w:sz w:val="16"/>
                <w:szCs w:val="16"/>
                <w:lang w:val="en-ID"/>
              </w:rPr>
            </w:pPr>
            <w:r w:rsidRPr="00171864">
              <w:rPr>
                <w:rFonts w:ascii="Times New Roman" w:hAnsi="Times New Roman" w:cs="Times New Roman"/>
                <w:b/>
                <w:bCs/>
                <w:color w:val="010205"/>
                <w:sz w:val="16"/>
                <w:szCs w:val="16"/>
              </w:rPr>
              <w:t>Coefficients</w:t>
            </w:r>
            <w:r w:rsidRPr="00171864">
              <w:rPr>
                <w:rFonts w:ascii="Times New Roman" w:hAnsi="Times New Roman" w:cs="Times New Roman"/>
                <w:b/>
                <w:bCs/>
                <w:color w:val="010205"/>
                <w:sz w:val="16"/>
                <w:szCs w:val="16"/>
                <w:vertAlign w:val="superscript"/>
              </w:rPr>
              <w:t>a</w:t>
            </w:r>
          </w:p>
        </w:tc>
      </w:tr>
      <w:tr w:rsidR="0067611E" w:rsidRPr="00171864" w:rsidTr="0067611E">
        <w:trPr>
          <w:cantSplit/>
        </w:trPr>
        <w:tc>
          <w:tcPr>
            <w:tcW w:w="851" w:type="dxa"/>
            <w:gridSpan w:val="2"/>
            <w:vMerge w:val="restart"/>
            <w:tcBorders>
              <w:top w:val="nil"/>
              <w:left w:val="nil"/>
              <w:bottom w:val="nil"/>
              <w:right w:val="nil"/>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Model</w:t>
            </w:r>
          </w:p>
        </w:tc>
        <w:tc>
          <w:tcPr>
            <w:tcW w:w="850" w:type="dxa"/>
            <w:gridSpan w:val="2"/>
            <w:tcBorders>
              <w:top w:val="nil"/>
              <w:left w:val="nil"/>
              <w:bottom w:val="nil"/>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Unstandardized Coefficients</w:t>
            </w:r>
          </w:p>
        </w:tc>
        <w:tc>
          <w:tcPr>
            <w:tcW w:w="567" w:type="dxa"/>
            <w:tcBorders>
              <w:top w:val="nil"/>
              <w:left w:val="single" w:sz="8" w:space="0" w:color="E0E0E0"/>
              <w:bottom w:val="nil"/>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Standardized Coefficients</w:t>
            </w:r>
          </w:p>
        </w:tc>
        <w:tc>
          <w:tcPr>
            <w:tcW w:w="567" w:type="dxa"/>
            <w:vMerge w:val="restart"/>
            <w:tcBorders>
              <w:top w:val="nil"/>
              <w:left w:val="single" w:sz="8" w:space="0" w:color="E0E0E0"/>
              <w:bottom w:val="nil"/>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t</w:t>
            </w:r>
          </w:p>
        </w:tc>
        <w:tc>
          <w:tcPr>
            <w:tcW w:w="426" w:type="dxa"/>
            <w:vMerge w:val="restart"/>
            <w:tcBorders>
              <w:top w:val="nil"/>
              <w:left w:val="single" w:sz="8" w:space="0" w:color="E0E0E0"/>
              <w:bottom w:val="nil"/>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Sig.</w:t>
            </w:r>
          </w:p>
        </w:tc>
        <w:tc>
          <w:tcPr>
            <w:tcW w:w="992" w:type="dxa"/>
            <w:gridSpan w:val="2"/>
            <w:tcBorders>
              <w:top w:val="nil"/>
              <w:left w:val="single" w:sz="8" w:space="0" w:color="E0E0E0"/>
              <w:bottom w:val="nil"/>
              <w:right w:val="nil"/>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171864">
              <w:rPr>
                <w:rFonts w:ascii="Times New Roman" w:hAnsi="Times New Roman" w:cs="Times New Roman"/>
                <w:sz w:val="16"/>
                <w:szCs w:val="16"/>
              </w:rPr>
              <w:t>Collinearity Statistics</w:t>
            </w:r>
          </w:p>
        </w:tc>
      </w:tr>
      <w:tr w:rsidR="0067611E" w:rsidRPr="00171864" w:rsidTr="0067611E">
        <w:trPr>
          <w:cantSplit/>
        </w:trPr>
        <w:tc>
          <w:tcPr>
            <w:tcW w:w="851" w:type="dxa"/>
            <w:gridSpan w:val="2"/>
            <w:vMerge/>
            <w:tcBorders>
              <w:top w:val="nil"/>
              <w:left w:val="nil"/>
              <w:bottom w:val="nil"/>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425" w:type="dxa"/>
            <w:tcBorders>
              <w:top w:val="nil"/>
              <w:left w:val="nil"/>
              <w:bottom w:val="single" w:sz="8" w:space="0" w:color="152935"/>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B</w:t>
            </w:r>
          </w:p>
        </w:tc>
        <w:tc>
          <w:tcPr>
            <w:tcW w:w="425" w:type="dxa"/>
            <w:tcBorders>
              <w:top w:val="nil"/>
              <w:left w:val="single" w:sz="8" w:space="0" w:color="E0E0E0"/>
              <w:bottom w:val="single" w:sz="8" w:space="0" w:color="152935"/>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Std. Error</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Beta</w:t>
            </w:r>
          </w:p>
        </w:tc>
        <w:tc>
          <w:tcPr>
            <w:tcW w:w="567" w:type="dxa"/>
            <w:vMerge/>
            <w:tcBorders>
              <w:top w:val="nil"/>
              <w:left w:val="single" w:sz="8" w:space="0" w:color="E0E0E0"/>
              <w:bottom w:val="nil"/>
              <w:right w:val="single" w:sz="8" w:space="0" w:color="E0E0E0"/>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426" w:type="dxa"/>
            <w:vMerge/>
            <w:tcBorders>
              <w:top w:val="nil"/>
              <w:left w:val="single" w:sz="8" w:space="0" w:color="E0E0E0"/>
              <w:bottom w:val="nil"/>
              <w:right w:val="single" w:sz="8" w:space="0" w:color="E0E0E0"/>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425" w:type="dxa"/>
            <w:tcBorders>
              <w:top w:val="nil"/>
              <w:left w:val="single" w:sz="8" w:space="0" w:color="E0E0E0"/>
              <w:bottom w:val="single" w:sz="8" w:space="0" w:color="152935"/>
              <w:right w:val="single" w:sz="8" w:space="0" w:color="E0E0E0"/>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171864">
              <w:rPr>
                <w:rFonts w:ascii="Times New Roman" w:hAnsi="Times New Roman" w:cs="Times New Roman"/>
                <w:sz w:val="16"/>
                <w:szCs w:val="16"/>
              </w:rPr>
              <w:t>Tolerance</w:t>
            </w:r>
          </w:p>
        </w:tc>
        <w:tc>
          <w:tcPr>
            <w:tcW w:w="567" w:type="dxa"/>
            <w:tcBorders>
              <w:top w:val="nil"/>
              <w:left w:val="single" w:sz="8" w:space="0" w:color="E0E0E0"/>
              <w:bottom w:val="single" w:sz="8" w:space="0" w:color="152935"/>
              <w:right w:val="nil"/>
            </w:tcBorders>
            <w:shd w:val="clear" w:color="auto" w:fill="FFFFFF"/>
            <w:vAlign w:val="bottom"/>
            <w:hideMark/>
          </w:tcPr>
          <w:p w:rsidR="0067611E" w:rsidRPr="00171864" w:rsidRDefault="0067611E" w:rsidP="00171864">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171864">
              <w:rPr>
                <w:rFonts w:ascii="Times New Roman" w:hAnsi="Times New Roman" w:cs="Times New Roman"/>
                <w:sz w:val="16"/>
                <w:szCs w:val="16"/>
              </w:rPr>
              <w:t>VIF</w:t>
            </w:r>
          </w:p>
        </w:tc>
      </w:tr>
      <w:tr w:rsidR="0067611E" w:rsidRPr="00171864" w:rsidTr="0067611E">
        <w:trPr>
          <w:cantSplit/>
        </w:trPr>
        <w:tc>
          <w:tcPr>
            <w:tcW w:w="210" w:type="dxa"/>
            <w:vMerge w:val="restart"/>
            <w:tcBorders>
              <w:top w:val="single" w:sz="8" w:space="0" w:color="152935"/>
              <w:left w:val="nil"/>
              <w:bottom w:val="single" w:sz="8" w:space="0" w:color="152935"/>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1</w:t>
            </w:r>
          </w:p>
        </w:tc>
        <w:tc>
          <w:tcPr>
            <w:tcW w:w="641" w:type="dxa"/>
            <w:tcBorders>
              <w:top w:val="single" w:sz="8" w:space="0" w:color="152935"/>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(Constant)</w:t>
            </w:r>
          </w:p>
        </w:tc>
        <w:tc>
          <w:tcPr>
            <w:tcW w:w="425" w:type="dxa"/>
            <w:tcBorders>
              <w:top w:val="single" w:sz="8" w:space="0" w:color="152935"/>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8.020</w:t>
            </w:r>
          </w:p>
        </w:tc>
        <w:tc>
          <w:tcPr>
            <w:tcW w:w="425" w:type="dxa"/>
            <w:tcBorders>
              <w:top w:val="single" w:sz="8" w:space="0" w:color="152935"/>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1.579</w:t>
            </w:r>
          </w:p>
        </w:tc>
        <w:tc>
          <w:tcPr>
            <w:tcW w:w="56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7611E" w:rsidRPr="00171864" w:rsidRDefault="0067611E"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5.078</w:t>
            </w:r>
          </w:p>
        </w:tc>
        <w:tc>
          <w:tcPr>
            <w:tcW w:w="426" w:type="dxa"/>
            <w:tcBorders>
              <w:top w:val="single" w:sz="8" w:space="0" w:color="152935"/>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.000</w:t>
            </w:r>
          </w:p>
        </w:tc>
        <w:tc>
          <w:tcPr>
            <w:tcW w:w="425"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7611E" w:rsidRPr="00171864" w:rsidRDefault="0067611E"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152935"/>
              <w:left w:val="single" w:sz="8" w:space="0" w:color="E0E0E0"/>
              <w:bottom w:val="single" w:sz="8" w:space="0" w:color="AEAEAE"/>
              <w:right w:val="nil"/>
            </w:tcBorders>
            <w:shd w:val="clear" w:color="auto" w:fill="FFFFFF"/>
            <w:vAlign w:val="center"/>
          </w:tcPr>
          <w:p w:rsidR="0067611E" w:rsidRPr="00171864" w:rsidRDefault="0067611E" w:rsidP="00171864">
            <w:pPr>
              <w:autoSpaceDE w:val="0"/>
              <w:autoSpaceDN w:val="0"/>
              <w:adjustRightInd w:val="0"/>
              <w:spacing w:after="0" w:line="240" w:lineRule="auto"/>
              <w:rPr>
                <w:rFonts w:ascii="Times New Roman" w:hAnsi="Times New Roman" w:cs="Times New Roman"/>
                <w:sz w:val="16"/>
                <w:szCs w:val="16"/>
                <w:lang w:val="en-ID"/>
              </w:rPr>
            </w:pP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Iklim_Usaha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.058</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.055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.072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1.062</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.290</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.747</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1.338</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Komptensi_Wirausaha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-.013</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.102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-.011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-.129</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.897</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.520</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1.923</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Motivasi_wirausaha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.067</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.091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.068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.736</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.463</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.401</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2.491</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Minat_wirausaha</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.161</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.097</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.173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1.668</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.098</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.318</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3.149</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Lingkungan_keluarga</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.284</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.054</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.408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5.281</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.573</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1.746</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AEAEAE"/>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Ekspektasi_pendapatan</w:t>
            </w:r>
          </w:p>
        </w:tc>
        <w:tc>
          <w:tcPr>
            <w:tcW w:w="425" w:type="dxa"/>
            <w:tcBorders>
              <w:top w:val="single" w:sz="8" w:space="0" w:color="AEAEAE"/>
              <w:left w:val="nil"/>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.186</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.079</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.196</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2.348</w:t>
            </w:r>
          </w:p>
        </w:tc>
        <w:tc>
          <w:tcPr>
            <w:tcW w:w="426"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.020</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.492</w:t>
            </w:r>
          </w:p>
        </w:tc>
        <w:tc>
          <w:tcPr>
            <w:tcW w:w="567" w:type="dxa"/>
            <w:tcBorders>
              <w:top w:val="single" w:sz="8" w:space="0" w:color="AEAEAE"/>
              <w:left w:val="single" w:sz="8" w:space="0" w:color="E0E0E0"/>
              <w:bottom w:val="single" w:sz="8" w:space="0" w:color="AEAEAE"/>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2.031</w:t>
            </w:r>
          </w:p>
        </w:tc>
      </w:tr>
      <w:tr w:rsidR="0067611E" w:rsidRPr="00171864" w:rsidTr="0067611E">
        <w:trPr>
          <w:cantSplit/>
        </w:trPr>
        <w:tc>
          <w:tcPr>
            <w:tcW w:w="210" w:type="dxa"/>
            <w:vMerge/>
            <w:tcBorders>
              <w:top w:val="single" w:sz="8" w:space="0" w:color="152935"/>
              <w:left w:val="nil"/>
              <w:bottom w:val="single" w:sz="8" w:space="0" w:color="152935"/>
              <w:right w:val="nil"/>
            </w:tcBorders>
            <w:vAlign w:val="center"/>
            <w:hideMark/>
          </w:tcPr>
          <w:p w:rsidR="0067611E" w:rsidRPr="00171864" w:rsidRDefault="0067611E" w:rsidP="00171864">
            <w:pPr>
              <w:spacing w:after="0" w:line="240" w:lineRule="auto"/>
              <w:rPr>
                <w:rFonts w:ascii="Times New Roman" w:hAnsi="Times New Roman" w:cs="Times New Roman"/>
                <w:color w:val="264A60"/>
                <w:sz w:val="16"/>
                <w:szCs w:val="16"/>
                <w:lang w:val="en-ID"/>
              </w:rPr>
            </w:pPr>
          </w:p>
        </w:tc>
        <w:tc>
          <w:tcPr>
            <w:tcW w:w="641" w:type="dxa"/>
            <w:tcBorders>
              <w:top w:val="single" w:sz="8" w:space="0" w:color="AEAEAE"/>
              <w:left w:val="nil"/>
              <w:bottom w:val="single" w:sz="8" w:space="0" w:color="152935"/>
              <w:right w:val="nil"/>
            </w:tcBorders>
            <w:shd w:val="clear" w:color="auto" w:fill="E0E0E0"/>
            <w:hideMark/>
          </w:tcPr>
          <w:p w:rsidR="0067611E" w:rsidRPr="00171864" w:rsidRDefault="0067611E"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sidRPr="00171864">
              <w:rPr>
                <w:rFonts w:ascii="Times New Roman" w:hAnsi="Times New Roman" w:cs="Times New Roman"/>
                <w:color w:val="264A60"/>
                <w:sz w:val="16"/>
                <w:szCs w:val="16"/>
              </w:rPr>
              <w:t>jenis_kelamin</w:t>
            </w:r>
          </w:p>
        </w:tc>
        <w:tc>
          <w:tcPr>
            <w:tcW w:w="425" w:type="dxa"/>
            <w:tcBorders>
              <w:top w:val="single" w:sz="8" w:space="0" w:color="AEAEAE"/>
              <w:left w:val="nil"/>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-.097</w:t>
            </w:r>
          </w:p>
        </w:tc>
        <w:tc>
          <w:tcPr>
            <w:tcW w:w="425" w:type="dxa"/>
            <w:tcBorders>
              <w:top w:val="single" w:sz="8" w:space="0" w:color="AEAEAE"/>
              <w:left w:val="single" w:sz="8" w:space="0" w:color="E0E0E0"/>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.340</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-.017</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-.284</w:t>
            </w:r>
          </w:p>
        </w:tc>
        <w:tc>
          <w:tcPr>
            <w:tcW w:w="426" w:type="dxa"/>
            <w:tcBorders>
              <w:top w:val="single" w:sz="8" w:space="0" w:color="AEAEAE"/>
              <w:left w:val="single" w:sz="8" w:space="0" w:color="E0E0E0"/>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sidRPr="00171864">
              <w:rPr>
                <w:rFonts w:ascii="Times New Roman" w:hAnsi="Times New Roman" w:cs="Times New Roman"/>
                <w:color w:val="010205"/>
                <w:sz w:val="16"/>
                <w:szCs w:val="16"/>
              </w:rPr>
              <w:t>.776</w:t>
            </w:r>
          </w:p>
        </w:tc>
        <w:tc>
          <w:tcPr>
            <w:tcW w:w="425" w:type="dxa"/>
            <w:tcBorders>
              <w:top w:val="single" w:sz="8" w:space="0" w:color="AEAEAE"/>
              <w:left w:val="single" w:sz="8" w:space="0" w:color="E0E0E0"/>
              <w:bottom w:val="single" w:sz="8" w:space="0" w:color="152935"/>
              <w:right w:val="single" w:sz="8" w:space="0" w:color="E0E0E0"/>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.923</w:t>
            </w:r>
          </w:p>
        </w:tc>
        <w:tc>
          <w:tcPr>
            <w:tcW w:w="567" w:type="dxa"/>
            <w:tcBorders>
              <w:top w:val="single" w:sz="8" w:space="0" w:color="AEAEAE"/>
              <w:left w:val="single" w:sz="8" w:space="0" w:color="E0E0E0"/>
              <w:bottom w:val="single" w:sz="8" w:space="0" w:color="152935"/>
              <w:right w:val="nil"/>
            </w:tcBorders>
            <w:shd w:val="clear" w:color="auto" w:fill="FFFFFF"/>
            <w:hideMark/>
          </w:tcPr>
          <w:p w:rsidR="0067611E" w:rsidRPr="00171864" w:rsidRDefault="0067611E"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171864">
              <w:rPr>
                <w:rFonts w:ascii="Times New Roman" w:hAnsi="Times New Roman" w:cs="Times New Roman"/>
                <w:sz w:val="16"/>
                <w:szCs w:val="16"/>
              </w:rPr>
              <w:t>1.083</w:t>
            </w:r>
          </w:p>
        </w:tc>
      </w:tr>
      <w:tr w:rsidR="0067611E" w:rsidRPr="00171864" w:rsidTr="0067611E">
        <w:trPr>
          <w:cantSplit/>
        </w:trPr>
        <w:tc>
          <w:tcPr>
            <w:tcW w:w="4253" w:type="dxa"/>
            <w:gridSpan w:val="9"/>
            <w:tcBorders>
              <w:top w:val="nil"/>
              <w:left w:val="nil"/>
              <w:bottom w:val="nil"/>
              <w:right w:val="nil"/>
            </w:tcBorders>
            <w:shd w:val="clear" w:color="auto" w:fill="FFFFFF"/>
            <w:hideMark/>
          </w:tcPr>
          <w:p w:rsidR="0067611E" w:rsidRPr="00171864" w:rsidRDefault="004C22BD" w:rsidP="00171864">
            <w:pPr>
              <w:autoSpaceDE w:val="0"/>
              <w:autoSpaceDN w:val="0"/>
              <w:adjustRightInd w:val="0"/>
              <w:spacing w:after="0" w:line="240" w:lineRule="auto"/>
              <w:ind w:left="60" w:right="60"/>
              <w:rPr>
                <w:rFonts w:ascii="Times New Roman" w:hAnsi="Times New Roman" w:cs="Times New Roman"/>
                <w:color w:val="010205"/>
                <w:sz w:val="16"/>
                <w:szCs w:val="16"/>
                <w:lang w:val="en-US"/>
              </w:rPr>
            </w:pPr>
            <w:proofErr w:type="spellStart"/>
            <w:r w:rsidRPr="00171864">
              <w:rPr>
                <w:rFonts w:ascii="Times New Roman" w:hAnsi="Times New Roman" w:cs="Times New Roman"/>
                <w:color w:val="010205"/>
                <w:sz w:val="16"/>
                <w:szCs w:val="16"/>
                <w:lang w:val="en-US"/>
              </w:rPr>
              <w:t>Sumber</w:t>
            </w:r>
            <w:proofErr w:type="spellEnd"/>
            <w:r w:rsidRPr="00171864">
              <w:rPr>
                <w:rFonts w:ascii="Times New Roman" w:hAnsi="Times New Roman" w:cs="Times New Roman"/>
                <w:color w:val="010205"/>
                <w:sz w:val="16"/>
                <w:szCs w:val="16"/>
                <w:lang w:val="en-US"/>
              </w:rPr>
              <w:t xml:space="preserve">: Data </w:t>
            </w:r>
            <w:proofErr w:type="spellStart"/>
            <w:r w:rsidRPr="00171864">
              <w:rPr>
                <w:rFonts w:ascii="Times New Roman" w:hAnsi="Times New Roman" w:cs="Times New Roman"/>
                <w:color w:val="010205"/>
                <w:sz w:val="16"/>
                <w:szCs w:val="16"/>
                <w:lang w:val="en-US"/>
              </w:rPr>
              <w:t>penelitian</w:t>
            </w:r>
            <w:proofErr w:type="spellEnd"/>
            <w:r w:rsidRPr="00171864">
              <w:rPr>
                <w:rFonts w:ascii="Times New Roman" w:hAnsi="Times New Roman" w:cs="Times New Roman"/>
                <w:color w:val="010205"/>
                <w:sz w:val="16"/>
                <w:szCs w:val="16"/>
                <w:lang w:val="en-US"/>
              </w:rPr>
              <w:t xml:space="preserve">, </w:t>
            </w:r>
            <w:proofErr w:type="spellStart"/>
            <w:r w:rsidRPr="00171864">
              <w:rPr>
                <w:rFonts w:ascii="Times New Roman" w:hAnsi="Times New Roman" w:cs="Times New Roman"/>
                <w:color w:val="010205"/>
                <w:sz w:val="16"/>
                <w:szCs w:val="16"/>
                <w:lang w:val="en-US"/>
              </w:rPr>
              <w:t>diolah</w:t>
            </w:r>
            <w:proofErr w:type="spellEnd"/>
            <w:r w:rsidRPr="00171864">
              <w:rPr>
                <w:rFonts w:ascii="Times New Roman" w:hAnsi="Times New Roman" w:cs="Times New Roman"/>
                <w:color w:val="010205"/>
                <w:sz w:val="16"/>
                <w:szCs w:val="16"/>
                <w:lang w:val="en-US"/>
              </w:rPr>
              <w:t xml:space="preserve"> 2021</w:t>
            </w:r>
          </w:p>
        </w:tc>
      </w:tr>
    </w:tbl>
    <w:p w:rsidR="0067611E" w:rsidRDefault="0067611E" w:rsidP="0067611E">
      <w:pPr>
        <w:spacing w:line="240" w:lineRule="auto"/>
        <w:jc w:val="both"/>
        <w:rPr>
          <w:rFonts w:ascii="Times New Roman" w:hAnsi="Times New Roman" w:cs="Times New Roman"/>
          <w:lang w:val="en-US"/>
        </w:rPr>
      </w:pPr>
      <w:r>
        <w:rPr>
          <w:rFonts w:ascii="Times New Roman" w:hAnsi="Times New Roman" w:cs="Times New Roman"/>
        </w:rPr>
        <w:t>Berdasarkan tabel di atas, nilai dari VIF ketujuh variabel independent nilai Tolerancenya &gt; 10 atau nilai VIFnya &lt; 0,10. Kesimpulannya variabel tidak mengandung multikolinearitas.</w:t>
      </w:r>
    </w:p>
    <w:p w:rsidR="0067611E" w:rsidRDefault="0067611E" w:rsidP="0067611E">
      <w:pPr>
        <w:spacing w:line="360" w:lineRule="auto"/>
        <w:jc w:val="both"/>
        <w:rPr>
          <w:rFonts w:ascii="Times New Roman" w:hAnsi="Times New Roman" w:cs="Times New Roman"/>
          <w:b/>
          <w:bCs/>
        </w:rPr>
      </w:pPr>
      <w:r>
        <w:rPr>
          <w:rFonts w:ascii="Times New Roman" w:hAnsi="Times New Roman" w:cs="Times New Roman"/>
          <w:b/>
          <w:bCs/>
        </w:rPr>
        <w:t>Uji Autokorelasi</w:t>
      </w:r>
    </w:p>
    <w:p w:rsidR="0067611E" w:rsidRPr="0067611E" w:rsidRDefault="0067611E" w:rsidP="0067611E">
      <w:pPr>
        <w:spacing w:line="240" w:lineRule="auto"/>
        <w:jc w:val="both"/>
        <w:rPr>
          <w:rFonts w:ascii="Times New Roman" w:hAnsi="Times New Roman" w:cs="Times New Roman"/>
          <w:lang w:val="en-US"/>
        </w:rPr>
      </w:pPr>
      <w:r>
        <w:rPr>
          <w:rFonts w:ascii="Times New Roman" w:hAnsi="Times New Roman" w:cs="Times New Roman"/>
        </w:rPr>
        <w:t xml:space="preserve">Uji autokorelasi digunakan untuk menguji model regresi linier ada korelasi antara </w:t>
      </w:r>
      <w:r>
        <w:rPr>
          <w:rFonts w:ascii="Times New Roman" w:hAnsi="Times New Roman" w:cs="Times New Roman"/>
        </w:rPr>
        <w:lastRenderedPageBreak/>
        <w:t>kesalahan penggangu pada periode t dengan kesalahan periode t-</w:t>
      </w:r>
      <w:r>
        <w:rPr>
          <w:rFonts w:ascii="Times New Roman" w:hAnsi="Times New Roman" w:cs="Times New Roman"/>
          <w:vertAlign w:val="subscript"/>
        </w:rPr>
        <w:t xml:space="preserve">1 </w:t>
      </w:r>
      <w:r>
        <w:rPr>
          <w:rFonts w:ascii="Times New Roman" w:hAnsi="Times New Roman" w:cs="Times New Roman"/>
        </w:rPr>
        <w:t xml:space="preserve">(sebelumnya). Model regresi yang baik adalah regresi yang bebas dari autokorelasi, analisis terhadap masalah autokorelasi dilakukan dengan pengujian </w:t>
      </w:r>
      <w:r>
        <w:rPr>
          <w:rFonts w:ascii="Times New Roman" w:hAnsi="Times New Roman" w:cs="Times New Roman"/>
          <w:i/>
          <w:iCs/>
        </w:rPr>
        <w:t>Durbin-Watson</w:t>
      </w:r>
      <w:r>
        <w:rPr>
          <w:rFonts w:ascii="Times New Roman" w:hAnsi="Times New Roman" w:cs="Times New Roman"/>
        </w:rPr>
        <w:t xml:space="preserve"> (DW </w:t>
      </w:r>
      <w:r>
        <w:rPr>
          <w:rFonts w:ascii="Times New Roman" w:hAnsi="Times New Roman" w:cs="Times New Roman"/>
          <w:i/>
          <w:iCs/>
        </w:rPr>
        <w:t>test</w:t>
      </w:r>
      <w:r>
        <w:rPr>
          <w:rFonts w:ascii="Times New Roman" w:hAnsi="Times New Roman" w:cs="Times New Roman"/>
        </w:rPr>
        <w:t>).</w:t>
      </w:r>
    </w:p>
    <w:tbl>
      <w:tblPr>
        <w:tblW w:w="3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7"/>
        <w:gridCol w:w="568"/>
        <w:gridCol w:w="710"/>
        <w:gridCol w:w="710"/>
        <w:gridCol w:w="710"/>
        <w:gridCol w:w="710"/>
      </w:tblGrid>
      <w:tr w:rsidR="0067611E" w:rsidTr="0067611E">
        <w:trPr>
          <w:cantSplit/>
        </w:trPr>
        <w:tc>
          <w:tcPr>
            <w:tcW w:w="3970" w:type="dxa"/>
            <w:gridSpan w:val="6"/>
            <w:tcBorders>
              <w:top w:val="nil"/>
              <w:left w:val="nil"/>
              <w:bottom w:val="nil"/>
              <w:right w:val="nil"/>
            </w:tcBorders>
            <w:shd w:val="clear" w:color="auto" w:fill="FFFFFF"/>
            <w:vAlign w:val="center"/>
            <w:hideMark/>
          </w:tcPr>
          <w:p w:rsidR="0067611E" w:rsidRPr="004C22BD" w:rsidRDefault="0067611E">
            <w:pPr>
              <w:autoSpaceDE w:val="0"/>
              <w:autoSpaceDN w:val="0"/>
              <w:adjustRightInd w:val="0"/>
              <w:spacing w:after="0" w:line="320" w:lineRule="atLeast"/>
              <w:ind w:left="60" w:right="60"/>
              <w:jc w:val="center"/>
              <w:rPr>
                <w:rFonts w:ascii="Times New Roman" w:hAnsi="Times New Roman" w:cs="Times New Roman"/>
                <w:bCs/>
                <w:color w:val="010205"/>
                <w:sz w:val="16"/>
                <w:szCs w:val="16"/>
                <w:lang w:val="en-US"/>
              </w:rPr>
            </w:pPr>
            <w:proofErr w:type="spellStart"/>
            <w:r w:rsidRPr="004C22BD">
              <w:rPr>
                <w:rFonts w:ascii="Times New Roman" w:hAnsi="Times New Roman" w:cs="Times New Roman"/>
                <w:bCs/>
                <w:color w:val="010205"/>
                <w:sz w:val="16"/>
                <w:szCs w:val="16"/>
                <w:lang w:val="en-US"/>
              </w:rPr>
              <w:t>Tabel</w:t>
            </w:r>
            <w:proofErr w:type="spellEnd"/>
            <w:r w:rsidRPr="004C22BD">
              <w:rPr>
                <w:rFonts w:ascii="Times New Roman" w:hAnsi="Times New Roman" w:cs="Times New Roman"/>
                <w:bCs/>
                <w:color w:val="010205"/>
                <w:sz w:val="16"/>
                <w:szCs w:val="16"/>
                <w:lang w:val="en-US"/>
              </w:rPr>
              <w:t xml:space="preserve"> 6. </w:t>
            </w:r>
            <w:proofErr w:type="spellStart"/>
            <w:r w:rsidRPr="004C22BD">
              <w:rPr>
                <w:rFonts w:ascii="Times New Roman" w:hAnsi="Times New Roman" w:cs="Times New Roman"/>
                <w:bCs/>
                <w:color w:val="010205"/>
                <w:sz w:val="16"/>
                <w:szCs w:val="16"/>
                <w:lang w:val="en-US"/>
              </w:rPr>
              <w:t>Hasil</w:t>
            </w:r>
            <w:proofErr w:type="spellEnd"/>
            <w:r w:rsidRPr="004C22BD">
              <w:rPr>
                <w:rFonts w:ascii="Times New Roman" w:hAnsi="Times New Roman" w:cs="Times New Roman"/>
                <w:bCs/>
                <w:color w:val="010205"/>
                <w:sz w:val="16"/>
                <w:szCs w:val="16"/>
                <w:lang w:val="en-US"/>
              </w:rPr>
              <w:t xml:space="preserve"> </w:t>
            </w:r>
            <w:proofErr w:type="spellStart"/>
            <w:r w:rsidRPr="004C22BD">
              <w:rPr>
                <w:rFonts w:ascii="Times New Roman" w:hAnsi="Times New Roman" w:cs="Times New Roman"/>
                <w:bCs/>
                <w:color w:val="010205"/>
                <w:sz w:val="16"/>
                <w:szCs w:val="16"/>
                <w:lang w:val="en-US"/>
              </w:rPr>
              <w:t>Uji</w:t>
            </w:r>
            <w:proofErr w:type="spellEnd"/>
            <w:r w:rsidRPr="004C22BD">
              <w:rPr>
                <w:rFonts w:ascii="Times New Roman" w:hAnsi="Times New Roman" w:cs="Times New Roman"/>
                <w:bCs/>
                <w:color w:val="010205"/>
                <w:sz w:val="16"/>
                <w:szCs w:val="16"/>
                <w:lang w:val="en-US"/>
              </w:rPr>
              <w:t xml:space="preserve"> </w:t>
            </w:r>
            <w:proofErr w:type="spellStart"/>
            <w:r w:rsidRPr="004C22BD">
              <w:rPr>
                <w:rFonts w:ascii="Times New Roman" w:hAnsi="Times New Roman" w:cs="Times New Roman"/>
                <w:bCs/>
                <w:color w:val="010205"/>
                <w:sz w:val="16"/>
                <w:szCs w:val="16"/>
                <w:lang w:val="en-US"/>
              </w:rPr>
              <w:t>Autokorelasi</w:t>
            </w:r>
            <w:proofErr w:type="spellEnd"/>
          </w:p>
          <w:p w:rsidR="0067611E" w:rsidRDefault="0067611E">
            <w:pPr>
              <w:autoSpaceDE w:val="0"/>
              <w:autoSpaceDN w:val="0"/>
              <w:adjustRightInd w:val="0"/>
              <w:spacing w:after="0" w:line="320" w:lineRule="atLeast"/>
              <w:ind w:left="60" w:right="60"/>
              <w:jc w:val="center"/>
              <w:rPr>
                <w:rFonts w:ascii="Times New Roman" w:hAnsi="Times New Roman" w:cs="Times New Roman"/>
                <w:color w:val="010205"/>
                <w:sz w:val="16"/>
                <w:szCs w:val="16"/>
                <w:lang w:val="en-ID"/>
              </w:rPr>
            </w:pPr>
            <w:r>
              <w:rPr>
                <w:rFonts w:ascii="Times New Roman" w:hAnsi="Times New Roman" w:cs="Times New Roman"/>
                <w:b/>
                <w:bCs/>
                <w:color w:val="010205"/>
                <w:sz w:val="16"/>
                <w:szCs w:val="16"/>
              </w:rPr>
              <w:t>Model Summary</w:t>
            </w:r>
            <w:r>
              <w:rPr>
                <w:rFonts w:ascii="Times New Roman" w:hAnsi="Times New Roman" w:cs="Times New Roman"/>
                <w:b/>
                <w:bCs/>
                <w:color w:val="010205"/>
                <w:sz w:val="16"/>
                <w:szCs w:val="16"/>
                <w:vertAlign w:val="superscript"/>
              </w:rPr>
              <w:t>b</w:t>
            </w:r>
          </w:p>
        </w:tc>
      </w:tr>
      <w:tr w:rsidR="0067611E" w:rsidTr="0067611E">
        <w:trPr>
          <w:cantSplit/>
        </w:trPr>
        <w:tc>
          <w:tcPr>
            <w:tcW w:w="567" w:type="dxa"/>
            <w:tcBorders>
              <w:top w:val="nil"/>
              <w:left w:val="nil"/>
              <w:bottom w:val="single" w:sz="8" w:space="0" w:color="152935"/>
              <w:right w:val="nil"/>
            </w:tcBorders>
            <w:shd w:val="clear" w:color="auto" w:fill="FFFFFF"/>
            <w:vAlign w:val="bottom"/>
            <w:hideMark/>
          </w:tcPr>
          <w:p w:rsidR="0067611E" w:rsidRDefault="0067611E">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Model</w:t>
            </w:r>
          </w:p>
        </w:tc>
        <w:tc>
          <w:tcPr>
            <w:tcW w:w="567" w:type="dxa"/>
            <w:tcBorders>
              <w:top w:val="nil"/>
              <w:left w:val="nil"/>
              <w:bottom w:val="single" w:sz="8" w:space="0" w:color="152935"/>
              <w:right w:val="single" w:sz="8" w:space="0" w:color="E0E0E0"/>
            </w:tcBorders>
            <w:shd w:val="clear" w:color="auto" w:fill="FFFFFF"/>
            <w:vAlign w:val="bottom"/>
            <w:hideMark/>
          </w:tcPr>
          <w:p w:rsidR="0067611E" w:rsidRDefault="0067611E">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R</w:t>
            </w:r>
          </w:p>
        </w:tc>
        <w:tc>
          <w:tcPr>
            <w:tcW w:w="709" w:type="dxa"/>
            <w:tcBorders>
              <w:top w:val="nil"/>
              <w:left w:val="single" w:sz="8" w:space="0" w:color="E0E0E0"/>
              <w:bottom w:val="single" w:sz="8" w:space="0" w:color="152935"/>
              <w:right w:val="single" w:sz="8" w:space="0" w:color="E0E0E0"/>
            </w:tcBorders>
            <w:shd w:val="clear" w:color="auto" w:fill="FFFFFF"/>
            <w:vAlign w:val="bottom"/>
            <w:hideMark/>
          </w:tcPr>
          <w:p w:rsidR="0067611E" w:rsidRDefault="0067611E">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R Square</w:t>
            </w:r>
          </w:p>
        </w:tc>
        <w:tc>
          <w:tcPr>
            <w:tcW w:w="709" w:type="dxa"/>
            <w:tcBorders>
              <w:top w:val="nil"/>
              <w:left w:val="single" w:sz="8" w:space="0" w:color="E0E0E0"/>
              <w:bottom w:val="single" w:sz="8" w:space="0" w:color="152935"/>
              <w:right w:val="single" w:sz="8" w:space="0" w:color="E0E0E0"/>
            </w:tcBorders>
            <w:shd w:val="clear" w:color="auto" w:fill="FFFFFF"/>
            <w:vAlign w:val="bottom"/>
            <w:hideMark/>
          </w:tcPr>
          <w:p w:rsidR="0067611E" w:rsidRDefault="0067611E">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Adjusted R Square</w:t>
            </w:r>
          </w:p>
        </w:tc>
        <w:tc>
          <w:tcPr>
            <w:tcW w:w="709" w:type="dxa"/>
            <w:tcBorders>
              <w:top w:val="nil"/>
              <w:left w:val="single" w:sz="8" w:space="0" w:color="E0E0E0"/>
              <w:bottom w:val="single" w:sz="8" w:space="0" w:color="152935"/>
              <w:right w:val="single" w:sz="8" w:space="0" w:color="E0E0E0"/>
            </w:tcBorders>
            <w:shd w:val="clear" w:color="auto" w:fill="FFFFFF"/>
            <w:vAlign w:val="bottom"/>
            <w:hideMark/>
          </w:tcPr>
          <w:p w:rsidR="0067611E" w:rsidRDefault="0067611E">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Std. Error of the Estimate</w:t>
            </w:r>
          </w:p>
        </w:tc>
        <w:tc>
          <w:tcPr>
            <w:tcW w:w="709" w:type="dxa"/>
            <w:tcBorders>
              <w:top w:val="nil"/>
              <w:left w:val="single" w:sz="8" w:space="0" w:color="E0E0E0"/>
              <w:bottom w:val="single" w:sz="8" w:space="0" w:color="152935"/>
              <w:right w:val="nil"/>
            </w:tcBorders>
            <w:shd w:val="clear" w:color="auto" w:fill="FFFFFF"/>
            <w:vAlign w:val="bottom"/>
            <w:hideMark/>
          </w:tcPr>
          <w:p w:rsidR="0067611E" w:rsidRDefault="0067611E">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Durbin-Watson</w:t>
            </w:r>
          </w:p>
        </w:tc>
      </w:tr>
      <w:tr w:rsidR="0067611E" w:rsidTr="0067611E">
        <w:trPr>
          <w:cantSplit/>
        </w:trPr>
        <w:tc>
          <w:tcPr>
            <w:tcW w:w="567" w:type="dxa"/>
            <w:tcBorders>
              <w:top w:val="single" w:sz="8" w:space="0" w:color="152935"/>
              <w:left w:val="nil"/>
              <w:bottom w:val="single" w:sz="8" w:space="0" w:color="152935"/>
              <w:right w:val="nil"/>
            </w:tcBorders>
            <w:shd w:val="clear" w:color="auto" w:fill="E0E0E0"/>
            <w:hideMark/>
          </w:tcPr>
          <w:p w:rsidR="0067611E" w:rsidRDefault="0067611E">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1</w:t>
            </w:r>
          </w:p>
        </w:tc>
        <w:tc>
          <w:tcPr>
            <w:tcW w:w="567" w:type="dxa"/>
            <w:tcBorders>
              <w:top w:val="single" w:sz="8" w:space="0" w:color="152935"/>
              <w:left w:val="nil"/>
              <w:bottom w:val="single" w:sz="8" w:space="0" w:color="152935"/>
              <w:right w:val="single" w:sz="8" w:space="0" w:color="E0E0E0"/>
            </w:tcBorders>
            <w:shd w:val="clear" w:color="auto" w:fill="FFFFFF"/>
            <w:hideMark/>
          </w:tcPr>
          <w:p w:rsidR="0067611E" w:rsidRDefault="0067611E">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.717</w:t>
            </w:r>
            <w:r>
              <w:rPr>
                <w:rFonts w:ascii="Times New Roman" w:hAnsi="Times New Roman" w:cs="Times New Roman"/>
                <w:color w:val="010205"/>
                <w:sz w:val="16"/>
                <w:szCs w:val="16"/>
                <w:vertAlign w:val="superscript"/>
              </w:rPr>
              <w:t>a</w:t>
            </w:r>
          </w:p>
        </w:tc>
        <w:tc>
          <w:tcPr>
            <w:tcW w:w="709" w:type="dxa"/>
            <w:tcBorders>
              <w:top w:val="single" w:sz="8" w:space="0" w:color="152935"/>
              <w:left w:val="single" w:sz="8" w:space="0" w:color="E0E0E0"/>
              <w:bottom w:val="single" w:sz="8" w:space="0" w:color="152935"/>
              <w:right w:val="single" w:sz="8" w:space="0" w:color="E0E0E0"/>
            </w:tcBorders>
            <w:shd w:val="clear" w:color="auto" w:fill="FFFFFF"/>
            <w:hideMark/>
          </w:tcPr>
          <w:p w:rsidR="0067611E" w:rsidRDefault="0067611E">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.513</w:t>
            </w:r>
          </w:p>
        </w:tc>
        <w:tc>
          <w:tcPr>
            <w:tcW w:w="709" w:type="dxa"/>
            <w:tcBorders>
              <w:top w:val="single" w:sz="8" w:space="0" w:color="152935"/>
              <w:left w:val="single" w:sz="8" w:space="0" w:color="E0E0E0"/>
              <w:bottom w:val="single" w:sz="8" w:space="0" w:color="152935"/>
              <w:right w:val="single" w:sz="8" w:space="0" w:color="E0E0E0"/>
            </w:tcBorders>
            <w:shd w:val="clear" w:color="auto" w:fill="FFFFFF"/>
            <w:hideMark/>
          </w:tcPr>
          <w:p w:rsidR="0067611E" w:rsidRDefault="0067611E">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.489</w:t>
            </w:r>
          </w:p>
        </w:tc>
        <w:tc>
          <w:tcPr>
            <w:tcW w:w="709" w:type="dxa"/>
            <w:tcBorders>
              <w:top w:val="single" w:sz="8" w:space="0" w:color="152935"/>
              <w:left w:val="single" w:sz="8" w:space="0" w:color="E0E0E0"/>
              <w:bottom w:val="single" w:sz="8" w:space="0" w:color="152935"/>
              <w:right w:val="single" w:sz="8" w:space="0" w:color="E0E0E0"/>
            </w:tcBorders>
            <w:shd w:val="clear" w:color="auto" w:fill="FFFFFF"/>
            <w:hideMark/>
          </w:tcPr>
          <w:p w:rsidR="0067611E" w:rsidRDefault="0067611E">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1.865</w:t>
            </w:r>
          </w:p>
        </w:tc>
        <w:tc>
          <w:tcPr>
            <w:tcW w:w="709" w:type="dxa"/>
            <w:tcBorders>
              <w:top w:val="single" w:sz="8" w:space="0" w:color="152935"/>
              <w:left w:val="single" w:sz="8" w:space="0" w:color="E0E0E0"/>
              <w:bottom w:val="single" w:sz="8" w:space="0" w:color="152935"/>
              <w:right w:val="nil"/>
            </w:tcBorders>
            <w:shd w:val="clear" w:color="auto" w:fill="FFFFFF"/>
            <w:hideMark/>
          </w:tcPr>
          <w:p w:rsidR="0067611E" w:rsidRDefault="0067611E">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2.144</w:t>
            </w:r>
          </w:p>
        </w:tc>
      </w:tr>
    </w:tbl>
    <w:p w:rsidR="0067611E" w:rsidRPr="0067611E" w:rsidRDefault="0067611E" w:rsidP="000109E4">
      <w:pPr>
        <w:widowControl/>
        <w:spacing w:after="0" w:line="240" w:lineRule="auto"/>
        <w:jc w:val="both"/>
        <w:rPr>
          <w:rFonts w:ascii="Times New Roman" w:eastAsia="Times New Roman" w:hAnsi="Times New Roman" w:cs="Times New Roman"/>
          <w:bCs/>
          <w:iCs/>
          <w:lang w:val="en-US" w:eastAsia="id-ID"/>
        </w:rPr>
      </w:pPr>
      <w:proofErr w:type="spellStart"/>
      <w:r w:rsidRPr="0067611E">
        <w:rPr>
          <w:rFonts w:ascii="Times New Roman" w:eastAsia="Times New Roman" w:hAnsi="Times New Roman" w:cs="Times New Roman"/>
          <w:bCs/>
          <w:iCs/>
          <w:lang w:val="en-US" w:eastAsia="id-ID"/>
        </w:rPr>
        <w:t>Sumber</w:t>
      </w:r>
      <w:proofErr w:type="spellEnd"/>
      <w:r w:rsidRPr="0067611E">
        <w:rPr>
          <w:rFonts w:ascii="Times New Roman" w:eastAsia="Times New Roman" w:hAnsi="Times New Roman" w:cs="Times New Roman"/>
          <w:bCs/>
          <w:iCs/>
          <w:lang w:val="en-US" w:eastAsia="id-ID"/>
        </w:rPr>
        <w:t xml:space="preserve">: data </w:t>
      </w:r>
      <w:proofErr w:type="spellStart"/>
      <w:r w:rsidRPr="0067611E">
        <w:rPr>
          <w:rFonts w:ascii="Times New Roman" w:eastAsia="Times New Roman" w:hAnsi="Times New Roman" w:cs="Times New Roman"/>
          <w:bCs/>
          <w:iCs/>
          <w:lang w:val="en-US" w:eastAsia="id-ID"/>
        </w:rPr>
        <w:t>penelitian</w:t>
      </w:r>
      <w:proofErr w:type="spellEnd"/>
      <w:r w:rsidRPr="0067611E">
        <w:rPr>
          <w:rFonts w:ascii="Times New Roman" w:eastAsia="Times New Roman" w:hAnsi="Times New Roman" w:cs="Times New Roman"/>
          <w:bCs/>
          <w:iCs/>
          <w:lang w:val="en-US" w:eastAsia="id-ID"/>
        </w:rPr>
        <w:t xml:space="preserve">, </w:t>
      </w:r>
      <w:proofErr w:type="spellStart"/>
      <w:r w:rsidRPr="0067611E">
        <w:rPr>
          <w:rFonts w:ascii="Times New Roman" w:eastAsia="Times New Roman" w:hAnsi="Times New Roman" w:cs="Times New Roman"/>
          <w:bCs/>
          <w:iCs/>
          <w:lang w:val="en-US" w:eastAsia="id-ID"/>
        </w:rPr>
        <w:t>diolah</w:t>
      </w:r>
      <w:proofErr w:type="spellEnd"/>
      <w:r w:rsidRPr="0067611E">
        <w:rPr>
          <w:rFonts w:ascii="Times New Roman" w:eastAsia="Times New Roman" w:hAnsi="Times New Roman" w:cs="Times New Roman"/>
          <w:bCs/>
          <w:iCs/>
          <w:lang w:val="en-US" w:eastAsia="id-ID"/>
        </w:rPr>
        <w:t xml:space="preserve"> 2021</w:t>
      </w:r>
    </w:p>
    <w:p w:rsidR="004C22BD" w:rsidRDefault="004C22BD" w:rsidP="004C22BD">
      <w:pPr>
        <w:spacing w:line="240" w:lineRule="auto"/>
        <w:jc w:val="both"/>
        <w:rPr>
          <w:rFonts w:ascii="Times New Roman" w:hAnsi="Times New Roman" w:cs="Times New Roman"/>
        </w:rPr>
      </w:pPr>
      <w:r>
        <w:rPr>
          <w:rFonts w:ascii="Times New Roman" w:hAnsi="Times New Roman" w:cs="Times New Roman"/>
        </w:rPr>
        <w:t>Berdasarkan tabel di atas, hasil dari pengujian Durbin Watson model regresi tidak terkena autokorelasi apabila du &lt; d &lt; (4-du). Penelitian menggunakan sampel (n) 150 dan Variabel (K) 7. Jika dimasukkan ke rumus hasil pengujian sebesar 2,144 dan du = 1,81690 berarti 1,81690 &lt; 2,144 &lt; 2,181690. Kesimpulannya dari perhitungan tersebut adalah tidak ada autokorelasi antar variabel.</w:t>
      </w:r>
    </w:p>
    <w:p w:rsidR="00FD6A81" w:rsidRDefault="00FD6A81" w:rsidP="00FD6A81">
      <w:pPr>
        <w:spacing w:line="360" w:lineRule="auto"/>
        <w:jc w:val="both"/>
        <w:rPr>
          <w:rFonts w:ascii="Times New Roman" w:hAnsi="Times New Roman" w:cs="Times New Roman"/>
          <w:b/>
          <w:bCs/>
        </w:rPr>
      </w:pPr>
      <w:r>
        <w:rPr>
          <w:rFonts w:ascii="Times New Roman" w:hAnsi="Times New Roman" w:cs="Times New Roman"/>
          <w:b/>
          <w:bCs/>
        </w:rPr>
        <w:t>Uji Heteroskedastisitas</w:t>
      </w:r>
    </w:p>
    <w:p w:rsidR="0067611E" w:rsidRDefault="00FD6A81" w:rsidP="00FD6A81">
      <w:pPr>
        <w:widowControl/>
        <w:spacing w:after="0" w:line="240" w:lineRule="auto"/>
        <w:jc w:val="both"/>
        <w:rPr>
          <w:rFonts w:ascii="Times New Roman" w:hAnsi="Times New Roman" w:cs="Times New Roman"/>
          <w:lang w:val="en-US"/>
        </w:rPr>
      </w:pPr>
      <w:r>
        <w:rPr>
          <w:rFonts w:ascii="Times New Roman" w:hAnsi="Times New Roman" w:cs="Times New Roman"/>
        </w:rPr>
        <w:t>Uji Heteroskedastisitas</w:t>
      </w:r>
      <w:r>
        <w:rPr>
          <w:rFonts w:ascii="Times New Roman" w:hAnsi="Times New Roman" w:cs="Times New Roman"/>
          <w:b/>
          <w:bCs/>
        </w:rPr>
        <w:t xml:space="preserve"> </w:t>
      </w:r>
      <w:r>
        <w:rPr>
          <w:rFonts w:ascii="Times New Roman" w:hAnsi="Times New Roman" w:cs="Times New Roman"/>
        </w:rPr>
        <w:t xml:space="preserve">bertujuan untuk menguji apakah dalam model terjadi variance. Jika variance dari nilai residual satu pengamatan ke pengematan lain berbeda maka disebut heteroskedasitisitas. Adapun dasar pengambilan keputusan dalam uji heteroskedastisitas dengan menggunakan uji glejser yaitu jika nilai signifikansi lebih besar dari 0.05 maka tidak terjadi gejala </w:t>
      </w:r>
      <w:bookmarkStart w:id="0" w:name="_Hlk84154184"/>
      <w:r>
        <w:rPr>
          <w:rFonts w:ascii="Times New Roman" w:hAnsi="Times New Roman" w:cs="Times New Roman"/>
        </w:rPr>
        <w:t>heteroskedasitisitas</w:t>
      </w:r>
      <w:bookmarkEnd w:id="0"/>
      <w:r>
        <w:rPr>
          <w:rFonts w:ascii="Times New Roman" w:hAnsi="Times New Roman" w:cs="Times New Roman"/>
        </w:rPr>
        <w:t>. Jika nilai siginifikansi lebih kecil dari 0,05 maka terjadi gejala heteroskedasitisitas.</w:t>
      </w: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Default="00FD6A81" w:rsidP="00FD6A81">
      <w:pPr>
        <w:widowControl/>
        <w:spacing w:after="0" w:line="240" w:lineRule="auto"/>
        <w:jc w:val="both"/>
        <w:rPr>
          <w:rFonts w:ascii="Times New Roman" w:hAnsi="Times New Roman" w:cs="Times New Roman"/>
          <w:lang w:val="en-US"/>
        </w:rPr>
      </w:pPr>
    </w:p>
    <w:p w:rsidR="00FD6A81" w:rsidRPr="00FD6A81" w:rsidRDefault="00FD6A81" w:rsidP="00FD6A81">
      <w:pPr>
        <w:widowControl/>
        <w:spacing w:after="0" w:line="240" w:lineRule="auto"/>
        <w:jc w:val="both"/>
        <w:rPr>
          <w:rFonts w:ascii="Times New Roman" w:hAnsi="Times New Roman" w:cs="Times New Roman"/>
          <w:lang w:val="en-US"/>
        </w:rPr>
      </w:pPr>
    </w:p>
    <w:tbl>
      <w:tblPr>
        <w:tblW w:w="4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852"/>
        <w:gridCol w:w="567"/>
        <w:gridCol w:w="568"/>
        <w:gridCol w:w="995"/>
        <w:gridCol w:w="568"/>
        <w:gridCol w:w="426"/>
      </w:tblGrid>
      <w:tr w:rsidR="00FD6A81" w:rsidTr="00FD6A81">
        <w:trPr>
          <w:cantSplit/>
        </w:trPr>
        <w:tc>
          <w:tcPr>
            <w:tcW w:w="4253" w:type="dxa"/>
            <w:gridSpan w:val="7"/>
            <w:tcBorders>
              <w:top w:val="nil"/>
              <w:left w:val="nil"/>
              <w:bottom w:val="nil"/>
              <w:right w:val="nil"/>
            </w:tcBorders>
            <w:shd w:val="clear" w:color="auto" w:fill="FFFFFF"/>
            <w:vAlign w:val="center"/>
            <w:hideMark/>
          </w:tcPr>
          <w:p w:rsidR="00FD6A81" w:rsidRPr="00FD6A81" w:rsidRDefault="00FD6A81" w:rsidP="00171864">
            <w:pPr>
              <w:autoSpaceDE w:val="0"/>
              <w:autoSpaceDN w:val="0"/>
              <w:adjustRightInd w:val="0"/>
              <w:spacing w:after="0" w:line="240" w:lineRule="auto"/>
              <w:ind w:left="60" w:right="60"/>
              <w:jc w:val="center"/>
              <w:rPr>
                <w:rFonts w:ascii="Times New Roman" w:hAnsi="Times New Roman" w:cs="Times New Roman"/>
                <w:bCs/>
                <w:color w:val="010205"/>
                <w:sz w:val="16"/>
                <w:szCs w:val="16"/>
                <w:lang w:val="en-US"/>
              </w:rPr>
            </w:pPr>
            <w:proofErr w:type="spellStart"/>
            <w:r w:rsidRPr="00FD6A81">
              <w:rPr>
                <w:rFonts w:ascii="Times New Roman" w:hAnsi="Times New Roman" w:cs="Times New Roman"/>
                <w:bCs/>
                <w:color w:val="010205"/>
                <w:sz w:val="16"/>
                <w:szCs w:val="16"/>
                <w:lang w:val="en-US"/>
              </w:rPr>
              <w:lastRenderedPageBreak/>
              <w:t>Tabel</w:t>
            </w:r>
            <w:proofErr w:type="spellEnd"/>
            <w:r w:rsidRPr="00FD6A81">
              <w:rPr>
                <w:rFonts w:ascii="Times New Roman" w:hAnsi="Times New Roman" w:cs="Times New Roman"/>
                <w:bCs/>
                <w:color w:val="010205"/>
                <w:sz w:val="16"/>
                <w:szCs w:val="16"/>
                <w:lang w:val="en-US"/>
              </w:rPr>
              <w:t xml:space="preserve"> 7. </w:t>
            </w:r>
            <w:proofErr w:type="spellStart"/>
            <w:r w:rsidRPr="00FD6A81">
              <w:rPr>
                <w:rFonts w:ascii="Times New Roman" w:hAnsi="Times New Roman" w:cs="Times New Roman"/>
                <w:bCs/>
                <w:color w:val="010205"/>
                <w:sz w:val="16"/>
                <w:szCs w:val="16"/>
                <w:lang w:val="en-US"/>
              </w:rPr>
              <w:t>Hasil</w:t>
            </w:r>
            <w:proofErr w:type="spellEnd"/>
            <w:r w:rsidRPr="00FD6A81">
              <w:rPr>
                <w:rFonts w:ascii="Times New Roman" w:hAnsi="Times New Roman" w:cs="Times New Roman"/>
                <w:bCs/>
                <w:color w:val="010205"/>
                <w:sz w:val="16"/>
                <w:szCs w:val="16"/>
                <w:lang w:val="en-US"/>
              </w:rPr>
              <w:t xml:space="preserve"> </w:t>
            </w:r>
            <w:proofErr w:type="spellStart"/>
            <w:r w:rsidRPr="00FD6A81">
              <w:rPr>
                <w:rFonts w:ascii="Times New Roman" w:hAnsi="Times New Roman" w:cs="Times New Roman"/>
                <w:bCs/>
                <w:color w:val="010205"/>
                <w:sz w:val="16"/>
                <w:szCs w:val="16"/>
                <w:lang w:val="en-US"/>
              </w:rPr>
              <w:t>Uji</w:t>
            </w:r>
            <w:proofErr w:type="spellEnd"/>
            <w:r w:rsidRPr="00FD6A81">
              <w:rPr>
                <w:rFonts w:ascii="Times New Roman" w:hAnsi="Times New Roman" w:cs="Times New Roman"/>
                <w:bCs/>
                <w:color w:val="010205"/>
                <w:sz w:val="16"/>
                <w:szCs w:val="16"/>
                <w:lang w:val="en-US"/>
              </w:rPr>
              <w:t xml:space="preserve"> </w:t>
            </w:r>
            <w:proofErr w:type="spellStart"/>
            <w:r w:rsidRPr="00FD6A81">
              <w:rPr>
                <w:rFonts w:ascii="Times New Roman" w:hAnsi="Times New Roman" w:cs="Times New Roman"/>
                <w:bCs/>
                <w:color w:val="010205"/>
                <w:sz w:val="16"/>
                <w:szCs w:val="16"/>
                <w:lang w:val="en-US"/>
              </w:rPr>
              <w:t>Heteroskedastisitas</w:t>
            </w:r>
            <w:proofErr w:type="spellEnd"/>
          </w:p>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010205"/>
                <w:sz w:val="16"/>
                <w:szCs w:val="16"/>
                <w:lang w:val="en-ID"/>
              </w:rPr>
            </w:pPr>
            <w:r>
              <w:rPr>
                <w:rFonts w:ascii="Times New Roman" w:hAnsi="Times New Roman" w:cs="Times New Roman"/>
                <w:b/>
                <w:bCs/>
                <w:color w:val="010205"/>
                <w:sz w:val="16"/>
                <w:szCs w:val="16"/>
              </w:rPr>
              <w:t>Coefficients</w:t>
            </w:r>
            <w:r>
              <w:rPr>
                <w:rFonts w:ascii="Times New Roman" w:hAnsi="Times New Roman" w:cs="Times New Roman"/>
                <w:b/>
                <w:bCs/>
                <w:color w:val="010205"/>
                <w:sz w:val="16"/>
                <w:szCs w:val="16"/>
                <w:vertAlign w:val="superscript"/>
              </w:rPr>
              <w:t>a</w:t>
            </w:r>
          </w:p>
        </w:tc>
      </w:tr>
      <w:tr w:rsidR="00FD6A81" w:rsidTr="00FD6A81">
        <w:trPr>
          <w:cantSplit/>
        </w:trPr>
        <w:tc>
          <w:tcPr>
            <w:tcW w:w="1135" w:type="dxa"/>
            <w:gridSpan w:val="2"/>
            <w:vMerge w:val="restart"/>
            <w:tcBorders>
              <w:top w:val="nil"/>
              <w:left w:val="nil"/>
              <w:bottom w:val="nil"/>
              <w:right w:val="nil"/>
            </w:tcBorders>
            <w:shd w:val="clear" w:color="auto" w:fill="FFFFFF"/>
            <w:vAlign w:val="bottom"/>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Model</w:t>
            </w:r>
          </w:p>
        </w:tc>
        <w:tc>
          <w:tcPr>
            <w:tcW w:w="1133" w:type="dxa"/>
            <w:gridSpan w:val="2"/>
            <w:tcBorders>
              <w:top w:val="nil"/>
              <w:left w:val="nil"/>
              <w:bottom w:val="nil"/>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Unstandardized Coefficients</w:t>
            </w:r>
          </w:p>
        </w:tc>
        <w:tc>
          <w:tcPr>
            <w:tcW w:w="993" w:type="dxa"/>
            <w:tcBorders>
              <w:top w:val="nil"/>
              <w:left w:val="single" w:sz="8" w:space="0" w:color="E0E0E0"/>
              <w:bottom w:val="nil"/>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Standardized Coefficients</w:t>
            </w:r>
          </w:p>
        </w:tc>
        <w:tc>
          <w:tcPr>
            <w:tcW w:w="567" w:type="dxa"/>
            <w:vMerge w:val="restart"/>
            <w:tcBorders>
              <w:top w:val="nil"/>
              <w:left w:val="single" w:sz="8" w:space="0" w:color="E0E0E0"/>
              <w:bottom w:val="nil"/>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t</w:t>
            </w:r>
          </w:p>
        </w:tc>
        <w:tc>
          <w:tcPr>
            <w:tcW w:w="425" w:type="dxa"/>
            <w:vMerge w:val="restart"/>
            <w:tcBorders>
              <w:top w:val="nil"/>
              <w:left w:val="single" w:sz="8" w:space="0" w:color="E0E0E0"/>
              <w:bottom w:val="nil"/>
              <w:right w:val="nil"/>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Sig.</w:t>
            </w:r>
          </w:p>
        </w:tc>
      </w:tr>
      <w:tr w:rsidR="00FD6A81" w:rsidTr="00FD6A81">
        <w:trPr>
          <w:cantSplit/>
        </w:trPr>
        <w:tc>
          <w:tcPr>
            <w:tcW w:w="5104" w:type="dxa"/>
            <w:gridSpan w:val="2"/>
            <w:vMerge/>
            <w:tcBorders>
              <w:top w:val="nil"/>
              <w:left w:val="nil"/>
              <w:bottom w:val="nil"/>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566" w:type="dxa"/>
            <w:tcBorders>
              <w:top w:val="nil"/>
              <w:left w:val="nil"/>
              <w:bottom w:val="single" w:sz="8" w:space="0" w:color="152935"/>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B</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Std. Error</w:t>
            </w:r>
          </w:p>
        </w:tc>
        <w:tc>
          <w:tcPr>
            <w:tcW w:w="993" w:type="dxa"/>
            <w:tcBorders>
              <w:top w:val="nil"/>
              <w:left w:val="single" w:sz="8" w:space="0" w:color="E0E0E0"/>
              <w:bottom w:val="single" w:sz="8" w:space="0" w:color="152935"/>
              <w:right w:val="single" w:sz="8" w:space="0" w:color="E0E0E0"/>
            </w:tcBorders>
            <w:shd w:val="clear" w:color="auto" w:fill="FFFFFF"/>
            <w:vAlign w:val="bottom"/>
            <w:hideMark/>
          </w:tcPr>
          <w:p w:rsidR="00FD6A81" w:rsidRDefault="00FD6A81"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Beta</w:t>
            </w:r>
          </w:p>
        </w:tc>
        <w:tc>
          <w:tcPr>
            <w:tcW w:w="567" w:type="dxa"/>
            <w:vMerge/>
            <w:tcBorders>
              <w:top w:val="nil"/>
              <w:left w:val="single" w:sz="8" w:space="0" w:color="E0E0E0"/>
              <w:bottom w:val="nil"/>
              <w:right w:val="single" w:sz="8" w:space="0" w:color="E0E0E0"/>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425" w:type="dxa"/>
            <w:vMerge/>
            <w:tcBorders>
              <w:top w:val="nil"/>
              <w:left w:val="single" w:sz="8" w:space="0" w:color="E0E0E0"/>
              <w:bottom w:val="nil"/>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r>
      <w:tr w:rsidR="00FD6A81" w:rsidTr="00FD6A81">
        <w:trPr>
          <w:cantSplit/>
        </w:trPr>
        <w:tc>
          <w:tcPr>
            <w:tcW w:w="284" w:type="dxa"/>
            <w:vMerge w:val="restart"/>
            <w:tcBorders>
              <w:top w:val="single" w:sz="8" w:space="0" w:color="152935"/>
              <w:left w:val="nil"/>
              <w:bottom w:val="single" w:sz="8" w:space="0" w:color="152935"/>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1</w:t>
            </w:r>
          </w:p>
        </w:tc>
        <w:tc>
          <w:tcPr>
            <w:tcW w:w="851" w:type="dxa"/>
            <w:tcBorders>
              <w:top w:val="single" w:sz="8" w:space="0" w:color="152935"/>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(Constant)</w:t>
            </w:r>
          </w:p>
        </w:tc>
        <w:tc>
          <w:tcPr>
            <w:tcW w:w="566" w:type="dxa"/>
            <w:tcBorders>
              <w:top w:val="single" w:sz="8" w:space="0" w:color="152935"/>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.522</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.108</w:t>
            </w:r>
          </w:p>
        </w:tc>
        <w:tc>
          <w:tcPr>
            <w:tcW w:w="993"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FD6A81" w:rsidRDefault="00FD6A81"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4.839</w:t>
            </w:r>
          </w:p>
        </w:tc>
        <w:tc>
          <w:tcPr>
            <w:tcW w:w="425" w:type="dxa"/>
            <w:tcBorders>
              <w:top w:val="single" w:sz="8" w:space="0" w:color="152935"/>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.000</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LnX1</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-.026</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.017</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-.133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-1.523</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.130</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LnX2</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-.063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.041</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-1.531</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.128</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LnX3</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-.032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.050</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-.079</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-.645</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.520</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LnX4</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.008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.050</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.150</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.881</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LnX5</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-.035</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.025</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-.143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-1.409</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.161</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AEAEAE"/>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LnX6</w:t>
            </w:r>
          </w:p>
        </w:tc>
        <w:tc>
          <w:tcPr>
            <w:tcW w:w="566" w:type="dxa"/>
            <w:tcBorders>
              <w:top w:val="single" w:sz="8" w:space="0" w:color="AEAEAE"/>
              <w:left w:val="nil"/>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-.008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.032</w:t>
            </w:r>
          </w:p>
        </w:tc>
        <w:tc>
          <w:tcPr>
            <w:tcW w:w="993"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-.027</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-.241</w:t>
            </w:r>
          </w:p>
        </w:tc>
        <w:tc>
          <w:tcPr>
            <w:tcW w:w="425" w:type="dxa"/>
            <w:tcBorders>
              <w:top w:val="single" w:sz="8" w:space="0" w:color="AEAEAE"/>
              <w:left w:val="single" w:sz="8" w:space="0" w:color="E0E0E0"/>
              <w:bottom w:val="single" w:sz="8" w:space="0" w:color="AEAEAE"/>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.810</w:t>
            </w:r>
          </w:p>
        </w:tc>
      </w:tr>
      <w:tr w:rsidR="00FD6A81" w:rsidTr="00FD6A81">
        <w:trPr>
          <w:cantSplit/>
        </w:trPr>
        <w:tc>
          <w:tcPr>
            <w:tcW w:w="4253" w:type="dxa"/>
            <w:vMerge/>
            <w:tcBorders>
              <w:top w:val="single" w:sz="8" w:space="0" w:color="152935"/>
              <w:left w:val="nil"/>
              <w:bottom w:val="single" w:sz="8" w:space="0" w:color="152935"/>
              <w:right w:val="nil"/>
            </w:tcBorders>
            <w:vAlign w:val="center"/>
            <w:hideMark/>
          </w:tcPr>
          <w:p w:rsidR="00FD6A81" w:rsidRDefault="00FD6A81" w:rsidP="00171864">
            <w:pPr>
              <w:spacing w:after="0" w:line="240" w:lineRule="auto"/>
              <w:rPr>
                <w:rFonts w:ascii="Times New Roman" w:hAnsi="Times New Roman" w:cs="Times New Roman"/>
                <w:color w:val="264A60"/>
                <w:sz w:val="16"/>
                <w:szCs w:val="16"/>
                <w:lang w:val="en-ID"/>
              </w:rPr>
            </w:pPr>
          </w:p>
        </w:tc>
        <w:tc>
          <w:tcPr>
            <w:tcW w:w="851" w:type="dxa"/>
            <w:tcBorders>
              <w:top w:val="single" w:sz="8" w:space="0" w:color="AEAEAE"/>
              <w:left w:val="nil"/>
              <w:bottom w:val="single" w:sz="8" w:space="0" w:color="152935"/>
              <w:right w:val="nil"/>
            </w:tcBorders>
            <w:shd w:val="clear" w:color="auto" w:fill="E0E0E0"/>
            <w:hideMark/>
          </w:tcPr>
          <w:p w:rsidR="00FD6A81" w:rsidRDefault="00FD6A81"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LnX7</w:t>
            </w:r>
          </w:p>
        </w:tc>
        <w:tc>
          <w:tcPr>
            <w:tcW w:w="566" w:type="dxa"/>
            <w:tcBorders>
              <w:top w:val="single" w:sz="8" w:space="0" w:color="AEAEAE"/>
              <w:left w:val="nil"/>
              <w:bottom w:val="single" w:sz="8" w:space="0" w:color="152935"/>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-.021</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.013</w:t>
            </w:r>
          </w:p>
        </w:tc>
        <w:tc>
          <w:tcPr>
            <w:tcW w:w="993" w:type="dxa"/>
            <w:tcBorders>
              <w:top w:val="single" w:sz="8" w:space="0" w:color="AEAEAE"/>
              <w:left w:val="single" w:sz="8" w:space="0" w:color="E0E0E0"/>
              <w:bottom w:val="single" w:sz="8" w:space="0" w:color="152935"/>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-.128</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-1.609</w:t>
            </w:r>
          </w:p>
        </w:tc>
        <w:tc>
          <w:tcPr>
            <w:tcW w:w="425" w:type="dxa"/>
            <w:tcBorders>
              <w:top w:val="single" w:sz="8" w:space="0" w:color="AEAEAE"/>
              <w:left w:val="single" w:sz="8" w:space="0" w:color="E0E0E0"/>
              <w:bottom w:val="single" w:sz="8" w:space="0" w:color="152935"/>
              <w:right w:val="nil"/>
            </w:tcBorders>
            <w:shd w:val="clear" w:color="auto" w:fill="FFFFFF"/>
            <w:hideMark/>
          </w:tcPr>
          <w:p w:rsidR="00FD6A81" w:rsidRDefault="00FD6A81" w:rsidP="00171864">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rPr>
              <w:t>.110</w:t>
            </w:r>
          </w:p>
        </w:tc>
      </w:tr>
    </w:tbl>
    <w:p w:rsidR="00FD6A81" w:rsidRPr="00FD6A81" w:rsidRDefault="00FD6A81" w:rsidP="00FD6A81">
      <w:pPr>
        <w:widowControl/>
        <w:spacing w:after="0" w:line="240" w:lineRule="auto"/>
        <w:jc w:val="both"/>
        <w:rPr>
          <w:rFonts w:ascii="Times New Roman" w:eastAsia="Times New Roman" w:hAnsi="Times New Roman" w:cs="Times New Roman"/>
          <w:bCs/>
          <w:iCs/>
          <w:lang w:val="en-US" w:eastAsia="id-ID"/>
        </w:rPr>
      </w:pPr>
      <w:proofErr w:type="spellStart"/>
      <w:r w:rsidRPr="00FD6A81">
        <w:rPr>
          <w:rFonts w:ascii="Times New Roman" w:eastAsia="Times New Roman" w:hAnsi="Times New Roman" w:cs="Times New Roman"/>
          <w:bCs/>
          <w:iCs/>
          <w:lang w:val="en-US" w:eastAsia="id-ID"/>
        </w:rPr>
        <w:t>Sumber</w:t>
      </w:r>
      <w:proofErr w:type="spellEnd"/>
      <w:r w:rsidRPr="00FD6A81">
        <w:rPr>
          <w:rFonts w:ascii="Times New Roman" w:eastAsia="Times New Roman" w:hAnsi="Times New Roman" w:cs="Times New Roman"/>
          <w:bCs/>
          <w:iCs/>
          <w:lang w:val="en-US" w:eastAsia="id-ID"/>
        </w:rPr>
        <w:t xml:space="preserve">: data </w:t>
      </w:r>
      <w:proofErr w:type="spellStart"/>
      <w:r w:rsidRPr="00FD6A81">
        <w:rPr>
          <w:rFonts w:ascii="Times New Roman" w:eastAsia="Times New Roman" w:hAnsi="Times New Roman" w:cs="Times New Roman"/>
          <w:bCs/>
          <w:iCs/>
          <w:lang w:val="en-US" w:eastAsia="id-ID"/>
        </w:rPr>
        <w:t>penelitian</w:t>
      </w:r>
      <w:proofErr w:type="spellEnd"/>
      <w:r w:rsidRPr="00FD6A81">
        <w:rPr>
          <w:rFonts w:ascii="Times New Roman" w:eastAsia="Times New Roman" w:hAnsi="Times New Roman" w:cs="Times New Roman"/>
          <w:bCs/>
          <w:iCs/>
          <w:lang w:val="en-US" w:eastAsia="id-ID"/>
        </w:rPr>
        <w:t xml:space="preserve">, </w:t>
      </w:r>
      <w:proofErr w:type="spellStart"/>
      <w:r w:rsidRPr="00FD6A81">
        <w:rPr>
          <w:rFonts w:ascii="Times New Roman" w:eastAsia="Times New Roman" w:hAnsi="Times New Roman" w:cs="Times New Roman"/>
          <w:bCs/>
          <w:iCs/>
          <w:lang w:val="en-US" w:eastAsia="id-ID"/>
        </w:rPr>
        <w:t>diolah</w:t>
      </w:r>
      <w:proofErr w:type="spellEnd"/>
      <w:r w:rsidRPr="00FD6A81">
        <w:rPr>
          <w:rFonts w:ascii="Times New Roman" w:eastAsia="Times New Roman" w:hAnsi="Times New Roman" w:cs="Times New Roman"/>
          <w:bCs/>
          <w:iCs/>
          <w:lang w:val="en-US" w:eastAsia="id-ID"/>
        </w:rPr>
        <w:t xml:space="preserve"> 2021</w:t>
      </w:r>
    </w:p>
    <w:p w:rsidR="00710D4B" w:rsidRDefault="00710D4B" w:rsidP="00710D4B">
      <w:pPr>
        <w:jc w:val="both"/>
        <w:rPr>
          <w:rFonts w:ascii="Times New Roman" w:hAnsi="Times New Roman" w:cs="Times New Roman"/>
        </w:rPr>
      </w:pPr>
      <w:r>
        <w:rPr>
          <w:rFonts w:ascii="Times New Roman" w:hAnsi="Times New Roman" w:cs="Times New Roman"/>
        </w:rPr>
        <w:t>Berdasarkan tabel di atas, nilai signifikansi menunjukkan ketujuh variabel lebih dari 0,05. Kesimpulannya variabel tidak terjadi gejala heteroskedasitisitas.</w:t>
      </w:r>
    </w:p>
    <w:p w:rsidR="00710D4B" w:rsidRDefault="00710D4B" w:rsidP="00710D4B">
      <w:pPr>
        <w:spacing w:line="240" w:lineRule="auto"/>
        <w:rPr>
          <w:rFonts w:ascii="Times New Roman" w:hAnsi="Times New Roman" w:cs="Times New Roman"/>
          <w:b/>
          <w:bCs/>
        </w:rPr>
      </w:pPr>
      <w:r>
        <w:rPr>
          <w:rFonts w:ascii="Times New Roman" w:hAnsi="Times New Roman" w:cs="Times New Roman"/>
          <w:b/>
          <w:bCs/>
        </w:rPr>
        <w:t>Uji Regresi</w:t>
      </w:r>
    </w:p>
    <w:p w:rsidR="00710D4B" w:rsidRDefault="00710D4B" w:rsidP="00710D4B">
      <w:pPr>
        <w:spacing w:line="240" w:lineRule="auto"/>
        <w:rPr>
          <w:rFonts w:ascii="Times New Roman" w:hAnsi="Times New Roman" w:cs="Times New Roman"/>
          <w:b/>
          <w:bCs/>
        </w:rPr>
      </w:pPr>
      <w:r>
        <w:rPr>
          <w:rFonts w:ascii="Times New Roman" w:hAnsi="Times New Roman" w:cs="Times New Roman"/>
          <w:b/>
          <w:bCs/>
        </w:rPr>
        <w:t>Uji Statistik F</w:t>
      </w:r>
    </w:p>
    <w:p w:rsidR="00FD6A81" w:rsidRDefault="00710D4B" w:rsidP="00710D4B">
      <w:pPr>
        <w:widowControl/>
        <w:spacing w:after="0" w:line="240" w:lineRule="auto"/>
        <w:jc w:val="both"/>
        <w:rPr>
          <w:rFonts w:ascii="Times New Roman" w:hAnsi="Times New Roman" w:cs="Times New Roman"/>
          <w:lang w:val="en-US"/>
        </w:rPr>
      </w:pPr>
      <w:r>
        <w:rPr>
          <w:rFonts w:ascii="Times New Roman" w:hAnsi="Times New Roman" w:cs="Times New Roman"/>
        </w:rPr>
        <w:t>Uji F digunakan untuk menguji signifikansi keseluruhan terhadap garis regresi. Hasil dari Uji F akan menunjukan apakah variabel independent akan berpengaruh atau hanya secara simultan terhadap variabel independent. Untuk variabel dependen diuji secara liner apakah ada hubungan dengan variabel independen atau tidak.</w:t>
      </w:r>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850"/>
        <w:gridCol w:w="851"/>
        <w:gridCol w:w="425"/>
        <w:gridCol w:w="709"/>
        <w:gridCol w:w="709"/>
        <w:gridCol w:w="567"/>
      </w:tblGrid>
      <w:tr w:rsidR="00710D4B" w:rsidTr="00710D4B">
        <w:trPr>
          <w:cantSplit/>
        </w:trPr>
        <w:tc>
          <w:tcPr>
            <w:tcW w:w="4395" w:type="dxa"/>
            <w:gridSpan w:val="7"/>
            <w:tcBorders>
              <w:top w:val="nil"/>
              <w:left w:val="nil"/>
              <w:bottom w:val="nil"/>
              <w:right w:val="nil"/>
            </w:tcBorders>
            <w:shd w:val="clear" w:color="auto" w:fill="FFFFFF"/>
            <w:vAlign w:val="center"/>
            <w:hideMark/>
          </w:tcPr>
          <w:p w:rsidR="00710D4B" w:rsidRPr="00710D4B" w:rsidRDefault="00710D4B" w:rsidP="00171864">
            <w:pPr>
              <w:autoSpaceDE w:val="0"/>
              <w:autoSpaceDN w:val="0"/>
              <w:adjustRightInd w:val="0"/>
              <w:spacing w:after="0" w:line="240" w:lineRule="auto"/>
              <w:ind w:left="60" w:right="60"/>
              <w:jc w:val="center"/>
              <w:rPr>
                <w:rFonts w:ascii="Times New Roman" w:hAnsi="Times New Roman" w:cs="Times New Roman"/>
                <w:bCs/>
                <w:color w:val="010205"/>
                <w:sz w:val="16"/>
                <w:szCs w:val="16"/>
                <w:lang w:val="en-US"/>
              </w:rPr>
            </w:pPr>
            <w:proofErr w:type="spellStart"/>
            <w:r w:rsidRPr="00710D4B">
              <w:rPr>
                <w:rFonts w:ascii="Times New Roman" w:hAnsi="Times New Roman" w:cs="Times New Roman"/>
                <w:bCs/>
                <w:color w:val="010205"/>
                <w:sz w:val="16"/>
                <w:szCs w:val="16"/>
                <w:lang w:val="en-US"/>
              </w:rPr>
              <w:t>Tabel</w:t>
            </w:r>
            <w:proofErr w:type="spellEnd"/>
            <w:r w:rsidRPr="00710D4B">
              <w:rPr>
                <w:rFonts w:ascii="Times New Roman" w:hAnsi="Times New Roman" w:cs="Times New Roman"/>
                <w:bCs/>
                <w:color w:val="010205"/>
                <w:sz w:val="16"/>
                <w:szCs w:val="16"/>
                <w:lang w:val="en-US"/>
              </w:rPr>
              <w:t xml:space="preserve"> 8. </w:t>
            </w:r>
            <w:proofErr w:type="spellStart"/>
            <w:r w:rsidRPr="00710D4B">
              <w:rPr>
                <w:rFonts w:ascii="Times New Roman" w:hAnsi="Times New Roman" w:cs="Times New Roman"/>
                <w:bCs/>
                <w:color w:val="010205"/>
                <w:sz w:val="16"/>
                <w:szCs w:val="16"/>
                <w:lang w:val="en-US"/>
              </w:rPr>
              <w:t>Hasil</w:t>
            </w:r>
            <w:proofErr w:type="spellEnd"/>
            <w:r w:rsidRPr="00710D4B">
              <w:rPr>
                <w:rFonts w:ascii="Times New Roman" w:hAnsi="Times New Roman" w:cs="Times New Roman"/>
                <w:bCs/>
                <w:color w:val="010205"/>
                <w:sz w:val="16"/>
                <w:szCs w:val="16"/>
                <w:lang w:val="en-US"/>
              </w:rPr>
              <w:t xml:space="preserve"> </w:t>
            </w:r>
            <w:proofErr w:type="spellStart"/>
            <w:r w:rsidRPr="00710D4B">
              <w:rPr>
                <w:rFonts w:ascii="Times New Roman" w:hAnsi="Times New Roman" w:cs="Times New Roman"/>
                <w:bCs/>
                <w:color w:val="010205"/>
                <w:sz w:val="16"/>
                <w:szCs w:val="16"/>
                <w:lang w:val="en-US"/>
              </w:rPr>
              <w:t>Uji</w:t>
            </w:r>
            <w:proofErr w:type="spellEnd"/>
            <w:r w:rsidRPr="00710D4B">
              <w:rPr>
                <w:rFonts w:ascii="Times New Roman" w:hAnsi="Times New Roman" w:cs="Times New Roman"/>
                <w:bCs/>
                <w:color w:val="010205"/>
                <w:sz w:val="16"/>
                <w:szCs w:val="16"/>
                <w:lang w:val="en-US"/>
              </w:rPr>
              <w:t xml:space="preserve"> F</w:t>
            </w:r>
          </w:p>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010205"/>
                <w:sz w:val="16"/>
                <w:szCs w:val="16"/>
                <w:lang w:val="en-ID"/>
              </w:rPr>
            </w:pPr>
            <w:r>
              <w:rPr>
                <w:rFonts w:ascii="Times New Roman" w:hAnsi="Times New Roman" w:cs="Times New Roman"/>
                <w:b/>
                <w:bCs/>
                <w:color w:val="010205"/>
                <w:sz w:val="16"/>
                <w:szCs w:val="16"/>
              </w:rPr>
              <w:t>ANOVA</w:t>
            </w:r>
            <w:r>
              <w:rPr>
                <w:rFonts w:ascii="Times New Roman" w:hAnsi="Times New Roman" w:cs="Times New Roman"/>
                <w:b/>
                <w:bCs/>
                <w:color w:val="010205"/>
                <w:sz w:val="16"/>
                <w:szCs w:val="16"/>
                <w:vertAlign w:val="superscript"/>
              </w:rPr>
              <w:t>a</w:t>
            </w:r>
          </w:p>
        </w:tc>
      </w:tr>
      <w:tr w:rsidR="00710D4B" w:rsidTr="00710D4B">
        <w:trPr>
          <w:cantSplit/>
        </w:trPr>
        <w:tc>
          <w:tcPr>
            <w:tcW w:w="1134" w:type="dxa"/>
            <w:gridSpan w:val="2"/>
            <w:tcBorders>
              <w:top w:val="nil"/>
              <w:left w:val="nil"/>
              <w:bottom w:val="single" w:sz="8" w:space="0" w:color="152935"/>
              <w:right w:val="nil"/>
            </w:tcBorders>
            <w:shd w:val="clear" w:color="auto" w:fill="FFFFFF"/>
            <w:vAlign w:val="bottom"/>
            <w:hideMark/>
          </w:tcPr>
          <w:p w:rsidR="00710D4B" w:rsidRDefault="00710D4B"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Model</w:t>
            </w:r>
          </w:p>
        </w:tc>
        <w:tc>
          <w:tcPr>
            <w:tcW w:w="851" w:type="dxa"/>
            <w:tcBorders>
              <w:top w:val="nil"/>
              <w:left w:val="nil"/>
              <w:bottom w:val="single" w:sz="8" w:space="0" w:color="152935"/>
              <w:right w:val="single" w:sz="8" w:space="0" w:color="E0E0E0"/>
            </w:tcBorders>
            <w:shd w:val="clear" w:color="auto" w:fill="FFFFFF"/>
            <w:vAlign w:val="bottom"/>
            <w:hideMark/>
          </w:tcPr>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Sum of Squares</w:t>
            </w:r>
          </w:p>
        </w:tc>
        <w:tc>
          <w:tcPr>
            <w:tcW w:w="425" w:type="dxa"/>
            <w:tcBorders>
              <w:top w:val="nil"/>
              <w:left w:val="single" w:sz="8" w:space="0" w:color="E0E0E0"/>
              <w:bottom w:val="single" w:sz="8" w:space="0" w:color="152935"/>
              <w:right w:val="single" w:sz="8" w:space="0" w:color="E0E0E0"/>
            </w:tcBorders>
            <w:shd w:val="clear" w:color="auto" w:fill="FFFFFF"/>
            <w:vAlign w:val="bottom"/>
            <w:hideMark/>
          </w:tcPr>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Df</w:t>
            </w:r>
          </w:p>
        </w:tc>
        <w:tc>
          <w:tcPr>
            <w:tcW w:w="709" w:type="dxa"/>
            <w:tcBorders>
              <w:top w:val="nil"/>
              <w:left w:val="single" w:sz="8" w:space="0" w:color="E0E0E0"/>
              <w:bottom w:val="single" w:sz="8" w:space="0" w:color="152935"/>
              <w:right w:val="single" w:sz="8" w:space="0" w:color="E0E0E0"/>
            </w:tcBorders>
            <w:shd w:val="clear" w:color="auto" w:fill="FFFFFF"/>
            <w:vAlign w:val="bottom"/>
            <w:hideMark/>
          </w:tcPr>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hideMark/>
          </w:tcPr>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F</w:t>
            </w:r>
          </w:p>
        </w:tc>
        <w:tc>
          <w:tcPr>
            <w:tcW w:w="567" w:type="dxa"/>
            <w:tcBorders>
              <w:top w:val="nil"/>
              <w:left w:val="single" w:sz="8" w:space="0" w:color="E0E0E0"/>
              <w:bottom w:val="single" w:sz="8" w:space="0" w:color="152935"/>
              <w:right w:val="nil"/>
            </w:tcBorders>
            <w:shd w:val="clear" w:color="auto" w:fill="FFFFFF"/>
            <w:vAlign w:val="bottom"/>
            <w:hideMark/>
          </w:tcPr>
          <w:p w:rsidR="00710D4B" w:rsidRDefault="00710D4B"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Sig.</w:t>
            </w:r>
          </w:p>
        </w:tc>
      </w:tr>
      <w:tr w:rsidR="00710D4B" w:rsidTr="00710D4B">
        <w:trPr>
          <w:cantSplit/>
        </w:trPr>
        <w:tc>
          <w:tcPr>
            <w:tcW w:w="284" w:type="dxa"/>
            <w:vMerge w:val="restart"/>
            <w:tcBorders>
              <w:top w:val="single" w:sz="8" w:space="0" w:color="152935"/>
              <w:left w:val="nil"/>
              <w:bottom w:val="single" w:sz="8" w:space="0" w:color="152935"/>
              <w:right w:val="nil"/>
            </w:tcBorders>
            <w:shd w:val="clear" w:color="auto" w:fill="E0E0E0"/>
            <w:hideMark/>
          </w:tcPr>
          <w:p w:rsidR="00710D4B" w:rsidRDefault="00710D4B"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1</w:t>
            </w:r>
          </w:p>
        </w:tc>
        <w:tc>
          <w:tcPr>
            <w:tcW w:w="850" w:type="dxa"/>
            <w:tcBorders>
              <w:top w:val="single" w:sz="8" w:space="0" w:color="152935"/>
              <w:left w:val="nil"/>
              <w:bottom w:val="single" w:sz="8" w:space="0" w:color="AEAEAE"/>
              <w:right w:val="nil"/>
            </w:tcBorders>
            <w:shd w:val="clear" w:color="auto" w:fill="E0E0E0"/>
            <w:hideMark/>
          </w:tcPr>
          <w:p w:rsidR="00710D4B" w:rsidRDefault="00710D4B"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Regression</w:t>
            </w:r>
          </w:p>
        </w:tc>
        <w:tc>
          <w:tcPr>
            <w:tcW w:w="851" w:type="dxa"/>
            <w:tcBorders>
              <w:top w:val="single" w:sz="8" w:space="0" w:color="152935"/>
              <w:left w:val="nil"/>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520.928</w:t>
            </w:r>
          </w:p>
        </w:tc>
        <w:tc>
          <w:tcPr>
            <w:tcW w:w="425" w:type="dxa"/>
            <w:tcBorders>
              <w:top w:val="single" w:sz="8" w:space="0" w:color="152935"/>
              <w:left w:val="single" w:sz="8" w:space="0" w:color="E0E0E0"/>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w:t>
            </w:r>
          </w:p>
        </w:tc>
        <w:tc>
          <w:tcPr>
            <w:tcW w:w="709" w:type="dxa"/>
            <w:tcBorders>
              <w:top w:val="single" w:sz="8" w:space="0" w:color="152935"/>
              <w:left w:val="single" w:sz="8" w:space="0" w:color="E0E0E0"/>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74.418</w:t>
            </w:r>
          </w:p>
        </w:tc>
        <w:tc>
          <w:tcPr>
            <w:tcW w:w="709" w:type="dxa"/>
            <w:tcBorders>
              <w:top w:val="single" w:sz="8" w:space="0" w:color="152935"/>
              <w:left w:val="single" w:sz="8" w:space="0" w:color="E0E0E0"/>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21.402</w:t>
            </w:r>
          </w:p>
        </w:tc>
        <w:tc>
          <w:tcPr>
            <w:tcW w:w="567" w:type="dxa"/>
            <w:tcBorders>
              <w:top w:val="single" w:sz="8" w:space="0" w:color="152935"/>
              <w:left w:val="single" w:sz="8" w:space="0" w:color="E0E0E0"/>
              <w:bottom w:val="single" w:sz="8" w:space="0" w:color="AEAEAE"/>
              <w:right w:val="nil"/>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.000</w:t>
            </w:r>
            <w:r>
              <w:rPr>
                <w:rFonts w:ascii="Times New Roman" w:hAnsi="Times New Roman" w:cs="Times New Roman"/>
                <w:color w:val="010205"/>
                <w:sz w:val="16"/>
                <w:szCs w:val="16"/>
                <w:vertAlign w:val="superscript"/>
              </w:rPr>
              <w:t>b</w:t>
            </w:r>
          </w:p>
        </w:tc>
      </w:tr>
      <w:tr w:rsidR="00710D4B" w:rsidTr="00710D4B">
        <w:trPr>
          <w:cantSplit/>
        </w:trPr>
        <w:tc>
          <w:tcPr>
            <w:tcW w:w="4395" w:type="dxa"/>
            <w:vMerge/>
            <w:tcBorders>
              <w:top w:val="single" w:sz="8" w:space="0" w:color="152935"/>
              <w:left w:val="nil"/>
              <w:bottom w:val="single" w:sz="8" w:space="0" w:color="152935"/>
              <w:right w:val="nil"/>
            </w:tcBorders>
            <w:vAlign w:val="center"/>
            <w:hideMark/>
          </w:tcPr>
          <w:p w:rsidR="00710D4B" w:rsidRDefault="00710D4B" w:rsidP="00171864">
            <w:pPr>
              <w:spacing w:after="0" w:line="240" w:lineRule="auto"/>
              <w:rPr>
                <w:rFonts w:ascii="Times New Roman" w:hAnsi="Times New Roman" w:cs="Times New Roman"/>
                <w:color w:val="264A60"/>
                <w:sz w:val="16"/>
                <w:szCs w:val="16"/>
                <w:lang w:val="en-ID"/>
              </w:rPr>
            </w:pPr>
          </w:p>
        </w:tc>
        <w:tc>
          <w:tcPr>
            <w:tcW w:w="850" w:type="dxa"/>
            <w:tcBorders>
              <w:top w:val="single" w:sz="8" w:space="0" w:color="AEAEAE"/>
              <w:left w:val="nil"/>
              <w:bottom w:val="single" w:sz="8" w:space="0" w:color="AEAEAE"/>
              <w:right w:val="nil"/>
            </w:tcBorders>
            <w:shd w:val="clear" w:color="auto" w:fill="E0E0E0"/>
            <w:hideMark/>
          </w:tcPr>
          <w:p w:rsidR="00710D4B" w:rsidRDefault="00710D4B"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Residual</w:t>
            </w:r>
          </w:p>
        </w:tc>
        <w:tc>
          <w:tcPr>
            <w:tcW w:w="851" w:type="dxa"/>
            <w:tcBorders>
              <w:top w:val="single" w:sz="8" w:space="0" w:color="AEAEAE"/>
              <w:left w:val="nil"/>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493.746</w:t>
            </w:r>
          </w:p>
        </w:tc>
        <w:tc>
          <w:tcPr>
            <w:tcW w:w="425" w:type="dxa"/>
            <w:tcBorders>
              <w:top w:val="single" w:sz="8" w:space="0" w:color="AEAEAE"/>
              <w:left w:val="single" w:sz="8" w:space="0" w:color="E0E0E0"/>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142</w:t>
            </w:r>
          </w:p>
        </w:tc>
        <w:tc>
          <w:tcPr>
            <w:tcW w:w="709" w:type="dxa"/>
            <w:tcBorders>
              <w:top w:val="single" w:sz="8" w:space="0" w:color="AEAEAE"/>
              <w:left w:val="single" w:sz="8" w:space="0" w:color="E0E0E0"/>
              <w:bottom w:val="single" w:sz="8" w:space="0" w:color="AEAEAE"/>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3.477</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10D4B" w:rsidRDefault="00710D4B"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AEAEAE"/>
              <w:left w:val="single" w:sz="8" w:space="0" w:color="E0E0E0"/>
              <w:bottom w:val="single" w:sz="8" w:space="0" w:color="AEAEAE"/>
              <w:right w:val="nil"/>
            </w:tcBorders>
            <w:shd w:val="clear" w:color="auto" w:fill="FFFFFF"/>
            <w:vAlign w:val="center"/>
          </w:tcPr>
          <w:p w:rsidR="00710D4B" w:rsidRDefault="00710D4B" w:rsidP="00171864">
            <w:pPr>
              <w:autoSpaceDE w:val="0"/>
              <w:autoSpaceDN w:val="0"/>
              <w:adjustRightInd w:val="0"/>
              <w:spacing w:after="0" w:line="240" w:lineRule="auto"/>
              <w:rPr>
                <w:rFonts w:ascii="Times New Roman" w:hAnsi="Times New Roman" w:cs="Times New Roman"/>
                <w:sz w:val="16"/>
                <w:szCs w:val="16"/>
                <w:lang w:val="en-ID"/>
              </w:rPr>
            </w:pPr>
          </w:p>
        </w:tc>
      </w:tr>
      <w:tr w:rsidR="00710D4B" w:rsidTr="00710D4B">
        <w:trPr>
          <w:cantSplit/>
        </w:trPr>
        <w:tc>
          <w:tcPr>
            <w:tcW w:w="4395" w:type="dxa"/>
            <w:vMerge/>
            <w:tcBorders>
              <w:top w:val="single" w:sz="8" w:space="0" w:color="152935"/>
              <w:left w:val="nil"/>
              <w:bottom w:val="single" w:sz="8" w:space="0" w:color="152935"/>
              <w:right w:val="nil"/>
            </w:tcBorders>
            <w:vAlign w:val="center"/>
            <w:hideMark/>
          </w:tcPr>
          <w:p w:rsidR="00710D4B" w:rsidRDefault="00710D4B" w:rsidP="00171864">
            <w:pPr>
              <w:spacing w:after="0" w:line="240" w:lineRule="auto"/>
              <w:rPr>
                <w:rFonts w:ascii="Times New Roman" w:hAnsi="Times New Roman" w:cs="Times New Roman"/>
                <w:color w:val="264A60"/>
                <w:sz w:val="16"/>
                <w:szCs w:val="16"/>
                <w:lang w:val="en-ID"/>
              </w:rPr>
            </w:pPr>
          </w:p>
        </w:tc>
        <w:tc>
          <w:tcPr>
            <w:tcW w:w="850" w:type="dxa"/>
            <w:tcBorders>
              <w:top w:val="single" w:sz="8" w:space="0" w:color="AEAEAE"/>
              <w:left w:val="nil"/>
              <w:bottom w:val="single" w:sz="8" w:space="0" w:color="152935"/>
              <w:right w:val="nil"/>
            </w:tcBorders>
            <w:shd w:val="clear" w:color="auto" w:fill="E0E0E0"/>
            <w:hideMark/>
          </w:tcPr>
          <w:p w:rsidR="00710D4B" w:rsidRDefault="00710D4B"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Total</w:t>
            </w:r>
          </w:p>
        </w:tc>
        <w:tc>
          <w:tcPr>
            <w:tcW w:w="851" w:type="dxa"/>
            <w:tcBorders>
              <w:top w:val="single" w:sz="8" w:space="0" w:color="AEAEAE"/>
              <w:left w:val="nil"/>
              <w:bottom w:val="single" w:sz="8" w:space="0" w:color="152935"/>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1014.673</w:t>
            </w:r>
          </w:p>
        </w:tc>
        <w:tc>
          <w:tcPr>
            <w:tcW w:w="425" w:type="dxa"/>
            <w:tcBorders>
              <w:top w:val="single" w:sz="8" w:space="0" w:color="AEAEAE"/>
              <w:left w:val="single" w:sz="8" w:space="0" w:color="E0E0E0"/>
              <w:bottom w:val="single" w:sz="8" w:space="0" w:color="152935"/>
              <w:right w:val="single" w:sz="8" w:space="0" w:color="E0E0E0"/>
            </w:tcBorders>
            <w:shd w:val="clear" w:color="auto" w:fill="FFFFFF"/>
            <w:hideMark/>
          </w:tcPr>
          <w:p w:rsidR="00710D4B" w:rsidRDefault="00710D4B"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149</w:t>
            </w: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10D4B" w:rsidRDefault="00710D4B" w:rsidP="00171864">
            <w:pPr>
              <w:autoSpaceDE w:val="0"/>
              <w:autoSpaceDN w:val="0"/>
              <w:adjustRightInd w:val="0"/>
              <w:spacing w:after="0" w:line="240" w:lineRule="auto"/>
              <w:rPr>
                <w:rFonts w:ascii="Times New Roman" w:hAnsi="Times New Roman" w:cs="Times New Roman"/>
                <w:sz w:val="16"/>
                <w:szCs w:val="16"/>
                <w:lang w:val="en-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10D4B" w:rsidRDefault="00710D4B"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AEAEAE"/>
              <w:left w:val="single" w:sz="8" w:space="0" w:color="E0E0E0"/>
              <w:bottom w:val="single" w:sz="8" w:space="0" w:color="152935"/>
              <w:right w:val="nil"/>
            </w:tcBorders>
            <w:shd w:val="clear" w:color="auto" w:fill="FFFFFF"/>
            <w:vAlign w:val="center"/>
          </w:tcPr>
          <w:p w:rsidR="00710D4B" w:rsidRDefault="00710D4B" w:rsidP="00171864">
            <w:pPr>
              <w:autoSpaceDE w:val="0"/>
              <w:autoSpaceDN w:val="0"/>
              <w:adjustRightInd w:val="0"/>
              <w:spacing w:after="0" w:line="240" w:lineRule="auto"/>
              <w:rPr>
                <w:rFonts w:ascii="Times New Roman" w:hAnsi="Times New Roman" w:cs="Times New Roman"/>
                <w:sz w:val="16"/>
                <w:szCs w:val="16"/>
                <w:lang w:val="en-ID"/>
              </w:rPr>
            </w:pPr>
          </w:p>
        </w:tc>
      </w:tr>
    </w:tbl>
    <w:p w:rsidR="00710D4B" w:rsidRPr="00710D4B" w:rsidRDefault="00710D4B" w:rsidP="00710D4B">
      <w:pPr>
        <w:widowControl/>
        <w:spacing w:after="0" w:line="240" w:lineRule="auto"/>
        <w:jc w:val="both"/>
        <w:rPr>
          <w:rFonts w:ascii="Times New Roman" w:eastAsia="Times New Roman" w:hAnsi="Times New Roman" w:cs="Times New Roman"/>
          <w:bCs/>
          <w:iCs/>
          <w:lang w:val="en-US" w:eastAsia="id-ID"/>
        </w:rPr>
      </w:pPr>
      <w:proofErr w:type="spellStart"/>
      <w:r w:rsidRPr="00710D4B">
        <w:rPr>
          <w:rFonts w:ascii="Times New Roman" w:eastAsia="Times New Roman" w:hAnsi="Times New Roman" w:cs="Times New Roman"/>
          <w:bCs/>
          <w:iCs/>
          <w:lang w:val="en-US" w:eastAsia="id-ID"/>
        </w:rPr>
        <w:t>Sumber</w:t>
      </w:r>
      <w:proofErr w:type="spellEnd"/>
      <w:r w:rsidRPr="00710D4B">
        <w:rPr>
          <w:rFonts w:ascii="Times New Roman" w:eastAsia="Times New Roman" w:hAnsi="Times New Roman" w:cs="Times New Roman"/>
          <w:bCs/>
          <w:iCs/>
          <w:lang w:val="en-US" w:eastAsia="id-ID"/>
        </w:rPr>
        <w:t xml:space="preserve">: data </w:t>
      </w:r>
      <w:proofErr w:type="spellStart"/>
      <w:r w:rsidRPr="00710D4B">
        <w:rPr>
          <w:rFonts w:ascii="Times New Roman" w:eastAsia="Times New Roman" w:hAnsi="Times New Roman" w:cs="Times New Roman"/>
          <w:bCs/>
          <w:iCs/>
          <w:lang w:val="en-US" w:eastAsia="id-ID"/>
        </w:rPr>
        <w:t>penelitian</w:t>
      </w:r>
      <w:proofErr w:type="spellEnd"/>
      <w:r w:rsidRPr="00710D4B">
        <w:rPr>
          <w:rFonts w:ascii="Times New Roman" w:eastAsia="Times New Roman" w:hAnsi="Times New Roman" w:cs="Times New Roman"/>
          <w:bCs/>
          <w:iCs/>
          <w:lang w:val="en-US" w:eastAsia="id-ID"/>
        </w:rPr>
        <w:t xml:space="preserve">, </w:t>
      </w:r>
      <w:proofErr w:type="spellStart"/>
      <w:r w:rsidRPr="00710D4B">
        <w:rPr>
          <w:rFonts w:ascii="Times New Roman" w:eastAsia="Times New Roman" w:hAnsi="Times New Roman" w:cs="Times New Roman"/>
          <w:bCs/>
          <w:iCs/>
          <w:lang w:val="en-US" w:eastAsia="id-ID"/>
        </w:rPr>
        <w:t>diolah</w:t>
      </w:r>
      <w:proofErr w:type="spellEnd"/>
      <w:r w:rsidRPr="00710D4B">
        <w:rPr>
          <w:rFonts w:ascii="Times New Roman" w:eastAsia="Times New Roman" w:hAnsi="Times New Roman" w:cs="Times New Roman"/>
          <w:bCs/>
          <w:iCs/>
          <w:lang w:val="en-US" w:eastAsia="id-ID"/>
        </w:rPr>
        <w:t xml:space="preserve"> 2021</w:t>
      </w:r>
    </w:p>
    <w:p w:rsidR="00710D4B" w:rsidRDefault="00710D4B" w:rsidP="00710D4B">
      <w:pPr>
        <w:spacing w:line="240" w:lineRule="auto"/>
        <w:jc w:val="both"/>
        <w:rPr>
          <w:rFonts w:ascii="Times New Roman" w:hAnsi="Times New Roman" w:cs="Times New Roman"/>
        </w:rPr>
      </w:pPr>
      <w:r>
        <w:rPr>
          <w:rFonts w:ascii="Times New Roman" w:hAnsi="Times New Roman" w:cs="Times New Roman"/>
        </w:rPr>
        <w:t>Berdasarkan hasil Uji F di atas, F hitung dari table ANOVA menunjukkan angka 21,402 yang didukung oleh nilai probabilitas 0,000.  Nilai dari probablilitas tersebut berada di bawah angka 0,05. Itu artinya bahwa koefisien regeresi variabel independent tidak sama dengan nol. Angka dari 0,00 juga diartikan bahwa variabel independen yang disajikan berpengaruh pada variabel dependen.</w:t>
      </w:r>
    </w:p>
    <w:p w:rsidR="00710D4B" w:rsidRDefault="00710D4B" w:rsidP="00710D4B">
      <w:pPr>
        <w:spacing w:line="240" w:lineRule="auto"/>
        <w:jc w:val="both"/>
        <w:rPr>
          <w:rFonts w:ascii="Times New Roman" w:hAnsi="Times New Roman" w:cs="Times New Roman"/>
          <w:b/>
          <w:bCs/>
        </w:rPr>
      </w:pPr>
      <w:r>
        <w:rPr>
          <w:rFonts w:ascii="Times New Roman" w:hAnsi="Times New Roman" w:cs="Times New Roman"/>
          <w:b/>
          <w:bCs/>
        </w:rPr>
        <w:t>Uji Statistik T</w:t>
      </w:r>
    </w:p>
    <w:p w:rsidR="00710D4B" w:rsidRDefault="00710D4B" w:rsidP="00710D4B">
      <w:pPr>
        <w:spacing w:line="240" w:lineRule="auto"/>
        <w:jc w:val="both"/>
        <w:rPr>
          <w:rFonts w:ascii="Times New Roman" w:hAnsi="Times New Roman" w:cs="Times New Roman"/>
        </w:rPr>
      </w:pPr>
      <w:r>
        <w:rPr>
          <w:rFonts w:ascii="Times New Roman" w:hAnsi="Times New Roman" w:cs="Times New Roman"/>
        </w:rPr>
        <w:t xml:space="preserve">Dari hasil uji tatistik t, data variabel menunjukkan signifikansinya jika nilainya di bawah 0,05. Nilai tersebut menunjukkan </w:t>
      </w:r>
      <w:r>
        <w:rPr>
          <w:rFonts w:ascii="Times New Roman" w:hAnsi="Times New Roman" w:cs="Times New Roman"/>
        </w:rPr>
        <w:lastRenderedPageBreak/>
        <w:t>koefisien parameter variable independent. Berikut adalah hasil dari uji statistik t.</w:t>
      </w:r>
    </w:p>
    <w:tbl>
      <w:tblPr>
        <w:tblW w:w="4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3"/>
        <w:gridCol w:w="710"/>
        <w:gridCol w:w="424"/>
        <w:gridCol w:w="567"/>
        <w:gridCol w:w="992"/>
        <w:gridCol w:w="567"/>
        <w:gridCol w:w="567"/>
      </w:tblGrid>
      <w:tr w:rsidR="003F1377" w:rsidTr="003F1377">
        <w:trPr>
          <w:cantSplit/>
        </w:trPr>
        <w:tc>
          <w:tcPr>
            <w:tcW w:w="4110" w:type="dxa"/>
            <w:gridSpan w:val="7"/>
            <w:tcBorders>
              <w:top w:val="nil"/>
              <w:left w:val="nil"/>
              <w:bottom w:val="nil"/>
              <w:right w:val="nil"/>
            </w:tcBorders>
            <w:shd w:val="clear" w:color="auto" w:fill="FFFFFF"/>
            <w:vAlign w:val="center"/>
            <w:hideMark/>
          </w:tcPr>
          <w:p w:rsidR="003F1377" w:rsidRPr="009334F1" w:rsidRDefault="009334F1" w:rsidP="00171864">
            <w:pPr>
              <w:autoSpaceDE w:val="0"/>
              <w:autoSpaceDN w:val="0"/>
              <w:adjustRightInd w:val="0"/>
              <w:spacing w:after="0" w:line="240" w:lineRule="auto"/>
              <w:ind w:left="60" w:right="60"/>
              <w:jc w:val="center"/>
              <w:rPr>
                <w:rFonts w:ascii="Times New Roman" w:hAnsi="Times New Roman" w:cs="Times New Roman"/>
                <w:color w:val="010205"/>
                <w:sz w:val="16"/>
                <w:szCs w:val="16"/>
                <w:lang w:val="en-ID"/>
              </w:rPr>
            </w:pPr>
            <w:r w:rsidRPr="009334F1">
              <w:rPr>
                <w:rFonts w:ascii="Times New Roman" w:hAnsi="Times New Roman" w:cs="Times New Roman"/>
                <w:bCs/>
                <w:color w:val="010205"/>
                <w:sz w:val="16"/>
                <w:szCs w:val="16"/>
              </w:rPr>
              <w:t xml:space="preserve">Tabel </w:t>
            </w:r>
            <w:r w:rsidRPr="009334F1">
              <w:rPr>
                <w:rFonts w:ascii="Times New Roman" w:hAnsi="Times New Roman" w:cs="Times New Roman"/>
                <w:bCs/>
                <w:color w:val="010205"/>
                <w:sz w:val="16"/>
                <w:szCs w:val="16"/>
                <w:lang w:val="en-US"/>
              </w:rPr>
              <w:t>9</w:t>
            </w:r>
            <w:r w:rsidR="003F1377" w:rsidRPr="009334F1">
              <w:rPr>
                <w:rFonts w:ascii="Times New Roman" w:hAnsi="Times New Roman" w:cs="Times New Roman"/>
                <w:bCs/>
                <w:color w:val="010205"/>
                <w:sz w:val="16"/>
                <w:szCs w:val="16"/>
              </w:rPr>
              <w:t>. Hasil Uji t</w:t>
            </w:r>
          </w:p>
        </w:tc>
      </w:tr>
      <w:tr w:rsidR="003F1377" w:rsidTr="003F1377">
        <w:trPr>
          <w:cantSplit/>
        </w:trPr>
        <w:tc>
          <w:tcPr>
            <w:tcW w:w="993" w:type="dxa"/>
            <w:gridSpan w:val="2"/>
            <w:vMerge w:val="restart"/>
            <w:tcBorders>
              <w:top w:val="nil"/>
              <w:left w:val="nil"/>
              <w:bottom w:val="nil"/>
              <w:right w:val="nil"/>
            </w:tcBorders>
            <w:shd w:val="clear" w:color="auto" w:fill="FFFFFF"/>
            <w:vAlign w:val="bottom"/>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Model</w:t>
            </w:r>
          </w:p>
        </w:tc>
        <w:tc>
          <w:tcPr>
            <w:tcW w:w="991" w:type="dxa"/>
            <w:gridSpan w:val="2"/>
            <w:tcBorders>
              <w:top w:val="nil"/>
              <w:left w:val="nil"/>
              <w:bottom w:val="nil"/>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Unstandardized Coefficients</w:t>
            </w:r>
          </w:p>
        </w:tc>
        <w:tc>
          <w:tcPr>
            <w:tcW w:w="992" w:type="dxa"/>
            <w:tcBorders>
              <w:top w:val="nil"/>
              <w:left w:val="single" w:sz="8" w:space="0" w:color="E0E0E0"/>
              <w:bottom w:val="nil"/>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Standardized Coefficients</w:t>
            </w:r>
          </w:p>
        </w:tc>
        <w:tc>
          <w:tcPr>
            <w:tcW w:w="567" w:type="dxa"/>
            <w:vMerge w:val="restart"/>
            <w:tcBorders>
              <w:top w:val="nil"/>
              <w:left w:val="single" w:sz="8" w:space="0" w:color="E0E0E0"/>
              <w:bottom w:val="nil"/>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t</w:t>
            </w:r>
          </w:p>
        </w:tc>
        <w:tc>
          <w:tcPr>
            <w:tcW w:w="567" w:type="dxa"/>
            <w:vMerge w:val="restart"/>
            <w:tcBorders>
              <w:top w:val="nil"/>
              <w:left w:val="single" w:sz="8" w:space="0" w:color="E0E0E0"/>
              <w:bottom w:val="nil"/>
              <w:right w:val="nil"/>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Sig.</w:t>
            </w:r>
          </w:p>
        </w:tc>
      </w:tr>
      <w:tr w:rsidR="003F1377" w:rsidTr="003F1377">
        <w:trPr>
          <w:cantSplit/>
        </w:trPr>
        <w:tc>
          <w:tcPr>
            <w:tcW w:w="993" w:type="dxa"/>
            <w:gridSpan w:val="2"/>
            <w:vMerge/>
            <w:tcBorders>
              <w:top w:val="nil"/>
              <w:left w:val="nil"/>
              <w:bottom w:val="nil"/>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424" w:type="dxa"/>
            <w:tcBorders>
              <w:top w:val="nil"/>
              <w:left w:val="nil"/>
              <w:bottom w:val="single" w:sz="8" w:space="0" w:color="152935"/>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B</w:t>
            </w:r>
          </w:p>
        </w:tc>
        <w:tc>
          <w:tcPr>
            <w:tcW w:w="567" w:type="dxa"/>
            <w:tcBorders>
              <w:top w:val="nil"/>
              <w:left w:val="single" w:sz="8" w:space="0" w:color="E0E0E0"/>
              <w:bottom w:val="single" w:sz="8" w:space="0" w:color="152935"/>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Std. Error</w:t>
            </w:r>
          </w:p>
        </w:tc>
        <w:tc>
          <w:tcPr>
            <w:tcW w:w="992" w:type="dxa"/>
            <w:tcBorders>
              <w:top w:val="nil"/>
              <w:left w:val="single" w:sz="8" w:space="0" w:color="E0E0E0"/>
              <w:bottom w:val="single" w:sz="8" w:space="0" w:color="152935"/>
              <w:right w:val="single" w:sz="8" w:space="0" w:color="E0E0E0"/>
            </w:tcBorders>
            <w:shd w:val="clear" w:color="auto" w:fill="FFFFFF"/>
            <w:vAlign w:val="bottom"/>
            <w:hideMark/>
          </w:tcPr>
          <w:p w:rsidR="003F1377" w:rsidRDefault="003F1377" w:rsidP="00171864">
            <w:pPr>
              <w:autoSpaceDE w:val="0"/>
              <w:autoSpaceDN w:val="0"/>
              <w:adjustRightInd w:val="0"/>
              <w:spacing w:after="0" w:line="240" w:lineRule="auto"/>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Beta</w:t>
            </w:r>
          </w:p>
        </w:tc>
        <w:tc>
          <w:tcPr>
            <w:tcW w:w="567" w:type="dxa"/>
            <w:vMerge/>
            <w:tcBorders>
              <w:top w:val="nil"/>
              <w:left w:val="single" w:sz="8" w:space="0" w:color="E0E0E0"/>
              <w:bottom w:val="nil"/>
              <w:right w:val="single" w:sz="8" w:space="0" w:color="E0E0E0"/>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567" w:type="dxa"/>
            <w:vMerge/>
            <w:tcBorders>
              <w:top w:val="nil"/>
              <w:left w:val="single" w:sz="8" w:space="0" w:color="E0E0E0"/>
              <w:bottom w:val="nil"/>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r>
      <w:tr w:rsidR="003F1377" w:rsidTr="003F1377">
        <w:trPr>
          <w:cantSplit/>
        </w:trPr>
        <w:tc>
          <w:tcPr>
            <w:tcW w:w="283" w:type="dxa"/>
            <w:vMerge w:val="restart"/>
            <w:tcBorders>
              <w:top w:val="single" w:sz="8" w:space="0" w:color="152935"/>
              <w:left w:val="nil"/>
              <w:bottom w:val="single" w:sz="8" w:space="0" w:color="152935"/>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1</w:t>
            </w:r>
          </w:p>
        </w:tc>
        <w:tc>
          <w:tcPr>
            <w:tcW w:w="710" w:type="dxa"/>
            <w:tcBorders>
              <w:top w:val="single" w:sz="8" w:space="0" w:color="152935"/>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(Constant)</w:t>
            </w:r>
          </w:p>
        </w:tc>
        <w:tc>
          <w:tcPr>
            <w:tcW w:w="424" w:type="dxa"/>
            <w:tcBorders>
              <w:top w:val="single" w:sz="8" w:space="0" w:color="152935"/>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8.020</w:t>
            </w: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1.579</w:t>
            </w:r>
          </w:p>
        </w:tc>
        <w:tc>
          <w:tcPr>
            <w:tcW w:w="992"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F1377" w:rsidRDefault="003F1377" w:rsidP="00171864">
            <w:pPr>
              <w:autoSpaceDE w:val="0"/>
              <w:autoSpaceDN w:val="0"/>
              <w:adjustRightInd w:val="0"/>
              <w:spacing w:after="0" w:line="240" w:lineRule="auto"/>
              <w:rPr>
                <w:rFonts w:ascii="Times New Roman" w:hAnsi="Times New Roman" w:cs="Times New Roman"/>
                <w:sz w:val="16"/>
                <w:szCs w:val="16"/>
                <w:lang w:val="en-ID"/>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5.078</w:t>
            </w:r>
          </w:p>
        </w:tc>
        <w:tc>
          <w:tcPr>
            <w:tcW w:w="567" w:type="dxa"/>
            <w:tcBorders>
              <w:top w:val="single" w:sz="8" w:space="0" w:color="152935"/>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.000</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Iklim_Usaha</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.058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.055</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.072</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1.062</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.290</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Komptensi_Wirausaha</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-.013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.102</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-.011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-.129</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.897</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Motivasi_wirausaha</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.067</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.091</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.068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.736</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.463</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Minat_wirausaha</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.161</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.097</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.173</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1.668</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.098</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Lingkungan_keluarga</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.284</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.054</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.408</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5.281</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.000</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AEAEAE"/>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Ekspektasi_pendapatan</w:t>
            </w:r>
          </w:p>
        </w:tc>
        <w:tc>
          <w:tcPr>
            <w:tcW w:w="424" w:type="dxa"/>
            <w:tcBorders>
              <w:top w:val="single" w:sz="8" w:space="0" w:color="AEAEAE"/>
              <w:left w:val="nil"/>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.186</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.079</w:t>
            </w:r>
          </w:p>
        </w:tc>
        <w:tc>
          <w:tcPr>
            <w:tcW w:w="992"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.196</w:t>
            </w:r>
          </w:p>
        </w:tc>
        <w:tc>
          <w:tcPr>
            <w:tcW w:w="567" w:type="dxa"/>
            <w:tcBorders>
              <w:top w:val="single" w:sz="8" w:space="0" w:color="AEAEAE"/>
              <w:left w:val="single" w:sz="8" w:space="0" w:color="E0E0E0"/>
              <w:bottom w:val="single" w:sz="8" w:space="0" w:color="AEAEAE"/>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2.348</w:t>
            </w:r>
          </w:p>
        </w:tc>
        <w:tc>
          <w:tcPr>
            <w:tcW w:w="567" w:type="dxa"/>
            <w:tcBorders>
              <w:top w:val="single" w:sz="8" w:space="0" w:color="AEAEAE"/>
              <w:left w:val="single" w:sz="8" w:space="0" w:color="E0E0E0"/>
              <w:bottom w:val="single" w:sz="8" w:space="0" w:color="AEAEAE"/>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.020</w:t>
            </w:r>
          </w:p>
        </w:tc>
      </w:tr>
      <w:tr w:rsidR="003F1377" w:rsidTr="003F1377">
        <w:trPr>
          <w:cantSplit/>
        </w:trPr>
        <w:tc>
          <w:tcPr>
            <w:tcW w:w="283" w:type="dxa"/>
            <w:vMerge/>
            <w:tcBorders>
              <w:top w:val="single" w:sz="8" w:space="0" w:color="152935"/>
              <w:left w:val="nil"/>
              <w:bottom w:val="single" w:sz="8" w:space="0" w:color="152935"/>
              <w:right w:val="nil"/>
            </w:tcBorders>
            <w:vAlign w:val="center"/>
            <w:hideMark/>
          </w:tcPr>
          <w:p w:rsidR="003F1377" w:rsidRDefault="003F1377" w:rsidP="00171864">
            <w:pPr>
              <w:spacing w:after="0" w:line="240" w:lineRule="auto"/>
              <w:rPr>
                <w:rFonts w:ascii="Times New Roman" w:hAnsi="Times New Roman" w:cs="Times New Roman"/>
                <w:color w:val="264A60"/>
                <w:sz w:val="16"/>
                <w:szCs w:val="16"/>
                <w:lang w:val="en-ID"/>
              </w:rPr>
            </w:pPr>
          </w:p>
        </w:tc>
        <w:tc>
          <w:tcPr>
            <w:tcW w:w="710" w:type="dxa"/>
            <w:tcBorders>
              <w:top w:val="single" w:sz="8" w:space="0" w:color="AEAEAE"/>
              <w:left w:val="nil"/>
              <w:bottom w:val="single" w:sz="8" w:space="0" w:color="152935"/>
              <w:right w:val="nil"/>
            </w:tcBorders>
            <w:shd w:val="clear" w:color="auto" w:fill="E0E0E0"/>
            <w:hideMark/>
          </w:tcPr>
          <w:p w:rsidR="003F1377" w:rsidRDefault="003F1377" w:rsidP="00171864">
            <w:pPr>
              <w:autoSpaceDE w:val="0"/>
              <w:autoSpaceDN w:val="0"/>
              <w:adjustRightInd w:val="0"/>
              <w:spacing w:after="0" w:line="240" w:lineRule="auto"/>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jenis_kelamin</w:t>
            </w:r>
          </w:p>
        </w:tc>
        <w:tc>
          <w:tcPr>
            <w:tcW w:w="424" w:type="dxa"/>
            <w:tcBorders>
              <w:top w:val="single" w:sz="8" w:space="0" w:color="AEAEAE"/>
              <w:left w:val="nil"/>
              <w:bottom w:val="single" w:sz="8" w:space="0" w:color="152935"/>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-.097</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.340</w:t>
            </w:r>
          </w:p>
        </w:tc>
        <w:tc>
          <w:tcPr>
            <w:tcW w:w="992" w:type="dxa"/>
            <w:tcBorders>
              <w:top w:val="single" w:sz="8" w:space="0" w:color="AEAEAE"/>
              <w:left w:val="single" w:sz="8" w:space="0" w:color="E0E0E0"/>
              <w:bottom w:val="single" w:sz="8" w:space="0" w:color="152935"/>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-.017</w:t>
            </w:r>
          </w:p>
        </w:tc>
        <w:tc>
          <w:tcPr>
            <w:tcW w:w="567" w:type="dxa"/>
            <w:tcBorders>
              <w:top w:val="single" w:sz="8" w:space="0" w:color="AEAEAE"/>
              <w:left w:val="single" w:sz="8" w:space="0" w:color="E0E0E0"/>
              <w:bottom w:val="single" w:sz="8" w:space="0" w:color="152935"/>
              <w:right w:val="single" w:sz="8" w:space="0" w:color="E0E0E0"/>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-.284</w:t>
            </w:r>
          </w:p>
        </w:tc>
        <w:tc>
          <w:tcPr>
            <w:tcW w:w="567" w:type="dxa"/>
            <w:tcBorders>
              <w:top w:val="single" w:sz="8" w:space="0" w:color="AEAEAE"/>
              <w:left w:val="single" w:sz="8" w:space="0" w:color="E0E0E0"/>
              <w:bottom w:val="single" w:sz="8" w:space="0" w:color="152935"/>
              <w:right w:val="nil"/>
            </w:tcBorders>
            <w:shd w:val="clear" w:color="auto" w:fill="FFFFFF"/>
            <w:hideMark/>
          </w:tcPr>
          <w:p w:rsidR="003F1377" w:rsidRDefault="003F1377" w:rsidP="00171864">
            <w:pPr>
              <w:autoSpaceDE w:val="0"/>
              <w:autoSpaceDN w:val="0"/>
              <w:adjustRightInd w:val="0"/>
              <w:spacing w:after="0" w:line="240" w:lineRule="auto"/>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.776</w:t>
            </w:r>
          </w:p>
        </w:tc>
      </w:tr>
    </w:tbl>
    <w:p w:rsidR="00710D4B" w:rsidRDefault="003F1377" w:rsidP="00710D4B">
      <w:pPr>
        <w:widowControl/>
        <w:spacing w:after="0" w:line="240" w:lineRule="auto"/>
        <w:jc w:val="both"/>
        <w:rPr>
          <w:rFonts w:ascii="Times New Roman" w:eastAsia="Times New Roman" w:hAnsi="Times New Roman" w:cs="Times New Roman"/>
          <w:bCs/>
          <w:iCs/>
          <w:lang w:val="en-US" w:eastAsia="id-ID"/>
        </w:rPr>
      </w:pPr>
      <w:proofErr w:type="spellStart"/>
      <w:r w:rsidRPr="003F1377">
        <w:rPr>
          <w:rFonts w:ascii="Times New Roman" w:eastAsia="Times New Roman" w:hAnsi="Times New Roman" w:cs="Times New Roman"/>
          <w:bCs/>
          <w:iCs/>
          <w:lang w:val="en-US" w:eastAsia="id-ID"/>
        </w:rPr>
        <w:t>Sumber</w:t>
      </w:r>
      <w:proofErr w:type="spellEnd"/>
      <w:r w:rsidRPr="003F1377">
        <w:rPr>
          <w:rFonts w:ascii="Times New Roman" w:eastAsia="Times New Roman" w:hAnsi="Times New Roman" w:cs="Times New Roman"/>
          <w:bCs/>
          <w:iCs/>
          <w:lang w:val="en-US" w:eastAsia="id-ID"/>
        </w:rPr>
        <w:t xml:space="preserve">: data </w:t>
      </w:r>
      <w:proofErr w:type="spellStart"/>
      <w:r w:rsidRPr="003F1377">
        <w:rPr>
          <w:rFonts w:ascii="Times New Roman" w:eastAsia="Times New Roman" w:hAnsi="Times New Roman" w:cs="Times New Roman"/>
          <w:bCs/>
          <w:iCs/>
          <w:lang w:val="en-US" w:eastAsia="id-ID"/>
        </w:rPr>
        <w:t>penelitian</w:t>
      </w:r>
      <w:proofErr w:type="spellEnd"/>
      <w:r w:rsidRPr="003F1377">
        <w:rPr>
          <w:rFonts w:ascii="Times New Roman" w:eastAsia="Times New Roman" w:hAnsi="Times New Roman" w:cs="Times New Roman"/>
          <w:bCs/>
          <w:iCs/>
          <w:lang w:val="en-US" w:eastAsia="id-ID"/>
        </w:rPr>
        <w:t xml:space="preserve">, </w:t>
      </w:r>
      <w:proofErr w:type="spellStart"/>
      <w:r w:rsidRPr="003F1377">
        <w:rPr>
          <w:rFonts w:ascii="Times New Roman" w:eastAsia="Times New Roman" w:hAnsi="Times New Roman" w:cs="Times New Roman"/>
          <w:bCs/>
          <w:iCs/>
          <w:lang w:val="en-US" w:eastAsia="id-ID"/>
        </w:rPr>
        <w:t>diolah</w:t>
      </w:r>
      <w:proofErr w:type="spellEnd"/>
      <w:r w:rsidRPr="003F1377">
        <w:rPr>
          <w:rFonts w:ascii="Times New Roman" w:eastAsia="Times New Roman" w:hAnsi="Times New Roman" w:cs="Times New Roman"/>
          <w:bCs/>
          <w:iCs/>
          <w:lang w:val="en-US" w:eastAsia="id-ID"/>
        </w:rPr>
        <w:t xml:space="preserve"> 2021</w:t>
      </w:r>
    </w:p>
    <w:p w:rsidR="006D6577" w:rsidRDefault="006D6577" w:rsidP="006D6577">
      <w:pPr>
        <w:spacing w:line="240" w:lineRule="auto"/>
        <w:jc w:val="both"/>
        <w:rPr>
          <w:rFonts w:ascii="Times New Roman" w:hAnsi="Times New Roman" w:cs="Times New Roman"/>
        </w:rPr>
      </w:pPr>
      <w:r>
        <w:rPr>
          <w:rFonts w:ascii="Times New Roman" w:hAnsi="Times New Roman" w:cs="Times New Roman"/>
        </w:rPr>
        <w:t>Berdasarkan tabe</w:t>
      </w:r>
      <w:r>
        <w:rPr>
          <w:rFonts w:ascii="Times New Roman" w:hAnsi="Times New Roman" w:cs="Times New Roman"/>
          <w:lang w:val="en-US"/>
        </w:rPr>
        <w:t>l</w:t>
      </w:r>
      <w:r>
        <w:rPr>
          <w:rFonts w:ascii="Times New Roman" w:hAnsi="Times New Roman" w:cs="Times New Roman"/>
        </w:rPr>
        <w:t xml:space="preserve"> di atas, siginifikansi dari ketujuh variabel independent menunujukkan nilai yang berbeda-beda ada yang di bawah 0.05 dan ada yang di atas 0,05. Variabel iklim usaha mempunyai nilai signifikansi 0,290. Varibel kompetensi wirausaha nilai signifikansinya 0,897. Kemudian untuk variabel motivasi wirausaha mempunyai nilai signifikansi 0,463. Variabel Minat Wirausaha nilai signifikansinya 0,098. Variabel lingkungan usaha mempunyai nilai signifikansi 0,000. Variabel ekspektasi pendapatan nilai signifikansinya yaitu 0,020. Untuk variabel jenis kelamin, nilai sihgnifikansinya 0,776. </w:t>
      </w:r>
    </w:p>
    <w:p w:rsidR="006D6577" w:rsidRDefault="006D6577" w:rsidP="006D6577">
      <w:pPr>
        <w:spacing w:line="240" w:lineRule="auto"/>
        <w:ind w:firstLine="720"/>
        <w:jc w:val="both"/>
        <w:rPr>
          <w:rFonts w:ascii="Times New Roman" w:hAnsi="Times New Roman" w:cs="Times New Roman"/>
        </w:rPr>
      </w:pPr>
      <w:r>
        <w:rPr>
          <w:rFonts w:ascii="Times New Roman" w:hAnsi="Times New Roman" w:cs="Times New Roman"/>
        </w:rPr>
        <w:t>Dari informasi tersebut menunjukkan bahwa Hanya ada dua dari tujuh variabel yang berpengaruh signifikan terhadap variabel dependen yaitu variabel lingkungan keluarga dan variabel ekspektasi pendapatan karena nilai signifikansinya kurang dari 0,05.. Untuk variabel lainnya seperti iklim usaha, kompetensi wirausaha, minat wirausaha dan jenis kelamin tidak berpengaruh signifikan terhadap variabel dependen karena nilai signifikansinya lebih dari 0,05.</w:t>
      </w:r>
    </w:p>
    <w:p w:rsidR="006D6577" w:rsidRDefault="009334F1" w:rsidP="00710D4B">
      <w:pPr>
        <w:widowControl/>
        <w:spacing w:after="0" w:line="240" w:lineRule="auto"/>
        <w:jc w:val="both"/>
        <w:rPr>
          <w:rFonts w:ascii="Times New Roman" w:hAnsi="Times New Roman" w:cs="Times New Roman"/>
          <w:b/>
          <w:bCs/>
          <w:lang w:val="en-US"/>
        </w:rPr>
      </w:pPr>
      <w:r>
        <w:rPr>
          <w:rFonts w:ascii="Times New Roman" w:hAnsi="Times New Roman" w:cs="Times New Roman"/>
          <w:b/>
          <w:bCs/>
        </w:rPr>
        <w:lastRenderedPageBreak/>
        <w:t>Koefisien Determinasi (R Square)</w:t>
      </w:r>
    </w:p>
    <w:tbl>
      <w:tblPr>
        <w:tblW w:w="3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10"/>
        <w:gridCol w:w="506"/>
        <w:gridCol w:w="872"/>
        <w:gridCol w:w="742"/>
        <w:gridCol w:w="980"/>
      </w:tblGrid>
      <w:tr w:rsidR="009334F1" w:rsidTr="009334F1">
        <w:trPr>
          <w:cantSplit/>
          <w:jc w:val="center"/>
        </w:trPr>
        <w:tc>
          <w:tcPr>
            <w:tcW w:w="3804" w:type="dxa"/>
            <w:gridSpan w:val="5"/>
            <w:tcBorders>
              <w:top w:val="nil"/>
              <w:left w:val="nil"/>
              <w:bottom w:val="nil"/>
              <w:right w:val="nil"/>
            </w:tcBorders>
            <w:shd w:val="clear" w:color="auto" w:fill="FFFFFF"/>
            <w:vAlign w:val="center"/>
            <w:hideMark/>
          </w:tcPr>
          <w:p w:rsidR="009334F1" w:rsidRPr="009334F1" w:rsidRDefault="009334F1">
            <w:pPr>
              <w:autoSpaceDE w:val="0"/>
              <w:autoSpaceDN w:val="0"/>
              <w:adjustRightInd w:val="0"/>
              <w:spacing w:after="0" w:line="320" w:lineRule="atLeast"/>
              <w:ind w:left="60" w:right="60"/>
              <w:jc w:val="center"/>
              <w:rPr>
                <w:rFonts w:ascii="Times New Roman" w:hAnsi="Times New Roman" w:cs="Times New Roman"/>
                <w:bCs/>
                <w:color w:val="010205"/>
                <w:sz w:val="16"/>
                <w:szCs w:val="16"/>
                <w:lang w:val="en-US"/>
              </w:rPr>
            </w:pPr>
            <w:proofErr w:type="spellStart"/>
            <w:r w:rsidRPr="009334F1">
              <w:rPr>
                <w:rFonts w:ascii="Times New Roman" w:hAnsi="Times New Roman" w:cs="Times New Roman"/>
                <w:bCs/>
                <w:color w:val="010205"/>
                <w:sz w:val="16"/>
                <w:szCs w:val="16"/>
                <w:lang w:val="en-US"/>
              </w:rPr>
              <w:t>Tabe</w:t>
            </w:r>
            <w:bookmarkStart w:id="1" w:name="_GoBack"/>
            <w:bookmarkEnd w:id="1"/>
            <w:r w:rsidRPr="009334F1">
              <w:rPr>
                <w:rFonts w:ascii="Times New Roman" w:hAnsi="Times New Roman" w:cs="Times New Roman"/>
                <w:bCs/>
                <w:color w:val="010205"/>
                <w:sz w:val="16"/>
                <w:szCs w:val="16"/>
                <w:lang w:val="en-US"/>
              </w:rPr>
              <w:t>l</w:t>
            </w:r>
            <w:proofErr w:type="spellEnd"/>
            <w:r w:rsidRPr="009334F1">
              <w:rPr>
                <w:rFonts w:ascii="Times New Roman" w:hAnsi="Times New Roman" w:cs="Times New Roman"/>
                <w:bCs/>
                <w:color w:val="010205"/>
                <w:sz w:val="16"/>
                <w:szCs w:val="16"/>
                <w:lang w:val="en-US"/>
              </w:rPr>
              <w:t xml:space="preserve"> 10. </w:t>
            </w:r>
            <w:proofErr w:type="spellStart"/>
            <w:r w:rsidRPr="009334F1">
              <w:rPr>
                <w:rFonts w:ascii="Times New Roman" w:hAnsi="Times New Roman" w:cs="Times New Roman"/>
                <w:bCs/>
                <w:color w:val="010205"/>
                <w:sz w:val="16"/>
                <w:szCs w:val="16"/>
                <w:lang w:val="en-US"/>
              </w:rPr>
              <w:t>Hasil</w:t>
            </w:r>
            <w:proofErr w:type="spellEnd"/>
            <w:r w:rsidRPr="009334F1">
              <w:rPr>
                <w:rFonts w:ascii="Times New Roman" w:hAnsi="Times New Roman" w:cs="Times New Roman"/>
                <w:bCs/>
                <w:color w:val="010205"/>
                <w:sz w:val="16"/>
                <w:szCs w:val="16"/>
                <w:lang w:val="en-US"/>
              </w:rPr>
              <w:t xml:space="preserve"> </w:t>
            </w:r>
            <w:proofErr w:type="spellStart"/>
            <w:r w:rsidRPr="009334F1">
              <w:rPr>
                <w:rFonts w:ascii="Times New Roman" w:hAnsi="Times New Roman" w:cs="Times New Roman"/>
                <w:bCs/>
                <w:color w:val="010205"/>
                <w:sz w:val="16"/>
                <w:szCs w:val="16"/>
                <w:lang w:val="en-US"/>
              </w:rPr>
              <w:t>Uji</w:t>
            </w:r>
            <w:proofErr w:type="spellEnd"/>
            <w:r w:rsidRPr="009334F1">
              <w:rPr>
                <w:rFonts w:ascii="Times New Roman" w:hAnsi="Times New Roman" w:cs="Times New Roman"/>
                <w:bCs/>
                <w:color w:val="010205"/>
                <w:sz w:val="16"/>
                <w:szCs w:val="16"/>
                <w:lang w:val="en-US"/>
              </w:rPr>
              <w:t xml:space="preserve"> </w:t>
            </w:r>
            <w:proofErr w:type="spellStart"/>
            <w:r w:rsidRPr="009334F1">
              <w:rPr>
                <w:rFonts w:ascii="Times New Roman" w:hAnsi="Times New Roman" w:cs="Times New Roman"/>
                <w:bCs/>
                <w:color w:val="010205"/>
                <w:sz w:val="16"/>
                <w:szCs w:val="16"/>
                <w:lang w:val="en-US"/>
              </w:rPr>
              <w:t>Koefisiensi</w:t>
            </w:r>
            <w:proofErr w:type="spellEnd"/>
            <w:r w:rsidRPr="009334F1">
              <w:rPr>
                <w:rFonts w:ascii="Times New Roman" w:hAnsi="Times New Roman" w:cs="Times New Roman"/>
                <w:bCs/>
                <w:color w:val="010205"/>
                <w:sz w:val="16"/>
                <w:szCs w:val="16"/>
                <w:lang w:val="en-US"/>
              </w:rPr>
              <w:t xml:space="preserve"> </w:t>
            </w:r>
            <w:proofErr w:type="spellStart"/>
            <w:r w:rsidRPr="009334F1">
              <w:rPr>
                <w:rFonts w:ascii="Times New Roman" w:hAnsi="Times New Roman" w:cs="Times New Roman"/>
                <w:bCs/>
                <w:color w:val="010205"/>
                <w:sz w:val="16"/>
                <w:szCs w:val="16"/>
                <w:lang w:val="en-US"/>
              </w:rPr>
              <w:t>Determinasi</w:t>
            </w:r>
            <w:proofErr w:type="spellEnd"/>
          </w:p>
          <w:p w:rsidR="009334F1" w:rsidRDefault="009334F1">
            <w:pPr>
              <w:autoSpaceDE w:val="0"/>
              <w:autoSpaceDN w:val="0"/>
              <w:adjustRightInd w:val="0"/>
              <w:spacing w:after="0" w:line="320" w:lineRule="atLeast"/>
              <w:ind w:left="60" w:right="60"/>
              <w:jc w:val="center"/>
              <w:rPr>
                <w:rFonts w:ascii="Times New Roman" w:hAnsi="Times New Roman" w:cs="Times New Roman"/>
                <w:color w:val="010205"/>
                <w:sz w:val="16"/>
                <w:szCs w:val="16"/>
                <w:lang w:val="en-ID"/>
              </w:rPr>
            </w:pPr>
            <w:r>
              <w:rPr>
                <w:rFonts w:ascii="Times New Roman" w:hAnsi="Times New Roman" w:cs="Times New Roman"/>
                <w:b/>
                <w:bCs/>
                <w:color w:val="010205"/>
                <w:sz w:val="16"/>
                <w:szCs w:val="16"/>
              </w:rPr>
              <w:t>Model Summary</w:t>
            </w:r>
          </w:p>
        </w:tc>
      </w:tr>
      <w:tr w:rsidR="009334F1" w:rsidTr="009334F1">
        <w:trPr>
          <w:cantSplit/>
          <w:jc w:val="center"/>
        </w:trPr>
        <w:tc>
          <w:tcPr>
            <w:tcW w:w="709" w:type="dxa"/>
            <w:tcBorders>
              <w:top w:val="nil"/>
              <w:left w:val="nil"/>
              <w:bottom w:val="single" w:sz="8" w:space="0" w:color="152935"/>
              <w:right w:val="nil"/>
            </w:tcBorders>
            <w:shd w:val="clear" w:color="auto" w:fill="FFFFFF"/>
            <w:vAlign w:val="bottom"/>
            <w:hideMark/>
          </w:tcPr>
          <w:p w:rsidR="009334F1" w:rsidRDefault="009334F1">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Model</w:t>
            </w:r>
          </w:p>
        </w:tc>
        <w:tc>
          <w:tcPr>
            <w:tcW w:w="505" w:type="dxa"/>
            <w:tcBorders>
              <w:top w:val="nil"/>
              <w:left w:val="nil"/>
              <w:bottom w:val="single" w:sz="8" w:space="0" w:color="152935"/>
              <w:right w:val="single" w:sz="8" w:space="0" w:color="E0E0E0"/>
            </w:tcBorders>
            <w:shd w:val="clear" w:color="auto" w:fill="FFFFFF"/>
            <w:vAlign w:val="bottom"/>
            <w:hideMark/>
          </w:tcPr>
          <w:p w:rsidR="009334F1" w:rsidRDefault="009334F1">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R</w:t>
            </w:r>
          </w:p>
        </w:tc>
        <w:tc>
          <w:tcPr>
            <w:tcW w:w="871" w:type="dxa"/>
            <w:tcBorders>
              <w:top w:val="nil"/>
              <w:left w:val="single" w:sz="8" w:space="0" w:color="E0E0E0"/>
              <w:bottom w:val="single" w:sz="8" w:space="0" w:color="152935"/>
              <w:right w:val="single" w:sz="8" w:space="0" w:color="E0E0E0"/>
            </w:tcBorders>
            <w:shd w:val="clear" w:color="auto" w:fill="FFFFFF"/>
            <w:vAlign w:val="bottom"/>
            <w:hideMark/>
          </w:tcPr>
          <w:p w:rsidR="009334F1" w:rsidRDefault="009334F1">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R Square</w:t>
            </w:r>
          </w:p>
        </w:tc>
        <w:tc>
          <w:tcPr>
            <w:tcW w:w="741" w:type="dxa"/>
            <w:tcBorders>
              <w:top w:val="nil"/>
              <w:left w:val="single" w:sz="8" w:space="0" w:color="E0E0E0"/>
              <w:bottom w:val="single" w:sz="8" w:space="0" w:color="152935"/>
              <w:right w:val="single" w:sz="8" w:space="0" w:color="E0E0E0"/>
            </w:tcBorders>
            <w:shd w:val="clear" w:color="auto" w:fill="FFFFFF"/>
            <w:vAlign w:val="bottom"/>
            <w:hideMark/>
          </w:tcPr>
          <w:p w:rsidR="009334F1" w:rsidRDefault="009334F1">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Adjusted R Square</w:t>
            </w:r>
          </w:p>
        </w:tc>
        <w:tc>
          <w:tcPr>
            <w:tcW w:w="978" w:type="dxa"/>
            <w:tcBorders>
              <w:top w:val="nil"/>
              <w:left w:val="single" w:sz="8" w:space="0" w:color="E0E0E0"/>
              <w:bottom w:val="single" w:sz="8" w:space="0" w:color="152935"/>
              <w:right w:val="nil"/>
            </w:tcBorders>
            <w:shd w:val="clear" w:color="auto" w:fill="FFFFFF"/>
            <w:vAlign w:val="bottom"/>
            <w:hideMark/>
          </w:tcPr>
          <w:p w:rsidR="009334F1" w:rsidRDefault="009334F1">
            <w:pPr>
              <w:autoSpaceDE w:val="0"/>
              <w:autoSpaceDN w:val="0"/>
              <w:adjustRightInd w:val="0"/>
              <w:spacing w:after="0" w:line="320" w:lineRule="atLeast"/>
              <w:ind w:left="60" w:right="60"/>
              <w:jc w:val="center"/>
              <w:rPr>
                <w:rFonts w:ascii="Times New Roman" w:hAnsi="Times New Roman" w:cs="Times New Roman"/>
                <w:color w:val="264A60"/>
                <w:sz w:val="16"/>
                <w:szCs w:val="16"/>
                <w:lang w:val="en-ID"/>
              </w:rPr>
            </w:pPr>
            <w:r>
              <w:rPr>
                <w:rFonts w:ascii="Times New Roman" w:hAnsi="Times New Roman" w:cs="Times New Roman"/>
                <w:color w:val="264A60"/>
                <w:sz w:val="16"/>
                <w:szCs w:val="16"/>
              </w:rPr>
              <w:t>Std. Error of the Estimate</w:t>
            </w:r>
          </w:p>
        </w:tc>
      </w:tr>
      <w:tr w:rsidR="009334F1" w:rsidTr="009334F1">
        <w:trPr>
          <w:cantSplit/>
          <w:jc w:val="center"/>
        </w:trPr>
        <w:tc>
          <w:tcPr>
            <w:tcW w:w="709" w:type="dxa"/>
            <w:tcBorders>
              <w:top w:val="single" w:sz="8" w:space="0" w:color="152935"/>
              <w:left w:val="nil"/>
              <w:bottom w:val="single" w:sz="8" w:space="0" w:color="152935"/>
              <w:right w:val="nil"/>
            </w:tcBorders>
            <w:shd w:val="clear" w:color="auto" w:fill="E0E0E0"/>
            <w:hideMark/>
          </w:tcPr>
          <w:p w:rsidR="009334F1" w:rsidRDefault="009334F1">
            <w:pPr>
              <w:autoSpaceDE w:val="0"/>
              <w:autoSpaceDN w:val="0"/>
              <w:adjustRightInd w:val="0"/>
              <w:spacing w:after="0" w:line="320" w:lineRule="atLeast"/>
              <w:ind w:left="60" w:right="60"/>
              <w:rPr>
                <w:rFonts w:ascii="Times New Roman" w:hAnsi="Times New Roman" w:cs="Times New Roman"/>
                <w:color w:val="264A60"/>
                <w:sz w:val="16"/>
                <w:szCs w:val="16"/>
                <w:lang w:val="en-ID"/>
              </w:rPr>
            </w:pPr>
            <w:r>
              <w:rPr>
                <w:rFonts w:ascii="Times New Roman" w:hAnsi="Times New Roman" w:cs="Times New Roman"/>
                <w:color w:val="264A60"/>
                <w:sz w:val="16"/>
                <w:szCs w:val="16"/>
              </w:rPr>
              <w:t>1</w:t>
            </w:r>
          </w:p>
        </w:tc>
        <w:tc>
          <w:tcPr>
            <w:tcW w:w="505" w:type="dxa"/>
            <w:tcBorders>
              <w:top w:val="single" w:sz="8" w:space="0" w:color="152935"/>
              <w:left w:val="nil"/>
              <w:bottom w:val="single" w:sz="8" w:space="0" w:color="152935"/>
              <w:right w:val="single" w:sz="8" w:space="0" w:color="E0E0E0"/>
            </w:tcBorders>
            <w:shd w:val="clear" w:color="auto" w:fill="FFFFFF"/>
            <w:hideMark/>
          </w:tcPr>
          <w:p w:rsidR="009334F1" w:rsidRDefault="009334F1">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.717</w:t>
            </w:r>
            <w:r>
              <w:rPr>
                <w:rFonts w:ascii="Times New Roman" w:hAnsi="Times New Roman" w:cs="Times New Roman"/>
                <w:color w:val="010205"/>
                <w:sz w:val="16"/>
                <w:szCs w:val="16"/>
                <w:vertAlign w:val="superscript"/>
              </w:rPr>
              <w:t>a</w:t>
            </w:r>
          </w:p>
        </w:tc>
        <w:tc>
          <w:tcPr>
            <w:tcW w:w="871" w:type="dxa"/>
            <w:tcBorders>
              <w:top w:val="single" w:sz="8" w:space="0" w:color="152935"/>
              <w:left w:val="single" w:sz="8" w:space="0" w:color="E0E0E0"/>
              <w:bottom w:val="single" w:sz="8" w:space="0" w:color="152935"/>
              <w:right w:val="single" w:sz="8" w:space="0" w:color="E0E0E0"/>
            </w:tcBorders>
            <w:shd w:val="clear" w:color="auto" w:fill="FFFFFF"/>
            <w:hideMark/>
          </w:tcPr>
          <w:p w:rsidR="009334F1" w:rsidRDefault="009334F1">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.513</w:t>
            </w:r>
          </w:p>
        </w:tc>
        <w:tc>
          <w:tcPr>
            <w:tcW w:w="741" w:type="dxa"/>
            <w:tcBorders>
              <w:top w:val="single" w:sz="8" w:space="0" w:color="152935"/>
              <w:left w:val="single" w:sz="8" w:space="0" w:color="E0E0E0"/>
              <w:bottom w:val="single" w:sz="8" w:space="0" w:color="152935"/>
              <w:right w:val="single" w:sz="8" w:space="0" w:color="E0E0E0"/>
            </w:tcBorders>
            <w:shd w:val="clear" w:color="auto" w:fill="FFFFFF"/>
            <w:hideMark/>
          </w:tcPr>
          <w:p w:rsidR="009334F1" w:rsidRDefault="009334F1">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.489</w:t>
            </w:r>
          </w:p>
        </w:tc>
        <w:tc>
          <w:tcPr>
            <w:tcW w:w="978" w:type="dxa"/>
            <w:tcBorders>
              <w:top w:val="single" w:sz="8" w:space="0" w:color="152935"/>
              <w:left w:val="single" w:sz="8" w:space="0" w:color="E0E0E0"/>
              <w:bottom w:val="single" w:sz="8" w:space="0" w:color="152935"/>
              <w:right w:val="nil"/>
            </w:tcBorders>
            <w:shd w:val="clear" w:color="auto" w:fill="FFFFFF"/>
            <w:hideMark/>
          </w:tcPr>
          <w:p w:rsidR="009334F1" w:rsidRDefault="009334F1">
            <w:pPr>
              <w:autoSpaceDE w:val="0"/>
              <w:autoSpaceDN w:val="0"/>
              <w:adjustRightInd w:val="0"/>
              <w:spacing w:after="0" w:line="320" w:lineRule="atLeast"/>
              <w:ind w:left="60" w:right="60"/>
              <w:jc w:val="right"/>
              <w:rPr>
                <w:rFonts w:ascii="Times New Roman" w:hAnsi="Times New Roman" w:cs="Times New Roman"/>
                <w:color w:val="010205"/>
                <w:sz w:val="16"/>
                <w:szCs w:val="16"/>
                <w:lang w:val="en-ID"/>
              </w:rPr>
            </w:pPr>
            <w:r>
              <w:rPr>
                <w:rFonts w:ascii="Times New Roman" w:hAnsi="Times New Roman" w:cs="Times New Roman"/>
                <w:color w:val="010205"/>
                <w:sz w:val="16"/>
                <w:szCs w:val="16"/>
              </w:rPr>
              <w:t>1.865</w:t>
            </w:r>
          </w:p>
        </w:tc>
      </w:tr>
    </w:tbl>
    <w:p w:rsidR="009334F1" w:rsidRDefault="009334F1" w:rsidP="00710D4B">
      <w:pPr>
        <w:widowControl/>
        <w:spacing w:after="0" w:line="240" w:lineRule="auto"/>
        <w:jc w:val="both"/>
        <w:rPr>
          <w:rFonts w:ascii="Times New Roman" w:eastAsia="Times New Roman" w:hAnsi="Times New Roman" w:cs="Times New Roman"/>
          <w:bCs/>
          <w:iCs/>
          <w:lang w:val="en-US" w:eastAsia="id-ID"/>
        </w:rPr>
      </w:pPr>
      <w:proofErr w:type="spellStart"/>
      <w:r>
        <w:rPr>
          <w:rFonts w:ascii="Times New Roman" w:eastAsia="Times New Roman" w:hAnsi="Times New Roman" w:cs="Times New Roman"/>
          <w:bCs/>
          <w:iCs/>
          <w:lang w:val="en-US" w:eastAsia="id-ID"/>
        </w:rPr>
        <w:t>Sumber</w:t>
      </w:r>
      <w:proofErr w:type="spellEnd"/>
      <w:r>
        <w:rPr>
          <w:rFonts w:ascii="Times New Roman" w:eastAsia="Times New Roman" w:hAnsi="Times New Roman" w:cs="Times New Roman"/>
          <w:bCs/>
          <w:iCs/>
          <w:lang w:val="en-US" w:eastAsia="id-ID"/>
        </w:rPr>
        <w:t xml:space="preserve">: data </w:t>
      </w:r>
      <w:proofErr w:type="spellStart"/>
      <w:r>
        <w:rPr>
          <w:rFonts w:ascii="Times New Roman" w:eastAsia="Times New Roman" w:hAnsi="Times New Roman" w:cs="Times New Roman"/>
          <w:bCs/>
          <w:iCs/>
          <w:lang w:val="en-US" w:eastAsia="id-ID"/>
        </w:rPr>
        <w:t>penelitian</w:t>
      </w:r>
      <w:proofErr w:type="spellEnd"/>
      <w:r>
        <w:rPr>
          <w:rFonts w:ascii="Times New Roman" w:eastAsia="Times New Roman" w:hAnsi="Times New Roman" w:cs="Times New Roman"/>
          <w:bCs/>
          <w:iCs/>
          <w:lang w:val="en-US" w:eastAsia="id-ID"/>
        </w:rPr>
        <w:t xml:space="preserve">, </w:t>
      </w:r>
      <w:proofErr w:type="spellStart"/>
      <w:r>
        <w:rPr>
          <w:rFonts w:ascii="Times New Roman" w:eastAsia="Times New Roman" w:hAnsi="Times New Roman" w:cs="Times New Roman"/>
          <w:bCs/>
          <w:iCs/>
          <w:lang w:val="en-US" w:eastAsia="id-ID"/>
        </w:rPr>
        <w:t>diolah</w:t>
      </w:r>
      <w:proofErr w:type="spellEnd"/>
      <w:r>
        <w:rPr>
          <w:rFonts w:ascii="Times New Roman" w:eastAsia="Times New Roman" w:hAnsi="Times New Roman" w:cs="Times New Roman"/>
          <w:bCs/>
          <w:iCs/>
          <w:lang w:val="en-US" w:eastAsia="id-ID"/>
        </w:rPr>
        <w:t xml:space="preserve"> 2021</w:t>
      </w:r>
    </w:p>
    <w:p w:rsidR="009334F1" w:rsidRDefault="009334F1" w:rsidP="001B22A0">
      <w:pPr>
        <w:spacing w:line="240" w:lineRule="auto"/>
        <w:jc w:val="both"/>
        <w:rPr>
          <w:rFonts w:ascii="Times New Roman" w:hAnsi="Times New Roman" w:cs="Times New Roman"/>
        </w:rPr>
      </w:pPr>
      <w:r>
        <w:rPr>
          <w:rFonts w:ascii="Times New Roman" w:hAnsi="Times New Roman" w:cs="Times New Roman"/>
        </w:rPr>
        <w:t>Hasil dari olah data SPSS, R Square dari penelitian ini yaitu 0,513. Nilai tersebut bahwa variabel independen dapat menjadi informasi bagi variabel dependen. Nilai 0,513 atau 5,13% menunjukkan variasi dari dampak kinerja usaha  dijelaskan oleh variabel independen. Sisanya 94,87% dijelaskan oleh variabel lainnya.</w:t>
      </w:r>
    </w:p>
    <w:p w:rsidR="009334F1" w:rsidRDefault="009334F1" w:rsidP="001B22A0">
      <w:pPr>
        <w:widowControl/>
        <w:spacing w:after="0" w:line="240" w:lineRule="auto"/>
        <w:jc w:val="both"/>
        <w:rPr>
          <w:rFonts w:ascii="Times New Roman" w:eastAsia="Times New Roman" w:hAnsi="Times New Roman" w:cs="Times New Roman"/>
          <w:bCs/>
          <w:iCs/>
          <w:lang w:val="en-US" w:eastAsia="id-ID"/>
        </w:rPr>
      </w:pPr>
    </w:p>
    <w:p w:rsidR="001626E3" w:rsidRPr="000109E4" w:rsidRDefault="001626E3" w:rsidP="001B22A0">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 xml:space="preserve">SIMPULAN </w:t>
      </w:r>
    </w:p>
    <w:p w:rsidR="001B22A0" w:rsidRDefault="001B22A0" w:rsidP="001B22A0">
      <w:pPr>
        <w:spacing w:line="240" w:lineRule="auto"/>
        <w:jc w:val="both"/>
        <w:rPr>
          <w:rFonts w:ascii="Times New Roman" w:hAnsi="Times New Roman" w:cs="Times New Roman"/>
        </w:rPr>
      </w:pPr>
      <w:r>
        <w:rPr>
          <w:rFonts w:ascii="Times New Roman" w:hAnsi="Times New Roman" w:cs="Times New Roman"/>
        </w:rPr>
        <w:t>Berdasarkan hasil penelitian di atas, ada beberapa hal yang dapat disimpulkan yaitu dari ketujuh variabel independen hanya ada dua variabel yang hasilnya berpengaruh pada variabel dependen. Variabel iklim usaha, kompetensi wirausaha, minat berwirausahan, motivasi berwirausaha, dan perbedaan jenis kelamin tidak berpengaruh signifikanpada kinerja usaha. Untuk variabel ekspektasi pendapatan dan lingkungan keluarga menjadi variabel yang berpengaruh signifikan terhadap kinerja usaha. Hal tersebut ditunjukkan dengan hasil uji t dengan nilai signifikan &lt;0,05 sedangkan untuk kelima variabel yang tidak berpengaruh signifikan terhadap kinerja usaha nilai signifikansinya &gt;0,05. Keterbatasan peneltiian ini yaitu hanya menggunakan sampel 100 mahasiswa dan 50 alumni sehingga tidak dapat digeneralisir untuk keseluruhan alumni dan mahasiswa. Kemudan variabel yang digunakan juga bisa lebih dikembangkan lagi untuk mengetyahui kinerja usaha terutama dibidang kewirausahaan.</w:t>
      </w:r>
    </w:p>
    <w:p w:rsidR="001626E3" w:rsidRDefault="001626E3" w:rsidP="001B22A0">
      <w:pPr>
        <w:widowControl/>
        <w:spacing w:after="0" w:line="240" w:lineRule="auto"/>
        <w:jc w:val="both"/>
        <w:rPr>
          <w:rFonts w:ascii="Times New Roman" w:eastAsia="Times New Roman" w:hAnsi="Times New Roman" w:cs="Times New Roman"/>
          <w:b/>
          <w:bCs/>
          <w:color w:val="000000"/>
          <w:lang w:val="en-US" w:eastAsia="id-ID"/>
        </w:rPr>
      </w:pPr>
      <w:r w:rsidRPr="000109E4">
        <w:rPr>
          <w:rFonts w:ascii="Times New Roman" w:eastAsia="Times New Roman" w:hAnsi="Times New Roman" w:cs="Times New Roman"/>
          <w:b/>
          <w:bCs/>
          <w:color w:val="000000"/>
          <w:lang w:eastAsia="id-ID"/>
        </w:rPr>
        <w:t>DAFTAR PUSTAKA</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Abidah, K. N., Baihaqi, I., &amp; Persada, S. F. (2020). Konsep Model Bisnis Inkubasi Online dengan Perspektif Triple Helix. </w:t>
      </w:r>
      <w:r>
        <w:rPr>
          <w:rFonts w:ascii="Times New Roman" w:eastAsia="Times New Roman" w:hAnsi="Times New Roman" w:cs="Times New Roman"/>
          <w:i/>
          <w:iCs/>
          <w:lang w:eastAsia="en-ID"/>
        </w:rPr>
        <w:t>Jurnal Teknik ITS</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9</w:t>
      </w:r>
      <w:r>
        <w:rPr>
          <w:rFonts w:ascii="Times New Roman" w:eastAsia="Times New Roman" w:hAnsi="Times New Roman" w:cs="Times New Roman"/>
          <w:lang w:eastAsia="en-ID"/>
        </w:rPr>
        <w:t xml:space="preserve">(1). </w:t>
      </w:r>
      <w:hyperlink r:id="rId10" w:history="1">
        <w:r>
          <w:rPr>
            <w:rStyle w:val="Hyperlink"/>
            <w:rFonts w:ascii="Times New Roman" w:eastAsia="Times New Roman" w:hAnsi="Times New Roman" w:cs="Times New Roman"/>
            <w:lang w:eastAsia="en-ID"/>
          </w:rPr>
          <w:t>https://doi.org/10.12962/j23373539.v9i1.42551</w:t>
        </w:r>
      </w:hyperlink>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lastRenderedPageBreak/>
        <w:t>Aryaningtyas, A.T., dan Palupiningtyas D. (2017). Pengaruh Pendidikan Kewirausahaan dan Dukungan Akademik terhadap Niat Kewirausahaan Mahasiswa (Studi pada Mahasiswa STIEPARI Semarang). Jurnal Ilmiah Manajemen dan Bisnis. 18(2): 140-152.</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Ayatse, F. A., Kwahar, N., &amp; Iyortsuun, A. S. (2017). Business incubation process and firm performance: an empirical review. </w:t>
      </w:r>
      <w:r>
        <w:rPr>
          <w:rFonts w:ascii="Times New Roman" w:eastAsia="Times New Roman" w:hAnsi="Times New Roman" w:cs="Times New Roman"/>
          <w:i/>
          <w:iCs/>
          <w:lang w:eastAsia="en-ID"/>
        </w:rPr>
        <w:t>Journal of Global Entrepreneurship Research</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7</w:t>
      </w:r>
      <w:r>
        <w:rPr>
          <w:rFonts w:ascii="Times New Roman" w:eastAsia="Times New Roman" w:hAnsi="Times New Roman" w:cs="Times New Roman"/>
          <w:lang w:eastAsia="en-ID"/>
        </w:rPr>
        <w:t xml:space="preserve">(1). </w:t>
      </w:r>
      <w:hyperlink r:id="rId11" w:history="1">
        <w:r>
          <w:rPr>
            <w:rStyle w:val="Hyperlink"/>
            <w:rFonts w:ascii="Times New Roman" w:eastAsia="Times New Roman" w:hAnsi="Times New Roman" w:cs="Times New Roman"/>
            <w:lang w:eastAsia="en-ID"/>
          </w:rPr>
          <w:t>https://doi.org/10.1186/s40497-016-0059-6</w:t>
        </w:r>
      </w:hyperlink>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Azzam, H. (2016). Pengaruh Ekspektasi Pendapatan, Lingkungan Keluarga dan Pendidikan Kewirausahaan terhadap Minat Mahasiswa Akuntansi untuk Berwirausaha (Studi Kasus pada Mahasiswa Akuntansi Unismuh Jember). Jurnal Fakultas Ekonomi Universitas Muhammadiyah Jember. Juli. 1-12.</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 xml:space="preserve">Ciputra (2009), </w:t>
      </w:r>
      <w:r>
        <w:rPr>
          <w:rFonts w:ascii="Times New Roman" w:hAnsi="Times New Roman" w:cs="Times New Roman"/>
          <w:i/>
          <w:iCs/>
        </w:rPr>
        <w:t>Quantum Leap</w:t>
      </w:r>
      <w:r>
        <w:rPr>
          <w:rFonts w:ascii="Times New Roman" w:hAnsi="Times New Roman" w:cs="Times New Roman"/>
        </w:rPr>
        <w:t>. Jakarta: Elex Media Komputindo</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Fahmi, R., dan Amanda, T. (2017). Pengaruh Pembelajaran Kewirausahaan terhadap Minat Berwirausaha Mahasiswa. Jurnal Ekonomi dan Bisnis Islam. 2(1): 33-42.</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Gebauer, H., Paiola, M., &amp; Edvardsson, B. (2010). Service business development in small and medium capital goods manufacturing companies. </w:t>
      </w:r>
      <w:r>
        <w:rPr>
          <w:rFonts w:ascii="Times New Roman" w:eastAsia="Times New Roman" w:hAnsi="Times New Roman" w:cs="Times New Roman"/>
          <w:i/>
          <w:iCs/>
          <w:lang w:eastAsia="en-ID"/>
        </w:rPr>
        <w:t>Managing Service Quality</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20</w:t>
      </w:r>
      <w:r>
        <w:rPr>
          <w:rFonts w:ascii="Times New Roman" w:eastAsia="Times New Roman" w:hAnsi="Times New Roman" w:cs="Times New Roman"/>
          <w:lang w:eastAsia="en-ID"/>
        </w:rPr>
        <w:t xml:space="preserve">(2), 123–139. </w:t>
      </w:r>
      <w:hyperlink r:id="rId12" w:history="1">
        <w:r>
          <w:rPr>
            <w:rStyle w:val="Hyperlink"/>
            <w:rFonts w:ascii="Times New Roman" w:eastAsia="Times New Roman" w:hAnsi="Times New Roman" w:cs="Times New Roman"/>
            <w:lang w:eastAsia="en-ID"/>
          </w:rPr>
          <w:t>https://doi.org/10.1108/09604521011027561</w:t>
        </w:r>
      </w:hyperlink>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Goldmark, L. (1996). </w:t>
      </w:r>
      <w:r>
        <w:rPr>
          <w:rFonts w:ascii="Times New Roman" w:eastAsia="Times New Roman" w:hAnsi="Times New Roman" w:cs="Times New Roman"/>
          <w:i/>
          <w:iCs/>
          <w:lang w:eastAsia="en-ID"/>
        </w:rPr>
        <w:t>Business Development Services: A Framework for Analysis</w:t>
      </w:r>
      <w:r>
        <w:rPr>
          <w:rFonts w:ascii="Times New Roman" w:eastAsia="Times New Roman" w:hAnsi="Times New Roman" w:cs="Times New Roman"/>
          <w:lang w:eastAsia="en-ID"/>
        </w:rPr>
        <w:t>.</w:t>
      </w:r>
    </w:p>
    <w:p w:rsidR="001B22A0" w:rsidRDefault="001B22A0" w:rsidP="001B22A0">
      <w:pPr>
        <w:spacing w:before="100" w:beforeAutospacing="1" w:after="100" w:afterAutospacing="1" w:line="240" w:lineRule="auto"/>
        <w:ind w:left="480" w:hanging="480"/>
        <w:jc w:val="both"/>
        <w:rPr>
          <w:rStyle w:val="Hyperlink"/>
        </w:rPr>
      </w:pPr>
      <w:r>
        <w:rPr>
          <w:rFonts w:ascii="Times New Roman" w:eastAsia="Times New Roman" w:hAnsi="Times New Roman" w:cs="Times New Roman"/>
          <w:lang w:eastAsia="en-ID"/>
        </w:rPr>
        <w:t xml:space="preserve">Gozali, L., Masrom, M., Haron, H. N., &amp; Zagloel, T. Y. M. (2015). Critical Success Factors of Successful E-Business Incubators Framework in Indonesian Public Universities. </w:t>
      </w:r>
      <w:r>
        <w:rPr>
          <w:rFonts w:ascii="Times New Roman" w:eastAsia="Times New Roman" w:hAnsi="Times New Roman" w:cs="Times New Roman"/>
          <w:i/>
          <w:iCs/>
          <w:lang w:eastAsia="en-ID"/>
        </w:rPr>
        <w:t>Https://Www.Researchgate.Net/Publicatio</w:t>
      </w:r>
      <w:r>
        <w:rPr>
          <w:rFonts w:ascii="Times New Roman" w:eastAsia="Times New Roman" w:hAnsi="Times New Roman" w:cs="Times New Roman"/>
          <w:i/>
          <w:iCs/>
          <w:lang w:eastAsia="en-ID"/>
        </w:rPr>
        <w:lastRenderedPageBreak/>
        <w:t>n/305356952_Critical_Success_Factors_of_Successful_E-Business_Incubators_Framework_in_Indonesian_Public_Universities</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8</w:t>
      </w:r>
      <w:r>
        <w:rPr>
          <w:rFonts w:ascii="Times New Roman" w:eastAsia="Times New Roman" w:hAnsi="Times New Roman" w:cs="Times New Roman"/>
          <w:lang w:eastAsia="en-ID"/>
        </w:rPr>
        <w:t xml:space="preserve">(2), 118–131. </w:t>
      </w:r>
      <w:hyperlink r:id="rId13" w:history="1">
        <w:r>
          <w:rPr>
            <w:rStyle w:val="Hyperlink"/>
            <w:rFonts w:ascii="Times New Roman" w:eastAsia="Times New Roman" w:hAnsi="Times New Roman" w:cs="Times New Roman"/>
            <w:lang w:eastAsia="en-ID"/>
          </w:rPr>
          <w:t>https://doi.org/10.13140/RG.2.1.1279.8965</w:t>
        </w:r>
      </w:hyperlink>
    </w:p>
    <w:p w:rsidR="001B22A0" w:rsidRDefault="001B22A0" w:rsidP="001B22A0">
      <w:pPr>
        <w:spacing w:before="100" w:beforeAutospacing="1" w:after="100" w:afterAutospacing="1" w:line="240" w:lineRule="auto"/>
        <w:ind w:left="426" w:hanging="426"/>
        <w:jc w:val="both"/>
      </w:pPr>
      <w:r>
        <w:rPr>
          <w:rStyle w:val="Hyperlink"/>
          <w:rFonts w:ascii="Times New Roman" w:eastAsia="Times New Roman" w:hAnsi="Times New Roman" w:cs="Times New Roman"/>
          <w:lang w:eastAsia="en-ID"/>
        </w:rPr>
        <w:t>Hadyasti, dkk. (2020). Pengaruh Ekspektasi Pendapatan, Pendidikan Kewirausahaan, Efikasi Diri, Motivasi dan LingkunganKeluarga terhadap minat Berwirausaha. Jurnal Kharisma. Vol, 2 No. 2, Juli 2020.</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Harini, Sri (2014), Pengaruh Pelatihan Entrepreneurship dan Manajemen Usaha terhadap Pendapatan Usaha Mikro Makanan dan Minuman, Jurnal Entrepreneur dan Entrepreneurship, Volume 3, Nomor 1 dan 2, September 2014.</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Haugh, Helen M, dan Talwar, Alka (2016), Linking Social Entrepreneurship and Social Change: The Mediating Role of Empowerment, Jurnal Bus Ethics, 133:643-658.</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Imamah, Nurul (2008.). </w:t>
      </w:r>
      <w:r>
        <w:rPr>
          <w:rFonts w:ascii="Times New Roman" w:eastAsia="Times New Roman" w:hAnsi="Times New Roman" w:cs="Times New Roman"/>
          <w:i/>
          <w:iCs/>
          <w:lang w:eastAsia="en-ID"/>
        </w:rPr>
        <w:t>Peranan Business Development Service dalam Pengembangan Usaha Kecil Menengah di Wedoro Centre Waru Sidoarjo</w:t>
      </w:r>
      <w:r>
        <w:rPr>
          <w:rFonts w:ascii="Times New Roman" w:eastAsia="Times New Roman" w:hAnsi="Times New Roman" w:cs="Times New Roman"/>
          <w:lang w:eastAsia="en-ID"/>
        </w:rPr>
        <w:t>. 169–176.</w:t>
      </w:r>
    </w:p>
    <w:p w:rsidR="001B22A0" w:rsidRDefault="001B22A0" w:rsidP="001B22A0">
      <w:pPr>
        <w:spacing w:before="100" w:beforeAutospacing="1" w:after="100" w:afterAutospacing="1" w:line="240" w:lineRule="auto"/>
        <w:ind w:left="480" w:hanging="480"/>
        <w:jc w:val="both"/>
        <w:rPr>
          <w:rFonts w:ascii="Times New Roman" w:hAnsi="Times New Roman" w:cs="Times New Roman"/>
        </w:rPr>
      </w:pPr>
      <w:r>
        <w:rPr>
          <w:rFonts w:ascii="Times New Roman" w:eastAsia="Times New Roman" w:hAnsi="Times New Roman" w:cs="Times New Roman"/>
          <w:lang w:eastAsia="en-ID"/>
        </w:rPr>
        <w:t xml:space="preserve">Juniyanto, Donna (2019), Business Development Service, Solusi UMKM Sukses dan Taat Pajak, diakses tanggal 14 April 2020, Muda Kompas, </w:t>
      </w:r>
      <w:hyperlink r:id="rId14" w:history="1">
        <w:r>
          <w:rPr>
            <w:rStyle w:val="Hyperlink"/>
            <w:rFonts w:ascii="Times New Roman" w:hAnsi="Times New Roman" w:cs="Times New Roman"/>
          </w:rPr>
          <w:t>“Business Development Service”, Solusi UMKM Sukses dan Taat Pajak | Muda (kompas.id)</w:t>
        </w:r>
      </w:hyperlink>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Kapoor, Shikha (2019), Entrepreneurship for Economic and Social Empowerment of Women: A Case Study of a Self Help Credit Program in Nithari Village, Noida, India, Australian Accounting, Business and Finance Journal, Volume 13, Issue 2 Women in Business in India.</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lastRenderedPageBreak/>
        <w:t xml:space="preserve">Li, C., Ahmed, N., Qalati, S. A., Khan, A., &amp; Naz, S. (2020). Role of business incubators as a tool for entrepreneurship development: The mediating and moderating role of business start-up and government regulations. </w:t>
      </w:r>
      <w:r>
        <w:rPr>
          <w:rFonts w:ascii="Times New Roman" w:eastAsia="Times New Roman" w:hAnsi="Times New Roman" w:cs="Times New Roman"/>
          <w:i/>
          <w:iCs/>
          <w:lang w:eastAsia="en-ID"/>
        </w:rPr>
        <w:t>Sustainability (Switzerland)</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12</w:t>
      </w:r>
      <w:r>
        <w:rPr>
          <w:rFonts w:ascii="Times New Roman" w:eastAsia="Times New Roman" w:hAnsi="Times New Roman" w:cs="Times New Roman"/>
          <w:lang w:eastAsia="en-ID"/>
        </w:rPr>
        <w:t xml:space="preserve">(5), 1–23. </w:t>
      </w:r>
      <w:hyperlink r:id="rId15" w:history="1">
        <w:r>
          <w:rPr>
            <w:rStyle w:val="Hyperlink"/>
            <w:rFonts w:ascii="Times New Roman" w:eastAsia="Times New Roman" w:hAnsi="Times New Roman" w:cs="Times New Roman"/>
            <w:lang w:eastAsia="en-ID"/>
          </w:rPr>
          <w:t>https://doi.org/10.3390/su12051822</w:t>
        </w:r>
      </w:hyperlink>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Listiawati, M., Dyah C.S.I., dan Susantiningrum. 2020. Pengaruh Pembelajaran Kewirausahaan dan Pemanfaatan Media Sosial terhadap Minat Berwirausaha Mahasiswa FKIP UNS. Jurnal Kewirausahaan dan Bisnis. 25(1): 27-36.</w:t>
      </w:r>
    </w:p>
    <w:p w:rsidR="001B22A0" w:rsidRDefault="001B22A0" w:rsidP="001B22A0">
      <w:pPr>
        <w:spacing w:line="240" w:lineRule="auto"/>
        <w:ind w:left="567" w:hanging="567"/>
        <w:jc w:val="both"/>
        <w:rPr>
          <w:rFonts w:ascii="Times New Roman" w:hAnsi="Times New Roman" w:cs="Times New Roman"/>
        </w:rPr>
      </w:pPr>
      <w:bookmarkStart w:id="2" w:name="OLE_LINK4"/>
      <w:bookmarkStart w:id="3" w:name="OLE_LINK3"/>
      <w:bookmarkStart w:id="4" w:name="OLE_LINK2"/>
      <w:bookmarkStart w:id="5" w:name="OLE_LINK1"/>
      <w:r>
        <w:rPr>
          <w:rFonts w:ascii="Times New Roman" w:hAnsi="Times New Roman" w:cs="Times New Roman"/>
        </w:rPr>
        <w:t xml:space="preserve">Nugroho, R. (2009). </w:t>
      </w:r>
      <w:r>
        <w:rPr>
          <w:rFonts w:ascii="Times New Roman" w:hAnsi="Times New Roman" w:cs="Times New Roman"/>
          <w:i/>
          <w:iCs/>
        </w:rPr>
        <w:t>Memahami Latar Belakang Pemikiran Entrepreneurship Ciputra: Membangun Keunggulan Bangsa dengan Membangun Entrepreneur</w:t>
      </w:r>
      <w:r>
        <w:rPr>
          <w:rFonts w:ascii="Times New Roman" w:hAnsi="Times New Roman" w:cs="Times New Roman"/>
        </w:rPr>
        <w:t>. Jakarta: Elex Media Komputindo</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Pinto, Ricardo. (2004). </w:t>
      </w:r>
      <w:r>
        <w:rPr>
          <w:rFonts w:ascii="Times New Roman" w:eastAsia="Times New Roman" w:hAnsi="Times New Roman" w:cs="Times New Roman"/>
          <w:i/>
          <w:iCs/>
          <w:lang w:eastAsia="en-ID"/>
        </w:rPr>
        <w:t>Business Development Services How To Guide</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July</w:t>
      </w:r>
      <w:r>
        <w:rPr>
          <w:rFonts w:ascii="Times New Roman" w:eastAsia="Times New Roman" w:hAnsi="Times New Roman" w:cs="Times New Roman"/>
          <w:lang w:eastAsia="en-ID"/>
        </w:rPr>
        <w:t xml:space="preserve">, 1–25. </w:t>
      </w:r>
      <w:hyperlink r:id="rId16" w:history="1">
        <w:r>
          <w:rPr>
            <w:rStyle w:val="Hyperlink"/>
            <w:rFonts w:ascii="Times New Roman" w:eastAsia="Times New Roman" w:hAnsi="Times New Roman" w:cs="Times New Roman"/>
            <w:lang w:eastAsia="en-ID"/>
          </w:rPr>
          <w:t>https://doi.org/10.13140/RG.2.1.3845.1925</w:t>
        </w:r>
      </w:hyperlink>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Pujiastuti, Y., dan Filantrovi, E.W. (2018). Gambaran Minat Kewirausahaan Mahasiswa (Studi terhadap Mahasiswa STIE Bank BPD Jateng). Jurnal Manajemen. 15(2): 169-180.</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 xml:space="preserve">Purnamasari, Wulan. (2018). Pengaruh Lingkungan Keluarga dan Minat Berwirausaha dalam Perspektif Pendidikan Ekonomi. eprints.unm.ac.id </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Raghunandan, Varsha (2018), Changing Equations: Empowerment, Entrepreneurship and the Welfare of Woman, Journal of International Women’s Studies, Volume 19, Issue 13.</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 xml:space="preserve">Rahayu, Ning (2019), Apa Itu Inkubator Bisnis?, </w:t>
      </w:r>
      <w:hyperlink r:id="rId17" w:history="1">
        <w:r>
          <w:rPr>
            <w:rStyle w:val="Hyperlink"/>
            <w:rFonts w:ascii="Times New Roman" w:hAnsi="Times New Roman" w:cs="Times New Roman"/>
          </w:rPr>
          <w:t>Apa Itu Inkubator Bisnis? (wartaekonomi.co.id)</w:t>
        </w:r>
      </w:hyperlink>
      <w:r>
        <w:rPr>
          <w:rFonts w:ascii="Times New Roman" w:hAnsi="Times New Roman" w:cs="Times New Roman"/>
        </w:rPr>
        <w:t>, Selasa, 12 Maret 2019.</w:t>
      </w:r>
    </w:p>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lastRenderedPageBreak/>
        <w:t xml:space="preserve">Rosyadi, I., Hadiyati, E., &amp; Astuti, R. (2020). Efektifitas Pelaksanaan Business Development Service (Bds) Oleh Direktorat Jenderal Pajak. </w:t>
      </w:r>
      <w:r>
        <w:rPr>
          <w:rFonts w:ascii="Times New Roman" w:eastAsia="Times New Roman" w:hAnsi="Times New Roman" w:cs="Times New Roman"/>
          <w:i/>
          <w:iCs/>
          <w:lang w:eastAsia="en-ID"/>
        </w:rPr>
        <w:t>Arthavidya Jurnal Ilmiah Ekonomi</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22</w:t>
      </w:r>
      <w:r>
        <w:rPr>
          <w:rFonts w:ascii="Times New Roman" w:eastAsia="Times New Roman" w:hAnsi="Times New Roman" w:cs="Times New Roman"/>
          <w:lang w:eastAsia="en-ID"/>
        </w:rPr>
        <w:t>(2), 156–171. https://doi.org/10.37303/a.v22i2.162</w:t>
      </w:r>
    </w:p>
    <w:bookmarkEnd w:id="2"/>
    <w:bookmarkEnd w:id="3"/>
    <w:bookmarkEnd w:id="4"/>
    <w:bookmarkEnd w:id="5"/>
    <w:p w:rsidR="001B22A0" w:rsidRDefault="001B22A0" w:rsidP="001B22A0">
      <w:pPr>
        <w:spacing w:before="100" w:beforeAutospacing="1" w:after="100" w:afterAutospacing="1" w:line="240" w:lineRule="auto"/>
        <w:ind w:left="480" w:hanging="48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Sean M Hackett, D. D. (2004). A systematic review of business incubation research. </w:t>
      </w:r>
      <w:r>
        <w:rPr>
          <w:rFonts w:ascii="Times New Roman" w:eastAsia="Times New Roman" w:hAnsi="Times New Roman" w:cs="Times New Roman"/>
          <w:i/>
          <w:iCs/>
          <w:lang w:eastAsia="en-ID"/>
        </w:rPr>
        <w:t>The Journal of Technology Transfer</w:t>
      </w:r>
      <w:r>
        <w:rPr>
          <w:rFonts w:ascii="Times New Roman" w:eastAsia="Times New Roman" w:hAnsi="Times New Roman" w:cs="Times New Roman"/>
          <w:lang w:eastAsia="en-ID"/>
        </w:rPr>
        <w:t xml:space="preserve">, </w:t>
      </w:r>
      <w:r>
        <w:rPr>
          <w:rFonts w:ascii="Times New Roman" w:eastAsia="Times New Roman" w:hAnsi="Times New Roman" w:cs="Times New Roman"/>
          <w:i/>
          <w:iCs/>
          <w:lang w:eastAsia="en-ID"/>
        </w:rPr>
        <w:t>40</w:t>
      </w:r>
      <w:r>
        <w:rPr>
          <w:rFonts w:ascii="Times New Roman" w:eastAsia="Times New Roman" w:hAnsi="Times New Roman" w:cs="Times New Roman"/>
          <w:lang w:eastAsia="en-ID"/>
        </w:rPr>
        <w:t>(2), 50–62. https://doi.org/10.1023/B</w:t>
      </w:r>
    </w:p>
    <w:p w:rsidR="001B22A0" w:rsidRDefault="001B22A0" w:rsidP="001B22A0">
      <w:pPr>
        <w:spacing w:line="240" w:lineRule="auto"/>
        <w:ind w:left="567" w:hanging="567"/>
        <w:jc w:val="both"/>
        <w:rPr>
          <w:rFonts w:ascii="Times New Roman" w:hAnsi="Times New Roman" w:cs="Times New Roman"/>
        </w:rPr>
      </w:pPr>
      <w:r>
        <w:rPr>
          <w:rFonts w:ascii="Times New Roman" w:hAnsi="Times New Roman" w:cs="Times New Roman"/>
        </w:rPr>
        <w:t>Suarjana, A.A.G.M., dan Wahyuni, L.M. 2017. Faktor Penentu Minat Berwirausaha Mahasiswa (Suatu Evaluasi Pembelajaran). Jurnal Kewirausahaan dan Bisnis. 13(1): 11-22.</w:t>
      </w:r>
    </w:p>
    <w:p w:rsidR="001B22A0" w:rsidRDefault="001B22A0" w:rsidP="001B22A0">
      <w:pPr>
        <w:spacing w:line="240" w:lineRule="auto"/>
        <w:ind w:left="567" w:hanging="567"/>
        <w:jc w:val="both"/>
        <w:rPr>
          <w:rFonts w:ascii="Times New Roman" w:hAnsi="Times New Roman" w:cs="Times New Roman"/>
        </w:rPr>
      </w:pPr>
    </w:p>
    <w:p w:rsidR="001B22A0" w:rsidRPr="001B22A0" w:rsidRDefault="001B22A0" w:rsidP="001B22A0">
      <w:pPr>
        <w:widowControl/>
        <w:spacing w:after="0" w:line="240" w:lineRule="auto"/>
        <w:jc w:val="both"/>
        <w:rPr>
          <w:rFonts w:ascii="Times New Roman" w:eastAsia="Times New Roman" w:hAnsi="Times New Roman" w:cs="Times New Roman"/>
          <w:lang w:val="en-US" w:eastAsia="id-ID"/>
        </w:rPr>
      </w:pPr>
    </w:p>
    <w:sectPr w:rsidR="001B22A0" w:rsidRPr="001B22A0" w:rsidSect="000109E4">
      <w:type w:val="continuous"/>
      <w:pgSz w:w="11906" w:h="16838" w:code="9"/>
      <w:pgMar w:top="1699" w:right="1411" w:bottom="1411" w:left="1699" w:header="0" w:footer="1152" w:gutter="0"/>
      <w:cols w:num="2" w:space="30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2E" w:rsidRDefault="0057392E" w:rsidP="000109E4">
      <w:pPr>
        <w:spacing w:after="0" w:line="240" w:lineRule="auto"/>
      </w:pPr>
      <w:r>
        <w:separator/>
      </w:r>
    </w:p>
  </w:endnote>
  <w:endnote w:type="continuationSeparator" w:id="0">
    <w:p w:rsidR="0057392E" w:rsidRDefault="0057392E" w:rsidP="0001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144530"/>
      <w:docPartObj>
        <w:docPartGallery w:val="Page Numbers (Bottom of Page)"/>
        <w:docPartUnique/>
      </w:docPartObj>
    </w:sdtPr>
    <w:sdtEndPr>
      <w:rPr>
        <w:noProof/>
      </w:rPr>
    </w:sdtEndPr>
    <w:sdtContent>
      <w:p w:rsidR="00A646A6" w:rsidRDefault="00A646A6" w:rsidP="00A646A6">
        <w:pPr>
          <w:pStyle w:val="Footer"/>
          <w:jc w:val="right"/>
        </w:pPr>
        <w:r>
          <w:rPr>
            <w:noProof/>
            <w:lang w:val="en-US"/>
          </w:rPr>
          <mc:AlternateContent>
            <mc:Choice Requires="wps">
              <w:drawing>
                <wp:anchor distT="0" distB="0" distL="114300" distR="114300" simplePos="0" relativeHeight="251660288" behindDoc="0" locked="0" layoutInCell="1" allowOverlap="1" wp14:anchorId="5C02DB25" wp14:editId="749DEEF5">
                  <wp:simplePos x="0" y="0"/>
                  <wp:positionH relativeFrom="column">
                    <wp:posOffset>25400</wp:posOffset>
                  </wp:positionH>
                  <wp:positionV relativeFrom="paragraph">
                    <wp:posOffset>92710</wp:posOffset>
                  </wp:positionV>
                  <wp:extent cx="55911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591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EC64D9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7.3pt" to="442.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" strokecolor="black [3213]" strokeweight="1.5pt">
                  <v:stroke joinstyle="miter"/>
                </v:line>
              </w:pict>
            </mc:Fallback>
          </mc:AlternateContent>
        </w:r>
      </w:p>
      <w:p w:rsidR="00A646A6" w:rsidRDefault="00A646A6" w:rsidP="00A646A6">
        <w:pPr>
          <w:pStyle w:val="Footer"/>
          <w:jc w:val="right"/>
        </w:pPr>
        <w:r>
          <w:fldChar w:fldCharType="begin"/>
        </w:r>
        <w:r>
          <w:instrText xml:space="preserve"> PAGE   \* MERGEFORMAT </w:instrText>
        </w:r>
        <w:r>
          <w:fldChar w:fldCharType="separate"/>
        </w:r>
        <w:r w:rsidR="00171864">
          <w:rPr>
            <w:noProof/>
          </w:rPr>
          <w:t>10</w:t>
        </w:r>
        <w:r>
          <w:rPr>
            <w:noProof/>
          </w:rPr>
          <w:fldChar w:fldCharType="end"/>
        </w:r>
        <w:r w:rsidRPr="00A646A6">
          <w:rPr>
            <w:rFonts w:ascii="Times New Roman" w:hAnsi="Times New Roman" w:cs="Times New Roman"/>
          </w:rPr>
          <w:t xml:space="preserve"> </w:t>
        </w:r>
        <w:r>
          <w:rPr>
            <w:rFonts w:ascii="Times New Roman" w:hAnsi="Times New Roman" w:cs="Times New Roman"/>
            <w:lang w:val="en-US"/>
          </w:rPr>
          <w:t xml:space="preserve">             </w:t>
        </w:r>
        <w:r w:rsidRPr="000109E4">
          <w:rPr>
            <w:rFonts w:ascii="Times New Roman" w:hAnsi="Times New Roman" w:cs="Times New Roman"/>
          </w:rPr>
          <w:t>Ad</w:t>
        </w:r>
        <w:r w:rsidRPr="000109E4">
          <w:rPr>
            <w:rFonts w:ascii="Times New Roman" w:hAnsi="Times New Roman" w:cs="Times New Roman"/>
            <w:i/>
          </w:rPr>
          <w:t>Bis</w:t>
        </w:r>
        <w:r w:rsidRPr="000109E4">
          <w:rPr>
            <w:rFonts w:ascii="Times New Roman" w:hAnsi="Times New Roman" w:cs="Times New Roman"/>
          </w:rPr>
          <w:t>preneur : Jurnal Pemikiran dan Penelitian Administrasi Bisnis dan Kewirausahaan</w:t>
        </w:r>
      </w:p>
    </w:sdtContent>
  </w:sdt>
  <w:p w:rsidR="00A646A6" w:rsidRPr="00A646A6" w:rsidRDefault="00A646A6" w:rsidP="00A646A6">
    <w:pPr>
      <w:jc w:val="right"/>
      <w:rPr>
        <w:rFonts w:ascii="Times New Roman" w:hAnsi="Times New Roman" w:cs="Times New Roman"/>
        <w:lang w:val="en-US"/>
      </w:rPr>
    </w:pPr>
    <w:r w:rsidRPr="000109E4">
      <w:rPr>
        <w:rFonts w:ascii="Times New Roman" w:hAnsi="Times New Roman" w:cs="Times New Roman"/>
      </w:rPr>
      <w:t>Vol.</w:t>
    </w:r>
    <w:r>
      <w:rPr>
        <w:rFonts w:ascii="Times New Roman" w:hAnsi="Times New Roman" w:cs="Times New Roman"/>
        <w:lang w:val="en-US"/>
      </w:rPr>
      <w:t>x</w:t>
    </w:r>
    <w:r w:rsidRPr="000109E4">
      <w:rPr>
        <w:rFonts w:ascii="Times New Roman" w:hAnsi="Times New Roman" w:cs="Times New Roman"/>
      </w:rPr>
      <w:t xml:space="preserve">, No. </w:t>
    </w:r>
    <w:proofErr w:type="gramStart"/>
    <w:r>
      <w:rPr>
        <w:rFonts w:ascii="Times New Roman" w:hAnsi="Times New Roman" w:cs="Times New Roman"/>
        <w:lang w:val="en-US"/>
      </w:rPr>
      <w:t>x</w:t>
    </w:r>
    <w:proofErr w:type="gramEnd"/>
    <w:r w:rsidRPr="000109E4">
      <w:rPr>
        <w:rFonts w:ascii="Times New Roman" w:hAnsi="Times New Roman" w:cs="Times New Roman"/>
      </w:rPr>
      <w:t xml:space="preserve">, </w:t>
    </w:r>
    <w:r>
      <w:rPr>
        <w:rFonts w:ascii="Times New Roman" w:hAnsi="Times New Roman" w:cs="Times New Roman"/>
        <w:lang w:val="en-US"/>
      </w:rPr>
      <w:t>xxx</w:t>
    </w:r>
    <w:r w:rsidRPr="000109E4">
      <w:rPr>
        <w:rFonts w:ascii="Times New Roman" w:hAnsi="Times New Roman" w:cs="Times New Roman"/>
      </w:rPr>
      <w:t xml:space="preserve"> 20</w:t>
    </w:r>
    <w:r>
      <w:rPr>
        <w:rFonts w:ascii="Times New Roman" w:hAnsi="Times New Roman" w:cs="Times New Roman"/>
        <w:lang w:val="en-US"/>
      </w:rPr>
      <w:t>xx</w:t>
    </w:r>
    <w:r w:rsidRPr="000109E4">
      <w:rPr>
        <w:rFonts w:ascii="Times New Roman" w:hAnsi="Times New Roman" w:cs="Times New Roman"/>
      </w:rPr>
      <w:t xml:space="preserve">, DOI : </w:t>
    </w:r>
    <w:r w:rsidRPr="00A646A6">
      <w:rPr>
        <w:rFonts w:ascii="Times New Roman" w:hAnsi="Times New Roman" w:cs="Times New Roman"/>
      </w:rPr>
      <w:t>https://doi.org/10.24198/adbispreneur.v</w:t>
    </w:r>
    <w:r w:rsidRPr="00A646A6">
      <w:rPr>
        <w:rFonts w:ascii="Times New Roman" w:hAnsi="Times New Roman" w:cs="Times New Roman"/>
        <w:lang w:val="en-US"/>
      </w:rPr>
      <w:t>*</w:t>
    </w:r>
    <w:r w:rsidRPr="00A646A6">
      <w:rPr>
        <w:rFonts w:ascii="Times New Roman" w:hAnsi="Times New Roman" w:cs="Times New Roman"/>
      </w:rPr>
      <w:t>i</w:t>
    </w:r>
    <w:r w:rsidRPr="00A646A6">
      <w:rPr>
        <w:rFonts w:ascii="Times New Roman" w:hAnsi="Times New Roman" w:cs="Times New Roman"/>
        <w:lang w:val="en-US"/>
      </w:rPr>
      <w:t>*</w:t>
    </w:r>
    <w:r>
      <w:rPr>
        <w:rFonts w:ascii="Times New Roman" w:hAnsi="Times New Roman" w:cs="Times New Roman"/>
      </w:rPr>
      <w:t>.</w:t>
    </w:r>
    <w:proofErr w:type="spellStart"/>
    <w:r>
      <w:rPr>
        <w:rFonts w:ascii="Times New Roman" w:hAnsi="Times New Roman" w:cs="Times New Roman"/>
        <w:lang w:val="en-US"/>
      </w:rPr>
      <w:t>xxxxx</w:t>
    </w:r>
    <w:proofErr w:type="spellEnd"/>
    <w:r>
      <w:rPr>
        <w:rFonts w:ascii="Times New Roman" w:hAnsi="Times New Roman" w:cs="Times New Roman"/>
      </w:rPr>
      <w:t xml:space="preserve">, hal. </w:t>
    </w:r>
    <w:proofErr w:type="gramStart"/>
    <w:r>
      <w:rPr>
        <w:rFonts w:ascii="Times New Roman" w:hAnsi="Times New Roman" w:cs="Times New Roman"/>
        <w:lang w:val="en-US"/>
      </w:rPr>
      <w:t>x</w:t>
    </w:r>
    <w:r>
      <w:rPr>
        <w:rFonts w:ascii="Times New Roman" w:hAnsi="Times New Roman" w:cs="Times New Roman"/>
      </w:rPr>
      <w:t>-</w:t>
    </w:r>
    <w:r>
      <w:rPr>
        <w:rFonts w:ascii="Times New Roman" w:hAnsi="Times New Roman" w:cs="Times New Roman"/>
        <w:lang w:val="en-US"/>
      </w:rPr>
      <w:t>xx</w:t>
    </w:r>
    <w:proofErr w:type="gramEnd"/>
  </w:p>
  <w:p w:rsidR="000109E4" w:rsidRDefault="00010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A6" w:rsidRDefault="00A646A6" w:rsidP="00A646A6">
    <w:pPr>
      <w:pStyle w:val="Foote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81915</wp:posOffset>
              </wp:positionV>
              <wp:extent cx="54959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54959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AAAEDC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pt,6.45pt" to="431.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" strokecolor="black [3213]" strokeweight="1.5pt">
              <v:stroke joinstyle="miter"/>
            </v:line>
          </w:pict>
        </mc:Fallback>
      </mc:AlternateContent>
    </w:r>
  </w:p>
  <w:p w:rsidR="000109E4" w:rsidRPr="000109E4" w:rsidRDefault="000109E4" w:rsidP="00A646A6">
    <w:pPr>
      <w:pStyle w:val="Footer"/>
      <w:rPr>
        <w:rFonts w:ascii="Times New Roman" w:hAnsi="Times New Roman" w:cs="Times New Roman"/>
      </w:rPr>
    </w:pPr>
    <w:r w:rsidRPr="000109E4">
      <w:rPr>
        <w:rFonts w:ascii="Times New Roman" w:hAnsi="Times New Roman" w:cs="Times New Roman"/>
      </w:rPr>
      <w:t>Ad</w:t>
    </w:r>
    <w:r w:rsidRPr="000109E4">
      <w:rPr>
        <w:rFonts w:ascii="Times New Roman" w:hAnsi="Times New Roman" w:cs="Times New Roman"/>
        <w:i/>
      </w:rPr>
      <w:t>Bis</w:t>
    </w:r>
    <w:r w:rsidRPr="000109E4">
      <w:rPr>
        <w:rFonts w:ascii="Times New Roman" w:hAnsi="Times New Roman" w:cs="Times New Roman"/>
      </w:rPr>
      <w:t xml:space="preserve">preneur : Jurnal Pemikiran dan Penelitian Administrasi Bisnis dan Kewirausahaan </w:t>
    </w:r>
    <w:sdt>
      <w:sdtPr>
        <w:rPr>
          <w:rFonts w:ascii="Times New Roman" w:hAnsi="Times New Roman" w:cs="Times New Roman"/>
        </w:rPr>
        <w:id w:val="1717007939"/>
        <w:docPartObj>
          <w:docPartGallery w:val="Page Numbers (Bottom of Page)"/>
          <w:docPartUnique/>
        </w:docPartObj>
      </w:sdtPr>
      <w:sdtEndPr>
        <w:rPr>
          <w:noProof/>
        </w:rPr>
      </w:sdtEndPr>
      <w:sdtContent>
        <w:r w:rsidR="00A646A6">
          <w:rPr>
            <w:rFonts w:ascii="Times New Roman" w:hAnsi="Times New Roman" w:cs="Times New Roman"/>
            <w:lang w:val="en-US"/>
          </w:rPr>
          <w:t xml:space="preserve">             </w:t>
        </w:r>
        <w:r w:rsidRPr="000109E4">
          <w:rPr>
            <w:rFonts w:ascii="Times New Roman" w:hAnsi="Times New Roman" w:cs="Times New Roman"/>
          </w:rPr>
          <w:fldChar w:fldCharType="begin"/>
        </w:r>
        <w:r w:rsidRPr="000109E4">
          <w:rPr>
            <w:rFonts w:ascii="Times New Roman" w:hAnsi="Times New Roman" w:cs="Times New Roman"/>
          </w:rPr>
          <w:instrText xml:space="preserve"> PAGE   \* MERGEFORMAT </w:instrText>
        </w:r>
        <w:r w:rsidRPr="000109E4">
          <w:rPr>
            <w:rFonts w:ascii="Times New Roman" w:hAnsi="Times New Roman" w:cs="Times New Roman"/>
          </w:rPr>
          <w:fldChar w:fldCharType="separate"/>
        </w:r>
        <w:r w:rsidR="00171864">
          <w:rPr>
            <w:rFonts w:ascii="Times New Roman" w:hAnsi="Times New Roman" w:cs="Times New Roman"/>
            <w:noProof/>
          </w:rPr>
          <w:t>11</w:t>
        </w:r>
        <w:r w:rsidRPr="000109E4">
          <w:rPr>
            <w:rFonts w:ascii="Times New Roman" w:hAnsi="Times New Roman" w:cs="Times New Roman"/>
            <w:noProof/>
          </w:rPr>
          <w:fldChar w:fldCharType="end"/>
        </w:r>
      </w:sdtContent>
    </w:sdt>
  </w:p>
  <w:p w:rsidR="000109E4" w:rsidRPr="00A646A6" w:rsidRDefault="000109E4" w:rsidP="000109E4">
    <w:pPr>
      <w:rPr>
        <w:rFonts w:ascii="Times New Roman" w:hAnsi="Times New Roman" w:cs="Times New Roman"/>
        <w:lang w:val="en-US"/>
      </w:rPr>
    </w:pPr>
    <w:r w:rsidRPr="000109E4">
      <w:rPr>
        <w:rFonts w:ascii="Times New Roman" w:hAnsi="Times New Roman" w:cs="Times New Roman"/>
      </w:rPr>
      <w:t>Vol.</w:t>
    </w:r>
    <w:r>
      <w:rPr>
        <w:rFonts w:ascii="Times New Roman" w:hAnsi="Times New Roman" w:cs="Times New Roman"/>
        <w:lang w:val="en-US"/>
      </w:rPr>
      <w:t>x</w:t>
    </w:r>
    <w:r w:rsidRPr="000109E4">
      <w:rPr>
        <w:rFonts w:ascii="Times New Roman" w:hAnsi="Times New Roman" w:cs="Times New Roman"/>
      </w:rPr>
      <w:t xml:space="preserve">, No. </w:t>
    </w:r>
    <w:proofErr w:type="gramStart"/>
    <w:r>
      <w:rPr>
        <w:rFonts w:ascii="Times New Roman" w:hAnsi="Times New Roman" w:cs="Times New Roman"/>
        <w:lang w:val="en-US"/>
      </w:rPr>
      <w:t>x</w:t>
    </w:r>
    <w:proofErr w:type="gramEnd"/>
    <w:r w:rsidRPr="000109E4">
      <w:rPr>
        <w:rFonts w:ascii="Times New Roman" w:hAnsi="Times New Roman" w:cs="Times New Roman"/>
      </w:rPr>
      <w:t xml:space="preserve">, </w:t>
    </w:r>
    <w:r>
      <w:rPr>
        <w:rFonts w:ascii="Times New Roman" w:hAnsi="Times New Roman" w:cs="Times New Roman"/>
        <w:lang w:val="en-US"/>
      </w:rPr>
      <w:t>xxx</w:t>
    </w:r>
    <w:r w:rsidRPr="000109E4">
      <w:rPr>
        <w:rFonts w:ascii="Times New Roman" w:hAnsi="Times New Roman" w:cs="Times New Roman"/>
      </w:rPr>
      <w:t xml:space="preserve"> 20</w:t>
    </w:r>
    <w:r>
      <w:rPr>
        <w:rFonts w:ascii="Times New Roman" w:hAnsi="Times New Roman" w:cs="Times New Roman"/>
        <w:lang w:val="en-US"/>
      </w:rPr>
      <w:t>xx</w:t>
    </w:r>
    <w:r w:rsidRPr="000109E4">
      <w:rPr>
        <w:rFonts w:ascii="Times New Roman" w:hAnsi="Times New Roman" w:cs="Times New Roman"/>
      </w:rPr>
      <w:t xml:space="preserve">, DOI : </w:t>
    </w:r>
    <w:r w:rsidR="00A646A6" w:rsidRPr="00A646A6">
      <w:rPr>
        <w:rFonts w:ascii="Times New Roman" w:hAnsi="Times New Roman" w:cs="Times New Roman"/>
      </w:rPr>
      <w:t>https://doi.org/10.24198/adbispreneur.v</w:t>
    </w:r>
    <w:r w:rsidR="00A646A6" w:rsidRPr="00A646A6">
      <w:rPr>
        <w:rFonts w:ascii="Times New Roman" w:hAnsi="Times New Roman" w:cs="Times New Roman"/>
        <w:lang w:val="en-US"/>
      </w:rPr>
      <w:t>*</w:t>
    </w:r>
    <w:r w:rsidR="00A646A6" w:rsidRPr="00A646A6">
      <w:rPr>
        <w:rFonts w:ascii="Times New Roman" w:hAnsi="Times New Roman" w:cs="Times New Roman"/>
      </w:rPr>
      <w:t>i</w:t>
    </w:r>
    <w:r w:rsidR="00A646A6" w:rsidRPr="00A646A6">
      <w:rPr>
        <w:rFonts w:ascii="Times New Roman" w:hAnsi="Times New Roman" w:cs="Times New Roman"/>
        <w:lang w:val="en-US"/>
      </w:rPr>
      <w:t>*</w:t>
    </w:r>
    <w:r w:rsidR="00A646A6">
      <w:rPr>
        <w:rFonts w:ascii="Times New Roman" w:hAnsi="Times New Roman" w:cs="Times New Roman"/>
      </w:rPr>
      <w:t>.</w:t>
    </w:r>
    <w:proofErr w:type="spellStart"/>
    <w:r w:rsidR="00A646A6">
      <w:rPr>
        <w:rFonts w:ascii="Times New Roman" w:hAnsi="Times New Roman" w:cs="Times New Roman"/>
        <w:lang w:val="en-US"/>
      </w:rPr>
      <w:t>xxxxx</w:t>
    </w:r>
    <w:proofErr w:type="spellEnd"/>
    <w:r w:rsidR="00A646A6">
      <w:rPr>
        <w:rFonts w:ascii="Times New Roman" w:hAnsi="Times New Roman" w:cs="Times New Roman"/>
      </w:rPr>
      <w:t xml:space="preserve">, hal. </w:t>
    </w:r>
    <w:proofErr w:type="gramStart"/>
    <w:r w:rsidR="00A646A6">
      <w:rPr>
        <w:rFonts w:ascii="Times New Roman" w:hAnsi="Times New Roman" w:cs="Times New Roman"/>
        <w:lang w:val="en-US"/>
      </w:rPr>
      <w:t>x</w:t>
    </w:r>
    <w:r w:rsidR="00A646A6">
      <w:rPr>
        <w:rFonts w:ascii="Times New Roman" w:hAnsi="Times New Roman" w:cs="Times New Roman"/>
      </w:rPr>
      <w:t>-</w:t>
    </w:r>
    <w:r w:rsidR="00A646A6">
      <w:rPr>
        <w:rFonts w:ascii="Times New Roman" w:hAnsi="Times New Roman" w:cs="Times New Roman"/>
        <w:lang w:val="en-US"/>
      </w:rPr>
      <w:t>xx</w:t>
    </w:r>
    <w:proofErr w:type="gramEnd"/>
  </w:p>
  <w:p w:rsidR="000109E4" w:rsidRDefault="00010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2E" w:rsidRDefault="0057392E" w:rsidP="000109E4">
      <w:pPr>
        <w:spacing w:after="0" w:line="240" w:lineRule="auto"/>
      </w:pPr>
      <w:r>
        <w:separator/>
      </w:r>
    </w:p>
  </w:footnote>
  <w:footnote w:type="continuationSeparator" w:id="0">
    <w:p w:rsidR="0057392E" w:rsidRDefault="0057392E" w:rsidP="00010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54FF9"/>
    <w:multiLevelType w:val="hybridMultilevel"/>
    <w:tmpl w:val="C7CC52B2"/>
    <w:lvl w:ilvl="0" w:tplc="E2D0FBF0">
      <w:start w:val="1"/>
      <w:numFmt w:val="decimal"/>
      <w:lvlText w:val="%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
    <w:nsid w:val="32940890"/>
    <w:multiLevelType w:val="hybridMultilevel"/>
    <w:tmpl w:val="4A04E350"/>
    <w:lvl w:ilvl="0" w:tplc="38090001">
      <w:start w:val="1"/>
      <w:numFmt w:val="bullet"/>
      <w:lvlText w:val=""/>
      <w:lvlJc w:val="left"/>
      <w:pPr>
        <w:ind w:left="1287" w:hanging="360"/>
      </w:pPr>
      <w:rPr>
        <w:rFonts w:ascii="Symbol" w:hAnsi="Symbol" w:hint="default"/>
      </w:rPr>
    </w:lvl>
    <w:lvl w:ilvl="1" w:tplc="38090003">
      <w:start w:val="1"/>
      <w:numFmt w:val="bullet"/>
      <w:lvlText w:val="o"/>
      <w:lvlJc w:val="left"/>
      <w:pPr>
        <w:ind w:left="2007" w:hanging="360"/>
      </w:pPr>
      <w:rPr>
        <w:rFonts w:ascii="Courier New" w:hAnsi="Courier New" w:cs="Courier New" w:hint="default"/>
      </w:rPr>
    </w:lvl>
    <w:lvl w:ilvl="2" w:tplc="38090005">
      <w:start w:val="1"/>
      <w:numFmt w:val="bullet"/>
      <w:lvlText w:val=""/>
      <w:lvlJc w:val="left"/>
      <w:pPr>
        <w:ind w:left="2727" w:hanging="360"/>
      </w:pPr>
      <w:rPr>
        <w:rFonts w:ascii="Wingdings" w:hAnsi="Wingdings" w:hint="default"/>
      </w:rPr>
    </w:lvl>
    <w:lvl w:ilvl="3" w:tplc="38090001">
      <w:start w:val="1"/>
      <w:numFmt w:val="bullet"/>
      <w:lvlText w:val=""/>
      <w:lvlJc w:val="left"/>
      <w:pPr>
        <w:ind w:left="3447" w:hanging="360"/>
      </w:pPr>
      <w:rPr>
        <w:rFonts w:ascii="Symbol" w:hAnsi="Symbol" w:hint="default"/>
      </w:rPr>
    </w:lvl>
    <w:lvl w:ilvl="4" w:tplc="38090003">
      <w:start w:val="1"/>
      <w:numFmt w:val="bullet"/>
      <w:lvlText w:val="o"/>
      <w:lvlJc w:val="left"/>
      <w:pPr>
        <w:ind w:left="4167" w:hanging="360"/>
      </w:pPr>
      <w:rPr>
        <w:rFonts w:ascii="Courier New" w:hAnsi="Courier New" w:cs="Courier New" w:hint="default"/>
      </w:rPr>
    </w:lvl>
    <w:lvl w:ilvl="5" w:tplc="38090005">
      <w:start w:val="1"/>
      <w:numFmt w:val="bullet"/>
      <w:lvlText w:val=""/>
      <w:lvlJc w:val="left"/>
      <w:pPr>
        <w:ind w:left="4887" w:hanging="360"/>
      </w:pPr>
      <w:rPr>
        <w:rFonts w:ascii="Wingdings" w:hAnsi="Wingdings" w:hint="default"/>
      </w:rPr>
    </w:lvl>
    <w:lvl w:ilvl="6" w:tplc="38090001">
      <w:start w:val="1"/>
      <w:numFmt w:val="bullet"/>
      <w:lvlText w:val=""/>
      <w:lvlJc w:val="left"/>
      <w:pPr>
        <w:ind w:left="5607" w:hanging="360"/>
      </w:pPr>
      <w:rPr>
        <w:rFonts w:ascii="Symbol" w:hAnsi="Symbol" w:hint="default"/>
      </w:rPr>
    </w:lvl>
    <w:lvl w:ilvl="7" w:tplc="38090003">
      <w:start w:val="1"/>
      <w:numFmt w:val="bullet"/>
      <w:lvlText w:val="o"/>
      <w:lvlJc w:val="left"/>
      <w:pPr>
        <w:ind w:left="6327" w:hanging="360"/>
      </w:pPr>
      <w:rPr>
        <w:rFonts w:ascii="Courier New" w:hAnsi="Courier New" w:cs="Courier New" w:hint="default"/>
      </w:rPr>
    </w:lvl>
    <w:lvl w:ilvl="8" w:tplc="38090005">
      <w:start w:val="1"/>
      <w:numFmt w:val="bullet"/>
      <w:lvlText w:val=""/>
      <w:lvlJc w:val="left"/>
      <w:pPr>
        <w:ind w:left="7047" w:hanging="360"/>
      </w:pPr>
      <w:rPr>
        <w:rFonts w:ascii="Wingdings" w:hAnsi="Wingdings" w:hint="default"/>
      </w:rPr>
    </w:lvl>
  </w:abstractNum>
  <w:abstractNum w:abstractNumId="2">
    <w:nsid w:val="426C71AE"/>
    <w:multiLevelType w:val="hybridMultilevel"/>
    <w:tmpl w:val="CACC7ACC"/>
    <w:lvl w:ilvl="0" w:tplc="38090001">
      <w:start w:val="1"/>
      <w:numFmt w:val="bullet"/>
      <w:lvlText w:val=""/>
      <w:lvlJc w:val="left"/>
      <w:pPr>
        <w:ind w:left="1287" w:hanging="360"/>
      </w:pPr>
      <w:rPr>
        <w:rFonts w:ascii="Symbol" w:hAnsi="Symbol" w:hint="default"/>
      </w:rPr>
    </w:lvl>
    <w:lvl w:ilvl="1" w:tplc="38090003">
      <w:start w:val="1"/>
      <w:numFmt w:val="bullet"/>
      <w:lvlText w:val="o"/>
      <w:lvlJc w:val="left"/>
      <w:pPr>
        <w:ind w:left="2007" w:hanging="360"/>
      </w:pPr>
      <w:rPr>
        <w:rFonts w:ascii="Courier New" w:hAnsi="Courier New" w:cs="Courier New" w:hint="default"/>
      </w:rPr>
    </w:lvl>
    <w:lvl w:ilvl="2" w:tplc="38090005">
      <w:start w:val="1"/>
      <w:numFmt w:val="bullet"/>
      <w:lvlText w:val=""/>
      <w:lvlJc w:val="left"/>
      <w:pPr>
        <w:ind w:left="2727" w:hanging="360"/>
      </w:pPr>
      <w:rPr>
        <w:rFonts w:ascii="Wingdings" w:hAnsi="Wingdings" w:hint="default"/>
      </w:rPr>
    </w:lvl>
    <w:lvl w:ilvl="3" w:tplc="38090001">
      <w:start w:val="1"/>
      <w:numFmt w:val="bullet"/>
      <w:lvlText w:val=""/>
      <w:lvlJc w:val="left"/>
      <w:pPr>
        <w:ind w:left="3447" w:hanging="360"/>
      </w:pPr>
      <w:rPr>
        <w:rFonts w:ascii="Symbol" w:hAnsi="Symbol" w:hint="default"/>
      </w:rPr>
    </w:lvl>
    <w:lvl w:ilvl="4" w:tplc="38090003">
      <w:start w:val="1"/>
      <w:numFmt w:val="bullet"/>
      <w:lvlText w:val="o"/>
      <w:lvlJc w:val="left"/>
      <w:pPr>
        <w:ind w:left="4167" w:hanging="360"/>
      </w:pPr>
      <w:rPr>
        <w:rFonts w:ascii="Courier New" w:hAnsi="Courier New" w:cs="Courier New" w:hint="default"/>
      </w:rPr>
    </w:lvl>
    <w:lvl w:ilvl="5" w:tplc="38090005">
      <w:start w:val="1"/>
      <w:numFmt w:val="bullet"/>
      <w:lvlText w:val=""/>
      <w:lvlJc w:val="left"/>
      <w:pPr>
        <w:ind w:left="4887" w:hanging="360"/>
      </w:pPr>
      <w:rPr>
        <w:rFonts w:ascii="Wingdings" w:hAnsi="Wingdings" w:hint="default"/>
      </w:rPr>
    </w:lvl>
    <w:lvl w:ilvl="6" w:tplc="38090001">
      <w:start w:val="1"/>
      <w:numFmt w:val="bullet"/>
      <w:lvlText w:val=""/>
      <w:lvlJc w:val="left"/>
      <w:pPr>
        <w:ind w:left="5607" w:hanging="360"/>
      </w:pPr>
      <w:rPr>
        <w:rFonts w:ascii="Symbol" w:hAnsi="Symbol" w:hint="default"/>
      </w:rPr>
    </w:lvl>
    <w:lvl w:ilvl="7" w:tplc="38090003">
      <w:start w:val="1"/>
      <w:numFmt w:val="bullet"/>
      <w:lvlText w:val="o"/>
      <w:lvlJc w:val="left"/>
      <w:pPr>
        <w:ind w:left="6327" w:hanging="360"/>
      </w:pPr>
      <w:rPr>
        <w:rFonts w:ascii="Courier New" w:hAnsi="Courier New" w:cs="Courier New" w:hint="default"/>
      </w:rPr>
    </w:lvl>
    <w:lvl w:ilvl="8" w:tplc="38090005">
      <w:start w:val="1"/>
      <w:numFmt w:val="bullet"/>
      <w:lvlText w:val=""/>
      <w:lvlJc w:val="left"/>
      <w:pPr>
        <w:ind w:left="7047" w:hanging="360"/>
      </w:pPr>
      <w:rPr>
        <w:rFonts w:ascii="Wingdings" w:hAnsi="Wingdings" w:hint="default"/>
      </w:rPr>
    </w:lvl>
  </w:abstractNum>
  <w:abstractNum w:abstractNumId="3">
    <w:nsid w:val="56A132C5"/>
    <w:multiLevelType w:val="hybridMultilevel"/>
    <w:tmpl w:val="A55C3D8C"/>
    <w:lvl w:ilvl="0" w:tplc="72D6093C">
      <w:start w:val="1"/>
      <w:numFmt w:val="decimal"/>
      <w:lvlText w:val="%1."/>
      <w:lvlJc w:val="left"/>
      <w:pPr>
        <w:ind w:left="1211" w:hanging="360"/>
      </w:pPr>
    </w:lvl>
    <w:lvl w:ilvl="1" w:tplc="38090019">
      <w:start w:val="1"/>
      <w:numFmt w:val="lowerLetter"/>
      <w:lvlText w:val="%2."/>
      <w:lvlJc w:val="left"/>
      <w:pPr>
        <w:ind w:left="1931" w:hanging="360"/>
      </w:pPr>
    </w:lvl>
    <w:lvl w:ilvl="2" w:tplc="3809001B">
      <w:start w:val="1"/>
      <w:numFmt w:val="lowerRoman"/>
      <w:lvlText w:val="%3."/>
      <w:lvlJc w:val="right"/>
      <w:pPr>
        <w:ind w:left="2651" w:hanging="180"/>
      </w:pPr>
    </w:lvl>
    <w:lvl w:ilvl="3" w:tplc="3809000F">
      <w:start w:val="1"/>
      <w:numFmt w:val="decimal"/>
      <w:lvlText w:val="%4."/>
      <w:lvlJc w:val="left"/>
      <w:pPr>
        <w:ind w:left="3371" w:hanging="360"/>
      </w:pPr>
    </w:lvl>
    <w:lvl w:ilvl="4" w:tplc="38090019">
      <w:start w:val="1"/>
      <w:numFmt w:val="lowerLetter"/>
      <w:lvlText w:val="%5."/>
      <w:lvlJc w:val="left"/>
      <w:pPr>
        <w:ind w:left="4091" w:hanging="360"/>
      </w:pPr>
    </w:lvl>
    <w:lvl w:ilvl="5" w:tplc="3809001B">
      <w:start w:val="1"/>
      <w:numFmt w:val="lowerRoman"/>
      <w:lvlText w:val="%6."/>
      <w:lvlJc w:val="right"/>
      <w:pPr>
        <w:ind w:left="4811" w:hanging="180"/>
      </w:pPr>
    </w:lvl>
    <w:lvl w:ilvl="6" w:tplc="3809000F">
      <w:start w:val="1"/>
      <w:numFmt w:val="decimal"/>
      <w:lvlText w:val="%7."/>
      <w:lvlJc w:val="left"/>
      <w:pPr>
        <w:ind w:left="5531" w:hanging="360"/>
      </w:pPr>
    </w:lvl>
    <w:lvl w:ilvl="7" w:tplc="38090019">
      <w:start w:val="1"/>
      <w:numFmt w:val="lowerLetter"/>
      <w:lvlText w:val="%8."/>
      <w:lvlJc w:val="left"/>
      <w:pPr>
        <w:ind w:left="6251" w:hanging="360"/>
      </w:pPr>
    </w:lvl>
    <w:lvl w:ilvl="8" w:tplc="3809001B">
      <w:start w:val="1"/>
      <w:numFmt w:val="lowerRoman"/>
      <w:lvlText w:val="%9."/>
      <w:lvlJc w:val="right"/>
      <w:pPr>
        <w:ind w:left="6971" w:hanging="180"/>
      </w:pPr>
    </w:lvl>
  </w:abstractNum>
  <w:abstractNum w:abstractNumId="4">
    <w:nsid w:val="69E25EE1"/>
    <w:multiLevelType w:val="hybridMultilevel"/>
    <w:tmpl w:val="682A9272"/>
    <w:lvl w:ilvl="0" w:tplc="E91C6EA6">
      <w:start w:val="1"/>
      <w:numFmt w:val="decimal"/>
      <w:lvlText w:val="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6E3"/>
    <w:rsid w:val="000109E4"/>
    <w:rsid w:val="00014C54"/>
    <w:rsid w:val="00014DB6"/>
    <w:rsid w:val="0002651E"/>
    <w:rsid w:val="00093C43"/>
    <w:rsid w:val="000B57E2"/>
    <w:rsid w:val="00111E5D"/>
    <w:rsid w:val="00116BDB"/>
    <w:rsid w:val="00120E7F"/>
    <w:rsid w:val="00126D5F"/>
    <w:rsid w:val="00136EEA"/>
    <w:rsid w:val="001626E3"/>
    <w:rsid w:val="00171864"/>
    <w:rsid w:val="001B22A0"/>
    <w:rsid w:val="001E76A1"/>
    <w:rsid w:val="00213742"/>
    <w:rsid w:val="00216F4B"/>
    <w:rsid w:val="00257B54"/>
    <w:rsid w:val="002652D1"/>
    <w:rsid w:val="002809B0"/>
    <w:rsid w:val="002A748C"/>
    <w:rsid w:val="002B20A4"/>
    <w:rsid w:val="002B2676"/>
    <w:rsid w:val="002C19EF"/>
    <w:rsid w:val="002C6BE9"/>
    <w:rsid w:val="002E2799"/>
    <w:rsid w:val="002F34AC"/>
    <w:rsid w:val="00382EBB"/>
    <w:rsid w:val="003F1377"/>
    <w:rsid w:val="004002B9"/>
    <w:rsid w:val="00452395"/>
    <w:rsid w:val="004A3C67"/>
    <w:rsid w:val="004C22BD"/>
    <w:rsid w:val="00525396"/>
    <w:rsid w:val="0057392E"/>
    <w:rsid w:val="005910F9"/>
    <w:rsid w:val="005A2C1D"/>
    <w:rsid w:val="005F123F"/>
    <w:rsid w:val="00646A0D"/>
    <w:rsid w:val="00656C80"/>
    <w:rsid w:val="0066765C"/>
    <w:rsid w:val="00671011"/>
    <w:rsid w:val="0067611E"/>
    <w:rsid w:val="006B7784"/>
    <w:rsid w:val="006C1DC6"/>
    <w:rsid w:val="006D6577"/>
    <w:rsid w:val="00710D4B"/>
    <w:rsid w:val="007152D4"/>
    <w:rsid w:val="0071591D"/>
    <w:rsid w:val="00831AE9"/>
    <w:rsid w:val="008B5530"/>
    <w:rsid w:val="008D66CA"/>
    <w:rsid w:val="009334F1"/>
    <w:rsid w:val="009665C3"/>
    <w:rsid w:val="00977A99"/>
    <w:rsid w:val="00990778"/>
    <w:rsid w:val="009C719F"/>
    <w:rsid w:val="00A35950"/>
    <w:rsid w:val="00A448E6"/>
    <w:rsid w:val="00A646A6"/>
    <w:rsid w:val="00AB1487"/>
    <w:rsid w:val="00AC30A2"/>
    <w:rsid w:val="00AE291F"/>
    <w:rsid w:val="00B124C9"/>
    <w:rsid w:val="00B96A85"/>
    <w:rsid w:val="00BA484C"/>
    <w:rsid w:val="00BE39A3"/>
    <w:rsid w:val="00BF6EB1"/>
    <w:rsid w:val="00C40B31"/>
    <w:rsid w:val="00C50F77"/>
    <w:rsid w:val="00CF2DD5"/>
    <w:rsid w:val="00D0492C"/>
    <w:rsid w:val="00D06E21"/>
    <w:rsid w:val="00D41EC4"/>
    <w:rsid w:val="00D6172C"/>
    <w:rsid w:val="00E509ED"/>
    <w:rsid w:val="00E966CE"/>
    <w:rsid w:val="00EC2A07"/>
    <w:rsid w:val="00ED0E81"/>
    <w:rsid w:val="00F45EFF"/>
    <w:rsid w:val="00FD6A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styleId="ListParagraph">
    <w:name w:val="List Paragraph"/>
    <w:aliases w:val="Bullets,1List N,SUMBER,anak bab,kepala,GAMBAR,Body Text Char1,Char Char2,spasi 2 taiiii,List Paragraph1,Body of text,Heading 1 Char1"/>
    <w:basedOn w:val="Normal"/>
    <w:link w:val="ListParagraphChar"/>
    <w:uiPriority w:val="34"/>
    <w:qFormat/>
    <w:rsid w:val="002652D1"/>
    <w:pPr>
      <w:widowControl/>
      <w:ind w:left="720"/>
      <w:contextualSpacing/>
    </w:pPr>
    <w:rPr>
      <w:rFonts w:ascii="Calibri" w:eastAsia="Times New Roman" w:hAnsi="Calibri" w:cs="Times New Roman"/>
      <w:lang w:val="en-US"/>
    </w:rPr>
  </w:style>
  <w:style w:type="character" w:customStyle="1" w:styleId="ListParagraphChar">
    <w:name w:val="List Paragraph Char"/>
    <w:aliases w:val="Bullets Char,1List N Char,SUMBER Char,anak bab Char,kepala Char,GAMBAR Char,Body Text Char1 Char,Char Char2 Char,spasi 2 taiiii Char,List Paragraph1 Char,Body of text Char,Heading 1 Char1 Char"/>
    <w:link w:val="ListParagraph"/>
    <w:uiPriority w:val="34"/>
    <w:locked/>
    <w:rsid w:val="002652D1"/>
    <w:rPr>
      <w:rFonts w:ascii="Calibri" w:eastAsia="Times New Roman" w:hAnsi="Calibri" w:cs="Times New Roman"/>
      <w:lang w:val="en-US"/>
    </w:rPr>
  </w:style>
  <w:style w:type="table" w:styleId="TableGrid">
    <w:name w:val="Table Grid"/>
    <w:basedOn w:val="TableNormal"/>
    <w:uiPriority w:val="99"/>
    <w:rsid w:val="00126D5F"/>
    <w:rPr>
      <w:rFonts w:ascii="Times New Roman" w:eastAsia="Times New Roma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0B57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B57E2"/>
    <w:rPr>
      <w:rFonts w:ascii="Courier New" w:eastAsia="Times New Roman" w:hAnsi="Courier New" w:cs="Courier New"/>
      <w:sz w:val="20"/>
      <w:szCs w:val="20"/>
      <w:lang w:val="en-US"/>
    </w:rPr>
  </w:style>
  <w:style w:type="character" w:customStyle="1" w:styleId="y2iqfc">
    <w:name w:val="y2iqfc"/>
    <w:basedOn w:val="DefaultParagraphFont"/>
    <w:rsid w:val="000B5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styleId="ListParagraph">
    <w:name w:val="List Paragraph"/>
    <w:aliases w:val="Bullets,1List N,SUMBER,anak bab,kepala,GAMBAR,Body Text Char1,Char Char2,spasi 2 taiiii,List Paragraph1,Body of text,Heading 1 Char1"/>
    <w:basedOn w:val="Normal"/>
    <w:link w:val="ListParagraphChar"/>
    <w:uiPriority w:val="34"/>
    <w:qFormat/>
    <w:rsid w:val="002652D1"/>
    <w:pPr>
      <w:widowControl/>
      <w:ind w:left="720"/>
      <w:contextualSpacing/>
    </w:pPr>
    <w:rPr>
      <w:rFonts w:ascii="Calibri" w:eastAsia="Times New Roman" w:hAnsi="Calibri" w:cs="Times New Roman"/>
      <w:lang w:val="en-US"/>
    </w:rPr>
  </w:style>
  <w:style w:type="character" w:customStyle="1" w:styleId="ListParagraphChar">
    <w:name w:val="List Paragraph Char"/>
    <w:aliases w:val="Bullets Char,1List N Char,SUMBER Char,anak bab Char,kepala Char,GAMBAR Char,Body Text Char1 Char,Char Char2 Char,spasi 2 taiiii Char,List Paragraph1 Char,Body of text Char,Heading 1 Char1 Char"/>
    <w:link w:val="ListParagraph"/>
    <w:uiPriority w:val="34"/>
    <w:locked/>
    <w:rsid w:val="002652D1"/>
    <w:rPr>
      <w:rFonts w:ascii="Calibri" w:eastAsia="Times New Roman" w:hAnsi="Calibri" w:cs="Times New Roman"/>
      <w:lang w:val="en-US"/>
    </w:rPr>
  </w:style>
  <w:style w:type="table" w:styleId="TableGrid">
    <w:name w:val="Table Grid"/>
    <w:basedOn w:val="TableNormal"/>
    <w:uiPriority w:val="99"/>
    <w:rsid w:val="00126D5F"/>
    <w:rPr>
      <w:rFonts w:ascii="Times New Roman" w:eastAsia="Times New Roma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0B57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B57E2"/>
    <w:rPr>
      <w:rFonts w:ascii="Courier New" w:eastAsia="Times New Roman" w:hAnsi="Courier New" w:cs="Courier New"/>
      <w:sz w:val="20"/>
      <w:szCs w:val="20"/>
      <w:lang w:val="en-US"/>
    </w:rPr>
  </w:style>
  <w:style w:type="character" w:customStyle="1" w:styleId="y2iqfc">
    <w:name w:val="y2iqfc"/>
    <w:basedOn w:val="DefaultParagraphFont"/>
    <w:rsid w:val="000B5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356779233">
      <w:bodyDiv w:val="1"/>
      <w:marLeft w:val="0"/>
      <w:marRight w:val="0"/>
      <w:marTop w:val="0"/>
      <w:marBottom w:val="0"/>
      <w:divBdr>
        <w:top w:val="none" w:sz="0" w:space="0" w:color="auto"/>
        <w:left w:val="none" w:sz="0" w:space="0" w:color="auto"/>
        <w:bottom w:val="none" w:sz="0" w:space="0" w:color="auto"/>
        <w:right w:val="none" w:sz="0" w:space="0" w:color="auto"/>
      </w:divBdr>
    </w:div>
    <w:div w:id="375591938">
      <w:bodyDiv w:val="1"/>
      <w:marLeft w:val="0"/>
      <w:marRight w:val="0"/>
      <w:marTop w:val="0"/>
      <w:marBottom w:val="0"/>
      <w:divBdr>
        <w:top w:val="none" w:sz="0" w:space="0" w:color="auto"/>
        <w:left w:val="none" w:sz="0" w:space="0" w:color="auto"/>
        <w:bottom w:val="none" w:sz="0" w:space="0" w:color="auto"/>
        <w:right w:val="none" w:sz="0" w:space="0" w:color="auto"/>
      </w:divBdr>
    </w:div>
    <w:div w:id="376391179">
      <w:bodyDiv w:val="1"/>
      <w:marLeft w:val="0"/>
      <w:marRight w:val="0"/>
      <w:marTop w:val="0"/>
      <w:marBottom w:val="0"/>
      <w:divBdr>
        <w:top w:val="none" w:sz="0" w:space="0" w:color="auto"/>
        <w:left w:val="none" w:sz="0" w:space="0" w:color="auto"/>
        <w:bottom w:val="none" w:sz="0" w:space="0" w:color="auto"/>
        <w:right w:val="none" w:sz="0" w:space="0" w:color="auto"/>
      </w:divBdr>
    </w:div>
    <w:div w:id="418915880">
      <w:bodyDiv w:val="1"/>
      <w:marLeft w:val="0"/>
      <w:marRight w:val="0"/>
      <w:marTop w:val="0"/>
      <w:marBottom w:val="0"/>
      <w:divBdr>
        <w:top w:val="none" w:sz="0" w:space="0" w:color="auto"/>
        <w:left w:val="none" w:sz="0" w:space="0" w:color="auto"/>
        <w:bottom w:val="none" w:sz="0" w:space="0" w:color="auto"/>
        <w:right w:val="none" w:sz="0" w:space="0" w:color="auto"/>
      </w:divBdr>
    </w:div>
    <w:div w:id="440809653">
      <w:bodyDiv w:val="1"/>
      <w:marLeft w:val="0"/>
      <w:marRight w:val="0"/>
      <w:marTop w:val="0"/>
      <w:marBottom w:val="0"/>
      <w:divBdr>
        <w:top w:val="none" w:sz="0" w:space="0" w:color="auto"/>
        <w:left w:val="none" w:sz="0" w:space="0" w:color="auto"/>
        <w:bottom w:val="none" w:sz="0" w:space="0" w:color="auto"/>
        <w:right w:val="none" w:sz="0" w:space="0" w:color="auto"/>
      </w:divBdr>
    </w:div>
    <w:div w:id="453793642">
      <w:bodyDiv w:val="1"/>
      <w:marLeft w:val="0"/>
      <w:marRight w:val="0"/>
      <w:marTop w:val="0"/>
      <w:marBottom w:val="0"/>
      <w:divBdr>
        <w:top w:val="none" w:sz="0" w:space="0" w:color="auto"/>
        <w:left w:val="none" w:sz="0" w:space="0" w:color="auto"/>
        <w:bottom w:val="none" w:sz="0" w:space="0" w:color="auto"/>
        <w:right w:val="none" w:sz="0" w:space="0" w:color="auto"/>
      </w:divBdr>
    </w:div>
    <w:div w:id="474680794">
      <w:bodyDiv w:val="1"/>
      <w:marLeft w:val="0"/>
      <w:marRight w:val="0"/>
      <w:marTop w:val="0"/>
      <w:marBottom w:val="0"/>
      <w:divBdr>
        <w:top w:val="none" w:sz="0" w:space="0" w:color="auto"/>
        <w:left w:val="none" w:sz="0" w:space="0" w:color="auto"/>
        <w:bottom w:val="none" w:sz="0" w:space="0" w:color="auto"/>
        <w:right w:val="none" w:sz="0" w:space="0" w:color="auto"/>
      </w:divBdr>
    </w:div>
    <w:div w:id="608128680">
      <w:bodyDiv w:val="1"/>
      <w:marLeft w:val="0"/>
      <w:marRight w:val="0"/>
      <w:marTop w:val="0"/>
      <w:marBottom w:val="0"/>
      <w:divBdr>
        <w:top w:val="none" w:sz="0" w:space="0" w:color="auto"/>
        <w:left w:val="none" w:sz="0" w:space="0" w:color="auto"/>
        <w:bottom w:val="none" w:sz="0" w:space="0" w:color="auto"/>
        <w:right w:val="none" w:sz="0" w:space="0" w:color="auto"/>
      </w:divBdr>
    </w:div>
    <w:div w:id="645284823">
      <w:bodyDiv w:val="1"/>
      <w:marLeft w:val="0"/>
      <w:marRight w:val="0"/>
      <w:marTop w:val="0"/>
      <w:marBottom w:val="0"/>
      <w:divBdr>
        <w:top w:val="none" w:sz="0" w:space="0" w:color="auto"/>
        <w:left w:val="none" w:sz="0" w:space="0" w:color="auto"/>
        <w:bottom w:val="none" w:sz="0" w:space="0" w:color="auto"/>
        <w:right w:val="none" w:sz="0" w:space="0" w:color="auto"/>
      </w:divBdr>
    </w:div>
    <w:div w:id="653337128">
      <w:bodyDiv w:val="1"/>
      <w:marLeft w:val="0"/>
      <w:marRight w:val="0"/>
      <w:marTop w:val="0"/>
      <w:marBottom w:val="0"/>
      <w:divBdr>
        <w:top w:val="none" w:sz="0" w:space="0" w:color="auto"/>
        <w:left w:val="none" w:sz="0" w:space="0" w:color="auto"/>
        <w:bottom w:val="none" w:sz="0" w:space="0" w:color="auto"/>
        <w:right w:val="none" w:sz="0" w:space="0" w:color="auto"/>
      </w:divBdr>
    </w:div>
    <w:div w:id="734664357">
      <w:bodyDiv w:val="1"/>
      <w:marLeft w:val="0"/>
      <w:marRight w:val="0"/>
      <w:marTop w:val="0"/>
      <w:marBottom w:val="0"/>
      <w:divBdr>
        <w:top w:val="none" w:sz="0" w:space="0" w:color="auto"/>
        <w:left w:val="none" w:sz="0" w:space="0" w:color="auto"/>
        <w:bottom w:val="none" w:sz="0" w:space="0" w:color="auto"/>
        <w:right w:val="none" w:sz="0" w:space="0" w:color="auto"/>
      </w:divBdr>
    </w:div>
    <w:div w:id="739254774">
      <w:bodyDiv w:val="1"/>
      <w:marLeft w:val="0"/>
      <w:marRight w:val="0"/>
      <w:marTop w:val="0"/>
      <w:marBottom w:val="0"/>
      <w:divBdr>
        <w:top w:val="none" w:sz="0" w:space="0" w:color="auto"/>
        <w:left w:val="none" w:sz="0" w:space="0" w:color="auto"/>
        <w:bottom w:val="none" w:sz="0" w:space="0" w:color="auto"/>
        <w:right w:val="none" w:sz="0" w:space="0" w:color="auto"/>
      </w:divBdr>
    </w:div>
    <w:div w:id="819348060">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896866207">
      <w:bodyDiv w:val="1"/>
      <w:marLeft w:val="0"/>
      <w:marRight w:val="0"/>
      <w:marTop w:val="0"/>
      <w:marBottom w:val="0"/>
      <w:divBdr>
        <w:top w:val="none" w:sz="0" w:space="0" w:color="auto"/>
        <w:left w:val="none" w:sz="0" w:space="0" w:color="auto"/>
        <w:bottom w:val="none" w:sz="0" w:space="0" w:color="auto"/>
        <w:right w:val="none" w:sz="0" w:space="0" w:color="auto"/>
      </w:divBdr>
    </w:div>
    <w:div w:id="905720837">
      <w:bodyDiv w:val="1"/>
      <w:marLeft w:val="0"/>
      <w:marRight w:val="0"/>
      <w:marTop w:val="0"/>
      <w:marBottom w:val="0"/>
      <w:divBdr>
        <w:top w:val="none" w:sz="0" w:space="0" w:color="auto"/>
        <w:left w:val="none" w:sz="0" w:space="0" w:color="auto"/>
        <w:bottom w:val="none" w:sz="0" w:space="0" w:color="auto"/>
        <w:right w:val="none" w:sz="0" w:space="0" w:color="auto"/>
      </w:divBdr>
    </w:div>
    <w:div w:id="1074277701">
      <w:bodyDiv w:val="1"/>
      <w:marLeft w:val="0"/>
      <w:marRight w:val="0"/>
      <w:marTop w:val="0"/>
      <w:marBottom w:val="0"/>
      <w:divBdr>
        <w:top w:val="none" w:sz="0" w:space="0" w:color="auto"/>
        <w:left w:val="none" w:sz="0" w:space="0" w:color="auto"/>
        <w:bottom w:val="none" w:sz="0" w:space="0" w:color="auto"/>
        <w:right w:val="none" w:sz="0" w:space="0" w:color="auto"/>
      </w:divBdr>
    </w:div>
    <w:div w:id="1106191947">
      <w:bodyDiv w:val="1"/>
      <w:marLeft w:val="0"/>
      <w:marRight w:val="0"/>
      <w:marTop w:val="0"/>
      <w:marBottom w:val="0"/>
      <w:divBdr>
        <w:top w:val="none" w:sz="0" w:space="0" w:color="auto"/>
        <w:left w:val="none" w:sz="0" w:space="0" w:color="auto"/>
        <w:bottom w:val="none" w:sz="0" w:space="0" w:color="auto"/>
        <w:right w:val="none" w:sz="0" w:space="0" w:color="auto"/>
      </w:divBdr>
    </w:div>
    <w:div w:id="1129128049">
      <w:bodyDiv w:val="1"/>
      <w:marLeft w:val="0"/>
      <w:marRight w:val="0"/>
      <w:marTop w:val="0"/>
      <w:marBottom w:val="0"/>
      <w:divBdr>
        <w:top w:val="none" w:sz="0" w:space="0" w:color="auto"/>
        <w:left w:val="none" w:sz="0" w:space="0" w:color="auto"/>
        <w:bottom w:val="none" w:sz="0" w:space="0" w:color="auto"/>
        <w:right w:val="none" w:sz="0" w:space="0" w:color="auto"/>
      </w:divBdr>
    </w:div>
    <w:div w:id="1148547187">
      <w:bodyDiv w:val="1"/>
      <w:marLeft w:val="0"/>
      <w:marRight w:val="0"/>
      <w:marTop w:val="0"/>
      <w:marBottom w:val="0"/>
      <w:divBdr>
        <w:top w:val="none" w:sz="0" w:space="0" w:color="auto"/>
        <w:left w:val="none" w:sz="0" w:space="0" w:color="auto"/>
        <w:bottom w:val="none" w:sz="0" w:space="0" w:color="auto"/>
        <w:right w:val="none" w:sz="0" w:space="0" w:color="auto"/>
      </w:divBdr>
    </w:div>
    <w:div w:id="1170752671">
      <w:bodyDiv w:val="1"/>
      <w:marLeft w:val="0"/>
      <w:marRight w:val="0"/>
      <w:marTop w:val="0"/>
      <w:marBottom w:val="0"/>
      <w:divBdr>
        <w:top w:val="none" w:sz="0" w:space="0" w:color="auto"/>
        <w:left w:val="none" w:sz="0" w:space="0" w:color="auto"/>
        <w:bottom w:val="none" w:sz="0" w:space="0" w:color="auto"/>
        <w:right w:val="none" w:sz="0" w:space="0" w:color="auto"/>
      </w:divBdr>
    </w:div>
    <w:div w:id="1184782572">
      <w:bodyDiv w:val="1"/>
      <w:marLeft w:val="0"/>
      <w:marRight w:val="0"/>
      <w:marTop w:val="0"/>
      <w:marBottom w:val="0"/>
      <w:divBdr>
        <w:top w:val="none" w:sz="0" w:space="0" w:color="auto"/>
        <w:left w:val="none" w:sz="0" w:space="0" w:color="auto"/>
        <w:bottom w:val="none" w:sz="0" w:space="0" w:color="auto"/>
        <w:right w:val="none" w:sz="0" w:space="0" w:color="auto"/>
      </w:divBdr>
    </w:div>
    <w:div w:id="1202019233">
      <w:bodyDiv w:val="1"/>
      <w:marLeft w:val="0"/>
      <w:marRight w:val="0"/>
      <w:marTop w:val="0"/>
      <w:marBottom w:val="0"/>
      <w:divBdr>
        <w:top w:val="none" w:sz="0" w:space="0" w:color="auto"/>
        <w:left w:val="none" w:sz="0" w:space="0" w:color="auto"/>
        <w:bottom w:val="none" w:sz="0" w:space="0" w:color="auto"/>
        <w:right w:val="none" w:sz="0" w:space="0" w:color="auto"/>
      </w:divBdr>
    </w:div>
    <w:div w:id="1208758328">
      <w:bodyDiv w:val="1"/>
      <w:marLeft w:val="0"/>
      <w:marRight w:val="0"/>
      <w:marTop w:val="0"/>
      <w:marBottom w:val="0"/>
      <w:divBdr>
        <w:top w:val="none" w:sz="0" w:space="0" w:color="auto"/>
        <w:left w:val="none" w:sz="0" w:space="0" w:color="auto"/>
        <w:bottom w:val="none" w:sz="0" w:space="0" w:color="auto"/>
        <w:right w:val="none" w:sz="0" w:space="0" w:color="auto"/>
      </w:divBdr>
    </w:div>
    <w:div w:id="1231310210">
      <w:bodyDiv w:val="1"/>
      <w:marLeft w:val="0"/>
      <w:marRight w:val="0"/>
      <w:marTop w:val="0"/>
      <w:marBottom w:val="0"/>
      <w:divBdr>
        <w:top w:val="none" w:sz="0" w:space="0" w:color="auto"/>
        <w:left w:val="none" w:sz="0" w:space="0" w:color="auto"/>
        <w:bottom w:val="none" w:sz="0" w:space="0" w:color="auto"/>
        <w:right w:val="none" w:sz="0" w:space="0" w:color="auto"/>
      </w:divBdr>
    </w:div>
    <w:div w:id="1286891348">
      <w:bodyDiv w:val="1"/>
      <w:marLeft w:val="0"/>
      <w:marRight w:val="0"/>
      <w:marTop w:val="0"/>
      <w:marBottom w:val="0"/>
      <w:divBdr>
        <w:top w:val="none" w:sz="0" w:space="0" w:color="auto"/>
        <w:left w:val="none" w:sz="0" w:space="0" w:color="auto"/>
        <w:bottom w:val="none" w:sz="0" w:space="0" w:color="auto"/>
        <w:right w:val="none" w:sz="0" w:space="0" w:color="auto"/>
      </w:divBdr>
    </w:div>
    <w:div w:id="1298797483">
      <w:bodyDiv w:val="1"/>
      <w:marLeft w:val="0"/>
      <w:marRight w:val="0"/>
      <w:marTop w:val="0"/>
      <w:marBottom w:val="0"/>
      <w:divBdr>
        <w:top w:val="none" w:sz="0" w:space="0" w:color="auto"/>
        <w:left w:val="none" w:sz="0" w:space="0" w:color="auto"/>
        <w:bottom w:val="none" w:sz="0" w:space="0" w:color="auto"/>
        <w:right w:val="none" w:sz="0" w:space="0" w:color="auto"/>
      </w:divBdr>
    </w:div>
    <w:div w:id="1300645072">
      <w:bodyDiv w:val="1"/>
      <w:marLeft w:val="0"/>
      <w:marRight w:val="0"/>
      <w:marTop w:val="0"/>
      <w:marBottom w:val="0"/>
      <w:divBdr>
        <w:top w:val="none" w:sz="0" w:space="0" w:color="auto"/>
        <w:left w:val="none" w:sz="0" w:space="0" w:color="auto"/>
        <w:bottom w:val="none" w:sz="0" w:space="0" w:color="auto"/>
        <w:right w:val="none" w:sz="0" w:space="0" w:color="auto"/>
      </w:divBdr>
    </w:div>
    <w:div w:id="1389262141">
      <w:bodyDiv w:val="1"/>
      <w:marLeft w:val="0"/>
      <w:marRight w:val="0"/>
      <w:marTop w:val="0"/>
      <w:marBottom w:val="0"/>
      <w:divBdr>
        <w:top w:val="none" w:sz="0" w:space="0" w:color="auto"/>
        <w:left w:val="none" w:sz="0" w:space="0" w:color="auto"/>
        <w:bottom w:val="none" w:sz="0" w:space="0" w:color="auto"/>
        <w:right w:val="none" w:sz="0" w:space="0" w:color="auto"/>
      </w:divBdr>
    </w:div>
    <w:div w:id="1400782526">
      <w:bodyDiv w:val="1"/>
      <w:marLeft w:val="0"/>
      <w:marRight w:val="0"/>
      <w:marTop w:val="0"/>
      <w:marBottom w:val="0"/>
      <w:divBdr>
        <w:top w:val="none" w:sz="0" w:space="0" w:color="auto"/>
        <w:left w:val="none" w:sz="0" w:space="0" w:color="auto"/>
        <w:bottom w:val="none" w:sz="0" w:space="0" w:color="auto"/>
        <w:right w:val="none" w:sz="0" w:space="0" w:color="auto"/>
      </w:divBdr>
    </w:div>
    <w:div w:id="1539270879">
      <w:bodyDiv w:val="1"/>
      <w:marLeft w:val="0"/>
      <w:marRight w:val="0"/>
      <w:marTop w:val="0"/>
      <w:marBottom w:val="0"/>
      <w:divBdr>
        <w:top w:val="none" w:sz="0" w:space="0" w:color="auto"/>
        <w:left w:val="none" w:sz="0" w:space="0" w:color="auto"/>
        <w:bottom w:val="none" w:sz="0" w:space="0" w:color="auto"/>
        <w:right w:val="none" w:sz="0" w:space="0" w:color="auto"/>
      </w:divBdr>
    </w:div>
    <w:div w:id="1541622803">
      <w:bodyDiv w:val="1"/>
      <w:marLeft w:val="0"/>
      <w:marRight w:val="0"/>
      <w:marTop w:val="0"/>
      <w:marBottom w:val="0"/>
      <w:divBdr>
        <w:top w:val="none" w:sz="0" w:space="0" w:color="auto"/>
        <w:left w:val="none" w:sz="0" w:space="0" w:color="auto"/>
        <w:bottom w:val="none" w:sz="0" w:space="0" w:color="auto"/>
        <w:right w:val="none" w:sz="0" w:space="0" w:color="auto"/>
      </w:divBdr>
    </w:div>
    <w:div w:id="1611816506">
      <w:bodyDiv w:val="1"/>
      <w:marLeft w:val="0"/>
      <w:marRight w:val="0"/>
      <w:marTop w:val="0"/>
      <w:marBottom w:val="0"/>
      <w:divBdr>
        <w:top w:val="none" w:sz="0" w:space="0" w:color="auto"/>
        <w:left w:val="none" w:sz="0" w:space="0" w:color="auto"/>
        <w:bottom w:val="none" w:sz="0" w:space="0" w:color="auto"/>
        <w:right w:val="none" w:sz="0" w:space="0" w:color="auto"/>
      </w:divBdr>
    </w:div>
    <w:div w:id="1623458590">
      <w:bodyDiv w:val="1"/>
      <w:marLeft w:val="0"/>
      <w:marRight w:val="0"/>
      <w:marTop w:val="0"/>
      <w:marBottom w:val="0"/>
      <w:divBdr>
        <w:top w:val="none" w:sz="0" w:space="0" w:color="auto"/>
        <w:left w:val="none" w:sz="0" w:space="0" w:color="auto"/>
        <w:bottom w:val="none" w:sz="0" w:space="0" w:color="auto"/>
        <w:right w:val="none" w:sz="0" w:space="0" w:color="auto"/>
      </w:divBdr>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1664703755">
      <w:bodyDiv w:val="1"/>
      <w:marLeft w:val="0"/>
      <w:marRight w:val="0"/>
      <w:marTop w:val="0"/>
      <w:marBottom w:val="0"/>
      <w:divBdr>
        <w:top w:val="none" w:sz="0" w:space="0" w:color="auto"/>
        <w:left w:val="none" w:sz="0" w:space="0" w:color="auto"/>
        <w:bottom w:val="none" w:sz="0" w:space="0" w:color="auto"/>
        <w:right w:val="none" w:sz="0" w:space="0" w:color="auto"/>
      </w:divBdr>
    </w:div>
    <w:div w:id="1729644383">
      <w:bodyDiv w:val="1"/>
      <w:marLeft w:val="0"/>
      <w:marRight w:val="0"/>
      <w:marTop w:val="0"/>
      <w:marBottom w:val="0"/>
      <w:divBdr>
        <w:top w:val="none" w:sz="0" w:space="0" w:color="auto"/>
        <w:left w:val="none" w:sz="0" w:space="0" w:color="auto"/>
        <w:bottom w:val="none" w:sz="0" w:space="0" w:color="auto"/>
        <w:right w:val="none" w:sz="0" w:space="0" w:color="auto"/>
      </w:divBdr>
    </w:div>
    <w:div w:id="1765497141">
      <w:bodyDiv w:val="1"/>
      <w:marLeft w:val="0"/>
      <w:marRight w:val="0"/>
      <w:marTop w:val="0"/>
      <w:marBottom w:val="0"/>
      <w:divBdr>
        <w:top w:val="none" w:sz="0" w:space="0" w:color="auto"/>
        <w:left w:val="none" w:sz="0" w:space="0" w:color="auto"/>
        <w:bottom w:val="none" w:sz="0" w:space="0" w:color="auto"/>
        <w:right w:val="none" w:sz="0" w:space="0" w:color="auto"/>
      </w:divBdr>
    </w:div>
    <w:div w:id="1875189558">
      <w:bodyDiv w:val="1"/>
      <w:marLeft w:val="0"/>
      <w:marRight w:val="0"/>
      <w:marTop w:val="0"/>
      <w:marBottom w:val="0"/>
      <w:divBdr>
        <w:top w:val="none" w:sz="0" w:space="0" w:color="auto"/>
        <w:left w:val="none" w:sz="0" w:space="0" w:color="auto"/>
        <w:bottom w:val="none" w:sz="0" w:space="0" w:color="auto"/>
        <w:right w:val="none" w:sz="0" w:space="0" w:color="auto"/>
      </w:divBdr>
    </w:div>
    <w:div w:id="1921211737">
      <w:bodyDiv w:val="1"/>
      <w:marLeft w:val="0"/>
      <w:marRight w:val="0"/>
      <w:marTop w:val="0"/>
      <w:marBottom w:val="0"/>
      <w:divBdr>
        <w:top w:val="none" w:sz="0" w:space="0" w:color="auto"/>
        <w:left w:val="none" w:sz="0" w:space="0" w:color="auto"/>
        <w:bottom w:val="none" w:sz="0" w:space="0" w:color="auto"/>
        <w:right w:val="none" w:sz="0" w:space="0" w:color="auto"/>
      </w:divBdr>
    </w:div>
    <w:div w:id="1948998628">
      <w:bodyDiv w:val="1"/>
      <w:marLeft w:val="0"/>
      <w:marRight w:val="0"/>
      <w:marTop w:val="0"/>
      <w:marBottom w:val="0"/>
      <w:divBdr>
        <w:top w:val="none" w:sz="0" w:space="0" w:color="auto"/>
        <w:left w:val="none" w:sz="0" w:space="0" w:color="auto"/>
        <w:bottom w:val="none" w:sz="0" w:space="0" w:color="auto"/>
        <w:right w:val="none" w:sz="0" w:space="0" w:color="auto"/>
      </w:divBdr>
    </w:div>
    <w:div w:id="1955862479">
      <w:bodyDiv w:val="1"/>
      <w:marLeft w:val="0"/>
      <w:marRight w:val="0"/>
      <w:marTop w:val="0"/>
      <w:marBottom w:val="0"/>
      <w:divBdr>
        <w:top w:val="none" w:sz="0" w:space="0" w:color="auto"/>
        <w:left w:val="none" w:sz="0" w:space="0" w:color="auto"/>
        <w:bottom w:val="none" w:sz="0" w:space="0" w:color="auto"/>
        <w:right w:val="none" w:sz="0" w:space="0" w:color="auto"/>
      </w:divBdr>
    </w:div>
    <w:div w:id="2115663615">
      <w:bodyDiv w:val="1"/>
      <w:marLeft w:val="0"/>
      <w:marRight w:val="0"/>
      <w:marTop w:val="0"/>
      <w:marBottom w:val="0"/>
      <w:divBdr>
        <w:top w:val="none" w:sz="0" w:space="0" w:color="auto"/>
        <w:left w:val="none" w:sz="0" w:space="0" w:color="auto"/>
        <w:bottom w:val="none" w:sz="0" w:space="0" w:color="auto"/>
        <w:right w:val="none" w:sz="0" w:space="0" w:color="auto"/>
      </w:divBdr>
    </w:div>
    <w:div w:id="2120180961">
      <w:bodyDiv w:val="1"/>
      <w:marLeft w:val="0"/>
      <w:marRight w:val="0"/>
      <w:marTop w:val="0"/>
      <w:marBottom w:val="0"/>
      <w:divBdr>
        <w:top w:val="none" w:sz="0" w:space="0" w:color="auto"/>
        <w:left w:val="none" w:sz="0" w:space="0" w:color="auto"/>
        <w:bottom w:val="none" w:sz="0" w:space="0" w:color="auto"/>
        <w:right w:val="none" w:sz="0" w:space="0" w:color="auto"/>
      </w:divBdr>
    </w:div>
    <w:div w:id="2134054673">
      <w:bodyDiv w:val="1"/>
      <w:marLeft w:val="0"/>
      <w:marRight w:val="0"/>
      <w:marTop w:val="0"/>
      <w:marBottom w:val="0"/>
      <w:divBdr>
        <w:top w:val="none" w:sz="0" w:space="0" w:color="auto"/>
        <w:left w:val="none" w:sz="0" w:space="0" w:color="auto"/>
        <w:bottom w:val="none" w:sz="0" w:space="0" w:color="auto"/>
        <w:right w:val="none" w:sz="0" w:space="0" w:color="auto"/>
      </w:divBdr>
    </w:div>
    <w:div w:id="21452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3140/RG.2.1.1279.896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08/09604521011027561" TargetMode="External"/><Relationship Id="rId17" Type="http://schemas.openxmlformats.org/officeDocument/2006/relationships/hyperlink" Target="https://www.wartaekonomi.co.id/read219041/apa-itu-inkubator-bisnis" TargetMode="External"/><Relationship Id="rId2" Type="http://schemas.openxmlformats.org/officeDocument/2006/relationships/styles" Target="styles.xml"/><Relationship Id="rId16" Type="http://schemas.openxmlformats.org/officeDocument/2006/relationships/hyperlink" Target="https://doi.org/10.13140/RG.2.1.3845.192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186/s40497-016-0059-6" TargetMode="External"/><Relationship Id="rId5" Type="http://schemas.openxmlformats.org/officeDocument/2006/relationships/webSettings" Target="webSettings.xml"/><Relationship Id="rId15" Type="http://schemas.openxmlformats.org/officeDocument/2006/relationships/hyperlink" Target="https://doi.org/10.3390/su12051822" TargetMode="External"/><Relationship Id="rId10" Type="http://schemas.openxmlformats.org/officeDocument/2006/relationships/hyperlink" Target="https://doi.org/10.12962/j23373539.v9i1.425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muda.kompas.id/baca/2019/06/18/business-development-service-solusi-umkm-sukses-dan-taat-paj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11</Pages>
  <Words>5787</Words>
  <Characters>32987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41</cp:revision>
  <cp:lastPrinted>2018-05-11T06:57:00Z</cp:lastPrinted>
  <dcterms:created xsi:type="dcterms:W3CDTF">2021-02-13T10:20:00Z</dcterms:created>
  <dcterms:modified xsi:type="dcterms:W3CDTF">2021-11-03T04:22:00Z</dcterms:modified>
</cp:coreProperties>
</file>