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76AB1" w14:textId="77777777" w:rsidR="00A12FDC" w:rsidRPr="00437496" w:rsidRDefault="00A12FDC" w:rsidP="00FA008C">
      <w:pPr>
        <w:pStyle w:val="Heading2"/>
        <w:spacing w:before="84" w:line="276" w:lineRule="auto"/>
        <w:ind w:left="480" w:right="480" w:hanging="6"/>
        <w:jc w:val="center"/>
        <w:rPr>
          <w:rStyle w:val="ShortAbstract"/>
          <w:rFonts w:eastAsia="MS Mincho" w:cs="Times New Roman"/>
          <w:b/>
          <w:color w:val="auto"/>
          <w:sz w:val="24"/>
          <w:szCs w:val="24"/>
          <w:lang w:val="en-GB"/>
        </w:rPr>
      </w:pPr>
      <w:r w:rsidRPr="00437496">
        <w:rPr>
          <w:rStyle w:val="ShortAbstract"/>
          <w:rFonts w:eastAsia="MS Mincho" w:cs="Times New Roman"/>
          <w:b/>
          <w:color w:val="auto"/>
          <w:sz w:val="24"/>
          <w:szCs w:val="24"/>
          <w:lang w:val="en-GB"/>
        </w:rPr>
        <w:t>KINERJA TENAGA PENDAMPING PROFESIONAL DI KABUPATEN ACEH BESAR</w:t>
      </w:r>
    </w:p>
    <w:p w14:paraId="69E074FD" w14:textId="3583D328" w:rsidR="00FA008C" w:rsidRPr="00437496" w:rsidRDefault="00FA008C" w:rsidP="00FA008C">
      <w:pPr>
        <w:snapToGrid w:val="0"/>
        <w:spacing w:before="120" w:after="120" w:line="240" w:lineRule="atLeast"/>
        <w:ind w:left="567" w:right="567"/>
        <w:jc w:val="center"/>
        <w:rPr>
          <w:rStyle w:val="ShortAbstract"/>
          <w:b/>
          <w:sz w:val="22"/>
          <w:szCs w:val="22"/>
          <w:vertAlign w:val="superscript"/>
          <w:lang w:val="id-ID"/>
        </w:rPr>
      </w:pPr>
      <w:r w:rsidRPr="00437496">
        <w:rPr>
          <w:rStyle w:val="ShortAbstract"/>
          <w:b/>
          <w:sz w:val="22"/>
          <w:szCs w:val="22"/>
          <w:lang w:val="id-ID"/>
        </w:rPr>
        <w:t>Mujiburrahmad</w:t>
      </w:r>
      <w:r w:rsidRPr="00437496">
        <w:rPr>
          <w:rStyle w:val="ShortAbstract"/>
          <w:b/>
          <w:sz w:val="22"/>
          <w:szCs w:val="22"/>
          <w:vertAlign w:val="superscript"/>
          <w:lang w:val="id-ID"/>
        </w:rPr>
        <w:t>1</w:t>
      </w:r>
      <w:r w:rsidRPr="00437496">
        <w:rPr>
          <w:rStyle w:val="ShortAbstract"/>
          <w:b/>
          <w:sz w:val="22"/>
          <w:szCs w:val="22"/>
          <w:lang w:val="id-ID"/>
        </w:rPr>
        <w:t>, Anwar Deli</w:t>
      </w:r>
      <w:r w:rsidRPr="00437496">
        <w:rPr>
          <w:rStyle w:val="ShortAbstract"/>
          <w:b/>
          <w:sz w:val="22"/>
          <w:szCs w:val="22"/>
          <w:vertAlign w:val="superscript"/>
          <w:lang w:val="id-ID"/>
        </w:rPr>
        <w:t>1</w:t>
      </w:r>
      <w:r w:rsidRPr="00437496">
        <w:rPr>
          <w:rStyle w:val="ShortAbstract"/>
          <w:b/>
          <w:sz w:val="22"/>
          <w:szCs w:val="22"/>
          <w:lang w:val="id-ID"/>
        </w:rPr>
        <w:t>, Ira Manyamsari</w:t>
      </w:r>
      <w:r w:rsidRPr="00437496">
        <w:rPr>
          <w:rStyle w:val="ShortAbstract"/>
          <w:b/>
          <w:sz w:val="22"/>
          <w:szCs w:val="22"/>
          <w:vertAlign w:val="superscript"/>
          <w:lang w:val="id-ID"/>
        </w:rPr>
        <w:t>1</w:t>
      </w:r>
      <w:r w:rsidRPr="00437496">
        <w:rPr>
          <w:rStyle w:val="ShortAbstract"/>
          <w:b/>
          <w:sz w:val="22"/>
          <w:szCs w:val="22"/>
          <w:lang w:val="id-ID"/>
        </w:rPr>
        <w:t xml:space="preserve">, </w:t>
      </w:r>
      <w:proofErr w:type="spellStart"/>
      <w:r w:rsidRPr="00437496">
        <w:rPr>
          <w:rStyle w:val="ShortAbstract"/>
          <w:b/>
          <w:sz w:val="22"/>
          <w:szCs w:val="22"/>
          <w:lang w:val="id-ID"/>
        </w:rPr>
        <w:t>M.Husnul</w:t>
      </w:r>
      <w:proofErr w:type="spellEnd"/>
      <w:r w:rsidRPr="00437496">
        <w:rPr>
          <w:rStyle w:val="ShortAbstract"/>
          <w:b/>
          <w:sz w:val="22"/>
          <w:szCs w:val="22"/>
          <w:lang w:val="id-ID"/>
        </w:rPr>
        <w:t xml:space="preserve"> Yaqin</w:t>
      </w:r>
      <w:r w:rsidRPr="00437496">
        <w:rPr>
          <w:rStyle w:val="ShortAbstract"/>
          <w:b/>
          <w:sz w:val="22"/>
          <w:szCs w:val="22"/>
          <w:vertAlign w:val="superscript"/>
          <w:lang w:val="id-ID"/>
        </w:rPr>
        <w:t>1</w:t>
      </w:r>
    </w:p>
    <w:p w14:paraId="70878A02" w14:textId="6E4C0134" w:rsidR="00ED79BC" w:rsidRPr="00437496" w:rsidRDefault="00ED79BC" w:rsidP="00FA008C">
      <w:pPr>
        <w:snapToGrid w:val="0"/>
        <w:spacing w:before="120" w:after="120" w:line="240" w:lineRule="atLeast"/>
        <w:ind w:left="567" w:right="567"/>
        <w:jc w:val="center"/>
        <w:rPr>
          <w:rStyle w:val="ShortAbstract"/>
          <w:sz w:val="22"/>
          <w:szCs w:val="22"/>
          <w:lang w:val="en-GB"/>
        </w:rPr>
      </w:pPr>
      <w:r w:rsidRPr="00437496">
        <w:rPr>
          <w:rStyle w:val="ShortAbstract"/>
          <w:sz w:val="22"/>
          <w:szCs w:val="22"/>
          <w:vertAlign w:val="superscript"/>
          <w:lang w:val="id-ID"/>
        </w:rPr>
        <w:t>1</w:t>
      </w:r>
      <w:r w:rsidRPr="00437496">
        <w:rPr>
          <w:rStyle w:val="ShortAbstract"/>
          <w:sz w:val="22"/>
          <w:szCs w:val="22"/>
          <w:lang w:val="en-GB"/>
        </w:rPr>
        <w:t xml:space="preserve"> </w:t>
      </w:r>
      <w:r w:rsidR="00FA008C" w:rsidRPr="00437496">
        <w:rPr>
          <w:rStyle w:val="ShortAbstract"/>
          <w:sz w:val="22"/>
          <w:szCs w:val="22"/>
          <w:lang w:val="id-ID"/>
        </w:rPr>
        <w:t>Program Studi Agribisnis, Fakultas Pertanian, Universitas Syiah Kuala</w:t>
      </w:r>
      <w:r w:rsidRPr="00437496">
        <w:rPr>
          <w:rStyle w:val="ShortAbstract"/>
          <w:sz w:val="22"/>
          <w:szCs w:val="22"/>
          <w:lang w:val="en-GB"/>
        </w:rPr>
        <w:t xml:space="preserve"> </w:t>
      </w:r>
    </w:p>
    <w:p w14:paraId="7BAB8843" w14:textId="77777777" w:rsidR="00FA008C" w:rsidRPr="00437496" w:rsidRDefault="00FA008C" w:rsidP="00FA008C">
      <w:pPr>
        <w:spacing w:after="120"/>
        <w:ind w:left="119" w:right="108"/>
        <w:jc w:val="center"/>
        <w:rPr>
          <w:rFonts w:ascii="Times New Roman" w:hAnsi="Times New Roman"/>
          <w:b/>
          <w:sz w:val="22"/>
          <w:szCs w:val="22"/>
        </w:rPr>
      </w:pPr>
      <w:proofErr w:type="spellStart"/>
      <w:r w:rsidRPr="00437496">
        <w:rPr>
          <w:rFonts w:ascii="Times New Roman" w:hAnsi="Times New Roman"/>
          <w:b/>
          <w:sz w:val="22"/>
          <w:szCs w:val="22"/>
        </w:rPr>
        <w:t>Abstrak</w:t>
      </w:r>
      <w:proofErr w:type="spellEnd"/>
    </w:p>
    <w:p w14:paraId="0F2557A9" w14:textId="4D3652A2" w:rsidR="00FA008C" w:rsidRPr="00437496" w:rsidRDefault="00FA008C" w:rsidP="00E42546">
      <w:pPr>
        <w:pStyle w:val="Default"/>
        <w:spacing w:after="220"/>
        <w:jc w:val="both"/>
        <w:rPr>
          <w:sz w:val="22"/>
          <w:szCs w:val="22"/>
        </w:rPr>
      </w:pPr>
      <w:r w:rsidRPr="00437496">
        <w:rPr>
          <w:sz w:val="22"/>
          <w:szCs w:val="22"/>
        </w:rPr>
        <w:t xml:space="preserve">Peraturan Kementerian Desa </w:t>
      </w:r>
      <w:r w:rsidRPr="00437496">
        <w:rPr>
          <w:spacing w:val="-3"/>
          <w:sz w:val="22"/>
          <w:szCs w:val="22"/>
        </w:rPr>
        <w:t xml:space="preserve">Nomor </w:t>
      </w:r>
      <w:r w:rsidRPr="00437496">
        <w:rPr>
          <w:sz w:val="22"/>
          <w:szCs w:val="22"/>
        </w:rPr>
        <w:t xml:space="preserve">3 Tahun 2015 Tentang Pendamping </w:t>
      </w:r>
      <w:r w:rsidR="00DB1CC5" w:rsidRPr="00437496">
        <w:rPr>
          <w:sz w:val="22"/>
          <w:szCs w:val="22"/>
        </w:rPr>
        <w:t>Profesional</w:t>
      </w:r>
      <w:r w:rsidRPr="00437496">
        <w:rPr>
          <w:sz w:val="22"/>
          <w:szCs w:val="22"/>
        </w:rPr>
        <w:t xml:space="preserve">, sebagai kegiatan untuk melakukan tindakan pemberdayaan masyarakat melalui asistensi, pengorganisasian, pengarahan </w:t>
      </w:r>
      <w:r w:rsidRPr="00437496">
        <w:rPr>
          <w:spacing w:val="-3"/>
          <w:sz w:val="22"/>
          <w:szCs w:val="22"/>
        </w:rPr>
        <w:t xml:space="preserve">dan </w:t>
      </w:r>
      <w:r w:rsidRPr="00437496">
        <w:rPr>
          <w:sz w:val="22"/>
          <w:szCs w:val="22"/>
        </w:rPr>
        <w:t xml:space="preserve">fasilitasi Desa. Dalam Pasal 3 Ruang lingkup pendampingan Desa, Pendampingan masyarakat Desa dilaksanakan secara berjenjang untuk memberdayakan dan memperkuat Desa. Dalam pendampingan desa </w:t>
      </w:r>
      <w:r w:rsidRPr="00437496">
        <w:rPr>
          <w:spacing w:val="-3"/>
          <w:sz w:val="22"/>
          <w:szCs w:val="22"/>
        </w:rPr>
        <w:t xml:space="preserve">salah </w:t>
      </w:r>
      <w:r w:rsidRPr="00437496">
        <w:rPr>
          <w:sz w:val="22"/>
          <w:szCs w:val="22"/>
        </w:rPr>
        <w:t>satu pihak yang berhadapan langsung dengan masyarakat adalah Pendamping Desa dan Pendamping Lokal Desa. Tujuan da</w:t>
      </w:r>
      <w:r w:rsidR="00DB1CC5" w:rsidRPr="00437496">
        <w:rPr>
          <w:sz w:val="22"/>
          <w:szCs w:val="22"/>
        </w:rPr>
        <w:t>ri penelitian ini adalah  (a). U</w:t>
      </w:r>
      <w:r w:rsidRPr="00437496">
        <w:rPr>
          <w:sz w:val="22"/>
          <w:szCs w:val="22"/>
        </w:rPr>
        <w:t>ntuk</w:t>
      </w:r>
      <w:r w:rsidRPr="00437496">
        <w:rPr>
          <w:sz w:val="22"/>
          <w:szCs w:val="22"/>
          <w:lang w:val="en-US"/>
        </w:rPr>
        <w:t xml:space="preserve"> </w:t>
      </w:r>
      <w:r w:rsidRPr="00437496">
        <w:rPr>
          <w:sz w:val="22"/>
          <w:szCs w:val="22"/>
        </w:rPr>
        <w:t xml:space="preserve">mengetahui </w:t>
      </w:r>
      <w:r w:rsidRPr="00437496">
        <w:rPr>
          <w:sz w:val="22"/>
          <w:szCs w:val="22"/>
          <w:lang w:val="en-US"/>
        </w:rPr>
        <w:t xml:space="preserve">Kinerja </w:t>
      </w:r>
      <w:proofErr w:type="spellStart"/>
      <w:r w:rsidRPr="00437496">
        <w:rPr>
          <w:sz w:val="22"/>
          <w:szCs w:val="22"/>
          <w:lang w:val="en-US"/>
        </w:rPr>
        <w:t>Pendamping</w:t>
      </w:r>
      <w:proofErr w:type="spellEnd"/>
      <w:r w:rsidRPr="00437496">
        <w:rPr>
          <w:sz w:val="22"/>
          <w:szCs w:val="22"/>
          <w:lang w:val="en-US"/>
        </w:rPr>
        <w:t xml:space="preserve"> </w:t>
      </w:r>
      <w:proofErr w:type="spellStart"/>
      <w:r w:rsidRPr="00437496">
        <w:rPr>
          <w:sz w:val="22"/>
          <w:szCs w:val="22"/>
          <w:lang w:val="en-US"/>
        </w:rPr>
        <w:t>Lokal</w:t>
      </w:r>
      <w:proofErr w:type="spellEnd"/>
      <w:r w:rsidRPr="00437496">
        <w:rPr>
          <w:sz w:val="22"/>
          <w:szCs w:val="22"/>
          <w:lang w:val="en-US"/>
        </w:rPr>
        <w:t xml:space="preserve"> </w:t>
      </w:r>
      <w:proofErr w:type="spellStart"/>
      <w:r w:rsidRPr="00437496">
        <w:rPr>
          <w:sz w:val="22"/>
          <w:szCs w:val="22"/>
          <w:lang w:val="en-US"/>
        </w:rPr>
        <w:t>Desa</w:t>
      </w:r>
      <w:proofErr w:type="spellEnd"/>
      <w:r w:rsidR="00DB1CC5" w:rsidRPr="00437496">
        <w:rPr>
          <w:sz w:val="22"/>
          <w:szCs w:val="22"/>
        </w:rPr>
        <w:t xml:space="preserve"> </w:t>
      </w:r>
      <w:r w:rsidRPr="00437496">
        <w:rPr>
          <w:sz w:val="22"/>
          <w:szCs w:val="22"/>
          <w:lang w:val="en-US"/>
        </w:rPr>
        <w:t xml:space="preserve">di </w:t>
      </w:r>
      <w:proofErr w:type="spellStart"/>
      <w:r w:rsidRPr="00437496">
        <w:rPr>
          <w:sz w:val="22"/>
          <w:szCs w:val="22"/>
          <w:lang w:val="en-US"/>
        </w:rPr>
        <w:t>Kabupaten</w:t>
      </w:r>
      <w:proofErr w:type="spellEnd"/>
      <w:r w:rsidRPr="00437496">
        <w:rPr>
          <w:sz w:val="22"/>
          <w:szCs w:val="22"/>
          <w:lang w:val="en-US"/>
        </w:rPr>
        <w:t xml:space="preserve"> Aceh </w:t>
      </w:r>
      <w:proofErr w:type="spellStart"/>
      <w:r w:rsidRPr="00437496">
        <w:rPr>
          <w:sz w:val="22"/>
          <w:szCs w:val="22"/>
          <w:lang w:val="en-US"/>
        </w:rPr>
        <w:t>Besar</w:t>
      </w:r>
      <w:proofErr w:type="spellEnd"/>
      <w:r w:rsidR="00DB1CC5" w:rsidRPr="00437496">
        <w:rPr>
          <w:sz w:val="22"/>
          <w:szCs w:val="22"/>
        </w:rPr>
        <w:t xml:space="preserve">, dan (b). </w:t>
      </w:r>
      <w:r w:rsidRPr="00437496">
        <w:rPr>
          <w:sz w:val="22"/>
          <w:szCs w:val="22"/>
        </w:rPr>
        <w:t xml:space="preserve">Untuk </w:t>
      </w:r>
      <w:proofErr w:type="spellStart"/>
      <w:r w:rsidRPr="00437496">
        <w:rPr>
          <w:sz w:val="22"/>
          <w:szCs w:val="22"/>
          <w:lang w:val="en-US"/>
        </w:rPr>
        <w:t>mengetahui</w:t>
      </w:r>
      <w:proofErr w:type="spellEnd"/>
      <w:r w:rsidRPr="00437496">
        <w:rPr>
          <w:sz w:val="22"/>
          <w:szCs w:val="22"/>
          <w:lang w:val="en-US"/>
        </w:rPr>
        <w:t xml:space="preserve"> </w:t>
      </w:r>
      <w:proofErr w:type="spellStart"/>
      <w:r w:rsidRPr="00437496">
        <w:rPr>
          <w:sz w:val="22"/>
          <w:szCs w:val="22"/>
          <w:lang w:val="en-US"/>
        </w:rPr>
        <w:t>apa</w:t>
      </w:r>
      <w:proofErr w:type="spellEnd"/>
      <w:r w:rsidRPr="00437496">
        <w:rPr>
          <w:sz w:val="22"/>
          <w:szCs w:val="22"/>
          <w:lang w:val="en-US"/>
        </w:rPr>
        <w:t xml:space="preserve"> </w:t>
      </w:r>
      <w:proofErr w:type="spellStart"/>
      <w:r w:rsidRPr="00437496">
        <w:rPr>
          <w:sz w:val="22"/>
          <w:szCs w:val="22"/>
          <w:lang w:val="en-US"/>
        </w:rPr>
        <w:t>saja</w:t>
      </w:r>
      <w:proofErr w:type="spellEnd"/>
      <w:r w:rsidRPr="00437496">
        <w:rPr>
          <w:sz w:val="22"/>
          <w:szCs w:val="22"/>
          <w:lang w:val="en-US"/>
        </w:rPr>
        <w:t xml:space="preserve"> </w:t>
      </w:r>
      <w:proofErr w:type="spellStart"/>
      <w:r w:rsidRPr="00437496">
        <w:rPr>
          <w:sz w:val="22"/>
          <w:szCs w:val="22"/>
          <w:lang w:val="en-US"/>
        </w:rPr>
        <w:t>faktor</w:t>
      </w:r>
      <w:proofErr w:type="spellEnd"/>
      <w:r w:rsidRPr="00437496">
        <w:rPr>
          <w:sz w:val="22"/>
          <w:szCs w:val="22"/>
          <w:lang w:val="en-US"/>
        </w:rPr>
        <w:t xml:space="preserve"> </w:t>
      </w:r>
      <w:proofErr w:type="spellStart"/>
      <w:r w:rsidRPr="00437496">
        <w:rPr>
          <w:sz w:val="22"/>
          <w:szCs w:val="22"/>
          <w:lang w:val="en-US"/>
        </w:rPr>
        <w:t>berhubungan</w:t>
      </w:r>
      <w:proofErr w:type="spellEnd"/>
      <w:r w:rsidRPr="00437496">
        <w:rPr>
          <w:sz w:val="22"/>
          <w:szCs w:val="22"/>
          <w:lang w:val="en-US"/>
        </w:rPr>
        <w:t xml:space="preserve"> </w:t>
      </w:r>
      <w:proofErr w:type="spellStart"/>
      <w:r w:rsidRPr="00437496">
        <w:rPr>
          <w:sz w:val="22"/>
          <w:szCs w:val="22"/>
          <w:lang w:val="en-US"/>
        </w:rPr>
        <w:t>dengan</w:t>
      </w:r>
      <w:proofErr w:type="spellEnd"/>
      <w:r w:rsidRPr="00437496">
        <w:rPr>
          <w:sz w:val="22"/>
          <w:szCs w:val="22"/>
          <w:lang w:val="en-US"/>
        </w:rPr>
        <w:t xml:space="preserve"> Kinerja </w:t>
      </w:r>
      <w:proofErr w:type="spellStart"/>
      <w:r w:rsidRPr="00437496">
        <w:rPr>
          <w:sz w:val="22"/>
          <w:szCs w:val="22"/>
          <w:lang w:val="en-US"/>
        </w:rPr>
        <w:t>Pendamping</w:t>
      </w:r>
      <w:proofErr w:type="spellEnd"/>
      <w:r w:rsidRPr="00437496">
        <w:rPr>
          <w:sz w:val="22"/>
          <w:szCs w:val="22"/>
          <w:lang w:val="en-US"/>
        </w:rPr>
        <w:t xml:space="preserve"> </w:t>
      </w:r>
      <w:proofErr w:type="spellStart"/>
      <w:r w:rsidRPr="00437496">
        <w:rPr>
          <w:sz w:val="22"/>
          <w:szCs w:val="22"/>
          <w:lang w:val="en-US"/>
        </w:rPr>
        <w:t>Lokal</w:t>
      </w:r>
      <w:proofErr w:type="spellEnd"/>
      <w:r w:rsidRPr="00437496">
        <w:rPr>
          <w:sz w:val="22"/>
          <w:szCs w:val="22"/>
          <w:lang w:val="en-US"/>
        </w:rPr>
        <w:t xml:space="preserve"> </w:t>
      </w:r>
      <w:proofErr w:type="spellStart"/>
      <w:r w:rsidRPr="00437496">
        <w:rPr>
          <w:sz w:val="22"/>
          <w:szCs w:val="22"/>
          <w:lang w:val="en-US"/>
        </w:rPr>
        <w:t>desa</w:t>
      </w:r>
      <w:proofErr w:type="spellEnd"/>
      <w:r w:rsidRPr="00437496">
        <w:rPr>
          <w:sz w:val="22"/>
          <w:szCs w:val="22"/>
          <w:lang w:val="en-US"/>
        </w:rPr>
        <w:t xml:space="preserve"> di </w:t>
      </w:r>
      <w:proofErr w:type="spellStart"/>
      <w:r w:rsidRPr="00437496">
        <w:rPr>
          <w:sz w:val="22"/>
          <w:szCs w:val="22"/>
          <w:lang w:val="en-US"/>
        </w:rPr>
        <w:t>Kabupaten</w:t>
      </w:r>
      <w:proofErr w:type="spellEnd"/>
      <w:r w:rsidRPr="00437496">
        <w:rPr>
          <w:sz w:val="22"/>
          <w:szCs w:val="22"/>
          <w:lang w:val="en-US"/>
        </w:rPr>
        <w:t xml:space="preserve"> Aceh </w:t>
      </w:r>
      <w:proofErr w:type="spellStart"/>
      <w:r w:rsidRPr="00437496">
        <w:rPr>
          <w:sz w:val="22"/>
          <w:szCs w:val="22"/>
          <w:lang w:val="en-US"/>
        </w:rPr>
        <w:t>Besar</w:t>
      </w:r>
      <w:proofErr w:type="spellEnd"/>
      <w:r w:rsidRPr="00437496">
        <w:rPr>
          <w:sz w:val="22"/>
          <w:szCs w:val="22"/>
          <w:lang w:val="en-US"/>
        </w:rPr>
        <w:t>.</w:t>
      </w:r>
      <w:r w:rsidR="00DB1CC5" w:rsidRPr="00437496">
        <w:rPr>
          <w:sz w:val="22"/>
          <w:szCs w:val="22"/>
        </w:rPr>
        <w:t xml:space="preserve"> </w:t>
      </w:r>
      <w:r w:rsidRPr="00437496">
        <w:rPr>
          <w:sz w:val="22"/>
          <w:szCs w:val="22"/>
        </w:rPr>
        <w:t>Pengambilan data diperoleh dari wawancara (</w:t>
      </w:r>
      <w:proofErr w:type="spellStart"/>
      <w:r w:rsidRPr="00437496">
        <w:rPr>
          <w:i/>
          <w:sz w:val="22"/>
          <w:szCs w:val="22"/>
        </w:rPr>
        <w:t>survey</w:t>
      </w:r>
      <w:proofErr w:type="spellEnd"/>
      <w:r w:rsidRPr="00437496">
        <w:rPr>
          <w:sz w:val="22"/>
          <w:szCs w:val="22"/>
        </w:rPr>
        <w:t xml:space="preserve">) terhadap 12 Pendamping Lokal Desa di Kecamatan </w:t>
      </w:r>
      <w:proofErr w:type="spellStart"/>
      <w:r w:rsidRPr="00437496">
        <w:rPr>
          <w:sz w:val="22"/>
          <w:szCs w:val="22"/>
        </w:rPr>
        <w:t>Indrapuri</w:t>
      </w:r>
      <w:proofErr w:type="spellEnd"/>
      <w:r w:rsidRPr="00437496">
        <w:rPr>
          <w:sz w:val="22"/>
          <w:szCs w:val="22"/>
        </w:rPr>
        <w:t xml:space="preserve">. Metode analisis dalam penelitian ini menggunakan model Skala </w:t>
      </w:r>
      <w:proofErr w:type="spellStart"/>
      <w:r w:rsidRPr="00437496">
        <w:rPr>
          <w:i/>
          <w:sz w:val="22"/>
          <w:szCs w:val="22"/>
        </w:rPr>
        <w:t>Likert</w:t>
      </w:r>
      <w:proofErr w:type="spellEnd"/>
      <w:r w:rsidRPr="00437496">
        <w:rPr>
          <w:i/>
          <w:sz w:val="22"/>
          <w:szCs w:val="22"/>
        </w:rPr>
        <w:t xml:space="preserve"> </w:t>
      </w:r>
      <w:r w:rsidRPr="00437496">
        <w:rPr>
          <w:spacing w:val="-3"/>
          <w:sz w:val="22"/>
          <w:szCs w:val="22"/>
        </w:rPr>
        <w:t xml:space="preserve">dan </w:t>
      </w:r>
      <w:r w:rsidRPr="00437496">
        <w:rPr>
          <w:sz w:val="22"/>
          <w:szCs w:val="22"/>
        </w:rPr>
        <w:t xml:space="preserve">uji statistik </w:t>
      </w:r>
      <w:r w:rsidRPr="00437496">
        <w:rPr>
          <w:i/>
          <w:sz w:val="22"/>
          <w:szCs w:val="22"/>
        </w:rPr>
        <w:t xml:space="preserve">Korelasi </w:t>
      </w:r>
      <w:proofErr w:type="spellStart"/>
      <w:r w:rsidRPr="00437496">
        <w:rPr>
          <w:i/>
          <w:sz w:val="22"/>
          <w:szCs w:val="22"/>
        </w:rPr>
        <w:t>Spearman</w:t>
      </w:r>
      <w:proofErr w:type="spellEnd"/>
      <w:r w:rsidRPr="00437496">
        <w:rPr>
          <w:sz w:val="22"/>
          <w:szCs w:val="22"/>
        </w:rPr>
        <w:t xml:space="preserve">. Hasil penelitian ini menunjukkan </w:t>
      </w:r>
      <w:r w:rsidRPr="00437496">
        <w:rPr>
          <w:spacing w:val="-3"/>
          <w:sz w:val="22"/>
          <w:szCs w:val="22"/>
        </w:rPr>
        <w:t xml:space="preserve">bahwa </w:t>
      </w:r>
      <w:r w:rsidRPr="00437496">
        <w:rPr>
          <w:sz w:val="22"/>
          <w:szCs w:val="22"/>
        </w:rPr>
        <w:t xml:space="preserve">Kinerja Pendamping Lokal Desa di Kabupaten Aceh </w:t>
      </w:r>
      <w:r w:rsidRPr="00437496">
        <w:rPr>
          <w:spacing w:val="-3"/>
          <w:sz w:val="22"/>
          <w:szCs w:val="22"/>
        </w:rPr>
        <w:t xml:space="preserve">Besar </w:t>
      </w:r>
      <w:r w:rsidRPr="00437496">
        <w:rPr>
          <w:sz w:val="22"/>
          <w:szCs w:val="22"/>
        </w:rPr>
        <w:t xml:space="preserve">memiliki peran yang sangat efektif untuk peningkatan program Pemberdayaan </w:t>
      </w:r>
      <w:r w:rsidRPr="00437496">
        <w:rPr>
          <w:spacing w:val="-3"/>
          <w:sz w:val="22"/>
          <w:szCs w:val="22"/>
        </w:rPr>
        <w:t xml:space="preserve">dan </w:t>
      </w:r>
      <w:r w:rsidRPr="00437496">
        <w:rPr>
          <w:sz w:val="22"/>
          <w:szCs w:val="22"/>
        </w:rPr>
        <w:t xml:space="preserve">Pembangunan Desa (P3MD), sebesar 83,33% masuk </w:t>
      </w:r>
      <w:proofErr w:type="spellStart"/>
      <w:r w:rsidRPr="00437496">
        <w:rPr>
          <w:sz w:val="22"/>
          <w:szCs w:val="22"/>
        </w:rPr>
        <w:t>kedalam</w:t>
      </w:r>
      <w:proofErr w:type="spellEnd"/>
      <w:r w:rsidRPr="00437496">
        <w:rPr>
          <w:sz w:val="22"/>
          <w:szCs w:val="22"/>
        </w:rPr>
        <w:t xml:space="preserve"> kategori tinggi, dan sebesar 16,67% masuk </w:t>
      </w:r>
      <w:proofErr w:type="spellStart"/>
      <w:r w:rsidRPr="00437496">
        <w:rPr>
          <w:sz w:val="22"/>
          <w:szCs w:val="22"/>
        </w:rPr>
        <w:t>kedalam</w:t>
      </w:r>
      <w:proofErr w:type="spellEnd"/>
      <w:r w:rsidRPr="00437496">
        <w:rPr>
          <w:sz w:val="22"/>
          <w:szCs w:val="22"/>
        </w:rPr>
        <w:t xml:space="preserve"> kategori sedang. Hubungan karakteristik Eksternal memiliki hubungan dengan Kinerja Pendamping Lokal Desa antara lain yaitu Sarana Prasarana (X2.3), Jarak kerja </w:t>
      </w:r>
      <w:r w:rsidRPr="00437496">
        <w:rPr>
          <w:spacing w:val="-2"/>
          <w:sz w:val="22"/>
          <w:szCs w:val="22"/>
        </w:rPr>
        <w:t xml:space="preserve"> </w:t>
      </w:r>
      <w:r w:rsidRPr="00437496">
        <w:rPr>
          <w:sz w:val="22"/>
          <w:szCs w:val="22"/>
        </w:rPr>
        <w:t xml:space="preserve">(X2.1), dan Lingkungan Kerja (X2.2). </w:t>
      </w:r>
      <w:r w:rsidR="00DB1CC5" w:rsidRPr="00437496">
        <w:rPr>
          <w:sz w:val="22"/>
          <w:szCs w:val="22"/>
        </w:rPr>
        <w:t>Sedangkan untuk k</w:t>
      </w:r>
      <w:r w:rsidRPr="00437496">
        <w:rPr>
          <w:sz w:val="22"/>
          <w:szCs w:val="22"/>
        </w:rPr>
        <w:t xml:space="preserve">arakteristik Internal </w:t>
      </w:r>
      <w:r w:rsidR="00DB1CC5" w:rsidRPr="00437496">
        <w:rPr>
          <w:sz w:val="22"/>
          <w:szCs w:val="22"/>
        </w:rPr>
        <w:t>tidak memiliki hubungan yaitu</w:t>
      </w:r>
      <w:r w:rsidRPr="00437496">
        <w:rPr>
          <w:sz w:val="22"/>
          <w:szCs w:val="22"/>
        </w:rPr>
        <w:t xml:space="preserve"> Pendidikan (X1.1), Masa Kerja (X3.2), </w:t>
      </w:r>
      <w:r w:rsidRPr="00437496">
        <w:rPr>
          <w:spacing w:val="-3"/>
          <w:sz w:val="22"/>
          <w:szCs w:val="22"/>
        </w:rPr>
        <w:t xml:space="preserve">dan </w:t>
      </w:r>
      <w:r w:rsidRPr="00437496">
        <w:rPr>
          <w:sz w:val="22"/>
          <w:szCs w:val="22"/>
        </w:rPr>
        <w:t>Usia (X1.3)</w:t>
      </w:r>
      <w:r w:rsidR="00DB1CC5" w:rsidRPr="00437496">
        <w:rPr>
          <w:sz w:val="22"/>
          <w:szCs w:val="22"/>
        </w:rPr>
        <w:t xml:space="preserve">. </w:t>
      </w:r>
    </w:p>
    <w:p w14:paraId="74D722EC" w14:textId="6815E9BA" w:rsidR="00FA008C" w:rsidRPr="00437496" w:rsidRDefault="00E42546" w:rsidP="00E42546">
      <w:pPr>
        <w:snapToGrid w:val="0"/>
        <w:spacing w:after="220" w:line="240" w:lineRule="atLeast"/>
        <w:ind w:right="567"/>
        <w:jc w:val="left"/>
        <w:rPr>
          <w:rStyle w:val="ShortAbstract"/>
          <w:sz w:val="22"/>
          <w:szCs w:val="22"/>
          <w:lang w:val="en-GB"/>
        </w:rPr>
      </w:pPr>
      <w:r w:rsidRPr="00437496">
        <w:rPr>
          <w:rStyle w:val="ShortAbstract"/>
          <w:sz w:val="22"/>
          <w:szCs w:val="22"/>
          <w:lang w:val="id-ID"/>
        </w:rPr>
        <w:t>K</w:t>
      </w:r>
      <w:proofErr w:type="spellStart"/>
      <w:r w:rsidRPr="00437496">
        <w:rPr>
          <w:rStyle w:val="ShortAbstract"/>
          <w:sz w:val="22"/>
          <w:szCs w:val="22"/>
          <w:lang w:val="en-GB"/>
        </w:rPr>
        <w:t>ata</w:t>
      </w:r>
      <w:proofErr w:type="spellEnd"/>
      <w:r w:rsidRPr="00437496">
        <w:rPr>
          <w:rStyle w:val="ShortAbstract"/>
          <w:sz w:val="22"/>
          <w:szCs w:val="22"/>
          <w:lang w:val="en-GB"/>
        </w:rPr>
        <w:t xml:space="preserve"> </w:t>
      </w:r>
      <w:proofErr w:type="spellStart"/>
      <w:r w:rsidRPr="00437496">
        <w:rPr>
          <w:rStyle w:val="ShortAbstract"/>
          <w:sz w:val="22"/>
          <w:szCs w:val="22"/>
          <w:lang w:val="en-GB"/>
        </w:rPr>
        <w:t>kunci</w:t>
      </w:r>
      <w:proofErr w:type="spellEnd"/>
      <w:r w:rsidRPr="00437496">
        <w:rPr>
          <w:rStyle w:val="ShortAbstract"/>
          <w:sz w:val="22"/>
          <w:szCs w:val="22"/>
          <w:lang w:val="id-ID"/>
        </w:rPr>
        <w:t>: Kinerja, Pendamping, Masyarakat, Desa.</w:t>
      </w:r>
    </w:p>
    <w:p w14:paraId="5512B6A2" w14:textId="77777777" w:rsidR="00E42546" w:rsidRPr="00437496" w:rsidRDefault="00E42546" w:rsidP="00E42546">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bCs/>
          <w:color w:val="202124"/>
          <w:kern w:val="0"/>
          <w:sz w:val="22"/>
          <w:szCs w:val="22"/>
          <w:lang w:val="en" w:eastAsia="id-ID"/>
        </w:rPr>
      </w:pPr>
      <w:r w:rsidRPr="00437496">
        <w:rPr>
          <w:rFonts w:ascii="Times New Roman" w:eastAsia="Times New Roman" w:hAnsi="Times New Roman"/>
          <w:b/>
          <w:bCs/>
          <w:color w:val="202124"/>
          <w:kern w:val="0"/>
          <w:sz w:val="22"/>
          <w:szCs w:val="22"/>
          <w:lang w:val="en" w:eastAsia="id-ID"/>
        </w:rPr>
        <w:t>Abstract</w:t>
      </w:r>
    </w:p>
    <w:p w14:paraId="49F53F5D" w14:textId="77777777" w:rsidR="00E42546" w:rsidRPr="00437496" w:rsidRDefault="00E42546" w:rsidP="00E42546">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rPr>
          <w:rFonts w:ascii="Times New Roman" w:eastAsia="Times New Roman" w:hAnsi="Times New Roman"/>
          <w:color w:val="202124"/>
          <w:kern w:val="0"/>
          <w:sz w:val="22"/>
          <w:szCs w:val="22"/>
          <w:lang w:val="en" w:eastAsia="id-ID"/>
        </w:rPr>
      </w:pPr>
      <w:r w:rsidRPr="00437496">
        <w:rPr>
          <w:rFonts w:ascii="Times New Roman" w:eastAsia="Times New Roman" w:hAnsi="Times New Roman"/>
          <w:color w:val="202124"/>
          <w:kern w:val="0"/>
          <w:sz w:val="22"/>
          <w:szCs w:val="22"/>
          <w:lang w:val="en" w:eastAsia="id-ID"/>
        </w:rPr>
        <w:t xml:space="preserve">Ministry of Village Regulation Number 3 of 2015 concerning Professional Assistance, as an activity to carry out community empowerment actions through village assistance, organization, direction and facilitation. In Article 3 the scope of Village assistance, Village community assistance is carried out in stages to empower and strengthen the Village. In village assistance, one of the parties who deal directly with the community is the Village Facilitator and the Village Local Facilitator. The aims of this research are (a). To find out the Performance of Local Village Facilitators in Aceh </w:t>
      </w:r>
      <w:proofErr w:type="spellStart"/>
      <w:r w:rsidRPr="00437496">
        <w:rPr>
          <w:rFonts w:ascii="Times New Roman" w:eastAsia="Times New Roman" w:hAnsi="Times New Roman"/>
          <w:color w:val="202124"/>
          <w:kern w:val="0"/>
          <w:sz w:val="22"/>
          <w:szCs w:val="22"/>
          <w:lang w:val="en" w:eastAsia="id-ID"/>
        </w:rPr>
        <w:t>Besar</w:t>
      </w:r>
      <w:proofErr w:type="spellEnd"/>
      <w:r w:rsidRPr="00437496">
        <w:rPr>
          <w:rFonts w:ascii="Times New Roman" w:eastAsia="Times New Roman" w:hAnsi="Times New Roman"/>
          <w:color w:val="202124"/>
          <w:kern w:val="0"/>
          <w:sz w:val="22"/>
          <w:szCs w:val="22"/>
          <w:lang w:val="en" w:eastAsia="id-ID"/>
        </w:rPr>
        <w:t xml:space="preserve"> District, and (b). To find out what factors are related to the Performance of Village Local Facilitators in Aceh </w:t>
      </w:r>
      <w:proofErr w:type="spellStart"/>
      <w:r w:rsidRPr="00437496">
        <w:rPr>
          <w:rFonts w:ascii="Times New Roman" w:eastAsia="Times New Roman" w:hAnsi="Times New Roman"/>
          <w:color w:val="202124"/>
          <w:kern w:val="0"/>
          <w:sz w:val="22"/>
          <w:szCs w:val="22"/>
          <w:lang w:val="en" w:eastAsia="id-ID"/>
        </w:rPr>
        <w:t>Besar</w:t>
      </w:r>
      <w:proofErr w:type="spellEnd"/>
      <w:r w:rsidRPr="00437496">
        <w:rPr>
          <w:rFonts w:ascii="Times New Roman" w:eastAsia="Times New Roman" w:hAnsi="Times New Roman"/>
          <w:color w:val="202124"/>
          <w:kern w:val="0"/>
          <w:sz w:val="22"/>
          <w:szCs w:val="22"/>
          <w:lang w:val="en" w:eastAsia="id-ID"/>
        </w:rPr>
        <w:t xml:space="preserve"> District. Data collection was obtained from interviews (surveys) of 12 Village Local Facilitators in </w:t>
      </w:r>
      <w:proofErr w:type="spellStart"/>
      <w:r w:rsidRPr="00437496">
        <w:rPr>
          <w:rFonts w:ascii="Times New Roman" w:eastAsia="Times New Roman" w:hAnsi="Times New Roman"/>
          <w:color w:val="202124"/>
          <w:kern w:val="0"/>
          <w:sz w:val="22"/>
          <w:szCs w:val="22"/>
          <w:lang w:val="en" w:eastAsia="id-ID"/>
        </w:rPr>
        <w:t>Indrapuri</w:t>
      </w:r>
      <w:proofErr w:type="spellEnd"/>
      <w:r w:rsidRPr="00437496">
        <w:rPr>
          <w:rFonts w:ascii="Times New Roman" w:eastAsia="Times New Roman" w:hAnsi="Times New Roman"/>
          <w:color w:val="202124"/>
          <w:kern w:val="0"/>
          <w:sz w:val="22"/>
          <w:szCs w:val="22"/>
          <w:lang w:val="en" w:eastAsia="id-ID"/>
        </w:rPr>
        <w:t xml:space="preserve"> District. The analytical method in this study uses a Likert Scale model and Spearman Correlation statistical test. The results of this study indicate that the Performance of Local Village Facilitators in Aceh </w:t>
      </w:r>
      <w:proofErr w:type="spellStart"/>
      <w:r w:rsidRPr="00437496">
        <w:rPr>
          <w:rFonts w:ascii="Times New Roman" w:eastAsia="Times New Roman" w:hAnsi="Times New Roman"/>
          <w:color w:val="202124"/>
          <w:kern w:val="0"/>
          <w:sz w:val="22"/>
          <w:szCs w:val="22"/>
          <w:lang w:val="en" w:eastAsia="id-ID"/>
        </w:rPr>
        <w:t>Besar</w:t>
      </w:r>
      <w:proofErr w:type="spellEnd"/>
      <w:r w:rsidRPr="00437496">
        <w:rPr>
          <w:rFonts w:ascii="Times New Roman" w:eastAsia="Times New Roman" w:hAnsi="Times New Roman"/>
          <w:color w:val="202124"/>
          <w:kern w:val="0"/>
          <w:sz w:val="22"/>
          <w:szCs w:val="22"/>
          <w:lang w:val="en" w:eastAsia="id-ID"/>
        </w:rPr>
        <w:t xml:space="preserve"> District has a very effective role in improving the Village Empowerment and Development (P3MD) program, 83.33% in the high category, and 16.67% in the medium category. The relationship of External characteristics has a relationship with the Performance of Local Village Facilitators, among others, namely Infrastructure (X2.3), Work Distance (X2.1), and Work Environment (X2.2). Meanwhile, the internal characteristics have no relationship, namely education (X1.1), tenure (X3.2), and age (X1.3).</w:t>
      </w:r>
    </w:p>
    <w:p w14:paraId="608CBCCF" w14:textId="453753A7" w:rsidR="00E42546" w:rsidRPr="00437496" w:rsidRDefault="00E42546" w:rsidP="00E42546">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rPr>
          <w:rFonts w:ascii="Times New Roman" w:eastAsia="Times New Roman" w:hAnsi="Times New Roman"/>
          <w:i/>
          <w:iCs/>
          <w:color w:val="202124"/>
          <w:kern w:val="0"/>
          <w:sz w:val="22"/>
          <w:szCs w:val="22"/>
          <w:lang w:val="id-ID" w:eastAsia="id-ID"/>
        </w:rPr>
      </w:pPr>
      <w:r w:rsidRPr="00437496">
        <w:rPr>
          <w:rFonts w:ascii="Times New Roman" w:eastAsia="Times New Roman" w:hAnsi="Times New Roman"/>
          <w:i/>
          <w:iCs/>
          <w:color w:val="202124"/>
          <w:kern w:val="0"/>
          <w:sz w:val="22"/>
          <w:szCs w:val="22"/>
          <w:lang w:val="en" w:eastAsia="id-ID"/>
        </w:rPr>
        <w:t xml:space="preserve">Keywords: Performance, Facilitator, Community, </w:t>
      </w:r>
      <w:proofErr w:type="spellStart"/>
      <w:r w:rsidRPr="00437496">
        <w:rPr>
          <w:rFonts w:ascii="Times New Roman" w:eastAsia="Times New Roman" w:hAnsi="Times New Roman"/>
          <w:i/>
          <w:iCs/>
          <w:color w:val="202124"/>
          <w:kern w:val="0"/>
          <w:sz w:val="22"/>
          <w:szCs w:val="22"/>
          <w:lang w:val="en" w:eastAsia="id-ID"/>
        </w:rPr>
        <w:t>Villag</w:t>
      </w:r>
      <w:proofErr w:type="spellEnd"/>
      <w:r w:rsidRPr="00437496">
        <w:rPr>
          <w:rFonts w:ascii="Times New Roman" w:eastAsia="Times New Roman" w:hAnsi="Times New Roman"/>
          <w:i/>
          <w:iCs/>
          <w:color w:val="202124"/>
          <w:kern w:val="0"/>
          <w:sz w:val="22"/>
          <w:szCs w:val="22"/>
          <w:lang w:val="id-ID" w:eastAsia="id-ID"/>
        </w:rPr>
        <w:t>e</w:t>
      </w:r>
    </w:p>
    <w:p w14:paraId="63AB3BF4" w14:textId="76C94EFD" w:rsidR="00FA008C" w:rsidRPr="00437496" w:rsidRDefault="007F29F9" w:rsidP="007F29F9">
      <w:pPr>
        <w:snapToGrid w:val="0"/>
        <w:spacing w:before="240" w:after="120"/>
        <w:ind w:right="567"/>
        <w:jc w:val="left"/>
        <w:rPr>
          <w:rStyle w:val="ShortAbstract"/>
          <w:b/>
          <w:bCs/>
          <w:sz w:val="24"/>
          <w:lang w:val="id-ID"/>
        </w:rPr>
      </w:pPr>
      <w:r w:rsidRPr="00437496">
        <w:rPr>
          <w:rStyle w:val="ShortAbstract"/>
          <w:b/>
          <w:bCs/>
          <w:sz w:val="24"/>
          <w:lang w:val="id-ID"/>
        </w:rPr>
        <w:t>Pendahuluan</w:t>
      </w:r>
    </w:p>
    <w:p w14:paraId="32D1FF82" w14:textId="662A0CCB" w:rsidR="007F29F9" w:rsidRPr="00437496" w:rsidRDefault="007F29F9" w:rsidP="001E4FD5">
      <w:pPr>
        <w:autoSpaceDE w:val="0"/>
        <w:autoSpaceDN w:val="0"/>
        <w:adjustRightInd w:val="0"/>
        <w:spacing w:before="120"/>
        <w:rPr>
          <w:rFonts w:ascii="Times New Roman" w:hAnsi="Times New Roman"/>
          <w:sz w:val="24"/>
          <w:lang w:val="id-ID"/>
        </w:rPr>
      </w:pPr>
      <w:r w:rsidRPr="00437496">
        <w:rPr>
          <w:rFonts w:ascii="Times New Roman" w:hAnsi="Times New Roman"/>
          <w:sz w:val="24"/>
          <w:lang w:val="id-ID"/>
        </w:rPr>
        <w:t xml:space="preserve">Pembangunan desa merupakan salah satu cara untuk meningkatkan kesejahteraan masyarakat yang meliputi seluruh aspek kehidupan masyarakat, baik dibidang kesehatan, pendidikan maupun ketersediaan lapangan kerja. </w:t>
      </w:r>
      <w:proofErr w:type="spellStart"/>
      <w:r w:rsidRPr="00437496">
        <w:rPr>
          <w:rFonts w:ascii="Times New Roman" w:hAnsi="Times New Roman"/>
          <w:sz w:val="24"/>
          <w:lang w:val="id-ID"/>
        </w:rPr>
        <w:t>Penyelanggaraan</w:t>
      </w:r>
      <w:proofErr w:type="spellEnd"/>
      <w:r w:rsidRPr="00437496">
        <w:rPr>
          <w:rFonts w:ascii="Times New Roman" w:hAnsi="Times New Roman"/>
          <w:sz w:val="24"/>
          <w:lang w:val="id-ID"/>
        </w:rPr>
        <w:t xml:space="preserve"> pemerintahan desa merupakan salah satu sub sistem dalam sistem  penyelenggaraan  Pemerintahan  Nasional,  karena desa memiliki kewenangan untuk mengatur dan mengurus kepentingan masyarakatnya.</w:t>
      </w:r>
      <w:r w:rsidR="00A16136" w:rsidRPr="00437496">
        <w:rPr>
          <w:rFonts w:ascii="Times New Roman" w:hAnsi="Times New Roman"/>
          <w:sz w:val="24"/>
          <w:lang w:val="id-ID"/>
        </w:rPr>
        <w:t xml:space="preserve"> D</w:t>
      </w:r>
      <w:r w:rsidRPr="00437496">
        <w:rPr>
          <w:rFonts w:ascii="Times New Roman" w:hAnsi="Times New Roman"/>
          <w:sz w:val="24"/>
          <w:lang w:val="id-ID"/>
        </w:rPr>
        <w:t xml:space="preserve">esa merupakan agen </w:t>
      </w:r>
      <w:r w:rsidRPr="00437496">
        <w:rPr>
          <w:rFonts w:ascii="Times New Roman" w:hAnsi="Times New Roman"/>
          <w:sz w:val="24"/>
          <w:lang w:val="id-ID"/>
        </w:rPr>
        <w:lastRenderedPageBreak/>
        <w:t xml:space="preserve">pemerintah yang paling depan dalam melaksanakan </w:t>
      </w:r>
      <w:proofErr w:type="spellStart"/>
      <w:r w:rsidRPr="00437496">
        <w:rPr>
          <w:rFonts w:ascii="Times New Roman" w:hAnsi="Times New Roman"/>
          <w:sz w:val="24"/>
          <w:lang w:val="id-ID"/>
        </w:rPr>
        <w:t>perencanaan</w:t>
      </w:r>
      <w:proofErr w:type="spellEnd"/>
      <w:r w:rsidRPr="00437496">
        <w:rPr>
          <w:rFonts w:ascii="Times New Roman" w:hAnsi="Times New Roman"/>
          <w:sz w:val="24"/>
          <w:lang w:val="id-ID"/>
        </w:rPr>
        <w:t xml:space="preserve"> pembangunan </w:t>
      </w:r>
      <w:proofErr w:type="spellStart"/>
      <w:r w:rsidRPr="00437496">
        <w:rPr>
          <w:rFonts w:ascii="Times New Roman" w:hAnsi="Times New Roman"/>
          <w:sz w:val="24"/>
          <w:lang w:val="id-ID"/>
        </w:rPr>
        <w:t>disetiap</w:t>
      </w:r>
      <w:proofErr w:type="spellEnd"/>
      <w:r w:rsidRPr="00437496">
        <w:rPr>
          <w:rFonts w:ascii="Times New Roman" w:hAnsi="Times New Roman"/>
          <w:sz w:val="24"/>
          <w:lang w:val="id-ID"/>
        </w:rPr>
        <w:t>, karena pembangunan ditingkat desa berkenaan langsung dengan masyarakat. Dalam mendorong ekspansi atau pembangunan ditingkat desa, pemerintah  memberikan kewenangan tersebut yakni kepada kinerja pendamping desa</w:t>
      </w:r>
      <w:r w:rsidR="00A16136" w:rsidRPr="00437496">
        <w:rPr>
          <w:rFonts w:ascii="Times New Roman" w:hAnsi="Times New Roman"/>
          <w:sz w:val="24"/>
          <w:lang w:val="id-ID"/>
        </w:rPr>
        <w:t xml:space="preserve"> </w:t>
      </w:r>
      <w:sdt>
        <w:sdtPr>
          <w:rPr>
            <w:rFonts w:ascii="Times New Roman" w:hAnsi="Times New Roman"/>
            <w:sz w:val="24"/>
            <w:lang w:val="id-ID"/>
          </w:rPr>
          <w:id w:val="-1829278987"/>
          <w:citation/>
        </w:sdtPr>
        <w:sdtContent>
          <w:r w:rsidR="00A16136" w:rsidRPr="00437496">
            <w:rPr>
              <w:rFonts w:ascii="Times New Roman" w:hAnsi="Times New Roman"/>
              <w:sz w:val="24"/>
              <w:lang w:val="id-ID"/>
            </w:rPr>
            <w:fldChar w:fldCharType="begin"/>
          </w:r>
          <w:r w:rsidR="00A16136" w:rsidRPr="00437496">
            <w:rPr>
              <w:rFonts w:ascii="Times New Roman" w:hAnsi="Times New Roman"/>
              <w:sz w:val="24"/>
              <w:lang w:val="id-ID"/>
            </w:rPr>
            <w:instrText xml:space="preserve">CITATION Ama15 \l 1057 </w:instrText>
          </w:r>
          <w:r w:rsidR="00A16136" w:rsidRPr="00437496">
            <w:rPr>
              <w:rFonts w:ascii="Times New Roman" w:hAnsi="Times New Roman"/>
              <w:sz w:val="24"/>
              <w:lang w:val="id-ID"/>
            </w:rPr>
            <w:fldChar w:fldCharType="separate"/>
          </w:r>
          <w:r w:rsidR="002411D7" w:rsidRPr="002411D7">
            <w:rPr>
              <w:rFonts w:ascii="Times New Roman" w:hAnsi="Times New Roman"/>
              <w:noProof/>
              <w:sz w:val="24"/>
              <w:lang w:val="id-ID"/>
            </w:rPr>
            <w:t>(Amalia, 2015)</w:t>
          </w:r>
          <w:r w:rsidR="00A16136" w:rsidRPr="00437496">
            <w:rPr>
              <w:rFonts w:ascii="Times New Roman" w:hAnsi="Times New Roman"/>
              <w:sz w:val="24"/>
              <w:lang w:val="id-ID"/>
            </w:rPr>
            <w:fldChar w:fldCharType="end"/>
          </w:r>
        </w:sdtContent>
      </w:sdt>
      <w:r w:rsidR="00A16136" w:rsidRPr="00437496">
        <w:rPr>
          <w:rFonts w:ascii="Times New Roman" w:hAnsi="Times New Roman"/>
          <w:sz w:val="24"/>
          <w:lang w:val="id-ID"/>
        </w:rPr>
        <w:t xml:space="preserve">. </w:t>
      </w:r>
      <w:proofErr w:type="spellStart"/>
      <w:r w:rsidRPr="00437496">
        <w:rPr>
          <w:rFonts w:ascii="Times New Roman" w:hAnsi="Times New Roman"/>
          <w:sz w:val="24"/>
        </w:rPr>
        <w:t>Pendampingan</w:t>
      </w:r>
      <w:proofErr w:type="spellEnd"/>
      <w:r w:rsidRPr="00437496">
        <w:rPr>
          <w:rFonts w:ascii="Times New Roman" w:hAnsi="Times New Roman"/>
          <w:sz w:val="24"/>
        </w:rPr>
        <w:t xml:space="preserve"> </w:t>
      </w:r>
      <w:proofErr w:type="spellStart"/>
      <w:r w:rsidRPr="00437496">
        <w:rPr>
          <w:rFonts w:ascii="Times New Roman" w:hAnsi="Times New Roman"/>
          <w:sz w:val="24"/>
        </w:rPr>
        <w:t>sebagaimana</w:t>
      </w:r>
      <w:proofErr w:type="spellEnd"/>
      <w:r w:rsidRPr="00437496">
        <w:rPr>
          <w:rFonts w:ascii="Times New Roman" w:hAnsi="Times New Roman"/>
          <w:sz w:val="24"/>
        </w:rPr>
        <w:t xml:space="preserve"> </w:t>
      </w:r>
      <w:proofErr w:type="spellStart"/>
      <w:r w:rsidRPr="00437496">
        <w:rPr>
          <w:rFonts w:ascii="Times New Roman" w:hAnsi="Times New Roman"/>
          <w:sz w:val="24"/>
        </w:rPr>
        <w:t>disebutkan</w:t>
      </w:r>
      <w:proofErr w:type="spellEnd"/>
      <w:r w:rsidRPr="00437496">
        <w:rPr>
          <w:rFonts w:ascii="Times New Roman" w:hAnsi="Times New Roman"/>
          <w:sz w:val="24"/>
        </w:rPr>
        <w:t xml:space="preserve"> pada </w:t>
      </w:r>
      <w:proofErr w:type="spellStart"/>
      <w:r w:rsidRPr="00437496">
        <w:rPr>
          <w:rFonts w:ascii="Times New Roman" w:hAnsi="Times New Roman"/>
          <w:sz w:val="24"/>
        </w:rPr>
        <w:t>Peraturan</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w:t>
      </w:r>
      <w:proofErr w:type="spellEnd"/>
      <w:r w:rsidRPr="00437496">
        <w:rPr>
          <w:rFonts w:ascii="Times New Roman" w:hAnsi="Times New Roman"/>
          <w:sz w:val="24"/>
        </w:rPr>
        <w:t xml:space="preserve"> </w:t>
      </w:r>
      <w:sdt>
        <w:sdtPr>
          <w:rPr>
            <w:rFonts w:ascii="Times New Roman" w:hAnsi="Times New Roman"/>
            <w:sz w:val="24"/>
          </w:rPr>
          <w:id w:val="-956872808"/>
          <w:citation/>
        </w:sdtPr>
        <w:sdtContent>
          <w:r w:rsidR="00494D56" w:rsidRPr="00437496">
            <w:rPr>
              <w:rFonts w:ascii="Times New Roman" w:hAnsi="Times New Roman"/>
              <w:sz w:val="24"/>
            </w:rPr>
            <w:fldChar w:fldCharType="begin"/>
          </w:r>
          <w:r w:rsidR="00806614" w:rsidRPr="00437496">
            <w:rPr>
              <w:rFonts w:ascii="Times New Roman" w:hAnsi="Times New Roman"/>
              <w:sz w:val="24"/>
              <w:lang w:val="id-ID"/>
            </w:rPr>
            <w:instrText xml:space="preserve">CITATION Per14 \l 1057 </w:instrText>
          </w:r>
          <w:r w:rsidR="00494D56" w:rsidRPr="00437496">
            <w:rPr>
              <w:rFonts w:ascii="Times New Roman" w:hAnsi="Times New Roman"/>
              <w:sz w:val="24"/>
            </w:rPr>
            <w:fldChar w:fldCharType="separate"/>
          </w:r>
          <w:r w:rsidR="002411D7" w:rsidRPr="002411D7">
            <w:rPr>
              <w:rFonts w:ascii="Times New Roman" w:hAnsi="Times New Roman"/>
              <w:noProof/>
              <w:sz w:val="24"/>
              <w:lang w:val="id-ID"/>
            </w:rPr>
            <w:t>(Peraturan Pemerintah Nomor 43 , 2014)</w:t>
          </w:r>
          <w:r w:rsidR="00494D56" w:rsidRPr="00437496">
            <w:rPr>
              <w:rFonts w:ascii="Times New Roman" w:hAnsi="Times New Roman"/>
              <w:sz w:val="24"/>
            </w:rPr>
            <w:fldChar w:fldCharType="end"/>
          </w:r>
        </w:sdtContent>
      </w:sdt>
      <w:r w:rsidR="00806614" w:rsidRPr="00437496">
        <w:rPr>
          <w:rFonts w:ascii="Times New Roman" w:hAnsi="Times New Roman"/>
          <w:sz w:val="24"/>
          <w:lang w:val="id-ID"/>
        </w:rPr>
        <w:t xml:space="preserve"> </w:t>
      </w:r>
      <w:proofErr w:type="spellStart"/>
      <w:r w:rsidRPr="00437496">
        <w:rPr>
          <w:rFonts w:ascii="Times New Roman" w:hAnsi="Times New Roman"/>
          <w:sz w:val="24"/>
        </w:rPr>
        <w:t>dijelaskan</w:t>
      </w:r>
      <w:proofErr w:type="spellEnd"/>
      <w:r w:rsidRPr="00437496">
        <w:rPr>
          <w:rFonts w:ascii="Times New Roman" w:hAnsi="Times New Roman"/>
          <w:sz w:val="24"/>
        </w:rPr>
        <w:t xml:space="preserve"> </w:t>
      </w:r>
      <w:proofErr w:type="spellStart"/>
      <w:r w:rsidRPr="00437496">
        <w:rPr>
          <w:rFonts w:ascii="Times New Roman" w:hAnsi="Times New Roman"/>
          <w:sz w:val="24"/>
        </w:rPr>
        <w:t>bahwa</w:t>
      </w:r>
      <w:proofErr w:type="spellEnd"/>
      <w:r w:rsidRPr="00437496">
        <w:rPr>
          <w:rFonts w:ascii="Times New Roman" w:hAnsi="Times New Roman"/>
          <w:sz w:val="24"/>
        </w:rPr>
        <w:t xml:space="preserve"> </w:t>
      </w:r>
      <w:proofErr w:type="spellStart"/>
      <w:r w:rsidRPr="00437496">
        <w:rPr>
          <w:rFonts w:ascii="Times New Roman" w:hAnsi="Times New Roman"/>
          <w:sz w:val="24"/>
        </w:rPr>
        <w:t>secara</w:t>
      </w:r>
      <w:proofErr w:type="spellEnd"/>
      <w:r w:rsidRPr="00437496">
        <w:rPr>
          <w:rFonts w:ascii="Times New Roman" w:hAnsi="Times New Roman"/>
          <w:sz w:val="24"/>
        </w:rPr>
        <w:t xml:space="preserve"> </w:t>
      </w:r>
      <w:proofErr w:type="spellStart"/>
      <w:r w:rsidRPr="00437496">
        <w:rPr>
          <w:rFonts w:ascii="Times New Roman" w:hAnsi="Times New Roman"/>
          <w:sz w:val="24"/>
        </w:rPr>
        <w:t>teknis</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pendampingan</w:t>
      </w:r>
      <w:proofErr w:type="spellEnd"/>
      <w:r w:rsidRPr="00437496">
        <w:rPr>
          <w:rFonts w:ascii="Times New Roman" w:hAnsi="Times New Roman"/>
          <w:sz w:val="24"/>
        </w:rPr>
        <w:t xml:space="preserve"> </w:t>
      </w:r>
      <w:proofErr w:type="spellStart"/>
      <w:r w:rsidRPr="00437496">
        <w:rPr>
          <w:rFonts w:ascii="Times New Roman" w:hAnsi="Times New Roman"/>
          <w:sz w:val="24"/>
        </w:rPr>
        <w:t>dilaksanakan</w:t>
      </w:r>
      <w:proofErr w:type="spellEnd"/>
      <w:r w:rsidRPr="00437496">
        <w:rPr>
          <w:rFonts w:ascii="Times New Roman" w:hAnsi="Times New Roman"/>
          <w:sz w:val="24"/>
        </w:rPr>
        <w:t xml:space="preserve"> oleh </w:t>
      </w:r>
      <w:proofErr w:type="spellStart"/>
      <w:r w:rsidRPr="00437496">
        <w:rPr>
          <w:rFonts w:ascii="Times New Roman" w:hAnsi="Times New Roman"/>
          <w:sz w:val="24"/>
        </w:rPr>
        <w:t>satuan</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perangkat</w:t>
      </w:r>
      <w:proofErr w:type="spellEnd"/>
      <w:r w:rsidRPr="00437496">
        <w:rPr>
          <w:rFonts w:ascii="Times New Roman" w:hAnsi="Times New Roman"/>
          <w:sz w:val="24"/>
        </w:rPr>
        <w:t xml:space="preserve"> </w:t>
      </w:r>
      <w:proofErr w:type="spellStart"/>
      <w:r w:rsidRPr="00437496">
        <w:rPr>
          <w:rFonts w:ascii="Times New Roman" w:hAnsi="Times New Roman"/>
          <w:sz w:val="24"/>
        </w:rPr>
        <w:t>daerah</w:t>
      </w:r>
      <w:proofErr w:type="spellEnd"/>
      <w:r w:rsidRPr="00437496">
        <w:rPr>
          <w:rFonts w:ascii="Times New Roman" w:hAnsi="Times New Roman"/>
          <w:sz w:val="24"/>
        </w:rPr>
        <w:t xml:space="preserve"> </w:t>
      </w:r>
      <w:proofErr w:type="spellStart"/>
      <w:r w:rsidRPr="00437496">
        <w:rPr>
          <w:rFonts w:ascii="Times New Roman" w:hAnsi="Times New Roman"/>
          <w:sz w:val="24"/>
        </w:rPr>
        <w:t>kabupaten</w:t>
      </w:r>
      <w:proofErr w:type="spellEnd"/>
      <w:r w:rsidRPr="00437496">
        <w:rPr>
          <w:rFonts w:ascii="Times New Roman" w:hAnsi="Times New Roman"/>
          <w:sz w:val="24"/>
        </w:rPr>
        <w:t>/</w:t>
      </w:r>
      <w:proofErr w:type="spellStart"/>
      <w:r w:rsidRPr="00437496">
        <w:rPr>
          <w:rFonts w:ascii="Times New Roman" w:hAnsi="Times New Roman"/>
          <w:sz w:val="24"/>
        </w:rPr>
        <w:t>kota</w:t>
      </w:r>
      <w:proofErr w:type="spellEnd"/>
      <w:r w:rsidRPr="00437496">
        <w:rPr>
          <w:rFonts w:ascii="Times New Roman" w:hAnsi="Times New Roman"/>
          <w:sz w:val="24"/>
        </w:rPr>
        <w:t xml:space="preserve"> dan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dibantu</w:t>
      </w:r>
      <w:proofErr w:type="spellEnd"/>
      <w:r w:rsidRPr="00437496">
        <w:rPr>
          <w:rFonts w:ascii="Times New Roman" w:hAnsi="Times New Roman"/>
          <w:sz w:val="24"/>
        </w:rPr>
        <w:t xml:space="preserve"> oleh </w:t>
      </w:r>
      <w:proofErr w:type="spellStart"/>
      <w:r w:rsidRPr="00437496">
        <w:rPr>
          <w:rFonts w:ascii="Times New Roman" w:hAnsi="Times New Roman"/>
          <w:sz w:val="24"/>
        </w:rPr>
        <w:t>tenaga</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professional, </w:t>
      </w:r>
      <w:proofErr w:type="spellStart"/>
      <w:r w:rsidRPr="00437496">
        <w:rPr>
          <w:rFonts w:ascii="Times New Roman" w:hAnsi="Times New Roman"/>
          <w:sz w:val="24"/>
        </w:rPr>
        <w:t>kader</w:t>
      </w:r>
      <w:proofErr w:type="spellEnd"/>
      <w:r w:rsidRPr="00437496">
        <w:rPr>
          <w:rFonts w:ascii="Times New Roman" w:hAnsi="Times New Roman"/>
          <w:sz w:val="24"/>
        </w:rPr>
        <w:t xml:space="preserve">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dan </w:t>
      </w:r>
      <w:proofErr w:type="spellStart"/>
      <w:r w:rsidRPr="00437496">
        <w:rPr>
          <w:rFonts w:ascii="Times New Roman" w:hAnsi="Times New Roman"/>
          <w:sz w:val="24"/>
        </w:rPr>
        <w:t>pihak</w:t>
      </w:r>
      <w:proofErr w:type="spellEnd"/>
      <w:r w:rsidRPr="00437496">
        <w:rPr>
          <w:rFonts w:ascii="Times New Roman" w:hAnsi="Times New Roman"/>
          <w:sz w:val="24"/>
        </w:rPr>
        <w:t xml:space="preserve"> </w:t>
      </w:r>
      <w:proofErr w:type="spellStart"/>
      <w:r w:rsidRPr="00437496">
        <w:rPr>
          <w:rFonts w:ascii="Times New Roman" w:hAnsi="Times New Roman"/>
          <w:sz w:val="24"/>
        </w:rPr>
        <w:t>ketiga</w:t>
      </w:r>
      <w:proofErr w:type="spellEnd"/>
      <w:r w:rsidRPr="00437496">
        <w:rPr>
          <w:rFonts w:ascii="Times New Roman" w:hAnsi="Times New Roman"/>
          <w:sz w:val="24"/>
        </w:rPr>
        <w:t xml:space="preserve">. Tenaga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professional </w:t>
      </w:r>
      <w:proofErr w:type="spellStart"/>
      <w:r w:rsidRPr="00437496">
        <w:rPr>
          <w:rFonts w:ascii="Times New Roman" w:hAnsi="Times New Roman"/>
          <w:sz w:val="24"/>
        </w:rPr>
        <w:t>sebagaimana</w:t>
      </w:r>
      <w:proofErr w:type="spellEnd"/>
      <w:r w:rsidRPr="00437496">
        <w:rPr>
          <w:rFonts w:ascii="Times New Roman" w:hAnsi="Times New Roman"/>
          <w:sz w:val="24"/>
        </w:rPr>
        <w:t xml:space="preserve"> </w:t>
      </w:r>
      <w:proofErr w:type="spellStart"/>
      <w:r w:rsidRPr="00437496">
        <w:rPr>
          <w:rFonts w:ascii="Times New Roman" w:hAnsi="Times New Roman"/>
          <w:sz w:val="24"/>
        </w:rPr>
        <w:t>dimaksud</w:t>
      </w:r>
      <w:proofErr w:type="spellEnd"/>
      <w:r w:rsidRPr="00437496">
        <w:rPr>
          <w:rFonts w:ascii="Times New Roman" w:hAnsi="Times New Roman"/>
          <w:sz w:val="24"/>
        </w:rPr>
        <w:t xml:space="preserve"> </w:t>
      </w:r>
      <w:proofErr w:type="spellStart"/>
      <w:r w:rsidRPr="00437496">
        <w:rPr>
          <w:rFonts w:ascii="Times New Roman" w:hAnsi="Times New Roman"/>
          <w:sz w:val="24"/>
        </w:rPr>
        <w:t>tertuang</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Peraturan</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w:t>
      </w:r>
      <w:proofErr w:type="spellEnd"/>
      <w:r w:rsidRPr="00437496">
        <w:rPr>
          <w:rFonts w:ascii="Times New Roman" w:hAnsi="Times New Roman"/>
          <w:sz w:val="24"/>
        </w:rPr>
        <w:t xml:space="preserve"> </w:t>
      </w:r>
      <w:proofErr w:type="spellStart"/>
      <w:r w:rsidRPr="00437496">
        <w:rPr>
          <w:rFonts w:ascii="Times New Roman" w:hAnsi="Times New Roman"/>
          <w:sz w:val="24"/>
        </w:rPr>
        <w:t>Nomor</w:t>
      </w:r>
      <w:proofErr w:type="spellEnd"/>
      <w:r w:rsidRPr="00437496">
        <w:rPr>
          <w:rFonts w:ascii="Times New Roman" w:hAnsi="Times New Roman"/>
          <w:sz w:val="24"/>
        </w:rPr>
        <w:t xml:space="preserve"> 47 </w:t>
      </w:r>
      <w:proofErr w:type="spellStart"/>
      <w:r w:rsidRPr="00437496">
        <w:rPr>
          <w:rFonts w:ascii="Times New Roman" w:hAnsi="Times New Roman"/>
          <w:sz w:val="24"/>
        </w:rPr>
        <w:t>Tahun</w:t>
      </w:r>
      <w:proofErr w:type="spellEnd"/>
      <w:r w:rsidRPr="00437496">
        <w:rPr>
          <w:rFonts w:ascii="Times New Roman" w:hAnsi="Times New Roman"/>
          <w:sz w:val="24"/>
        </w:rPr>
        <w:t xml:space="preserve"> 2015 </w:t>
      </w:r>
      <w:proofErr w:type="spellStart"/>
      <w:r w:rsidRPr="00437496">
        <w:rPr>
          <w:rFonts w:ascii="Times New Roman" w:hAnsi="Times New Roman"/>
          <w:sz w:val="24"/>
        </w:rPr>
        <w:t>tentang</w:t>
      </w:r>
      <w:proofErr w:type="spellEnd"/>
      <w:r w:rsidRPr="00437496">
        <w:rPr>
          <w:rFonts w:ascii="Times New Roman" w:hAnsi="Times New Roman"/>
          <w:sz w:val="24"/>
        </w:rPr>
        <w:t xml:space="preserve"> </w:t>
      </w:r>
      <w:proofErr w:type="spellStart"/>
      <w:r w:rsidRPr="00437496">
        <w:rPr>
          <w:rFonts w:ascii="Times New Roman" w:hAnsi="Times New Roman"/>
          <w:sz w:val="24"/>
        </w:rPr>
        <w:t>perubahan</w:t>
      </w:r>
      <w:proofErr w:type="spellEnd"/>
      <w:r w:rsidRPr="00437496">
        <w:rPr>
          <w:rFonts w:ascii="Times New Roman" w:hAnsi="Times New Roman"/>
          <w:sz w:val="24"/>
        </w:rPr>
        <w:t xml:space="preserve"> </w:t>
      </w:r>
      <w:proofErr w:type="spellStart"/>
      <w:r w:rsidRPr="00437496">
        <w:rPr>
          <w:rFonts w:ascii="Times New Roman" w:hAnsi="Times New Roman"/>
          <w:sz w:val="24"/>
        </w:rPr>
        <w:t>Peraturan</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w:t>
      </w:r>
      <w:proofErr w:type="spellEnd"/>
      <w:r w:rsidRPr="00437496">
        <w:rPr>
          <w:rFonts w:ascii="Times New Roman" w:hAnsi="Times New Roman"/>
          <w:sz w:val="24"/>
        </w:rPr>
        <w:t xml:space="preserve"> </w:t>
      </w:r>
      <w:proofErr w:type="spellStart"/>
      <w:r w:rsidRPr="00437496">
        <w:rPr>
          <w:rFonts w:ascii="Times New Roman" w:hAnsi="Times New Roman"/>
          <w:sz w:val="24"/>
        </w:rPr>
        <w:t>Nomor</w:t>
      </w:r>
      <w:proofErr w:type="spellEnd"/>
      <w:r w:rsidRPr="00437496">
        <w:rPr>
          <w:rFonts w:ascii="Times New Roman" w:hAnsi="Times New Roman"/>
          <w:sz w:val="24"/>
        </w:rPr>
        <w:t xml:space="preserve"> 43 </w:t>
      </w:r>
      <w:proofErr w:type="spellStart"/>
      <w:r w:rsidRPr="00437496">
        <w:rPr>
          <w:rFonts w:ascii="Times New Roman" w:hAnsi="Times New Roman"/>
          <w:sz w:val="24"/>
        </w:rPr>
        <w:t>tahun</w:t>
      </w:r>
      <w:proofErr w:type="spellEnd"/>
      <w:r w:rsidRPr="00437496">
        <w:rPr>
          <w:rFonts w:ascii="Times New Roman" w:hAnsi="Times New Roman"/>
          <w:sz w:val="24"/>
        </w:rPr>
        <w:t xml:space="preserve"> 2014 </w:t>
      </w:r>
      <w:proofErr w:type="spellStart"/>
      <w:r w:rsidRPr="00437496">
        <w:rPr>
          <w:rFonts w:ascii="Times New Roman" w:hAnsi="Times New Roman"/>
          <w:sz w:val="24"/>
        </w:rPr>
        <w:t>tentang</w:t>
      </w:r>
      <w:proofErr w:type="spellEnd"/>
      <w:r w:rsidRPr="00437496">
        <w:rPr>
          <w:rFonts w:ascii="Times New Roman" w:hAnsi="Times New Roman"/>
          <w:sz w:val="24"/>
        </w:rPr>
        <w:t xml:space="preserve"> </w:t>
      </w:r>
      <w:proofErr w:type="spellStart"/>
      <w:r w:rsidRPr="00437496">
        <w:rPr>
          <w:rFonts w:ascii="Times New Roman" w:hAnsi="Times New Roman"/>
          <w:sz w:val="24"/>
        </w:rPr>
        <w:t>Peraturan</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Undng-undang</w:t>
      </w:r>
      <w:proofErr w:type="spellEnd"/>
      <w:r w:rsidRPr="00437496">
        <w:rPr>
          <w:rFonts w:ascii="Times New Roman" w:hAnsi="Times New Roman"/>
          <w:sz w:val="24"/>
        </w:rPr>
        <w:t xml:space="preserve"> </w:t>
      </w:r>
      <w:proofErr w:type="spellStart"/>
      <w:r w:rsidRPr="00437496">
        <w:rPr>
          <w:rFonts w:ascii="Times New Roman" w:hAnsi="Times New Roman"/>
          <w:sz w:val="24"/>
        </w:rPr>
        <w:t>Nomor</w:t>
      </w:r>
      <w:proofErr w:type="spellEnd"/>
      <w:r w:rsidRPr="00437496">
        <w:rPr>
          <w:rFonts w:ascii="Times New Roman" w:hAnsi="Times New Roman"/>
          <w:sz w:val="24"/>
        </w:rPr>
        <w:t xml:space="preserve"> 6 </w:t>
      </w:r>
      <w:proofErr w:type="spellStart"/>
      <w:r w:rsidRPr="00437496">
        <w:rPr>
          <w:rFonts w:ascii="Times New Roman" w:hAnsi="Times New Roman"/>
          <w:sz w:val="24"/>
        </w:rPr>
        <w:t>tahun</w:t>
      </w:r>
      <w:proofErr w:type="spellEnd"/>
      <w:r w:rsidRPr="00437496">
        <w:rPr>
          <w:rFonts w:ascii="Times New Roman" w:hAnsi="Times New Roman"/>
          <w:sz w:val="24"/>
        </w:rPr>
        <w:t xml:space="preserve"> 2014 </w:t>
      </w:r>
      <w:proofErr w:type="spellStart"/>
      <w:r w:rsidRPr="00437496">
        <w:rPr>
          <w:rFonts w:ascii="Times New Roman" w:hAnsi="Times New Roman"/>
          <w:sz w:val="24"/>
        </w:rPr>
        <w:t>tentang</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terdiri</w:t>
      </w:r>
      <w:proofErr w:type="spellEnd"/>
      <w:r w:rsidRPr="00437496">
        <w:rPr>
          <w:rFonts w:ascii="Times New Roman" w:hAnsi="Times New Roman"/>
          <w:sz w:val="24"/>
        </w:rPr>
        <w:t xml:space="preserve"> </w:t>
      </w:r>
      <w:proofErr w:type="spellStart"/>
      <w:r w:rsidRPr="00437496">
        <w:rPr>
          <w:rFonts w:ascii="Times New Roman" w:hAnsi="Times New Roman"/>
          <w:sz w:val="24"/>
        </w:rPr>
        <w:t>atas</w:t>
      </w:r>
      <w:proofErr w:type="spellEnd"/>
      <w:r w:rsidRPr="00437496">
        <w:rPr>
          <w:rFonts w:ascii="Times New Roman" w:hAnsi="Times New Roman"/>
          <w:sz w:val="24"/>
        </w:rPr>
        <w:t>:</w:t>
      </w:r>
    </w:p>
    <w:p w14:paraId="3D43E3EA" w14:textId="6B04662C" w:rsidR="007F29F9" w:rsidRPr="00437496" w:rsidRDefault="007F29F9" w:rsidP="001E4FD5">
      <w:pPr>
        <w:pStyle w:val="ListParagraph"/>
        <w:numPr>
          <w:ilvl w:val="0"/>
          <w:numId w:val="2"/>
        </w:numPr>
        <w:autoSpaceDE w:val="0"/>
        <w:autoSpaceDN w:val="0"/>
        <w:adjustRightInd w:val="0"/>
        <w:spacing w:before="120"/>
        <w:ind w:left="284" w:hanging="284"/>
        <w:rPr>
          <w:rFonts w:ascii="Times New Roman" w:hAnsi="Times New Roman"/>
          <w:sz w:val="24"/>
        </w:rPr>
      </w:pPr>
      <w:r w:rsidRPr="00437496">
        <w:rPr>
          <w:rFonts w:ascii="Times New Roman" w:hAnsi="Times New Roman"/>
          <w:sz w:val="24"/>
        </w:rPr>
        <w:t xml:space="preserve">Tenaga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bertugas</w:t>
      </w:r>
      <w:proofErr w:type="spellEnd"/>
      <w:r w:rsidRPr="00437496">
        <w:rPr>
          <w:rFonts w:ascii="Times New Roman" w:hAnsi="Times New Roman"/>
          <w:sz w:val="24"/>
        </w:rPr>
        <w:t xml:space="preserve"> di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penyelenggaraan</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pemerintaha</w:t>
      </w:r>
      <w:proofErr w:type="spellEnd"/>
      <w:r w:rsidRPr="00437496">
        <w:rPr>
          <w:rFonts w:ascii="Times New Roman" w:hAnsi="Times New Roman"/>
          <w:sz w:val="24"/>
        </w:rPr>
        <w:t xml:space="preserve"> </w:t>
      </w:r>
      <w:proofErr w:type="spellStart"/>
      <w:proofErr w:type="gramStart"/>
      <w:r w:rsidRPr="00437496">
        <w:rPr>
          <w:rFonts w:ascii="Times New Roman" w:hAnsi="Times New Roman"/>
          <w:sz w:val="24"/>
        </w:rPr>
        <w:t>desa,kerja</w:t>
      </w:r>
      <w:proofErr w:type="spellEnd"/>
      <w:proofErr w:type="gramEnd"/>
      <w:r w:rsidRPr="00437496">
        <w:rPr>
          <w:rFonts w:ascii="Times New Roman" w:hAnsi="Times New Roman"/>
          <w:sz w:val="24"/>
        </w:rPr>
        <w:t xml:space="preserve"> </w:t>
      </w:r>
      <w:proofErr w:type="spellStart"/>
      <w:r w:rsidRPr="00437496">
        <w:rPr>
          <w:rFonts w:ascii="Times New Roman" w:hAnsi="Times New Roman"/>
          <w:sz w:val="24"/>
        </w:rPr>
        <w:t>sama</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pengembangan</w:t>
      </w:r>
      <w:proofErr w:type="spellEnd"/>
      <w:r w:rsidRPr="00437496">
        <w:rPr>
          <w:rFonts w:ascii="Times New Roman" w:hAnsi="Times New Roman"/>
          <w:sz w:val="24"/>
        </w:rPr>
        <w:t xml:space="preserve"> Badan Usaha Milik </w:t>
      </w:r>
      <w:proofErr w:type="spellStart"/>
      <w:r w:rsidRPr="00437496">
        <w:rPr>
          <w:rFonts w:ascii="Times New Roman" w:hAnsi="Times New Roman"/>
          <w:sz w:val="24"/>
        </w:rPr>
        <w:t>desa</w:t>
      </w:r>
      <w:proofErr w:type="spellEnd"/>
      <w:r w:rsidRPr="00437496">
        <w:rPr>
          <w:rFonts w:ascii="Times New Roman" w:hAnsi="Times New Roman"/>
          <w:sz w:val="24"/>
        </w:rPr>
        <w:t>(</w:t>
      </w:r>
      <w:proofErr w:type="spellStart"/>
      <w:r w:rsidRPr="00437496">
        <w:rPr>
          <w:rFonts w:ascii="Times New Roman" w:hAnsi="Times New Roman"/>
          <w:sz w:val="24"/>
        </w:rPr>
        <w:t>BUMDes</w:t>
      </w:r>
      <w:proofErr w:type="spellEnd"/>
      <w:r w:rsidRPr="00437496">
        <w:rPr>
          <w:rFonts w:ascii="Times New Roman" w:hAnsi="Times New Roman"/>
          <w:sz w:val="24"/>
        </w:rPr>
        <w:t xml:space="preserve">), dan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yang </w:t>
      </w:r>
      <w:proofErr w:type="spellStart"/>
      <w:r w:rsidRPr="00437496">
        <w:rPr>
          <w:rFonts w:ascii="Times New Roman" w:hAnsi="Times New Roman"/>
          <w:sz w:val="24"/>
        </w:rPr>
        <w:t>berskala</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w:t>
      </w:r>
    </w:p>
    <w:p w14:paraId="6D2EA2B8" w14:textId="4390E290" w:rsidR="007F29F9" w:rsidRPr="00437496" w:rsidRDefault="007F29F9" w:rsidP="001E4FD5">
      <w:pPr>
        <w:pStyle w:val="ListParagraph"/>
        <w:numPr>
          <w:ilvl w:val="0"/>
          <w:numId w:val="2"/>
        </w:numPr>
        <w:autoSpaceDE w:val="0"/>
        <w:autoSpaceDN w:val="0"/>
        <w:adjustRightInd w:val="0"/>
        <w:spacing w:before="120"/>
        <w:ind w:left="284" w:hanging="284"/>
        <w:rPr>
          <w:rFonts w:ascii="Times New Roman" w:hAnsi="Times New Roman"/>
          <w:sz w:val="24"/>
        </w:rPr>
      </w:pPr>
      <w:r w:rsidRPr="00437496">
        <w:rPr>
          <w:rFonts w:ascii="Times New Roman" w:hAnsi="Times New Roman"/>
          <w:sz w:val="24"/>
        </w:rPr>
        <w:t xml:space="preserve">Tenaga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bertugas</w:t>
      </w:r>
      <w:proofErr w:type="spellEnd"/>
      <w:r w:rsidRPr="00437496">
        <w:rPr>
          <w:rFonts w:ascii="Times New Roman" w:hAnsi="Times New Roman"/>
          <w:sz w:val="24"/>
        </w:rPr>
        <w:t xml:space="preserve"> di </w:t>
      </w:r>
      <w:proofErr w:type="spellStart"/>
      <w:r w:rsidRPr="00437496">
        <w:rPr>
          <w:rFonts w:ascii="Times New Roman" w:hAnsi="Times New Roman"/>
          <w:sz w:val="24"/>
        </w:rPr>
        <w:t>kecamatan</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penyelenggaraan</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sama</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BUMDes</w:t>
      </w:r>
      <w:proofErr w:type="spellEnd"/>
      <w:r w:rsidRPr="00437496">
        <w:rPr>
          <w:rFonts w:ascii="Times New Roman" w:hAnsi="Times New Roman"/>
          <w:sz w:val="24"/>
        </w:rPr>
        <w:t xml:space="preserve">, dan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yang </w:t>
      </w:r>
      <w:proofErr w:type="spellStart"/>
      <w:r w:rsidRPr="00437496">
        <w:rPr>
          <w:rFonts w:ascii="Times New Roman" w:hAnsi="Times New Roman"/>
          <w:sz w:val="24"/>
        </w:rPr>
        <w:t>berskala</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p>
    <w:p w14:paraId="769A052D" w14:textId="54521CFB" w:rsidR="007F29F9" w:rsidRPr="00437496" w:rsidRDefault="007F29F9" w:rsidP="001E4FD5">
      <w:pPr>
        <w:pStyle w:val="ListParagraph"/>
        <w:numPr>
          <w:ilvl w:val="0"/>
          <w:numId w:val="2"/>
        </w:numPr>
        <w:autoSpaceDE w:val="0"/>
        <w:autoSpaceDN w:val="0"/>
        <w:adjustRightInd w:val="0"/>
        <w:spacing w:before="120"/>
        <w:ind w:left="284" w:hanging="284"/>
        <w:rPr>
          <w:rFonts w:ascii="Times New Roman" w:hAnsi="Times New Roman"/>
          <w:sz w:val="24"/>
        </w:rPr>
      </w:pPr>
      <w:r w:rsidRPr="00437496">
        <w:rPr>
          <w:rFonts w:ascii="Times New Roman" w:hAnsi="Times New Roman"/>
          <w:sz w:val="24"/>
        </w:rPr>
        <w:t xml:space="preserve">Tenaga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teknis</w:t>
      </w:r>
      <w:proofErr w:type="spellEnd"/>
      <w:r w:rsidRPr="00437496">
        <w:rPr>
          <w:rFonts w:ascii="Times New Roman" w:hAnsi="Times New Roman"/>
          <w:sz w:val="24"/>
        </w:rPr>
        <w:t xml:space="preserve"> yang </w:t>
      </w:r>
      <w:proofErr w:type="spellStart"/>
      <w:r w:rsidRPr="00437496">
        <w:rPr>
          <w:rFonts w:ascii="Times New Roman" w:hAnsi="Times New Roman"/>
          <w:sz w:val="24"/>
        </w:rPr>
        <w:t>bertugas</w:t>
      </w:r>
      <w:proofErr w:type="spellEnd"/>
      <w:r w:rsidRPr="00437496">
        <w:rPr>
          <w:rFonts w:ascii="Times New Roman" w:hAnsi="Times New Roman"/>
          <w:sz w:val="24"/>
        </w:rPr>
        <w:t xml:space="preserve"> di </w:t>
      </w:r>
      <w:proofErr w:type="spellStart"/>
      <w:r w:rsidRPr="00437496">
        <w:rPr>
          <w:rFonts w:ascii="Times New Roman" w:hAnsi="Times New Roman"/>
          <w:sz w:val="24"/>
        </w:rPr>
        <w:t>kecamatan</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program dan </w:t>
      </w:r>
      <w:proofErr w:type="spellStart"/>
      <w:r w:rsidRPr="00437496">
        <w:rPr>
          <w:rFonts w:ascii="Times New Roman" w:hAnsi="Times New Roman"/>
          <w:sz w:val="24"/>
        </w:rPr>
        <w:t>kegiatan</w:t>
      </w:r>
      <w:proofErr w:type="spellEnd"/>
      <w:r w:rsidRPr="00437496">
        <w:rPr>
          <w:rFonts w:ascii="Times New Roman" w:hAnsi="Times New Roman"/>
          <w:sz w:val="24"/>
        </w:rPr>
        <w:t xml:space="preserve"> </w:t>
      </w:r>
      <w:proofErr w:type="spellStart"/>
      <w:r w:rsidRPr="00437496">
        <w:rPr>
          <w:rFonts w:ascii="Times New Roman" w:hAnsi="Times New Roman"/>
          <w:sz w:val="24"/>
        </w:rPr>
        <w:t>sektoral</w:t>
      </w:r>
      <w:proofErr w:type="spellEnd"/>
      <w:r w:rsidRPr="00437496">
        <w:rPr>
          <w:rFonts w:ascii="Times New Roman" w:hAnsi="Times New Roman"/>
          <w:sz w:val="24"/>
        </w:rPr>
        <w:t>.</w:t>
      </w:r>
    </w:p>
    <w:p w14:paraId="0DC58909" w14:textId="7242C3CE" w:rsidR="007F29F9" w:rsidRPr="00437496" w:rsidRDefault="007F29F9" w:rsidP="001E4FD5">
      <w:pPr>
        <w:pStyle w:val="ListParagraph"/>
        <w:numPr>
          <w:ilvl w:val="0"/>
          <w:numId w:val="2"/>
        </w:numPr>
        <w:autoSpaceDE w:val="0"/>
        <w:autoSpaceDN w:val="0"/>
        <w:adjustRightInd w:val="0"/>
        <w:spacing w:before="120"/>
        <w:ind w:left="284" w:hanging="284"/>
        <w:rPr>
          <w:rFonts w:ascii="Times New Roman" w:hAnsi="Times New Roman"/>
          <w:sz w:val="24"/>
        </w:rPr>
      </w:pPr>
      <w:r w:rsidRPr="00437496">
        <w:rPr>
          <w:rFonts w:ascii="Times New Roman" w:hAnsi="Times New Roman"/>
          <w:sz w:val="24"/>
        </w:rPr>
        <w:t xml:space="preserve">Tenaga </w:t>
      </w:r>
      <w:proofErr w:type="spellStart"/>
      <w:r w:rsidRPr="00437496">
        <w:rPr>
          <w:rFonts w:ascii="Times New Roman" w:hAnsi="Times New Roman"/>
          <w:sz w:val="24"/>
        </w:rPr>
        <w:t>ahli</w:t>
      </w:r>
      <w:proofErr w:type="spellEnd"/>
      <w:r w:rsidRPr="00437496">
        <w:rPr>
          <w:rFonts w:ascii="Times New Roman" w:hAnsi="Times New Roman"/>
          <w:sz w:val="24"/>
        </w:rPr>
        <w:t xml:space="preserve">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yang </w:t>
      </w:r>
      <w:proofErr w:type="spellStart"/>
      <w:r w:rsidRPr="00437496">
        <w:rPr>
          <w:rFonts w:ascii="Times New Roman" w:hAnsi="Times New Roman"/>
          <w:sz w:val="24"/>
        </w:rPr>
        <w:t>bertugas</w:t>
      </w:r>
      <w:proofErr w:type="spellEnd"/>
      <w:r w:rsidRPr="00437496">
        <w:rPr>
          <w:rFonts w:ascii="Times New Roman" w:hAnsi="Times New Roman"/>
          <w:sz w:val="24"/>
        </w:rPr>
        <w:t xml:space="preserve"> </w:t>
      </w:r>
      <w:proofErr w:type="spellStart"/>
      <w:r w:rsidRPr="00437496">
        <w:rPr>
          <w:rFonts w:ascii="Times New Roman" w:hAnsi="Times New Roman"/>
          <w:sz w:val="24"/>
        </w:rPr>
        <w:t>meningkatkan</w:t>
      </w:r>
      <w:proofErr w:type="spellEnd"/>
      <w:r w:rsidRPr="00437496">
        <w:rPr>
          <w:rFonts w:ascii="Times New Roman" w:hAnsi="Times New Roman"/>
          <w:sz w:val="24"/>
        </w:rPr>
        <w:t xml:space="preserve"> </w:t>
      </w:r>
      <w:proofErr w:type="spellStart"/>
      <w:r w:rsidRPr="00437496">
        <w:rPr>
          <w:rFonts w:ascii="Times New Roman" w:hAnsi="Times New Roman"/>
          <w:sz w:val="24"/>
        </w:rPr>
        <w:t>kapasitas</w:t>
      </w:r>
      <w:proofErr w:type="spellEnd"/>
      <w:r w:rsidRPr="00437496">
        <w:rPr>
          <w:rFonts w:ascii="Times New Roman" w:hAnsi="Times New Roman"/>
          <w:sz w:val="24"/>
        </w:rPr>
        <w:t xml:space="preserve"> </w:t>
      </w:r>
      <w:proofErr w:type="spellStart"/>
      <w:r w:rsidRPr="00437496">
        <w:rPr>
          <w:rFonts w:ascii="Times New Roman" w:hAnsi="Times New Roman"/>
          <w:sz w:val="24"/>
        </w:rPr>
        <w:t>tenaga</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rangka</w:t>
      </w:r>
      <w:proofErr w:type="spellEnd"/>
      <w:r w:rsidRPr="00437496">
        <w:rPr>
          <w:rFonts w:ascii="Times New Roman" w:hAnsi="Times New Roman"/>
          <w:sz w:val="24"/>
        </w:rPr>
        <w:t xml:space="preserve"> </w:t>
      </w:r>
      <w:proofErr w:type="spellStart"/>
      <w:r w:rsidRPr="00437496">
        <w:rPr>
          <w:rFonts w:ascii="Times New Roman" w:hAnsi="Times New Roman"/>
          <w:sz w:val="24"/>
        </w:rPr>
        <w:t>penyelenggaraan</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pembinaan</w:t>
      </w:r>
      <w:proofErr w:type="spellEnd"/>
      <w:r w:rsidRPr="00437496">
        <w:rPr>
          <w:rFonts w:ascii="Times New Roman" w:hAnsi="Times New Roman"/>
          <w:sz w:val="24"/>
        </w:rPr>
        <w:t xml:space="preserve"> </w:t>
      </w:r>
      <w:proofErr w:type="spellStart"/>
      <w:r w:rsidRPr="00437496">
        <w:rPr>
          <w:rFonts w:ascii="Times New Roman" w:hAnsi="Times New Roman"/>
          <w:sz w:val="24"/>
        </w:rPr>
        <w:t>kemasyarakatan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dan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w:t>
      </w:r>
    </w:p>
    <w:p w14:paraId="6E26D125" w14:textId="3CB1ACA1" w:rsidR="007F29F9" w:rsidRPr="00437496" w:rsidRDefault="007F29F9" w:rsidP="001E4FD5">
      <w:pPr>
        <w:autoSpaceDE w:val="0"/>
        <w:autoSpaceDN w:val="0"/>
        <w:adjustRightInd w:val="0"/>
        <w:spacing w:before="120"/>
        <w:rPr>
          <w:rFonts w:ascii="Times New Roman" w:hAnsi="Times New Roman"/>
          <w:sz w:val="24"/>
        </w:rPr>
      </w:pPr>
      <w:proofErr w:type="spellStart"/>
      <w:r w:rsidRPr="00437496">
        <w:rPr>
          <w:rFonts w:ascii="Times New Roman" w:hAnsi="Times New Roman"/>
          <w:sz w:val="24"/>
        </w:rPr>
        <w:t>Berdasarkan</w:t>
      </w:r>
      <w:proofErr w:type="spellEnd"/>
      <w:r w:rsidRPr="00437496">
        <w:rPr>
          <w:rFonts w:ascii="Times New Roman" w:hAnsi="Times New Roman"/>
          <w:sz w:val="24"/>
        </w:rPr>
        <w:t xml:space="preserve"> </w:t>
      </w:r>
      <w:r w:rsidRPr="00437496">
        <w:rPr>
          <w:rFonts w:ascii="Times New Roman" w:hAnsi="Times New Roman"/>
          <w:sz w:val="24"/>
          <w:lang w:val="id-ID"/>
        </w:rPr>
        <w:t xml:space="preserve">Peraturan </w:t>
      </w:r>
      <w:r w:rsidRPr="00437496">
        <w:rPr>
          <w:rFonts w:ascii="Times New Roman" w:hAnsi="Times New Roman"/>
          <w:sz w:val="24"/>
        </w:rPr>
        <w:t>Kem</w:t>
      </w:r>
      <w:proofErr w:type="spellStart"/>
      <w:r w:rsidRPr="00437496">
        <w:rPr>
          <w:rFonts w:ascii="Times New Roman" w:hAnsi="Times New Roman"/>
          <w:sz w:val="24"/>
          <w:lang w:val="id-ID"/>
        </w:rPr>
        <w:t>enteri</w:t>
      </w:r>
      <w:proofErr w:type="spellEnd"/>
      <w:r w:rsidRPr="00437496">
        <w:rPr>
          <w:rFonts w:ascii="Times New Roman" w:hAnsi="Times New Roman"/>
          <w:sz w:val="24"/>
        </w:rPr>
        <w:t>an</w:t>
      </w:r>
      <w:r w:rsidRPr="00437496">
        <w:rPr>
          <w:rFonts w:ascii="Times New Roman" w:hAnsi="Times New Roman"/>
          <w:sz w:val="24"/>
          <w:lang w:val="id-ID"/>
        </w:rPr>
        <w:t xml:space="preserve"> Desa Nomor 3 Tahun 2015 Tentang Pendamping Desa, sebagai kegiatan untuk melakukan tindakan pemberdayaan masyarakat melalui asistensi, pengorganisasian, pengarahan dan fasilitasi Desa. Dalam Pasal 3 Ruang lingkup pendampingan Desa, Pendampingan masyarakat Desa dilaksanakan secara berjenjang untuk memberdayakan dan memperkuat Desa. Tujuan pendampingan Desa dalam Peraturan Menteri ini meliputi: Meningkatkan kapasitas, efektivitas dan akuntabilitas pemerintahan desa dan pembangunan Desa, Meningkatkan prakarsa, kesadaran dan partisipasi masyarakat Desa dalam pembangunan desa yang </w:t>
      </w:r>
      <w:proofErr w:type="spellStart"/>
      <w:r w:rsidRPr="00437496">
        <w:rPr>
          <w:rFonts w:ascii="Times New Roman" w:hAnsi="Times New Roman"/>
          <w:sz w:val="24"/>
          <w:lang w:val="id-ID"/>
        </w:rPr>
        <w:t>partisipatif</w:t>
      </w:r>
      <w:proofErr w:type="spellEnd"/>
      <w:r w:rsidRPr="00437496">
        <w:rPr>
          <w:rFonts w:ascii="Times New Roman" w:hAnsi="Times New Roman"/>
          <w:sz w:val="24"/>
          <w:lang w:val="id-ID"/>
        </w:rPr>
        <w:t xml:space="preserve">, Meningkatkan sinergi program pembangunan Desa antar sektor, dan </w:t>
      </w:r>
      <w:r w:rsidRPr="00437496">
        <w:rPr>
          <w:rFonts w:ascii="Times New Roman" w:hAnsi="Times New Roman"/>
          <w:sz w:val="24"/>
        </w:rPr>
        <w:t>m</w:t>
      </w:r>
      <w:proofErr w:type="spellStart"/>
      <w:r w:rsidRPr="00437496">
        <w:rPr>
          <w:rFonts w:ascii="Times New Roman" w:hAnsi="Times New Roman"/>
          <w:sz w:val="24"/>
          <w:lang w:val="id-ID"/>
        </w:rPr>
        <w:t>engoptimalkan</w:t>
      </w:r>
      <w:proofErr w:type="spellEnd"/>
      <w:r w:rsidRPr="00437496">
        <w:rPr>
          <w:rFonts w:ascii="Times New Roman" w:hAnsi="Times New Roman"/>
          <w:sz w:val="24"/>
          <w:lang w:val="id-ID"/>
        </w:rPr>
        <w:t xml:space="preserve"> aset lokal Desa secara </w:t>
      </w:r>
      <w:proofErr w:type="spellStart"/>
      <w:r w:rsidRPr="00437496">
        <w:rPr>
          <w:rFonts w:ascii="Times New Roman" w:hAnsi="Times New Roman"/>
          <w:sz w:val="24"/>
          <w:lang w:val="id-ID"/>
        </w:rPr>
        <w:t>emansipatoris</w:t>
      </w:r>
      <w:proofErr w:type="spellEnd"/>
      <w:r w:rsidRPr="00437496">
        <w:rPr>
          <w:rFonts w:ascii="Times New Roman" w:hAnsi="Times New Roman"/>
          <w:sz w:val="24"/>
          <w:lang w:val="id-ID"/>
        </w:rPr>
        <w:t xml:space="preserve">. </w:t>
      </w:r>
    </w:p>
    <w:p w14:paraId="2287AF53" w14:textId="4EA30681" w:rsidR="007F29F9" w:rsidRPr="00437496" w:rsidRDefault="007F29F9" w:rsidP="001E4FD5">
      <w:pPr>
        <w:autoSpaceDE w:val="0"/>
        <w:autoSpaceDN w:val="0"/>
        <w:adjustRightInd w:val="0"/>
        <w:spacing w:before="120"/>
        <w:rPr>
          <w:rFonts w:ascii="Times New Roman" w:hAnsi="Times New Roman"/>
          <w:sz w:val="24"/>
        </w:rPr>
      </w:pP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salah </w:t>
      </w:r>
      <w:proofErr w:type="spellStart"/>
      <w:r w:rsidRPr="00437496">
        <w:rPr>
          <w:rFonts w:ascii="Times New Roman" w:hAnsi="Times New Roman"/>
          <w:sz w:val="24"/>
        </w:rPr>
        <w:t>satu</w:t>
      </w:r>
      <w:proofErr w:type="spellEnd"/>
      <w:r w:rsidRPr="00437496">
        <w:rPr>
          <w:rFonts w:ascii="Times New Roman" w:hAnsi="Times New Roman"/>
          <w:sz w:val="24"/>
        </w:rPr>
        <w:t xml:space="preserve"> </w:t>
      </w:r>
      <w:proofErr w:type="spellStart"/>
      <w:r w:rsidRPr="00437496">
        <w:rPr>
          <w:rFonts w:ascii="Times New Roman" w:hAnsi="Times New Roman"/>
          <w:sz w:val="24"/>
        </w:rPr>
        <w:t>pihak</w:t>
      </w:r>
      <w:proofErr w:type="spellEnd"/>
      <w:r w:rsidRPr="00437496">
        <w:rPr>
          <w:rFonts w:ascii="Times New Roman" w:hAnsi="Times New Roman"/>
          <w:sz w:val="24"/>
        </w:rPr>
        <w:t xml:space="preserve"> yang </w:t>
      </w:r>
      <w:proofErr w:type="spellStart"/>
      <w:r w:rsidRPr="00437496">
        <w:rPr>
          <w:rFonts w:ascii="Times New Roman" w:hAnsi="Times New Roman"/>
          <w:sz w:val="24"/>
        </w:rPr>
        <w:t>berhadapan</w:t>
      </w:r>
      <w:proofErr w:type="spellEnd"/>
      <w:r w:rsidRPr="00437496">
        <w:rPr>
          <w:rFonts w:ascii="Times New Roman" w:hAnsi="Times New Roman"/>
          <w:sz w:val="24"/>
        </w:rPr>
        <w:t xml:space="preserve"> </w:t>
      </w:r>
      <w:proofErr w:type="spellStart"/>
      <w:r w:rsidRPr="00437496">
        <w:rPr>
          <w:rFonts w:ascii="Times New Roman" w:hAnsi="Times New Roman"/>
          <w:sz w:val="24"/>
        </w:rPr>
        <w:t>langsung</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dan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(PLD). </w:t>
      </w:r>
      <w:proofErr w:type="spellStart"/>
      <w:r w:rsidRPr="00437496">
        <w:rPr>
          <w:rFonts w:ascii="Times New Roman" w:hAnsi="Times New Roman"/>
          <w:sz w:val="24"/>
        </w:rPr>
        <w:t>Berkaitan</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hal</w:t>
      </w:r>
      <w:proofErr w:type="spellEnd"/>
      <w:r w:rsidRPr="00437496">
        <w:rPr>
          <w:rFonts w:ascii="Times New Roman" w:hAnsi="Times New Roman"/>
          <w:sz w:val="24"/>
        </w:rPr>
        <w:t xml:space="preserve"> </w:t>
      </w:r>
      <w:proofErr w:type="spellStart"/>
      <w:r w:rsidRPr="00437496">
        <w:rPr>
          <w:rFonts w:ascii="Times New Roman" w:hAnsi="Times New Roman"/>
          <w:sz w:val="24"/>
        </w:rPr>
        <w:t>tersebut</w:t>
      </w:r>
      <w:proofErr w:type="spellEnd"/>
      <w:r w:rsidRPr="00437496">
        <w:rPr>
          <w:rFonts w:ascii="Times New Roman" w:hAnsi="Times New Roman"/>
          <w:sz w:val="24"/>
        </w:rPr>
        <w:t xml:space="preserve"> </w:t>
      </w:r>
      <w:proofErr w:type="spellStart"/>
      <w:r w:rsidRPr="00437496">
        <w:rPr>
          <w:rFonts w:ascii="Times New Roman" w:hAnsi="Times New Roman"/>
          <w:sz w:val="24"/>
        </w:rPr>
        <w:t>jika</w:t>
      </w:r>
      <w:proofErr w:type="spellEnd"/>
      <w:r w:rsidRPr="00437496">
        <w:rPr>
          <w:rFonts w:ascii="Times New Roman" w:hAnsi="Times New Roman"/>
          <w:sz w:val="24"/>
        </w:rPr>
        <w:t xml:space="preserve"> </w:t>
      </w:r>
      <w:proofErr w:type="spellStart"/>
      <w:r w:rsidRPr="00437496">
        <w:rPr>
          <w:rFonts w:ascii="Times New Roman" w:hAnsi="Times New Roman"/>
          <w:sz w:val="24"/>
        </w:rPr>
        <w:t>dilihat</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w:t>
      </w:r>
      <w:proofErr w:type="spellStart"/>
      <w:r w:rsidRPr="00437496">
        <w:rPr>
          <w:rFonts w:ascii="Times New Roman" w:hAnsi="Times New Roman"/>
          <w:sz w:val="24"/>
        </w:rPr>
        <w:t>kinerjanya</w:t>
      </w:r>
      <w:proofErr w:type="spellEnd"/>
      <w:r w:rsidRPr="00437496">
        <w:rPr>
          <w:rFonts w:ascii="Times New Roman" w:hAnsi="Times New Roman"/>
          <w:sz w:val="24"/>
        </w:rPr>
        <w:t xml:space="preserve">, </w:t>
      </w:r>
      <w:proofErr w:type="spellStart"/>
      <w:r w:rsidRPr="00437496">
        <w:rPr>
          <w:rFonts w:ascii="Times New Roman" w:hAnsi="Times New Roman"/>
          <w:sz w:val="24"/>
        </w:rPr>
        <w:t>ternyata</w:t>
      </w:r>
      <w:proofErr w:type="spellEnd"/>
      <w:r w:rsidRPr="00437496">
        <w:rPr>
          <w:rFonts w:ascii="Times New Roman" w:hAnsi="Times New Roman"/>
          <w:sz w:val="24"/>
        </w:rPr>
        <w:t xml:space="preserve"> </w:t>
      </w:r>
      <w:proofErr w:type="spellStart"/>
      <w:r w:rsidRPr="00437496">
        <w:rPr>
          <w:rFonts w:ascii="Times New Roman" w:hAnsi="Times New Roman"/>
          <w:sz w:val="24"/>
        </w:rPr>
        <w:t>masih</w:t>
      </w:r>
      <w:proofErr w:type="spellEnd"/>
      <w:r w:rsidRPr="00437496">
        <w:rPr>
          <w:rFonts w:ascii="Times New Roman" w:hAnsi="Times New Roman"/>
          <w:sz w:val="24"/>
        </w:rPr>
        <w:t xml:space="preserve"> </w:t>
      </w:r>
      <w:proofErr w:type="spellStart"/>
      <w:r w:rsidRPr="00437496">
        <w:rPr>
          <w:rFonts w:ascii="Times New Roman" w:hAnsi="Times New Roman"/>
          <w:sz w:val="24"/>
        </w:rPr>
        <w:t>banyak</w:t>
      </w:r>
      <w:proofErr w:type="spellEnd"/>
      <w:r w:rsidRPr="00437496">
        <w:rPr>
          <w:rFonts w:ascii="Times New Roman" w:hAnsi="Times New Roman"/>
          <w:sz w:val="24"/>
        </w:rPr>
        <w:t xml:space="preserve"> </w:t>
      </w:r>
      <w:proofErr w:type="spellStart"/>
      <w:r w:rsidRPr="00437496">
        <w:rPr>
          <w:rFonts w:ascii="Times New Roman" w:hAnsi="Times New Roman"/>
          <w:sz w:val="24"/>
        </w:rPr>
        <w:t>sekali</w:t>
      </w:r>
      <w:proofErr w:type="spellEnd"/>
      <w:r w:rsidRPr="00437496">
        <w:rPr>
          <w:rFonts w:ascii="Times New Roman" w:hAnsi="Times New Roman"/>
          <w:sz w:val="24"/>
        </w:rPr>
        <w:t xml:space="preserve"> </w:t>
      </w:r>
      <w:proofErr w:type="spellStart"/>
      <w:r w:rsidRPr="00437496">
        <w:rPr>
          <w:rFonts w:ascii="Times New Roman" w:hAnsi="Times New Roman"/>
          <w:sz w:val="24"/>
        </w:rPr>
        <w:t>terdapat</w:t>
      </w:r>
      <w:proofErr w:type="spellEnd"/>
      <w:r w:rsidRPr="00437496">
        <w:rPr>
          <w:rFonts w:ascii="Times New Roman" w:hAnsi="Times New Roman"/>
          <w:sz w:val="24"/>
        </w:rPr>
        <w:t xml:space="preserve"> </w:t>
      </w:r>
      <w:proofErr w:type="spellStart"/>
      <w:r w:rsidRPr="00437496">
        <w:rPr>
          <w:rFonts w:ascii="Times New Roman" w:hAnsi="Times New Roman"/>
          <w:sz w:val="24"/>
        </w:rPr>
        <w:t>masalah-masalah</w:t>
      </w:r>
      <w:proofErr w:type="spellEnd"/>
      <w:r w:rsidRPr="00437496">
        <w:rPr>
          <w:rFonts w:ascii="Times New Roman" w:hAnsi="Times New Roman"/>
          <w:sz w:val="24"/>
        </w:rPr>
        <w:t xml:space="preserve"> yang </w:t>
      </w:r>
      <w:proofErr w:type="spellStart"/>
      <w:r w:rsidRPr="00437496">
        <w:rPr>
          <w:rFonts w:ascii="Times New Roman" w:hAnsi="Times New Roman"/>
          <w:sz w:val="24"/>
        </w:rPr>
        <w:t>disebabkan</w:t>
      </w:r>
      <w:proofErr w:type="spellEnd"/>
      <w:r w:rsidRPr="00437496">
        <w:rPr>
          <w:rFonts w:ascii="Times New Roman" w:hAnsi="Times New Roman"/>
          <w:sz w:val="24"/>
        </w:rPr>
        <w:t xml:space="preserve"> oleh </w:t>
      </w:r>
      <w:proofErr w:type="spellStart"/>
      <w:r w:rsidRPr="00437496">
        <w:rPr>
          <w:rFonts w:ascii="Times New Roman" w:hAnsi="Times New Roman"/>
          <w:sz w:val="24"/>
        </w:rPr>
        <w:t>kinerja</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maupun</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dinilai</w:t>
      </w:r>
      <w:proofErr w:type="spellEnd"/>
      <w:r w:rsidRPr="00437496">
        <w:rPr>
          <w:rFonts w:ascii="Times New Roman" w:hAnsi="Times New Roman"/>
          <w:sz w:val="24"/>
        </w:rPr>
        <w:t xml:space="preserve"> </w:t>
      </w:r>
      <w:proofErr w:type="spellStart"/>
      <w:r w:rsidRPr="00437496">
        <w:rPr>
          <w:rFonts w:ascii="Times New Roman" w:hAnsi="Times New Roman"/>
          <w:sz w:val="24"/>
        </w:rPr>
        <w:t>tidak</w:t>
      </w:r>
      <w:proofErr w:type="spellEnd"/>
      <w:r w:rsidRPr="00437496">
        <w:rPr>
          <w:rFonts w:ascii="Times New Roman" w:hAnsi="Times New Roman"/>
          <w:sz w:val="24"/>
        </w:rPr>
        <w:t xml:space="preserve"> </w:t>
      </w:r>
      <w:proofErr w:type="spellStart"/>
      <w:r w:rsidRPr="00437496">
        <w:rPr>
          <w:rFonts w:ascii="Times New Roman" w:hAnsi="Times New Roman"/>
          <w:sz w:val="24"/>
        </w:rPr>
        <w:t>seperti</w:t>
      </w:r>
      <w:proofErr w:type="spellEnd"/>
      <w:r w:rsidRPr="00437496">
        <w:rPr>
          <w:rFonts w:ascii="Times New Roman" w:hAnsi="Times New Roman"/>
          <w:sz w:val="24"/>
        </w:rPr>
        <w:t xml:space="preserve"> yang </w:t>
      </w:r>
      <w:proofErr w:type="spellStart"/>
      <w:r w:rsidRPr="00437496">
        <w:rPr>
          <w:rFonts w:ascii="Times New Roman" w:hAnsi="Times New Roman"/>
          <w:sz w:val="24"/>
        </w:rPr>
        <w:t>diharapkan</w:t>
      </w:r>
      <w:proofErr w:type="spellEnd"/>
      <w:r w:rsidRPr="00437496">
        <w:rPr>
          <w:rFonts w:ascii="Times New Roman" w:hAnsi="Times New Roman"/>
          <w:sz w:val="24"/>
        </w:rPr>
        <w:t xml:space="preserve"> dan </w:t>
      </w:r>
      <w:proofErr w:type="spellStart"/>
      <w:r w:rsidRPr="00437496">
        <w:rPr>
          <w:rFonts w:ascii="Times New Roman" w:hAnsi="Times New Roman"/>
          <w:sz w:val="24"/>
        </w:rPr>
        <w:t>belum</w:t>
      </w:r>
      <w:proofErr w:type="spellEnd"/>
      <w:r w:rsidRPr="00437496">
        <w:rPr>
          <w:rFonts w:ascii="Times New Roman" w:hAnsi="Times New Roman"/>
          <w:sz w:val="24"/>
        </w:rPr>
        <w:t xml:space="preserve"> </w:t>
      </w:r>
      <w:proofErr w:type="spellStart"/>
      <w:r w:rsidRPr="00437496">
        <w:rPr>
          <w:rFonts w:ascii="Times New Roman" w:hAnsi="Times New Roman"/>
          <w:sz w:val="24"/>
        </w:rPr>
        <w:t>bekerja</w:t>
      </w:r>
      <w:proofErr w:type="spellEnd"/>
      <w:r w:rsidRPr="00437496">
        <w:rPr>
          <w:rFonts w:ascii="Times New Roman" w:hAnsi="Times New Roman"/>
          <w:sz w:val="24"/>
        </w:rPr>
        <w:t xml:space="preserve"> </w:t>
      </w:r>
      <w:proofErr w:type="spellStart"/>
      <w:r w:rsidRPr="00437496">
        <w:rPr>
          <w:rFonts w:ascii="Times New Roman" w:hAnsi="Times New Roman"/>
          <w:sz w:val="24"/>
        </w:rPr>
        <w:t>secara</w:t>
      </w:r>
      <w:proofErr w:type="spellEnd"/>
      <w:r w:rsidRPr="00437496">
        <w:rPr>
          <w:rFonts w:ascii="Times New Roman" w:hAnsi="Times New Roman"/>
          <w:sz w:val="24"/>
        </w:rPr>
        <w:t xml:space="preserve"> </w:t>
      </w:r>
      <w:proofErr w:type="spellStart"/>
      <w:r w:rsidRPr="00437496">
        <w:rPr>
          <w:rFonts w:ascii="Times New Roman" w:hAnsi="Times New Roman"/>
          <w:sz w:val="24"/>
        </w:rPr>
        <w:t>maksimal</w:t>
      </w:r>
      <w:proofErr w:type="spellEnd"/>
      <w:r w:rsidRPr="00437496">
        <w:rPr>
          <w:rFonts w:ascii="Times New Roman" w:hAnsi="Times New Roman"/>
          <w:sz w:val="24"/>
        </w:rPr>
        <w:t xml:space="preserve">. </w:t>
      </w:r>
      <w:r w:rsidR="00A16136" w:rsidRPr="00437496">
        <w:rPr>
          <w:rFonts w:ascii="Times New Roman" w:hAnsi="Times New Roman"/>
          <w:sz w:val="24"/>
          <w:lang w:val="id-ID"/>
        </w:rPr>
        <w:t xml:space="preserve"> </w:t>
      </w:r>
      <w:proofErr w:type="spellStart"/>
      <w:r w:rsidRPr="00437496">
        <w:rPr>
          <w:rFonts w:ascii="Times New Roman" w:hAnsi="Times New Roman"/>
          <w:color w:val="222222"/>
          <w:sz w:val="24"/>
          <w:shd w:val="clear" w:color="auto" w:fill="FFFFFF"/>
        </w:rPr>
        <w:t>Pendamping</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lokal</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desa</w:t>
      </w:r>
      <w:proofErr w:type="spellEnd"/>
      <w:r w:rsidRPr="00437496">
        <w:rPr>
          <w:rFonts w:ascii="Times New Roman" w:hAnsi="Times New Roman"/>
          <w:color w:val="222222"/>
          <w:sz w:val="24"/>
          <w:shd w:val="clear" w:color="auto" w:fill="FFFFFF"/>
        </w:rPr>
        <w:t xml:space="preserve"> (PLD) </w:t>
      </w:r>
      <w:proofErr w:type="spellStart"/>
      <w:r w:rsidRPr="00437496">
        <w:rPr>
          <w:rFonts w:ascii="Times New Roman" w:hAnsi="Times New Roman"/>
          <w:color w:val="222222"/>
          <w:sz w:val="24"/>
          <w:shd w:val="clear" w:color="auto" w:fill="FFFFFF"/>
        </w:rPr>
        <w:t>diharapkan</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menjadi</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ujung</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tombak</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dalam</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menjalankan</w:t>
      </w:r>
      <w:proofErr w:type="spellEnd"/>
      <w:r w:rsidRPr="00437496">
        <w:rPr>
          <w:rFonts w:ascii="Times New Roman" w:hAnsi="Times New Roman"/>
          <w:color w:val="222222"/>
          <w:sz w:val="24"/>
          <w:shd w:val="clear" w:color="auto" w:fill="FFFFFF"/>
        </w:rPr>
        <w:t xml:space="preserve"> program </w:t>
      </w:r>
      <w:proofErr w:type="spellStart"/>
      <w:r w:rsidRPr="00437496">
        <w:rPr>
          <w:rFonts w:ascii="Times New Roman" w:hAnsi="Times New Roman"/>
          <w:color w:val="222222"/>
          <w:sz w:val="24"/>
          <w:shd w:val="clear" w:color="auto" w:fill="FFFFFF"/>
        </w:rPr>
        <w:t>pembangunan</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desa</w:t>
      </w:r>
      <w:proofErr w:type="spellEnd"/>
      <w:r w:rsidRPr="00437496">
        <w:rPr>
          <w:rFonts w:ascii="Times New Roman" w:hAnsi="Times New Roman"/>
          <w:color w:val="222222"/>
          <w:sz w:val="24"/>
          <w:shd w:val="clear" w:color="auto" w:fill="FFFFFF"/>
        </w:rPr>
        <w:t xml:space="preserve">. Karena </w:t>
      </w:r>
      <w:proofErr w:type="spellStart"/>
      <w:r w:rsidRPr="00437496">
        <w:rPr>
          <w:rFonts w:ascii="Times New Roman" w:hAnsi="Times New Roman"/>
          <w:color w:val="222222"/>
          <w:sz w:val="24"/>
          <w:shd w:val="clear" w:color="auto" w:fill="FFFFFF"/>
        </w:rPr>
        <w:t>Pendamping</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Lokal</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Desa</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adalan</w:t>
      </w:r>
      <w:proofErr w:type="spellEnd"/>
      <w:r w:rsidRPr="00437496">
        <w:rPr>
          <w:rFonts w:ascii="Times New Roman" w:hAnsi="Times New Roman"/>
          <w:color w:val="222222"/>
          <w:sz w:val="24"/>
          <w:shd w:val="clear" w:color="auto" w:fill="FFFFFF"/>
        </w:rPr>
        <w:t xml:space="preserve"> yang </w:t>
      </w:r>
      <w:proofErr w:type="spellStart"/>
      <w:r w:rsidRPr="00437496">
        <w:rPr>
          <w:rFonts w:ascii="Times New Roman" w:hAnsi="Times New Roman"/>
          <w:color w:val="222222"/>
          <w:sz w:val="24"/>
          <w:shd w:val="clear" w:color="auto" w:fill="FFFFFF"/>
        </w:rPr>
        <w:t>bersentuhan</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langsung</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dengan</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Pemerintah</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desa</w:t>
      </w:r>
      <w:proofErr w:type="spellEnd"/>
      <w:r w:rsidRPr="00437496">
        <w:rPr>
          <w:rFonts w:ascii="Times New Roman" w:hAnsi="Times New Roman"/>
          <w:color w:val="222222"/>
          <w:sz w:val="24"/>
          <w:shd w:val="clear" w:color="auto" w:fill="FFFFFF"/>
        </w:rPr>
        <w:t xml:space="preserve"> dan Masyarakat </w:t>
      </w:r>
      <w:proofErr w:type="spellStart"/>
      <w:r w:rsidRPr="00437496">
        <w:rPr>
          <w:rFonts w:ascii="Times New Roman" w:hAnsi="Times New Roman"/>
          <w:color w:val="222222"/>
          <w:sz w:val="24"/>
          <w:shd w:val="clear" w:color="auto" w:fill="FFFFFF"/>
        </w:rPr>
        <w:t>Desa</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dalam</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Penggunaan</w:t>
      </w:r>
      <w:proofErr w:type="spellEnd"/>
      <w:r w:rsidRPr="00437496">
        <w:rPr>
          <w:rFonts w:ascii="Times New Roman" w:hAnsi="Times New Roman"/>
          <w:color w:val="222222"/>
          <w:sz w:val="24"/>
          <w:shd w:val="clear" w:color="auto" w:fill="FFFFFF"/>
        </w:rPr>
        <w:t xml:space="preserve"> dana </w:t>
      </w:r>
      <w:proofErr w:type="spellStart"/>
      <w:proofErr w:type="gramStart"/>
      <w:r w:rsidRPr="00437496">
        <w:rPr>
          <w:rFonts w:ascii="Times New Roman" w:hAnsi="Times New Roman"/>
          <w:color w:val="222222"/>
          <w:sz w:val="24"/>
          <w:shd w:val="clear" w:color="auto" w:fill="FFFFFF"/>
        </w:rPr>
        <w:t>desa.Namun</w:t>
      </w:r>
      <w:proofErr w:type="spellEnd"/>
      <w:proofErr w:type="gram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dalam</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pelaksanaannya</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masih</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banyak</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pendamping</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lokal</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desa</w:t>
      </w:r>
      <w:proofErr w:type="spellEnd"/>
      <w:r w:rsidRPr="00437496">
        <w:rPr>
          <w:rFonts w:ascii="Times New Roman" w:hAnsi="Times New Roman"/>
          <w:color w:val="222222"/>
          <w:sz w:val="24"/>
          <w:shd w:val="clear" w:color="auto" w:fill="FFFFFF"/>
        </w:rPr>
        <w:t xml:space="preserve"> yang </w:t>
      </w:r>
      <w:proofErr w:type="spellStart"/>
      <w:r w:rsidRPr="00437496">
        <w:rPr>
          <w:rFonts w:ascii="Times New Roman" w:hAnsi="Times New Roman"/>
          <w:color w:val="222222"/>
          <w:sz w:val="24"/>
          <w:shd w:val="clear" w:color="auto" w:fill="FFFFFF"/>
        </w:rPr>
        <w:t>bekerja</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belum</w:t>
      </w:r>
      <w:proofErr w:type="spellEnd"/>
      <w:r w:rsidRPr="00437496">
        <w:rPr>
          <w:rFonts w:ascii="Times New Roman" w:hAnsi="Times New Roman"/>
          <w:color w:val="222222"/>
          <w:sz w:val="24"/>
          <w:shd w:val="clear" w:color="auto" w:fill="FFFFFF"/>
        </w:rPr>
        <w:t xml:space="preserve"> </w:t>
      </w:r>
      <w:proofErr w:type="spellStart"/>
      <w:r w:rsidRPr="00437496">
        <w:rPr>
          <w:rFonts w:ascii="Times New Roman" w:hAnsi="Times New Roman"/>
          <w:color w:val="222222"/>
          <w:sz w:val="24"/>
          <w:shd w:val="clear" w:color="auto" w:fill="FFFFFF"/>
        </w:rPr>
        <w:t>maksima</w:t>
      </w:r>
      <w:proofErr w:type="spellEnd"/>
      <w:r w:rsidR="00A16136" w:rsidRPr="00437496">
        <w:rPr>
          <w:rFonts w:ascii="Times New Roman" w:hAnsi="Times New Roman"/>
          <w:color w:val="222222"/>
          <w:sz w:val="24"/>
          <w:shd w:val="clear" w:color="auto" w:fill="FFFFFF"/>
          <w:lang w:val="id-ID"/>
        </w:rPr>
        <w:t>l</w:t>
      </w:r>
      <w:r w:rsidRPr="00437496">
        <w:rPr>
          <w:rFonts w:ascii="Times New Roman" w:hAnsi="Times New Roman"/>
          <w:color w:val="222222"/>
          <w:sz w:val="24"/>
          <w:shd w:val="clear" w:color="auto" w:fill="FFFFFF"/>
        </w:rPr>
        <w:t xml:space="preserve">. </w:t>
      </w:r>
    </w:p>
    <w:p w14:paraId="5A3B0B4B" w14:textId="3011F0F6" w:rsidR="001B2E6D" w:rsidRPr="00437496" w:rsidRDefault="007F29F9" w:rsidP="001E4FD5">
      <w:pPr>
        <w:autoSpaceDE w:val="0"/>
        <w:autoSpaceDN w:val="0"/>
        <w:adjustRightInd w:val="0"/>
        <w:spacing w:before="120"/>
        <w:rPr>
          <w:rFonts w:ascii="Times New Roman" w:hAnsi="Times New Roman"/>
          <w:sz w:val="24"/>
          <w:lang w:val="id-ID"/>
        </w:rPr>
      </w:pPr>
      <w:proofErr w:type="spellStart"/>
      <w:r w:rsidRPr="00437496">
        <w:rPr>
          <w:rFonts w:ascii="Times New Roman" w:hAnsi="Times New Roman"/>
          <w:sz w:val="24"/>
        </w:rPr>
        <w:t>Adanya</w:t>
      </w:r>
      <w:proofErr w:type="spellEnd"/>
      <w:r w:rsidRPr="00437496">
        <w:rPr>
          <w:rFonts w:ascii="Times New Roman" w:hAnsi="Times New Roman"/>
          <w:sz w:val="24"/>
        </w:rPr>
        <w:t xml:space="preserve"> </w:t>
      </w:r>
      <w:proofErr w:type="spellStart"/>
      <w:r w:rsidRPr="00437496">
        <w:rPr>
          <w:rFonts w:ascii="Times New Roman" w:hAnsi="Times New Roman"/>
          <w:sz w:val="24"/>
        </w:rPr>
        <w:t>persepsi</w:t>
      </w:r>
      <w:proofErr w:type="spellEnd"/>
      <w:r w:rsidRPr="00437496">
        <w:rPr>
          <w:rFonts w:ascii="Times New Roman" w:hAnsi="Times New Roman"/>
          <w:sz w:val="24"/>
        </w:rPr>
        <w:t xml:space="preserve"> </w:t>
      </w:r>
      <w:proofErr w:type="spellStart"/>
      <w:r w:rsidRPr="00437496">
        <w:rPr>
          <w:rFonts w:ascii="Times New Roman" w:hAnsi="Times New Roman"/>
          <w:sz w:val="24"/>
        </w:rPr>
        <w:t>buruk</w:t>
      </w:r>
      <w:proofErr w:type="spellEnd"/>
      <w:r w:rsidRPr="00437496">
        <w:rPr>
          <w:rFonts w:ascii="Times New Roman" w:hAnsi="Times New Roman"/>
          <w:sz w:val="24"/>
        </w:rPr>
        <w:t xml:space="preserve"> </w:t>
      </w:r>
      <w:proofErr w:type="spellStart"/>
      <w:r w:rsidRPr="00437496">
        <w:rPr>
          <w:rFonts w:ascii="Times New Roman" w:hAnsi="Times New Roman"/>
          <w:sz w:val="24"/>
        </w:rPr>
        <w:t>tentang</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menjadi</w:t>
      </w:r>
      <w:proofErr w:type="spellEnd"/>
      <w:r w:rsidRPr="00437496">
        <w:rPr>
          <w:rFonts w:ascii="Times New Roman" w:hAnsi="Times New Roman"/>
          <w:sz w:val="24"/>
        </w:rPr>
        <w:t xml:space="preserve"> </w:t>
      </w:r>
      <w:proofErr w:type="spellStart"/>
      <w:r w:rsidRPr="00437496">
        <w:rPr>
          <w:rFonts w:ascii="Times New Roman" w:hAnsi="Times New Roman"/>
          <w:sz w:val="24"/>
        </w:rPr>
        <w:t>kritikan</w:t>
      </w:r>
      <w:proofErr w:type="spellEnd"/>
      <w:r w:rsidRPr="00437496">
        <w:rPr>
          <w:rFonts w:ascii="Times New Roman" w:hAnsi="Times New Roman"/>
          <w:sz w:val="24"/>
        </w:rPr>
        <w:t xml:space="preserve"> </w:t>
      </w:r>
      <w:proofErr w:type="spellStart"/>
      <w:r w:rsidRPr="00437496">
        <w:rPr>
          <w:rFonts w:ascii="Times New Roman" w:hAnsi="Times New Roman"/>
          <w:sz w:val="24"/>
        </w:rPr>
        <w:t>bagi</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Ada di </w:t>
      </w:r>
      <w:proofErr w:type="spellStart"/>
      <w:r w:rsidRPr="00437496">
        <w:rPr>
          <w:rFonts w:ascii="Times New Roman" w:hAnsi="Times New Roman"/>
          <w:sz w:val="24"/>
        </w:rPr>
        <w:t>provinsi</w:t>
      </w:r>
      <w:proofErr w:type="spellEnd"/>
      <w:r w:rsidRPr="00437496">
        <w:rPr>
          <w:rFonts w:ascii="Times New Roman" w:hAnsi="Times New Roman"/>
          <w:sz w:val="24"/>
        </w:rPr>
        <w:t xml:space="preserve"> Aceh </w:t>
      </w:r>
      <w:proofErr w:type="spellStart"/>
      <w:r w:rsidRPr="00437496">
        <w:rPr>
          <w:rFonts w:ascii="Times New Roman" w:hAnsi="Times New Roman"/>
          <w:sz w:val="24"/>
        </w:rPr>
        <w:t>merupakan</w:t>
      </w:r>
      <w:proofErr w:type="spellEnd"/>
      <w:r w:rsidRPr="00437496">
        <w:rPr>
          <w:rFonts w:ascii="Times New Roman" w:hAnsi="Times New Roman"/>
          <w:sz w:val="24"/>
        </w:rPr>
        <w:t xml:space="preserve"> program yang </w:t>
      </w:r>
      <w:proofErr w:type="spellStart"/>
      <w:r w:rsidRPr="00437496">
        <w:rPr>
          <w:rFonts w:ascii="Times New Roman" w:hAnsi="Times New Roman"/>
          <w:sz w:val="24"/>
        </w:rPr>
        <w:t>sangat</w:t>
      </w:r>
      <w:proofErr w:type="spellEnd"/>
      <w:r w:rsidRPr="00437496">
        <w:rPr>
          <w:rFonts w:ascii="Times New Roman" w:hAnsi="Times New Roman"/>
          <w:sz w:val="24"/>
        </w:rPr>
        <w:t xml:space="preserve"> </w:t>
      </w:r>
      <w:proofErr w:type="spellStart"/>
      <w:r w:rsidRPr="00437496">
        <w:rPr>
          <w:rFonts w:ascii="Times New Roman" w:hAnsi="Times New Roman"/>
          <w:sz w:val="24"/>
        </w:rPr>
        <w:t>diharapkan</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kemajuan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r w:rsidRPr="00437496">
        <w:rPr>
          <w:rFonts w:ascii="Times New Roman" w:hAnsi="Times New Roman"/>
          <w:sz w:val="24"/>
          <w:lang w:val="id-ID"/>
        </w:rPr>
        <w:t xml:space="preserve">Kepala Dinas Pemberdayaan Masyarakat dan </w:t>
      </w:r>
      <w:proofErr w:type="spellStart"/>
      <w:r w:rsidRPr="00437496">
        <w:rPr>
          <w:rFonts w:ascii="Times New Roman" w:hAnsi="Times New Roman"/>
          <w:sz w:val="24"/>
          <w:lang w:val="id-ID"/>
        </w:rPr>
        <w:t>Gampong</w:t>
      </w:r>
      <w:proofErr w:type="spellEnd"/>
      <w:r w:rsidRPr="00437496">
        <w:rPr>
          <w:rFonts w:ascii="Times New Roman" w:hAnsi="Times New Roman"/>
          <w:sz w:val="24"/>
          <w:lang w:val="id-ID"/>
        </w:rPr>
        <w:t xml:space="preserve"> (DPMG) Aceh </w:t>
      </w:r>
      <w:proofErr w:type="spellStart"/>
      <w:r w:rsidRPr="00437496">
        <w:rPr>
          <w:rFonts w:ascii="Times New Roman" w:hAnsi="Times New Roman"/>
          <w:sz w:val="24"/>
          <w:lang w:val="id-ID"/>
        </w:rPr>
        <w:t>Drs</w:t>
      </w:r>
      <w:proofErr w:type="spellEnd"/>
      <w:r w:rsidRPr="00437496">
        <w:rPr>
          <w:rFonts w:ascii="Times New Roman" w:hAnsi="Times New Roman"/>
          <w:sz w:val="24"/>
          <w:lang w:val="id-ID"/>
        </w:rPr>
        <w:t xml:space="preserve"> Bukhari MM</w:t>
      </w:r>
      <w:r w:rsidRPr="00437496">
        <w:rPr>
          <w:rFonts w:ascii="Times New Roman" w:hAnsi="Times New Roman"/>
          <w:sz w:val="24"/>
        </w:rPr>
        <w:t xml:space="preserve"> </w:t>
      </w:r>
      <w:proofErr w:type="spellStart"/>
      <w:r w:rsidRPr="00437496">
        <w:rPr>
          <w:rFonts w:ascii="Times New Roman" w:hAnsi="Times New Roman"/>
          <w:sz w:val="24"/>
        </w:rPr>
        <w:t>dikutip</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Serambinews.com</w:t>
      </w:r>
      <w:r w:rsidRPr="00437496">
        <w:rPr>
          <w:rFonts w:ascii="Times New Roman" w:hAnsi="Times New Roman"/>
          <w:sz w:val="24"/>
          <w:lang w:val="id-ID"/>
        </w:rPr>
        <w:t xml:space="preserve"> meminta pendamping desa di seluruh Aceh untuk meningkatkan kinerja mereka. DPM mengancam akan memecat pendamping desa jika berkinerja buruk. termasuk 2.777 orang pendamping desa di Aceh Utara dan Lhokseumawe yang saat ini sedang dievaluasi maupun wilayah lain yang juga mendapatkan  anggaran dana desa seperti Aceh Timur dan Aceh Besar dan daerah yang ada di Provinsi Aceh lainnya. Hal ini disampaikannya bukan untuk menakut-nakuti pendamping desa. Namun, kebijakan ini pasti </w:t>
      </w:r>
      <w:r w:rsidRPr="00437496">
        <w:rPr>
          <w:rFonts w:ascii="Times New Roman" w:hAnsi="Times New Roman"/>
          <w:sz w:val="24"/>
          <w:lang w:val="id-ID"/>
        </w:rPr>
        <w:lastRenderedPageBreak/>
        <w:t xml:space="preserve">akan dijalankan setelah terlebih dahulu dievaluasi dan diinvestigasi masalah-masalah yang dihadapi dalam merealisasikan dana desa guna efektivitas pengelolaan anggaran dana desa yang sudah disalurkan didesa </w:t>
      </w:r>
      <w:proofErr w:type="spellStart"/>
      <w:r w:rsidRPr="00437496">
        <w:rPr>
          <w:rFonts w:ascii="Times New Roman" w:hAnsi="Times New Roman"/>
          <w:sz w:val="24"/>
          <w:lang w:val="id-ID"/>
        </w:rPr>
        <w:t>masing</w:t>
      </w:r>
      <w:proofErr w:type="spellEnd"/>
      <w:r w:rsidRPr="00437496">
        <w:rPr>
          <w:rFonts w:ascii="Times New Roman" w:hAnsi="Times New Roman"/>
          <w:sz w:val="24"/>
          <w:lang w:val="id-ID"/>
        </w:rPr>
        <w:t xml:space="preserve"> –</w:t>
      </w:r>
      <w:proofErr w:type="spellStart"/>
      <w:r w:rsidRPr="00437496">
        <w:rPr>
          <w:rFonts w:ascii="Times New Roman" w:hAnsi="Times New Roman"/>
          <w:sz w:val="24"/>
          <w:lang w:val="id-ID"/>
        </w:rPr>
        <w:t>masing</w:t>
      </w:r>
      <w:proofErr w:type="spellEnd"/>
      <w:r w:rsidR="001B2E6D" w:rsidRPr="00437496">
        <w:rPr>
          <w:rFonts w:ascii="Times New Roman" w:hAnsi="Times New Roman"/>
          <w:sz w:val="24"/>
          <w:lang w:val="id-ID"/>
        </w:rPr>
        <w:t xml:space="preserve"> </w:t>
      </w:r>
      <w:sdt>
        <w:sdtPr>
          <w:rPr>
            <w:rFonts w:ascii="Times New Roman" w:hAnsi="Times New Roman"/>
            <w:sz w:val="24"/>
            <w:lang w:val="id-ID"/>
          </w:rPr>
          <w:id w:val="1545330006"/>
          <w:citation/>
        </w:sdtPr>
        <w:sdtContent>
          <w:r w:rsidR="00383988" w:rsidRPr="00437496">
            <w:rPr>
              <w:rFonts w:ascii="Times New Roman" w:hAnsi="Times New Roman"/>
              <w:sz w:val="24"/>
              <w:lang w:val="id-ID"/>
            </w:rPr>
            <w:fldChar w:fldCharType="begin"/>
          </w:r>
          <w:r w:rsidR="00383988" w:rsidRPr="00437496">
            <w:rPr>
              <w:rFonts w:ascii="Times New Roman" w:hAnsi="Times New Roman"/>
              <w:sz w:val="24"/>
              <w:lang w:val="id-ID"/>
            </w:rPr>
            <w:instrText xml:space="preserve"> CITATION Ser19 \l 1057 </w:instrText>
          </w:r>
          <w:r w:rsidR="00383988" w:rsidRPr="00437496">
            <w:rPr>
              <w:rFonts w:ascii="Times New Roman" w:hAnsi="Times New Roman"/>
              <w:sz w:val="24"/>
              <w:lang w:val="id-ID"/>
            </w:rPr>
            <w:fldChar w:fldCharType="separate"/>
          </w:r>
          <w:r w:rsidR="002411D7" w:rsidRPr="002411D7">
            <w:rPr>
              <w:rFonts w:ascii="Times New Roman" w:hAnsi="Times New Roman"/>
              <w:noProof/>
              <w:sz w:val="24"/>
              <w:lang w:val="id-ID"/>
            </w:rPr>
            <w:t>(Serambinews, 2019)</w:t>
          </w:r>
          <w:r w:rsidR="00383988" w:rsidRPr="00437496">
            <w:rPr>
              <w:rFonts w:ascii="Times New Roman" w:hAnsi="Times New Roman"/>
              <w:sz w:val="24"/>
              <w:lang w:val="id-ID"/>
            </w:rPr>
            <w:fldChar w:fldCharType="end"/>
          </w:r>
        </w:sdtContent>
      </w:sdt>
      <w:r w:rsidR="00383988" w:rsidRPr="00437496">
        <w:rPr>
          <w:rFonts w:ascii="Times New Roman" w:hAnsi="Times New Roman"/>
          <w:sz w:val="24"/>
          <w:lang w:val="id-ID"/>
        </w:rPr>
        <w:t>.</w:t>
      </w:r>
    </w:p>
    <w:p w14:paraId="23E83AA5" w14:textId="68C76DE6" w:rsidR="007F29F9" w:rsidRPr="00437496" w:rsidRDefault="007F29F9" w:rsidP="001E4FD5">
      <w:pPr>
        <w:spacing w:before="120"/>
        <w:rPr>
          <w:rFonts w:ascii="Times New Roman" w:hAnsi="Times New Roman"/>
          <w:sz w:val="24"/>
        </w:rPr>
      </w:pPr>
      <w:r w:rsidRPr="00437496">
        <w:rPr>
          <w:rFonts w:ascii="Times New Roman" w:hAnsi="Times New Roman"/>
          <w:sz w:val="24"/>
          <w:lang w:val="id-ID"/>
        </w:rPr>
        <w:t>Pada penelitian ini peneliti lebih</w:t>
      </w:r>
      <w:r w:rsidRPr="00437496">
        <w:rPr>
          <w:rFonts w:ascii="Times New Roman" w:hAnsi="Times New Roman"/>
          <w:sz w:val="24"/>
        </w:rPr>
        <w:t xml:space="preserve"> </w:t>
      </w:r>
      <w:r w:rsidRPr="00437496">
        <w:rPr>
          <w:rFonts w:ascii="Times New Roman" w:hAnsi="Times New Roman"/>
          <w:sz w:val="24"/>
          <w:lang w:val="id-ID"/>
        </w:rPr>
        <w:t>berfokus pada bagaimana kinerja dari Pendamping Lokal Desa</w:t>
      </w:r>
      <w:r w:rsidRPr="00437496">
        <w:rPr>
          <w:rFonts w:ascii="Times New Roman" w:hAnsi="Times New Roman"/>
          <w:sz w:val="24"/>
        </w:rPr>
        <w:t xml:space="preserve"> pada Program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dan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Masyarakat (P3MD)</w:t>
      </w:r>
      <w:r w:rsidRPr="00437496">
        <w:rPr>
          <w:rFonts w:ascii="Times New Roman" w:hAnsi="Times New Roman"/>
          <w:sz w:val="24"/>
          <w:lang w:val="id-ID"/>
        </w:rPr>
        <w:t>. Melihat</w:t>
      </w:r>
      <w:r w:rsidRPr="00437496">
        <w:rPr>
          <w:rFonts w:ascii="Times New Roman" w:hAnsi="Times New Roman"/>
          <w:sz w:val="24"/>
        </w:rPr>
        <w:t xml:space="preserve"> </w:t>
      </w:r>
      <w:proofErr w:type="spellStart"/>
      <w:r w:rsidRPr="00437496">
        <w:rPr>
          <w:rFonts w:ascii="Times New Roman" w:hAnsi="Times New Roman"/>
          <w:sz w:val="24"/>
        </w:rPr>
        <w:t>fenomena</w:t>
      </w:r>
      <w:proofErr w:type="spellEnd"/>
      <w:r w:rsidRPr="00437496">
        <w:rPr>
          <w:rFonts w:ascii="Times New Roman" w:hAnsi="Times New Roman"/>
          <w:sz w:val="24"/>
        </w:rPr>
        <w:t xml:space="preserve"> dan </w:t>
      </w:r>
      <w:proofErr w:type="spellStart"/>
      <w:r w:rsidRPr="00437496">
        <w:rPr>
          <w:rFonts w:ascii="Times New Roman" w:hAnsi="Times New Roman"/>
          <w:sz w:val="24"/>
        </w:rPr>
        <w:t>permasalahan</w:t>
      </w:r>
      <w:proofErr w:type="spellEnd"/>
      <w:r w:rsidRPr="00437496">
        <w:rPr>
          <w:rFonts w:ascii="Times New Roman" w:hAnsi="Times New Roman"/>
          <w:sz w:val="24"/>
        </w:rPr>
        <w:t xml:space="preserve"> </w:t>
      </w:r>
      <w:proofErr w:type="spellStart"/>
      <w:r w:rsidRPr="00437496">
        <w:rPr>
          <w:rFonts w:ascii="Times New Roman" w:hAnsi="Times New Roman"/>
          <w:sz w:val="24"/>
        </w:rPr>
        <w:t>mengenai</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 </w:t>
      </w:r>
      <w:proofErr w:type="spellStart"/>
      <w:r w:rsidRPr="00437496">
        <w:rPr>
          <w:rFonts w:ascii="Times New Roman" w:hAnsi="Times New Roman"/>
          <w:sz w:val="24"/>
        </w:rPr>
        <w:t>serta</w:t>
      </w:r>
      <w:proofErr w:type="spellEnd"/>
      <w:r w:rsidRPr="00437496">
        <w:rPr>
          <w:rFonts w:ascii="Times New Roman" w:hAnsi="Times New Roman"/>
          <w:sz w:val="24"/>
        </w:rPr>
        <w:t xml:space="preserve"> </w:t>
      </w:r>
      <w:proofErr w:type="spellStart"/>
      <w:r w:rsidRPr="00437496">
        <w:rPr>
          <w:rFonts w:ascii="Times New Roman" w:hAnsi="Times New Roman"/>
          <w:sz w:val="24"/>
        </w:rPr>
        <w:t>masih</w:t>
      </w:r>
      <w:proofErr w:type="spellEnd"/>
      <w:r w:rsidRPr="00437496">
        <w:rPr>
          <w:rFonts w:ascii="Times New Roman" w:hAnsi="Times New Roman"/>
          <w:sz w:val="24"/>
        </w:rPr>
        <w:t xml:space="preserve"> </w:t>
      </w:r>
      <w:proofErr w:type="spellStart"/>
      <w:r w:rsidRPr="00437496">
        <w:rPr>
          <w:rFonts w:ascii="Times New Roman" w:hAnsi="Times New Roman"/>
          <w:sz w:val="24"/>
        </w:rPr>
        <w:t>ada</w:t>
      </w:r>
      <w:proofErr w:type="spellEnd"/>
      <w:r w:rsidRPr="00437496">
        <w:rPr>
          <w:rFonts w:ascii="Times New Roman" w:hAnsi="Times New Roman"/>
          <w:sz w:val="24"/>
        </w:rPr>
        <w:t xml:space="preserve"> </w:t>
      </w:r>
      <w:proofErr w:type="spellStart"/>
      <w:r w:rsidRPr="00437496">
        <w:rPr>
          <w:rFonts w:ascii="Times New Roman" w:hAnsi="Times New Roman"/>
          <w:sz w:val="24"/>
        </w:rPr>
        <w:t>jumlah</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tertinggal</w:t>
      </w:r>
      <w:proofErr w:type="spellEnd"/>
      <w:r w:rsidRPr="00437496">
        <w:rPr>
          <w:rFonts w:ascii="Times New Roman" w:hAnsi="Times New Roman"/>
          <w:sz w:val="24"/>
        </w:rPr>
        <w:t xml:space="preserve"> </w:t>
      </w:r>
      <w:proofErr w:type="spellStart"/>
      <w:r w:rsidRPr="00437496">
        <w:rPr>
          <w:rFonts w:ascii="Times New Roman" w:hAnsi="Times New Roman"/>
          <w:sz w:val="24"/>
        </w:rPr>
        <w:t>serta</w:t>
      </w:r>
      <w:proofErr w:type="spellEnd"/>
      <w:r w:rsidRPr="00437496">
        <w:rPr>
          <w:rFonts w:ascii="Times New Roman" w:hAnsi="Times New Roman"/>
          <w:sz w:val="24"/>
        </w:rPr>
        <w:t xml:space="preserve"> </w:t>
      </w:r>
      <w:proofErr w:type="spellStart"/>
      <w:r w:rsidRPr="00437496">
        <w:rPr>
          <w:rFonts w:ascii="Times New Roman" w:hAnsi="Times New Roman"/>
          <w:sz w:val="24"/>
        </w:rPr>
        <w:t>masih</w:t>
      </w:r>
      <w:proofErr w:type="spellEnd"/>
      <w:r w:rsidRPr="00437496">
        <w:rPr>
          <w:rFonts w:ascii="Times New Roman" w:hAnsi="Times New Roman"/>
          <w:sz w:val="24"/>
        </w:rPr>
        <w:t xml:space="preserve"> </w:t>
      </w:r>
      <w:proofErr w:type="spellStart"/>
      <w:r w:rsidRPr="00437496">
        <w:rPr>
          <w:rFonts w:ascii="Times New Roman" w:hAnsi="Times New Roman"/>
          <w:sz w:val="24"/>
        </w:rPr>
        <w:t>sedikitnya</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maju</w:t>
      </w:r>
      <w:proofErr w:type="spellEnd"/>
      <w:r w:rsidRPr="00437496">
        <w:rPr>
          <w:rFonts w:ascii="Times New Roman" w:hAnsi="Times New Roman"/>
          <w:sz w:val="24"/>
        </w:rPr>
        <w:t xml:space="preserve"> pada </w:t>
      </w:r>
      <w:proofErr w:type="spellStart"/>
      <w:r w:rsidRPr="00437496">
        <w:rPr>
          <w:rFonts w:ascii="Times New Roman" w:hAnsi="Times New Roman"/>
          <w:sz w:val="24"/>
        </w:rPr>
        <w:t>daerah</w:t>
      </w:r>
      <w:proofErr w:type="spellEnd"/>
      <w:r w:rsidRPr="00437496">
        <w:rPr>
          <w:rFonts w:ascii="Times New Roman" w:hAnsi="Times New Roman"/>
          <w:sz w:val="24"/>
        </w:rPr>
        <w:t xml:space="preserve"> </w:t>
      </w:r>
      <w:proofErr w:type="spellStart"/>
      <w:r w:rsidRPr="00437496">
        <w:rPr>
          <w:rFonts w:ascii="Times New Roman" w:hAnsi="Times New Roman"/>
          <w:sz w:val="24"/>
        </w:rPr>
        <w:t>tersebut</w:t>
      </w:r>
      <w:proofErr w:type="spellEnd"/>
      <w:r w:rsidRPr="00437496">
        <w:rPr>
          <w:rFonts w:ascii="Times New Roman" w:hAnsi="Times New Roman"/>
          <w:sz w:val="24"/>
          <w:lang w:val="id-ID"/>
        </w:rPr>
        <w:t>, peneliti menilai penting untuk</w:t>
      </w:r>
      <w:r w:rsidRPr="00437496">
        <w:rPr>
          <w:rFonts w:ascii="Times New Roman" w:hAnsi="Times New Roman"/>
          <w:sz w:val="24"/>
        </w:rPr>
        <w:t xml:space="preserve"> </w:t>
      </w:r>
      <w:r w:rsidRPr="00437496">
        <w:rPr>
          <w:rFonts w:ascii="Times New Roman" w:hAnsi="Times New Roman"/>
          <w:sz w:val="24"/>
          <w:lang w:val="id-ID"/>
        </w:rPr>
        <w:t>mengetahui</w:t>
      </w:r>
      <w:r w:rsidRPr="00437496">
        <w:rPr>
          <w:rFonts w:ascii="Times New Roman" w:hAnsi="Times New Roman"/>
          <w:sz w:val="24"/>
        </w:rPr>
        <w:t xml:space="preserve"> </w:t>
      </w:r>
      <w:r w:rsidRPr="00437496">
        <w:rPr>
          <w:rFonts w:ascii="Times New Roman" w:hAnsi="Times New Roman"/>
          <w:sz w:val="24"/>
          <w:lang w:val="id-ID"/>
        </w:rPr>
        <w:t>bagaimana</w:t>
      </w:r>
      <w:r w:rsidRPr="00437496">
        <w:rPr>
          <w:rFonts w:ascii="Times New Roman" w:hAnsi="Times New Roman"/>
          <w:sz w:val="24"/>
        </w:rPr>
        <w:t xml:space="preserve"> </w:t>
      </w:r>
      <w:r w:rsidRPr="00437496">
        <w:rPr>
          <w:rFonts w:ascii="Times New Roman" w:hAnsi="Times New Roman"/>
          <w:sz w:val="24"/>
          <w:lang w:val="id-ID"/>
        </w:rPr>
        <w:t>sesungguhnya kinerja Pendamping Lokal Desa di</w:t>
      </w:r>
      <w:r w:rsidRPr="00437496">
        <w:rPr>
          <w:rFonts w:ascii="Times New Roman" w:hAnsi="Times New Roman"/>
          <w:sz w:val="24"/>
        </w:rPr>
        <w:t xml:space="preserve">  </w:t>
      </w:r>
      <w:r w:rsidRPr="00437496">
        <w:rPr>
          <w:rFonts w:ascii="Times New Roman" w:hAnsi="Times New Roman"/>
          <w:sz w:val="24"/>
          <w:lang w:val="id-ID"/>
        </w:rPr>
        <w:t xml:space="preserve">Kabupaten </w:t>
      </w:r>
      <w:r w:rsidRPr="00437496">
        <w:rPr>
          <w:rFonts w:ascii="Times New Roman" w:hAnsi="Times New Roman"/>
          <w:sz w:val="24"/>
        </w:rPr>
        <w:t xml:space="preserve">Aceh </w:t>
      </w:r>
      <w:proofErr w:type="spellStart"/>
      <w:r w:rsidRPr="00437496">
        <w:rPr>
          <w:rFonts w:ascii="Times New Roman" w:hAnsi="Times New Roman"/>
          <w:sz w:val="24"/>
        </w:rPr>
        <w:t>Besar</w:t>
      </w:r>
      <w:proofErr w:type="spellEnd"/>
      <w:r w:rsidRPr="00437496">
        <w:rPr>
          <w:rFonts w:ascii="Times New Roman" w:hAnsi="Times New Roman"/>
          <w:sz w:val="24"/>
          <w:lang w:val="id-ID"/>
        </w:rPr>
        <w:t>. Ukuran mengenai baiknya</w:t>
      </w:r>
      <w:r w:rsidRPr="00437496">
        <w:rPr>
          <w:rFonts w:ascii="Times New Roman" w:hAnsi="Times New Roman"/>
          <w:sz w:val="24"/>
        </w:rPr>
        <w:t xml:space="preserve"> </w:t>
      </w:r>
      <w:r w:rsidRPr="00437496">
        <w:rPr>
          <w:rFonts w:ascii="Times New Roman" w:hAnsi="Times New Roman"/>
          <w:sz w:val="24"/>
          <w:lang w:val="id-ID"/>
        </w:rPr>
        <w:t xml:space="preserve">kinerja tidak hanya berdasarkan kedisiplinan tetapi </w:t>
      </w:r>
      <w:r w:rsidRPr="00437496">
        <w:rPr>
          <w:rFonts w:ascii="Times New Roman" w:hAnsi="Times New Roman"/>
          <w:sz w:val="24"/>
        </w:rPr>
        <w:t>juga di</w:t>
      </w:r>
      <w:r w:rsidRPr="00437496">
        <w:rPr>
          <w:rFonts w:ascii="Times New Roman" w:hAnsi="Times New Roman"/>
          <w:sz w:val="24"/>
          <w:lang w:val="id-ID"/>
        </w:rPr>
        <w:t>karena</w:t>
      </w:r>
      <w:proofErr w:type="spellStart"/>
      <w:r w:rsidRPr="00437496">
        <w:rPr>
          <w:rFonts w:ascii="Times New Roman" w:hAnsi="Times New Roman"/>
          <w:sz w:val="24"/>
        </w:rPr>
        <w:t>kan</w:t>
      </w:r>
      <w:proofErr w:type="spellEnd"/>
      <w:r w:rsidRPr="00437496">
        <w:rPr>
          <w:rFonts w:ascii="Times New Roman" w:hAnsi="Times New Roman"/>
          <w:sz w:val="24"/>
        </w:rPr>
        <w:t xml:space="preserve"> </w:t>
      </w:r>
      <w:proofErr w:type="spellStart"/>
      <w:r w:rsidRPr="00437496">
        <w:rPr>
          <w:rFonts w:ascii="Times New Roman" w:hAnsi="Times New Roman"/>
          <w:sz w:val="24"/>
        </w:rPr>
        <w:t>kualitas</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w:t>
      </w:r>
      <w:proofErr w:type="spellStart"/>
      <w:r w:rsidRPr="00437496">
        <w:rPr>
          <w:rFonts w:ascii="Times New Roman" w:hAnsi="Times New Roman"/>
          <w:sz w:val="24"/>
        </w:rPr>
        <w:t>kinerja</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001E4FD5" w:rsidRPr="00437496">
        <w:rPr>
          <w:rFonts w:ascii="Times New Roman" w:hAnsi="Times New Roman"/>
          <w:sz w:val="24"/>
          <w:lang w:val="id-ID"/>
        </w:rPr>
        <w:t xml:space="preserve">. </w:t>
      </w:r>
    </w:p>
    <w:p w14:paraId="24DFAA02" w14:textId="36B501D2" w:rsidR="00ED79BC" w:rsidRPr="00437496" w:rsidRDefault="00ED79BC" w:rsidP="00DF37D3">
      <w:pPr>
        <w:snapToGrid w:val="0"/>
        <w:spacing w:before="240" w:after="120"/>
        <w:rPr>
          <w:rStyle w:val="ShortAbstract"/>
          <w:sz w:val="24"/>
          <w:lang w:val="en-GB"/>
        </w:rPr>
      </w:pPr>
      <w:proofErr w:type="spellStart"/>
      <w:r w:rsidRPr="00437496">
        <w:rPr>
          <w:rFonts w:ascii="Times New Roman" w:hAnsi="Times New Roman"/>
          <w:b/>
          <w:sz w:val="24"/>
          <w:lang w:val="en-GB"/>
        </w:rPr>
        <w:t>Metode</w:t>
      </w:r>
      <w:proofErr w:type="spellEnd"/>
      <w:r w:rsidRPr="00437496">
        <w:rPr>
          <w:rFonts w:ascii="Times New Roman" w:hAnsi="Times New Roman"/>
          <w:b/>
          <w:sz w:val="24"/>
          <w:lang w:val="en-GB"/>
        </w:rPr>
        <w:t xml:space="preserve"> </w:t>
      </w:r>
      <w:proofErr w:type="spellStart"/>
      <w:r w:rsidRPr="00437496">
        <w:rPr>
          <w:rFonts w:ascii="Times New Roman" w:hAnsi="Times New Roman"/>
          <w:b/>
          <w:sz w:val="24"/>
          <w:lang w:val="en-GB"/>
        </w:rPr>
        <w:t>Penelitian</w:t>
      </w:r>
      <w:proofErr w:type="spellEnd"/>
      <w:r w:rsidRPr="00437496">
        <w:rPr>
          <w:rFonts w:ascii="Times New Roman" w:hAnsi="Times New Roman"/>
          <w:b/>
          <w:sz w:val="24"/>
          <w:lang w:val="en-GB"/>
        </w:rPr>
        <w:t xml:space="preserve"> </w:t>
      </w:r>
    </w:p>
    <w:p w14:paraId="60DEB703" w14:textId="77777777" w:rsidR="00DF37D3" w:rsidRPr="00437496" w:rsidRDefault="00DF37D3" w:rsidP="00DF37D3">
      <w:pPr>
        <w:pStyle w:val="NoSpacing"/>
        <w:widowControl/>
        <w:suppressAutoHyphens w:val="0"/>
        <w:spacing w:after="120"/>
        <w:jc w:val="both"/>
        <w:rPr>
          <w:rFonts w:cs="Times New Roman"/>
          <w:b/>
          <w:color w:val="000000" w:themeColor="text1"/>
          <w:szCs w:val="24"/>
        </w:rPr>
      </w:pPr>
      <w:r w:rsidRPr="00437496">
        <w:rPr>
          <w:rFonts w:cs="Times New Roman"/>
          <w:b/>
          <w:color w:val="000000" w:themeColor="text1"/>
          <w:szCs w:val="24"/>
        </w:rPr>
        <w:t xml:space="preserve">Waktu </w:t>
      </w:r>
      <w:r w:rsidRPr="00437496">
        <w:rPr>
          <w:rFonts w:cs="Times New Roman"/>
          <w:b/>
          <w:color w:val="000000" w:themeColor="text1"/>
          <w:szCs w:val="24"/>
          <w:lang w:val="id-ID"/>
        </w:rPr>
        <w:t xml:space="preserve">dan </w:t>
      </w:r>
      <w:proofErr w:type="spellStart"/>
      <w:r w:rsidRPr="00437496">
        <w:rPr>
          <w:rFonts w:cs="Times New Roman"/>
          <w:b/>
          <w:color w:val="000000" w:themeColor="text1"/>
          <w:szCs w:val="24"/>
        </w:rPr>
        <w:t>Tempat</w:t>
      </w:r>
      <w:proofErr w:type="spellEnd"/>
      <w:r w:rsidRPr="00437496">
        <w:rPr>
          <w:rFonts w:cs="Times New Roman"/>
          <w:b/>
          <w:color w:val="000000" w:themeColor="text1"/>
          <w:szCs w:val="24"/>
          <w:lang w:val="id-ID"/>
        </w:rPr>
        <w:t xml:space="preserve"> Penelitian</w:t>
      </w:r>
    </w:p>
    <w:p w14:paraId="5B1FD6B0" w14:textId="77777777" w:rsidR="00DF37D3" w:rsidRPr="00437496" w:rsidRDefault="00DF37D3" w:rsidP="00DF37D3">
      <w:pPr>
        <w:autoSpaceDE w:val="0"/>
        <w:autoSpaceDN w:val="0"/>
        <w:adjustRightInd w:val="0"/>
        <w:spacing w:after="120"/>
        <w:ind w:right="-1"/>
        <w:rPr>
          <w:rFonts w:ascii="Times New Roman" w:hAnsi="Times New Roman"/>
          <w:color w:val="000000"/>
          <w:sz w:val="24"/>
        </w:rPr>
      </w:pPr>
      <w:proofErr w:type="spellStart"/>
      <w:r w:rsidRPr="00437496">
        <w:rPr>
          <w:rFonts w:ascii="Times New Roman" w:hAnsi="Times New Roman"/>
          <w:color w:val="000000"/>
          <w:sz w:val="24"/>
        </w:rPr>
        <w:t>Penelitian</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ini</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dilaksanakan</w:t>
      </w:r>
      <w:proofErr w:type="spellEnd"/>
      <w:r w:rsidRPr="00437496">
        <w:rPr>
          <w:rFonts w:ascii="Times New Roman" w:hAnsi="Times New Roman"/>
          <w:color w:val="000000"/>
          <w:sz w:val="24"/>
        </w:rPr>
        <w:t xml:space="preserve"> pada </w:t>
      </w:r>
      <w:proofErr w:type="spellStart"/>
      <w:r w:rsidRPr="00437496">
        <w:rPr>
          <w:rFonts w:ascii="Times New Roman" w:hAnsi="Times New Roman"/>
          <w:color w:val="000000"/>
          <w:sz w:val="24"/>
        </w:rPr>
        <w:t>bulan</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Januari</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sampai</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Februari</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tahun</w:t>
      </w:r>
      <w:proofErr w:type="spellEnd"/>
      <w:r w:rsidRPr="00437496">
        <w:rPr>
          <w:rFonts w:ascii="Times New Roman" w:hAnsi="Times New Roman"/>
          <w:color w:val="000000"/>
          <w:sz w:val="24"/>
        </w:rPr>
        <w:t xml:space="preserve"> 2020.  </w:t>
      </w:r>
      <w:r w:rsidRPr="00437496">
        <w:rPr>
          <w:rFonts w:ascii="Times New Roman" w:hAnsi="Times New Roman"/>
          <w:color w:val="000000"/>
          <w:sz w:val="24"/>
          <w:lang w:val="id-ID"/>
        </w:rPr>
        <w:t xml:space="preserve">Lokasi Penelitian ini dilaksanakan di </w:t>
      </w:r>
      <w:proofErr w:type="spellStart"/>
      <w:r w:rsidRPr="00437496">
        <w:rPr>
          <w:rFonts w:ascii="Times New Roman" w:hAnsi="Times New Roman"/>
          <w:color w:val="000000"/>
          <w:sz w:val="24"/>
        </w:rPr>
        <w:t>Kecamatan</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Indrapuri</w:t>
      </w:r>
      <w:proofErr w:type="spellEnd"/>
      <w:r w:rsidRPr="00437496">
        <w:rPr>
          <w:rFonts w:ascii="Times New Roman" w:hAnsi="Times New Roman"/>
          <w:color w:val="000000"/>
          <w:sz w:val="24"/>
        </w:rPr>
        <w:t xml:space="preserve"> </w:t>
      </w:r>
      <w:r w:rsidRPr="00437496">
        <w:rPr>
          <w:rFonts w:ascii="Times New Roman" w:hAnsi="Times New Roman"/>
          <w:color w:val="000000"/>
          <w:sz w:val="24"/>
          <w:lang w:val="id-ID"/>
        </w:rPr>
        <w:t>Kabupaten Aceh Besar. Penentuan lokasi penelitian dilakukan dengan cara sengaja (</w:t>
      </w:r>
      <w:proofErr w:type="spellStart"/>
      <w:r w:rsidRPr="00437496">
        <w:rPr>
          <w:rFonts w:ascii="Times New Roman" w:hAnsi="Times New Roman"/>
          <w:i/>
          <w:color w:val="000000"/>
          <w:sz w:val="24"/>
          <w:lang w:val="id-ID"/>
        </w:rPr>
        <w:t>purposive</w:t>
      </w:r>
      <w:proofErr w:type="spellEnd"/>
      <w:r w:rsidRPr="00437496">
        <w:rPr>
          <w:rFonts w:ascii="Times New Roman" w:hAnsi="Times New Roman"/>
          <w:i/>
          <w:color w:val="000000"/>
          <w:sz w:val="24"/>
          <w:lang w:val="id-ID"/>
        </w:rPr>
        <w:t xml:space="preserve"> sampling</w:t>
      </w:r>
      <w:r w:rsidRPr="00437496">
        <w:rPr>
          <w:rFonts w:ascii="Times New Roman" w:hAnsi="Times New Roman"/>
          <w:color w:val="000000"/>
          <w:sz w:val="24"/>
          <w:lang w:val="id-ID"/>
        </w:rPr>
        <w:t>)</w:t>
      </w:r>
      <w:r w:rsidRPr="00437496">
        <w:rPr>
          <w:rFonts w:ascii="Times New Roman" w:hAnsi="Times New Roman"/>
          <w:color w:val="000000"/>
          <w:sz w:val="24"/>
        </w:rPr>
        <w:t xml:space="preserve">, </w:t>
      </w:r>
      <w:r w:rsidRPr="00437496">
        <w:rPr>
          <w:rFonts w:ascii="Times New Roman" w:hAnsi="Times New Roman"/>
          <w:color w:val="000000"/>
          <w:sz w:val="24"/>
          <w:lang w:val="id-ID"/>
        </w:rPr>
        <w:t>Penelitian ini dilakukan dengan melihat</w:t>
      </w:r>
      <w:r w:rsidRPr="00437496">
        <w:rPr>
          <w:rFonts w:ascii="Times New Roman" w:hAnsi="Times New Roman"/>
          <w:color w:val="000000"/>
          <w:sz w:val="24"/>
        </w:rPr>
        <w:t xml:space="preserve"> Kinerja </w:t>
      </w:r>
      <w:proofErr w:type="spellStart"/>
      <w:r w:rsidRPr="00437496">
        <w:rPr>
          <w:rFonts w:ascii="Times New Roman" w:hAnsi="Times New Roman"/>
          <w:color w:val="000000"/>
          <w:sz w:val="24"/>
        </w:rPr>
        <w:t>Pendamping</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Lokal</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Desa</w:t>
      </w:r>
      <w:proofErr w:type="spellEnd"/>
      <w:r w:rsidRPr="00437496">
        <w:rPr>
          <w:rFonts w:ascii="Times New Roman" w:hAnsi="Times New Roman"/>
          <w:color w:val="000000"/>
          <w:sz w:val="24"/>
        </w:rPr>
        <w:t xml:space="preserve"> (PLD) pada Program </w:t>
      </w:r>
      <w:r w:rsidRPr="00437496">
        <w:rPr>
          <w:rStyle w:val="fontstyle01"/>
        </w:rPr>
        <w:t xml:space="preserve">Pembangunan dan </w:t>
      </w:r>
      <w:proofErr w:type="spellStart"/>
      <w:r w:rsidRPr="00437496">
        <w:rPr>
          <w:rStyle w:val="fontstyle01"/>
        </w:rPr>
        <w:t>Pemberdayaan</w:t>
      </w:r>
      <w:proofErr w:type="spellEnd"/>
      <w:r w:rsidRPr="00437496">
        <w:rPr>
          <w:rStyle w:val="fontstyle01"/>
        </w:rPr>
        <w:t xml:space="preserve"> Masyarakat </w:t>
      </w:r>
      <w:proofErr w:type="spellStart"/>
      <w:r w:rsidRPr="00437496">
        <w:rPr>
          <w:rStyle w:val="fontstyle01"/>
        </w:rPr>
        <w:t>Desa</w:t>
      </w:r>
      <w:proofErr w:type="spellEnd"/>
      <w:r w:rsidRPr="00437496">
        <w:rPr>
          <w:rStyle w:val="fontstyle01"/>
        </w:rPr>
        <w:t xml:space="preserve"> (P3MD).</w:t>
      </w:r>
      <w:r w:rsidRPr="00437496">
        <w:rPr>
          <w:rFonts w:ascii="Times New Roman" w:hAnsi="Times New Roman"/>
          <w:color w:val="000000"/>
          <w:sz w:val="24"/>
          <w:lang w:val="id-ID"/>
        </w:rPr>
        <w:t xml:space="preserve"> </w:t>
      </w:r>
    </w:p>
    <w:p w14:paraId="759D24D6" w14:textId="77777777" w:rsidR="00DF37D3" w:rsidRPr="00437496" w:rsidRDefault="00DF37D3" w:rsidP="00DF37D3">
      <w:pPr>
        <w:pStyle w:val="NoSpacing"/>
        <w:widowControl/>
        <w:suppressAutoHyphens w:val="0"/>
        <w:spacing w:after="120"/>
        <w:jc w:val="both"/>
        <w:rPr>
          <w:rFonts w:cs="Times New Roman"/>
          <w:b/>
          <w:color w:val="000000" w:themeColor="text1"/>
          <w:szCs w:val="24"/>
        </w:rPr>
      </w:pPr>
      <w:r w:rsidRPr="00437496">
        <w:rPr>
          <w:rFonts w:cs="Times New Roman"/>
          <w:b/>
          <w:color w:val="000000" w:themeColor="text1"/>
          <w:szCs w:val="24"/>
          <w:lang w:val="id-ID"/>
        </w:rPr>
        <w:t>Populasi dan Sampel</w:t>
      </w:r>
    </w:p>
    <w:p w14:paraId="2C86042A" w14:textId="2F3A6740" w:rsidR="00DF37D3" w:rsidRPr="00437496" w:rsidRDefault="00DF37D3" w:rsidP="00DF37D3">
      <w:pPr>
        <w:spacing w:after="120"/>
        <w:rPr>
          <w:rFonts w:ascii="Times New Roman" w:hAnsi="Times New Roman"/>
          <w:sz w:val="24"/>
          <w:lang w:val="id-ID"/>
        </w:rPr>
      </w:pPr>
      <w:proofErr w:type="spellStart"/>
      <w:r w:rsidRPr="00437496">
        <w:rPr>
          <w:rFonts w:ascii="Times New Roman" w:hAnsi="Times New Roman"/>
          <w:color w:val="000000"/>
          <w:spacing w:val="-1"/>
          <w:sz w:val="24"/>
        </w:rPr>
        <w:t>Populasi</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Desa</w:t>
      </w:r>
      <w:proofErr w:type="spellEnd"/>
      <w:r w:rsidRPr="00437496">
        <w:rPr>
          <w:rFonts w:ascii="Times New Roman" w:hAnsi="Times New Roman"/>
          <w:color w:val="000000"/>
          <w:spacing w:val="-1"/>
          <w:sz w:val="24"/>
        </w:rPr>
        <w:t xml:space="preserve"> di </w:t>
      </w:r>
      <w:proofErr w:type="spellStart"/>
      <w:r w:rsidRPr="00437496">
        <w:rPr>
          <w:rFonts w:ascii="Times New Roman" w:hAnsi="Times New Roman"/>
          <w:color w:val="000000"/>
          <w:spacing w:val="-1"/>
          <w:sz w:val="24"/>
        </w:rPr>
        <w:t>Kecamatan</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Indrapuri</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berjumlah</w:t>
      </w:r>
      <w:proofErr w:type="spellEnd"/>
      <w:r w:rsidRPr="00437496">
        <w:rPr>
          <w:rFonts w:ascii="Times New Roman" w:hAnsi="Times New Roman"/>
          <w:color w:val="000000"/>
          <w:spacing w:val="-1"/>
          <w:sz w:val="24"/>
        </w:rPr>
        <w:t xml:space="preserve"> 52 </w:t>
      </w:r>
      <w:proofErr w:type="spellStart"/>
      <w:r w:rsidRPr="00437496">
        <w:rPr>
          <w:rFonts w:ascii="Times New Roman" w:hAnsi="Times New Roman"/>
          <w:color w:val="000000"/>
          <w:spacing w:val="-1"/>
          <w:sz w:val="24"/>
        </w:rPr>
        <w:t>desa</w:t>
      </w:r>
      <w:proofErr w:type="spellEnd"/>
      <w:r w:rsidRPr="00437496">
        <w:rPr>
          <w:rFonts w:ascii="Times New Roman" w:hAnsi="Times New Roman"/>
          <w:color w:val="000000"/>
          <w:spacing w:val="-1"/>
          <w:sz w:val="24"/>
        </w:rPr>
        <w:t xml:space="preserve"> dan </w:t>
      </w:r>
      <w:proofErr w:type="spellStart"/>
      <w:r w:rsidRPr="00437496">
        <w:rPr>
          <w:rFonts w:ascii="Times New Roman" w:hAnsi="Times New Roman"/>
          <w:color w:val="000000"/>
          <w:spacing w:val="-1"/>
          <w:sz w:val="24"/>
        </w:rPr>
        <w:t>setiap</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pendamping</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lokal</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desa</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mendampingi</w:t>
      </w:r>
      <w:proofErr w:type="spellEnd"/>
      <w:r w:rsidRPr="00437496">
        <w:rPr>
          <w:rFonts w:ascii="Times New Roman" w:hAnsi="Times New Roman"/>
          <w:color w:val="000000"/>
          <w:spacing w:val="-1"/>
          <w:sz w:val="24"/>
        </w:rPr>
        <w:t xml:space="preserve"> 4 </w:t>
      </w:r>
      <w:proofErr w:type="spellStart"/>
      <w:r w:rsidRPr="00437496">
        <w:rPr>
          <w:rFonts w:ascii="Times New Roman" w:hAnsi="Times New Roman"/>
          <w:color w:val="000000"/>
          <w:spacing w:val="-1"/>
          <w:sz w:val="24"/>
        </w:rPr>
        <w:t>desa</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artinya</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terdapat</w:t>
      </w:r>
      <w:proofErr w:type="spellEnd"/>
      <w:r w:rsidRPr="00437496">
        <w:rPr>
          <w:rFonts w:ascii="Times New Roman" w:hAnsi="Times New Roman"/>
          <w:color w:val="000000"/>
          <w:spacing w:val="-1"/>
          <w:sz w:val="24"/>
        </w:rPr>
        <w:t xml:space="preserve"> 13 orang PLD di </w:t>
      </w:r>
      <w:proofErr w:type="spellStart"/>
      <w:r w:rsidRPr="00437496">
        <w:rPr>
          <w:rFonts w:ascii="Times New Roman" w:hAnsi="Times New Roman"/>
          <w:color w:val="000000"/>
          <w:spacing w:val="-1"/>
          <w:sz w:val="24"/>
        </w:rPr>
        <w:t>Kecamatan</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Indrapuri</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Namun</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dikarenakan</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Pendamping</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Lokal</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Desa</w:t>
      </w:r>
      <w:proofErr w:type="spellEnd"/>
      <w:r w:rsidRPr="00437496">
        <w:rPr>
          <w:rFonts w:ascii="Times New Roman" w:hAnsi="Times New Roman"/>
          <w:color w:val="000000"/>
          <w:spacing w:val="-1"/>
          <w:sz w:val="24"/>
        </w:rPr>
        <w:t xml:space="preserve"> di </w:t>
      </w:r>
      <w:proofErr w:type="spellStart"/>
      <w:r w:rsidRPr="00437496">
        <w:rPr>
          <w:rFonts w:ascii="Times New Roman" w:hAnsi="Times New Roman"/>
          <w:color w:val="000000"/>
          <w:spacing w:val="-1"/>
          <w:sz w:val="24"/>
        </w:rPr>
        <w:t>Kecamatan</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Indrapuri</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telah</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keluar</w:t>
      </w:r>
      <w:proofErr w:type="spellEnd"/>
      <w:r w:rsidRPr="00437496">
        <w:rPr>
          <w:rFonts w:ascii="Times New Roman" w:hAnsi="Times New Roman"/>
          <w:color w:val="000000"/>
          <w:spacing w:val="-1"/>
          <w:sz w:val="24"/>
        </w:rPr>
        <w:t xml:space="preserve"> 1 orang, </w:t>
      </w:r>
      <w:proofErr w:type="spellStart"/>
      <w:r w:rsidRPr="00437496">
        <w:rPr>
          <w:rFonts w:ascii="Times New Roman" w:hAnsi="Times New Roman"/>
          <w:color w:val="000000"/>
          <w:spacing w:val="-1"/>
          <w:sz w:val="24"/>
        </w:rPr>
        <w:t>maka</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jumlah</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responden</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penelitian</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color w:val="000000"/>
          <w:spacing w:val="-1"/>
          <w:sz w:val="24"/>
        </w:rPr>
        <w:t>menjadi</w:t>
      </w:r>
      <w:proofErr w:type="spellEnd"/>
      <w:r w:rsidRPr="00437496">
        <w:rPr>
          <w:rFonts w:ascii="Times New Roman" w:hAnsi="Times New Roman"/>
          <w:color w:val="000000"/>
          <w:spacing w:val="-1"/>
          <w:sz w:val="24"/>
        </w:rPr>
        <w:t xml:space="preserve"> 12 </w:t>
      </w:r>
      <w:proofErr w:type="spellStart"/>
      <w:r w:rsidRPr="00437496">
        <w:rPr>
          <w:rFonts w:ascii="Times New Roman" w:hAnsi="Times New Roman"/>
          <w:color w:val="000000"/>
          <w:spacing w:val="-1"/>
          <w:sz w:val="24"/>
        </w:rPr>
        <w:t>sampel</w:t>
      </w:r>
      <w:proofErr w:type="spellEnd"/>
      <w:r w:rsidRPr="00437496">
        <w:rPr>
          <w:rFonts w:ascii="Times New Roman" w:hAnsi="Times New Roman"/>
          <w:color w:val="000000"/>
          <w:spacing w:val="-1"/>
          <w:sz w:val="24"/>
        </w:rPr>
        <w:t xml:space="preserve">. </w:t>
      </w:r>
      <w:proofErr w:type="spellStart"/>
      <w:r w:rsidRPr="00437496">
        <w:rPr>
          <w:rFonts w:ascii="Times New Roman" w:hAnsi="Times New Roman"/>
          <w:sz w:val="24"/>
        </w:rPr>
        <w:t>Sampel</w:t>
      </w:r>
      <w:proofErr w:type="spellEnd"/>
      <w:r w:rsidRPr="00437496">
        <w:rPr>
          <w:rFonts w:ascii="Times New Roman" w:hAnsi="Times New Roman"/>
          <w:sz w:val="24"/>
        </w:rPr>
        <w:t xml:space="preserve"> </w:t>
      </w:r>
      <w:proofErr w:type="spellStart"/>
      <w:r w:rsidRPr="00437496">
        <w:rPr>
          <w:rFonts w:ascii="Times New Roman" w:hAnsi="Times New Roman"/>
          <w:sz w:val="24"/>
        </w:rPr>
        <w:t>penelitian</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sebagian</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w:t>
      </w:r>
      <w:proofErr w:type="spellStart"/>
      <w:r w:rsidRPr="00437496">
        <w:rPr>
          <w:rFonts w:ascii="Times New Roman" w:hAnsi="Times New Roman"/>
          <w:sz w:val="24"/>
        </w:rPr>
        <w:t>populasi</w:t>
      </w:r>
      <w:proofErr w:type="spellEnd"/>
      <w:r w:rsidRPr="00437496">
        <w:rPr>
          <w:rFonts w:ascii="Times New Roman" w:hAnsi="Times New Roman"/>
          <w:sz w:val="24"/>
        </w:rPr>
        <w:t xml:space="preserve"> yang </w:t>
      </w:r>
      <w:proofErr w:type="spellStart"/>
      <w:r w:rsidRPr="00437496">
        <w:rPr>
          <w:rFonts w:ascii="Times New Roman" w:hAnsi="Times New Roman"/>
          <w:sz w:val="24"/>
        </w:rPr>
        <w:t>diambil</w:t>
      </w:r>
      <w:proofErr w:type="spellEnd"/>
      <w:r w:rsidRPr="00437496">
        <w:rPr>
          <w:rFonts w:ascii="Times New Roman" w:hAnsi="Times New Roman"/>
          <w:sz w:val="24"/>
        </w:rPr>
        <w:t xml:space="preserve"> </w:t>
      </w:r>
      <w:proofErr w:type="spellStart"/>
      <w:r w:rsidRPr="00437496">
        <w:rPr>
          <w:rFonts w:ascii="Times New Roman" w:hAnsi="Times New Roman"/>
          <w:sz w:val="24"/>
        </w:rPr>
        <w:t>sebagai</w:t>
      </w:r>
      <w:proofErr w:type="spellEnd"/>
      <w:r w:rsidRPr="00437496">
        <w:rPr>
          <w:rFonts w:ascii="Times New Roman" w:hAnsi="Times New Roman"/>
          <w:sz w:val="24"/>
        </w:rPr>
        <w:t xml:space="preserve"> </w:t>
      </w:r>
      <w:proofErr w:type="spellStart"/>
      <w:r w:rsidRPr="00437496">
        <w:rPr>
          <w:rFonts w:ascii="Times New Roman" w:hAnsi="Times New Roman"/>
          <w:sz w:val="24"/>
        </w:rPr>
        <w:t>sumber</w:t>
      </w:r>
      <w:proofErr w:type="spellEnd"/>
      <w:r w:rsidRPr="00437496">
        <w:rPr>
          <w:rFonts w:ascii="Times New Roman" w:hAnsi="Times New Roman"/>
          <w:sz w:val="24"/>
        </w:rPr>
        <w:t xml:space="preserve"> data dan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mewakili</w:t>
      </w:r>
      <w:proofErr w:type="spellEnd"/>
      <w:r w:rsidRPr="00437496">
        <w:rPr>
          <w:rFonts w:ascii="Times New Roman" w:hAnsi="Times New Roman"/>
          <w:sz w:val="24"/>
        </w:rPr>
        <w:t xml:space="preserve"> </w:t>
      </w:r>
      <w:proofErr w:type="spellStart"/>
      <w:r w:rsidRPr="00437496">
        <w:rPr>
          <w:rFonts w:ascii="Times New Roman" w:hAnsi="Times New Roman"/>
          <w:sz w:val="24"/>
        </w:rPr>
        <w:t>seluruh</w:t>
      </w:r>
      <w:proofErr w:type="spellEnd"/>
      <w:r w:rsidRPr="00437496">
        <w:rPr>
          <w:rFonts w:ascii="Times New Roman" w:hAnsi="Times New Roman"/>
          <w:sz w:val="24"/>
        </w:rPr>
        <w:t xml:space="preserve"> </w:t>
      </w:r>
      <w:proofErr w:type="spellStart"/>
      <w:r w:rsidRPr="00437496">
        <w:rPr>
          <w:rFonts w:ascii="Times New Roman" w:hAnsi="Times New Roman"/>
          <w:sz w:val="24"/>
        </w:rPr>
        <w:t>populasi</w:t>
      </w:r>
      <w:proofErr w:type="spellEnd"/>
      <w:r w:rsidRPr="00437496">
        <w:rPr>
          <w:rFonts w:ascii="Times New Roman" w:hAnsi="Times New Roman"/>
          <w:sz w:val="24"/>
        </w:rPr>
        <w:t xml:space="preserve">. Adapun </w:t>
      </w:r>
      <w:proofErr w:type="spellStart"/>
      <w:r w:rsidRPr="00437496">
        <w:rPr>
          <w:rFonts w:ascii="Times New Roman" w:hAnsi="Times New Roman"/>
          <w:sz w:val="24"/>
        </w:rPr>
        <w:t>penentuan</w:t>
      </w:r>
      <w:proofErr w:type="spellEnd"/>
      <w:r w:rsidRPr="00437496">
        <w:rPr>
          <w:rFonts w:ascii="Times New Roman" w:hAnsi="Times New Roman"/>
          <w:sz w:val="24"/>
        </w:rPr>
        <w:t xml:space="preserve"> </w:t>
      </w:r>
      <w:proofErr w:type="spellStart"/>
      <w:r w:rsidRPr="00437496">
        <w:rPr>
          <w:rFonts w:ascii="Times New Roman" w:hAnsi="Times New Roman"/>
          <w:sz w:val="24"/>
        </w:rPr>
        <w:t>jumlah</w:t>
      </w:r>
      <w:proofErr w:type="spellEnd"/>
      <w:r w:rsidRPr="00437496">
        <w:rPr>
          <w:rFonts w:ascii="Times New Roman" w:hAnsi="Times New Roman"/>
          <w:sz w:val="24"/>
        </w:rPr>
        <w:t xml:space="preserve"> </w:t>
      </w:r>
      <w:proofErr w:type="spellStart"/>
      <w:r w:rsidRPr="00437496">
        <w:rPr>
          <w:rFonts w:ascii="Times New Roman" w:hAnsi="Times New Roman"/>
          <w:sz w:val="24"/>
        </w:rPr>
        <w:t>sampel</w:t>
      </w:r>
      <w:proofErr w:type="spellEnd"/>
      <w:r w:rsidRPr="00437496">
        <w:rPr>
          <w:rFonts w:ascii="Times New Roman" w:hAnsi="Times New Roman"/>
          <w:sz w:val="24"/>
        </w:rPr>
        <w:t xml:space="preserve"> yang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penelitian</w:t>
      </w:r>
      <w:proofErr w:type="spellEnd"/>
      <w:r w:rsidRPr="00437496">
        <w:rPr>
          <w:rFonts w:ascii="Times New Roman" w:hAnsi="Times New Roman"/>
          <w:sz w:val="24"/>
        </w:rPr>
        <w:t xml:space="preserve"> </w:t>
      </w:r>
      <w:proofErr w:type="spellStart"/>
      <w:r w:rsidRPr="00437496">
        <w:rPr>
          <w:rFonts w:ascii="Times New Roman" w:hAnsi="Times New Roman"/>
          <w:sz w:val="24"/>
        </w:rPr>
        <w:t>ini</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metode</w:t>
      </w:r>
      <w:proofErr w:type="spellEnd"/>
      <w:r w:rsidRPr="00437496">
        <w:rPr>
          <w:rFonts w:ascii="Times New Roman" w:hAnsi="Times New Roman"/>
          <w:sz w:val="24"/>
        </w:rPr>
        <w:t xml:space="preserve"> </w:t>
      </w:r>
      <w:proofErr w:type="spellStart"/>
      <w:r w:rsidRPr="00437496">
        <w:rPr>
          <w:rFonts w:ascii="Times New Roman" w:hAnsi="Times New Roman"/>
          <w:sz w:val="24"/>
        </w:rPr>
        <w:t>sensus</w:t>
      </w:r>
      <w:proofErr w:type="spellEnd"/>
      <w:r w:rsidRPr="00437496">
        <w:rPr>
          <w:rFonts w:ascii="Times New Roman" w:hAnsi="Times New Roman"/>
          <w:sz w:val="24"/>
        </w:rPr>
        <w:t xml:space="preserve"> </w:t>
      </w:r>
      <w:proofErr w:type="spellStart"/>
      <w:r w:rsidRPr="00437496">
        <w:rPr>
          <w:rFonts w:ascii="Times New Roman" w:hAnsi="Times New Roman"/>
          <w:sz w:val="24"/>
        </w:rPr>
        <w:t>seperti</w:t>
      </w:r>
      <w:proofErr w:type="spellEnd"/>
      <w:r w:rsidRPr="00437496">
        <w:rPr>
          <w:rFonts w:ascii="Times New Roman" w:hAnsi="Times New Roman"/>
          <w:sz w:val="24"/>
        </w:rPr>
        <w:t xml:space="preserve"> yang </w:t>
      </w:r>
      <w:proofErr w:type="spellStart"/>
      <w:r w:rsidRPr="00437496">
        <w:rPr>
          <w:rFonts w:ascii="Times New Roman" w:hAnsi="Times New Roman"/>
          <w:sz w:val="24"/>
        </w:rPr>
        <w:t>dikemukakan</w:t>
      </w:r>
      <w:proofErr w:type="spellEnd"/>
      <w:r w:rsidRPr="00437496">
        <w:rPr>
          <w:rFonts w:ascii="Times New Roman" w:hAnsi="Times New Roman"/>
          <w:sz w:val="24"/>
        </w:rPr>
        <w:t xml:space="preserve"> oleh </w:t>
      </w:r>
      <w:sdt>
        <w:sdtPr>
          <w:rPr>
            <w:rFonts w:ascii="Times New Roman" w:hAnsi="Times New Roman"/>
            <w:sz w:val="24"/>
          </w:rPr>
          <w:id w:val="2097753322"/>
          <w:citation/>
        </w:sdtPr>
        <w:sdtContent>
          <w:r w:rsidR="00383988" w:rsidRPr="00437496">
            <w:rPr>
              <w:rFonts w:ascii="Times New Roman" w:hAnsi="Times New Roman"/>
              <w:sz w:val="24"/>
            </w:rPr>
            <w:fldChar w:fldCharType="begin"/>
          </w:r>
          <w:r w:rsidR="00383988" w:rsidRPr="00437496">
            <w:rPr>
              <w:rFonts w:ascii="Times New Roman" w:hAnsi="Times New Roman"/>
              <w:sz w:val="24"/>
              <w:lang w:val="id-ID"/>
            </w:rPr>
            <w:instrText xml:space="preserve"> CITATION Sug13 \l 1057 </w:instrText>
          </w:r>
          <w:r w:rsidR="00383988" w:rsidRPr="00437496">
            <w:rPr>
              <w:rFonts w:ascii="Times New Roman" w:hAnsi="Times New Roman"/>
              <w:sz w:val="24"/>
            </w:rPr>
            <w:fldChar w:fldCharType="separate"/>
          </w:r>
          <w:r w:rsidR="002411D7" w:rsidRPr="002411D7">
            <w:rPr>
              <w:rFonts w:ascii="Times New Roman" w:hAnsi="Times New Roman"/>
              <w:noProof/>
              <w:sz w:val="24"/>
              <w:lang w:val="id-ID"/>
            </w:rPr>
            <w:t>(Sugiyono, 2013)</w:t>
          </w:r>
          <w:r w:rsidR="00383988" w:rsidRPr="00437496">
            <w:rPr>
              <w:rFonts w:ascii="Times New Roman" w:hAnsi="Times New Roman"/>
              <w:sz w:val="24"/>
            </w:rPr>
            <w:fldChar w:fldCharType="end"/>
          </w:r>
        </w:sdtContent>
      </w:sdt>
      <w:r w:rsidR="00383988" w:rsidRPr="00437496">
        <w:rPr>
          <w:rFonts w:ascii="Times New Roman" w:hAnsi="Times New Roman"/>
          <w:sz w:val="24"/>
          <w:lang w:val="id-ID"/>
        </w:rPr>
        <w:t xml:space="preserve"> </w:t>
      </w:r>
      <w:r w:rsidRPr="00437496">
        <w:rPr>
          <w:rFonts w:ascii="Times New Roman" w:hAnsi="Times New Roman"/>
          <w:sz w:val="24"/>
        </w:rPr>
        <w:t xml:space="preserve">yang </w:t>
      </w:r>
      <w:proofErr w:type="spellStart"/>
      <w:r w:rsidRPr="00437496">
        <w:rPr>
          <w:rFonts w:ascii="Times New Roman" w:hAnsi="Times New Roman"/>
          <w:sz w:val="24"/>
        </w:rPr>
        <w:t>menyatakan</w:t>
      </w:r>
      <w:proofErr w:type="spellEnd"/>
      <w:r w:rsidRPr="00437496">
        <w:rPr>
          <w:rFonts w:ascii="Times New Roman" w:hAnsi="Times New Roman"/>
          <w:sz w:val="24"/>
        </w:rPr>
        <w:t xml:space="preserve"> </w:t>
      </w:r>
      <w:proofErr w:type="spellStart"/>
      <w:r w:rsidRPr="00437496">
        <w:rPr>
          <w:rFonts w:ascii="Times New Roman" w:hAnsi="Times New Roman"/>
          <w:sz w:val="24"/>
        </w:rPr>
        <w:t>bahwa</w:t>
      </w:r>
      <w:proofErr w:type="spellEnd"/>
      <w:r w:rsidRPr="00437496">
        <w:rPr>
          <w:rFonts w:ascii="Times New Roman" w:hAnsi="Times New Roman"/>
          <w:sz w:val="24"/>
        </w:rPr>
        <w:t xml:space="preserve"> ‘sampling </w:t>
      </w:r>
      <w:proofErr w:type="spellStart"/>
      <w:r w:rsidRPr="00437496">
        <w:rPr>
          <w:rFonts w:ascii="Times New Roman" w:hAnsi="Times New Roman"/>
          <w:sz w:val="24"/>
        </w:rPr>
        <w:t>jenuh</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teknik</w:t>
      </w:r>
      <w:proofErr w:type="spellEnd"/>
      <w:r w:rsidRPr="00437496">
        <w:rPr>
          <w:rFonts w:ascii="Times New Roman" w:hAnsi="Times New Roman"/>
          <w:sz w:val="24"/>
        </w:rPr>
        <w:t xml:space="preserve"> </w:t>
      </w:r>
      <w:proofErr w:type="spellStart"/>
      <w:r w:rsidRPr="00437496">
        <w:rPr>
          <w:rFonts w:ascii="Times New Roman" w:hAnsi="Times New Roman"/>
          <w:sz w:val="24"/>
        </w:rPr>
        <w:t>penentuan</w:t>
      </w:r>
      <w:proofErr w:type="spellEnd"/>
      <w:r w:rsidRPr="00437496">
        <w:rPr>
          <w:rFonts w:ascii="Times New Roman" w:hAnsi="Times New Roman"/>
          <w:sz w:val="24"/>
        </w:rPr>
        <w:t xml:space="preserve"> </w:t>
      </w:r>
      <w:proofErr w:type="spellStart"/>
      <w:r w:rsidRPr="00437496">
        <w:rPr>
          <w:rFonts w:ascii="Times New Roman" w:hAnsi="Times New Roman"/>
          <w:sz w:val="24"/>
        </w:rPr>
        <w:t>sampel</w:t>
      </w:r>
      <w:proofErr w:type="spellEnd"/>
      <w:r w:rsidRPr="00437496">
        <w:rPr>
          <w:rFonts w:ascii="Times New Roman" w:hAnsi="Times New Roman"/>
          <w:sz w:val="24"/>
        </w:rPr>
        <w:t xml:space="preserve"> </w:t>
      </w:r>
      <w:proofErr w:type="spellStart"/>
      <w:r w:rsidRPr="00437496">
        <w:rPr>
          <w:rFonts w:ascii="Times New Roman" w:hAnsi="Times New Roman"/>
          <w:sz w:val="24"/>
        </w:rPr>
        <w:t>bila</w:t>
      </w:r>
      <w:proofErr w:type="spellEnd"/>
      <w:r w:rsidRPr="00437496">
        <w:rPr>
          <w:rFonts w:ascii="Times New Roman" w:hAnsi="Times New Roman"/>
          <w:sz w:val="24"/>
        </w:rPr>
        <w:t xml:space="preserve"> </w:t>
      </w:r>
      <w:proofErr w:type="spellStart"/>
      <w:r w:rsidRPr="00437496">
        <w:rPr>
          <w:rFonts w:ascii="Times New Roman" w:hAnsi="Times New Roman"/>
          <w:sz w:val="24"/>
        </w:rPr>
        <w:t>semua</w:t>
      </w:r>
      <w:proofErr w:type="spellEnd"/>
      <w:r w:rsidRPr="00437496">
        <w:rPr>
          <w:rFonts w:ascii="Times New Roman" w:hAnsi="Times New Roman"/>
          <w:sz w:val="24"/>
        </w:rPr>
        <w:t xml:space="preserve"> </w:t>
      </w:r>
      <w:proofErr w:type="spellStart"/>
      <w:r w:rsidRPr="00437496">
        <w:rPr>
          <w:rFonts w:ascii="Times New Roman" w:hAnsi="Times New Roman"/>
          <w:sz w:val="24"/>
        </w:rPr>
        <w:t>anggota</w:t>
      </w:r>
      <w:proofErr w:type="spellEnd"/>
      <w:r w:rsidRPr="00437496">
        <w:rPr>
          <w:rFonts w:ascii="Times New Roman" w:hAnsi="Times New Roman"/>
          <w:sz w:val="24"/>
        </w:rPr>
        <w:t xml:space="preserve"> </w:t>
      </w:r>
      <w:proofErr w:type="spellStart"/>
      <w:r w:rsidRPr="00437496">
        <w:rPr>
          <w:rFonts w:ascii="Times New Roman" w:hAnsi="Times New Roman"/>
          <w:sz w:val="24"/>
        </w:rPr>
        <w:t>populasi</w:t>
      </w:r>
      <w:proofErr w:type="spellEnd"/>
      <w:r w:rsidRPr="00437496">
        <w:rPr>
          <w:rFonts w:ascii="Times New Roman" w:hAnsi="Times New Roman"/>
          <w:sz w:val="24"/>
        </w:rPr>
        <w:t xml:space="preserve">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w:t>
      </w:r>
      <w:proofErr w:type="spellStart"/>
      <w:r w:rsidRPr="00437496">
        <w:rPr>
          <w:rFonts w:ascii="Times New Roman" w:hAnsi="Times New Roman"/>
          <w:sz w:val="24"/>
        </w:rPr>
        <w:t>sebagai</w:t>
      </w:r>
      <w:proofErr w:type="spellEnd"/>
      <w:r w:rsidRPr="00437496">
        <w:rPr>
          <w:rFonts w:ascii="Times New Roman" w:hAnsi="Times New Roman"/>
          <w:sz w:val="24"/>
        </w:rPr>
        <w:t xml:space="preserve"> </w:t>
      </w:r>
      <w:proofErr w:type="spellStart"/>
      <w:r w:rsidRPr="00437496">
        <w:rPr>
          <w:rFonts w:ascii="Times New Roman" w:hAnsi="Times New Roman"/>
          <w:sz w:val="24"/>
        </w:rPr>
        <w:t>sampel</w:t>
      </w:r>
      <w:proofErr w:type="spellEnd"/>
      <w:r w:rsidRPr="00437496">
        <w:rPr>
          <w:rFonts w:ascii="Times New Roman" w:hAnsi="Times New Roman"/>
          <w:sz w:val="24"/>
        </w:rPr>
        <w:t xml:space="preserve">. </w:t>
      </w:r>
      <w:proofErr w:type="spellStart"/>
      <w:r w:rsidRPr="00437496">
        <w:rPr>
          <w:rFonts w:ascii="Times New Roman" w:hAnsi="Times New Roman"/>
          <w:sz w:val="24"/>
        </w:rPr>
        <w:t>Istilah</w:t>
      </w:r>
      <w:proofErr w:type="spellEnd"/>
      <w:r w:rsidRPr="00437496">
        <w:rPr>
          <w:rFonts w:ascii="Times New Roman" w:hAnsi="Times New Roman"/>
          <w:sz w:val="24"/>
        </w:rPr>
        <w:t xml:space="preserve"> lain </w:t>
      </w:r>
      <w:proofErr w:type="spellStart"/>
      <w:r w:rsidRPr="00437496">
        <w:rPr>
          <w:rFonts w:ascii="Times New Roman" w:hAnsi="Times New Roman"/>
          <w:sz w:val="24"/>
        </w:rPr>
        <w:t>dari</w:t>
      </w:r>
      <w:proofErr w:type="spellEnd"/>
      <w:r w:rsidRPr="00437496">
        <w:rPr>
          <w:rFonts w:ascii="Times New Roman" w:hAnsi="Times New Roman"/>
          <w:sz w:val="24"/>
        </w:rPr>
        <w:t xml:space="preserve"> </w:t>
      </w:r>
      <w:proofErr w:type="spellStart"/>
      <w:r w:rsidRPr="00437496">
        <w:rPr>
          <w:rFonts w:ascii="Times New Roman" w:hAnsi="Times New Roman"/>
          <w:sz w:val="24"/>
        </w:rPr>
        <w:t>sampel</w:t>
      </w:r>
      <w:proofErr w:type="spellEnd"/>
      <w:r w:rsidRPr="00437496">
        <w:rPr>
          <w:rFonts w:ascii="Times New Roman" w:hAnsi="Times New Roman"/>
          <w:sz w:val="24"/>
        </w:rPr>
        <w:t xml:space="preserve"> </w:t>
      </w:r>
      <w:proofErr w:type="spellStart"/>
      <w:r w:rsidRPr="00437496">
        <w:rPr>
          <w:rFonts w:ascii="Times New Roman" w:hAnsi="Times New Roman"/>
          <w:sz w:val="24"/>
        </w:rPr>
        <w:t>jenuh</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sensus</w:t>
      </w:r>
      <w:proofErr w:type="spellEnd"/>
      <w:r w:rsidRPr="00437496">
        <w:rPr>
          <w:rFonts w:ascii="Times New Roman" w:hAnsi="Times New Roman"/>
          <w:sz w:val="24"/>
        </w:rPr>
        <w:t xml:space="preserve">’. Pada </w:t>
      </w:r>
      <w:proofErr w:type="spellStart"/>
      <w:r w:rsidRPr="00437496">
        <w:rPr>
          <w:rFonts w:ascii="Times New Roman" w:hAnsi="Times New Roman"/>
          <w:sz w:val="24"/>
        </w:rPr>
        <w:t>penelitian</w:t>
      </w:r>
      <w:proofErr w:type="spellEnd"/>
      <w:r w:rsidRPr="00437496">
        <w:rPr>
          <w:rFonts w:ascii="Times New Roman" w:hAnsi="Times New Roman"/>
          <w:sz w:val="24"/>
        </w:rPr>
        <w:t xml:space="preserve"> </w:t>
      </w:r>
      <w:proofErr w:type="spellStart"/>
      <w:r w:rsidRPr="00437496">
        <w:rPr>
          <w:rFonts w:ascii="Times New Roman" w:hAnsi="Times New Roman"/>
          <w:sz w:val="24"/>
        </w:rPr>
        <w:t>ini</w:t>
      </w:r>
      <w:proofErr w:type="spellEnd"/>
      <w:r w:rsidRPr="00437496">
        <w:rPr>
          <w:rFonts w:ascii="Times New Roman" w:hAnsi="Times New Roman"/>
          <w:sz w:val="24"/>
        </w:rPr>
        <w:t xml:space="preserve"> </w:t>
      </w:r>
      <w:proofErr w:type="spellStart"/>
      <w:r w:rsidRPr="00437496">
        <w:rPr>
          <w:rFonts w:ascii="Times New Roman" w:hAnsi="Times New Roman"/>
          <w:sz w:val="24"/>
        </w:rPr>
        <w:t>sampel</w:t>
      </w:r>
      <w:proofErr w:type="spellEnd"/>
      <w:r w:rsidRPr="00437496">
        <w:rPr>
          <w:rFonts w:ascii="Times New Roman" w:hAnsi="Times New Roman"/>
          <w:sz w:val="24"/>
        </w:rPr>
        <w:t xml:space="preserve"> yang </w:t>
      </w:r>
      <w:proofErr w:type="spellStart"/>
      <w:r w:rsidRPr="00437496">
        <w:rPr>
          <w:rFonts w:ascii="Times New Roman" w:hAnsi="Times New Roman"/>
          <w:sz w:val="24"/>
        </w:rPr>
        <w:t>akan</w:t>
      </w:r>
      <w:proofErr w:type="spellEnd"/>
      <w:r w:rsidRPr="00437496">
        <w:rPr>
          <w:rFonts w:ascii="Times New Roman" w:hAnsi="Times New Roman"/>
          <w:sz w:val="24"/>
        </w:rPr>
        <w:t xml:space="preserve"> </w:t>
      </w:r>
      <w:proofErr w:type="spellStart"/>
      <w:r w:rsidRPr="00437496">
        <w:rPr>
          <w:rFonts w:ascii="Times New Roman" w:hAnsi="Times New Roman"/>
          <w:sz w:val="24"/>
        </w:rPr>
        <w:t>diambil</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seluruh</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(PLD) di </w:t>
      </w:r>
      <w:proofErr w:type="spellStart"/>
      <w:r w:rsidRPr="00437496">
        <w:rPr>
          <w:rFonts w:ascii="Times New Roman" w:hAnsi="Times New Roman"/>
          <w:sz w:val="24"/>
        </w:rPr>
        <w:t>Kecamatan</w:t>
      </w:r>
      <w:proofErr w:type="spellEnd"/>
      <w:r w:rsidRPr="00437496">
        <w:rPr>
          <w:rFonts w:ascii="Times New Roman" w:hAnsi="Times New Roman"/>
          <w:sz w:val="24"/>
        </w:rPr>
        <w:t xml:space="preserve"> </w:t>
      </w:r>
      <w:proofErr w:type="spellStart"/>
      <w:r w:rsidRPr="00437496">
        <w:rPr>
          <w:rFonts w:ascii="Times New Roman" w:hAnsi="Times New Roman"/>
          <w:sz w:val="24"/>
        </w:rPr>
        <w:t>Indrapuri</w:t>
      </w:r>
      <w:proofErr w:type="spellEnd"/>
      <w:r w:rsidRPr="00437496">
        <w:rPr>
          <w:rFonts w:ascii="Times New Roman" w:hAnsi="Times New Roman"/>
          <w:sz w:val="24"/>
        </w:rPr>
        <w:t xml:space="preserve"> </w:t>
      </w:r>
      <w:proofErr w:type="spellStart"/>
      <w:r w:rsidRPr="00437496">
        <w:rPr>
          <w:rFonts w:ascii="Times New Roman" w:hAnsi="Times New Roman"/>
          <w:sz w:val="24"/>
        </w:rPr>
        <w:t>Kabupaten</w:t>
      </w:r>
      <w:proofErr w:type="spellEnd"/>
      <w:r w:rsidRPr="00437496">
        <w:rPr>
          <w:rFonts w:ascii="Times New Roman" w:hAnsi="Times New Roman"/>
          <w:sz w:val="24"/>
        </w:rPr>
        <w:t xml:space="preserve"> Aceh </w:t>
      </w:r>
      <w:proofErr w:type="spellStart"/>
      <w:r w:rsidRPr="00437496">
        <w:rPr>
          <w:rFonts w:ascii="Times New Roman" w:hAnsi="Times New Roman"/>
          <w:sz w:val="24"/>
        </w:rPr>
        <w:t>Besar</w:t>
      </w:r>
      <w:proofErr w:type="spellEnd"/>
      <w:r w:rsidRPr="00437496">
        <w:rPr>
          <w:rFonts w:ascii="Times New Roman" w:hAnsi="Times New Roman"/>
          <w:sz w:val="24"/>
        </w:rPr>
        <w:t xml:space="preserve"> yang </w:t>
      </w:r>
      <w:proofErr w:type="spellStart"/>
      <w:r w:rsidRPr="00437496">
        <w:rPr>
          <w:rFonts w:ascii="Times New Roman" w:hAnsi="Times New Roman"/>
          <w:sz w:val="24"/>
        </w:rPr>
        <w:t>berjumlah</w:t>
      </w:r>
      <w:proofErr w:type="spellEnd"/>
      <w:r w:rsidRPr="00437496">
        <w:rPr>
          <w:rFonts w:ascii="Times New Roman" w:hAnsi="Times New Roman"/>
          <w:sz w:val="24"/>
        </w:rPr>
        <w:t xml:space="preserve"> </w:t>
      </w:r>
      <w:proofErr w:type="spellStart"/>
      <w:r w:rsidRPr="00437496">
        <w:rPr>
          <w:rFonts w:ascii="Times New Roman" w:hAnsi="Times New Roman"/>
          <w:sz w:val="24"/>
        </w:rPr>
        <w:t>sebanyak</w:t>
      </w:r>
      <w:proofErr w:type="spellEnd"/>
      <w:r w:rsidRPr="00437496">
        <w:rPr>
          <w:rFonts w:ascii="Times New Roman" w:hAnsi="Times New Roman"/>
          <w:sz w:val="24"/>
        </w:rPr>
        <w:t xml:space="preserve"> 1</w:t>
      </w:r>
      <w:r w:rsidRPr="00437496">
        <w:rPr>
          <w:rFonts w:ascii="Times New Roman" w:hAnsi="Times New Roman"/>
          <w:sz w:val="24"/>
          <w:lang w:val="id-ID"/>
        </w:rPr>
        <w:t>2</w:t>
      </w:r>
      <w:r w:rsidRPr="00437496">
        <w:rPr>
          <w:rFonts w:ascii="Times New Roman" w:hAnsi="Times New Roman"/>
          <w:sz w:val="24"/>
        </w:rPr>
        <w:t xml:space="preserve"> orang </w:t>
      </w:r>
      <w:proofErr w:type="spellStart"/>
      <w:r w:rsidRPr="00437496">
        <w:rPr>
          <w:rFonts w:ascii="Times New Roman" w:hAnsi="Times New Roman"/>
          <w:sz w:val="24"/>
        </w:rPr>
        <w:t>responden</w:t>
      </w:r>
      <w:proofErr w:type="spellEnd"/>
      <w:r w:rsidRPr="00437496">
        <w:rPr>
          <w:rFonts w:ascii="Times New Roman" w:hAnsi="Times New Roman"/>
          <w:sz w:val="24"/>
        </w:rPr>
        <w:t xml:space="preserve"> PLD. </w:t>
      </w:r>
    </w:p>
    <w:p w14:paraId="2A0F2CFF" w14:textId="77777777" w:rsidR="00DF37D3" w:rsidRPr="00437496" w:rsidRDefault="00DF37D3" w:rsidP="00DF37D3">
      <w:pPr>
        <w:pStyle w:val="NoSpacing"/>
        <w:widowControl/>
        <w:suppressAutoHyphens w:val="0"/>
        <w:jc w:val="both"/>
        <w:rPr>
          <w:rFonts w:cs="Times New Roman"/>
          <w:b/>
          <w:color w:val="000000" w:themeColor="text1"/>
          <w:szCs w:val="24"/>
        </w:rPr>
      </w:pPr>
      <w:r w:rsidRPr="00437496">
        <w:rPr>
          <w:rFonts w:cs="Times New Roman"/>
          <w:b/>
          <w:color w:val="000000" w:themeColor="text1"/>
          <w:szCs w:val="24"/>
          <w:lang w:val="id-ID"/>
        </w:rPr>
        <w:t>Jenis dan Metode Pengumpulan Data</w:t>
      </w:r>
    </w:p>
    <w:p w14:paraId="233E0CA1" w14:textId="77777777" w:rsidR="00DF37D3" w:rsidRPr="00437496" w:rsidRDefault="00DF37D3" w:rsidP="00383988">
      <w:pPr>
        <w:rPr>
          <w:rFonts w:ascii="Times New Roman" w:hAnsi="Times New Roman"/>
          <w:sz w:val="24"/>
        </w:rPr>
      </w:pPr>
      <w:r w:rsidRPr="00437496">
        <w:rPr>
          <w:rFonts w:ascii="Times New Roman" w:hAnsi="Times New Roman"/>
          <w:sz w:val="24"/>
          <w:lang w:val="id-ID"/>
        </w:rPr>
        <w:t xml:space="preserve">Jenis data yang dikumpulkan dalam penelitian ini terdiri dari data </w:t>
      </w:r>
      <w:r w:rsidRPr="00437496">
        <w:rPr>
          <w:rFonts w:ascii="Times New Roman" w:hAnsi="Times New Roman"/>
          <w:sz w:val="24"/>
        </w:rPr>
        <w:t xml:space="preserve">primer </w:t>
      </w:r>
      <w:r w:rsidRPr="00437496">
        <w:rPr>
          <w:rFonts w:ascii="Times New Roman" w:hAnsi="Times New Roman"/>
          <w:sz w:val="24"/>
          <w:lang w:val="id-ID"/>
        </w:rPr>
        <w:t xml:space="preserve">dan data </w:t>
      </w:r>
      <w:proofErr w:type="spellStart"/>
      <w:r w:rsidRPr="00437496">
        <w:rPr>
          <w:rFonts w:ascii="Times New Roman" w:hAnsi="Times New Roman"/>
          <w:sz w:val="24"/>
        </w:rPr>
        <w:t>sekunder</w:t>
      </w:r>
      <w:proofErr w:type="spellEnd"/>
      <w:r w:rsidRPr="00437496">
        <w:rPr>
          <w:rFonts w:ascii="Times New Roman" w:hAnsi="Times New Roman"/>
          <w:sz w:val="24"/>
          <w:lang w:val="id-ID"/>
        </w:rPr>
        <w:t xml:space="preserve">. Data primer yaitu data yang diperoleh </w:t>
      </w:r>
      <w:proofErr w:type="spellStart"/>
      <w:r w:rsidRPr="00437496">
        <w:rPr>
          <w:rFonts w:ascii="Times New Roman" w:hAnsi="Times New Roman"/>
          <w:sz w:val="24"/>
        </w:rPr>
        <w:t>langsung</w:t>
      </w:r>
      <w:proofErr w:type="spellEnd"/>
      <w:r w:rsidRPr="00437496">
        <w:rPr>
          <w:rFonts w:ascii="Times New Roman" w:hAnsi="Times New Roman"/>
          <w:sz w:val="24"/>
        </w:rPr>
        <w:t xml:space="preserve"> </w:t>
      </w:r>
      <w:r w:rsidRPr="00437496">
        <w:rPr>
          <w:rFonts w:ascii="Times New Roman" w:hAnsi="Times New Roman"/>
          <w:sz w:val="24"/>
          <w:lang w:val="id-ID"/>
        </w:rPr>
        <w:t>dari responden</w:t>
      </w:r>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(PLD) </w:t>
      </w:r>
      <w:proofErr w:type="spellStart"/>
      <w:r w:rsidRPr="00437496">
        <w:rPr>
          <w:rFonts w:ascii="Times New Roman" w:hAnsi="Times New Roman"/>
          <w:sz w:val="24"/>
        </w:rPr>
        <w:t>melalui</w:t>
      </w:r>
      <w:proofErr w:type="spellEnd"/>
      <w:r w:rsidRPr="00437496">
        <w:rPr>
          <w:rFonts w:ascii="Times New Roman" w:hAnsi="Times New Roman"/>
          <w:sz w:val="24"/>
        </w:rPr>
        <w:t xml:space="preserve"> </w:t>
      </w:r>
      <w:proofErr w:type="spellStart"/>
      <w:r w:rsidRPr="00437496">
        <w:rPr>
          <w:rFonts w:ascii="Times New Roman" w:hAnsi="Times New Roman"/>
          <w:sz w:val="24"/>
        </w:rPr>
        <w:t>wawancara</w:t>
      </w:r>
      <w:proofErr w:type="spellEnd"/>
      <w:r w:rsidRPr="00437496">
        <w:rPr>
          <w:rFonts w:ascii="Times New Roman" w:hAnsi="Times New Roman"/>
          <w:sz w:val="24"/>
        </w:rPr>
        <w:t xml:space="preserve"> </w:t>
      </w:r>
      <w:proofErr w:type="spellStart"/>
      <w:r w:rsidRPr="00437496">
        <w:rPr>
          <w:rFonts w:ascii="Times New Roman" w:hAnsi="Times New Roman"/>
          <w:sz w:val="24"/>
        </w:rPr>
        <w:t>mendalam</w:t>
      </w:r>
      <w:proofErr w:type="spellEnd"/>
      <w:r w:rsidRPr="00437496">
        <w:rPr>
          <w:rFonts w:ascii="Times New Roman" w:hAnsi="Times New Roman"/>
          <w:sz w:val="24"/>
        </w:rPr>
        <w:t xml:space="preserve"> </w:t>
      </w:r>
      <w:proofErr w:type="spellStart"/>
      <w:r w:rsidRPr="00437496">
        <w:rPr>
          <w:rFonts w:ascii="Times New Roman" w:hAnsi="Times New Roman"/>
          <w:sz w:val="24"/>
        </w:rPr>
        <w:t>berdasarkan</w:t>
      </w:r>
      <w:proofErr w:type="spellEnd"/>
      <w:r w:rsidRPr="00437496">
        <w:rPr>
          <w:rFonts w:ascii="Times New Roman" w:hAnsi="Times New Roman"/>
          <w:sz w:val="24"/>
        </w:rPr>
        <w:t xml:space="preserve"> </w:t>
      </w:r>
      <w:proofErr w:type="spellStart"/>
      <w:r w:rsidRPr="00437496">
        <w:rPr>
          <w:rFonts w:ascii="Times New Roman" w:hAnsi="Times New Roman"/>
          <w:sz w:val="24"/>
        </w:rPr>
        <w:t>kuisioner</w:t>
      </w:r>
      <w:proofErr w:type="spellEnd"/>
      <w:r w:rsidRPr="00437496">
        <w:rPr>
          <w:rFonts w:ascii="Times New Roman" w:hAnsi="Times New Roman"/>
          <w:sz w:val="24"/>
        </w:rPr>
        <w:t xml:space="preserve"> yang </w:t>
      </w:r>
      <w:proofErr w:type="spellStart"/>
      <w:r w:rsidRPr="00437496">
        <w:rPr>
          <w:rFonts w:ascii="Times New Roman" w:hAnsi="Times New Roman"/>
          <w:sz w:val="24"/>
        </w:rPr>
        <w:t>disediakan</w:t>
      </w:r>
      <w:proofErr w:type="spellEnd"/>
      <w:r w:rsidRPr="00437496">
        <w:rPr>
          <w:rFonts w:ascii="Times New Roman" w:hAnsi="Times New Roman"/>
          <w:sz w:val="24"/>
        </w:rPr>
        <w:t xml:space="preserve">. </w:t>
      </w:r>
      <w:proofErr w:type="spellStart"/>
      <w:r w:rsidRPr="00437496">
        <w:rPr>
          <w:rFonts w:ascii="Times New Roman" w:hAnsi="Times New Roman"/>
          <w:sz w:val="24"/>
        </w:rPr>
        <w:t>Kuisioner</w:t>
      </w:r>
      <w:proofErr w:type="spellEnd"/>
      <w:r w:rsidRPr="00437496">
        <w:rPr>
          <w:rFonts w:ascii="Times New Roman" w:hAnsi="Times New Roman"/>
          <w:sz w:val="24"/>
        </w:rPr>
        <w:t xml:space="preserve"> yang </w:t>
      </w:r>
      <w:proofErr w:type="spellStart"/>
      <w:r w:rsidRPr="00437496">
        <w:rPr>
          <w:rFonts w:ascii="Times New Roman" w:hAnsi="Times New Roman"/>
          <w:sz w:val="24"/>
        </w:rPr>
        <w:t>dibuat</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beberapa</w:t>
      </w:r>
      <w:proofErr w:type="spellEnd"/>
      <w:r w:rsidRPr="00437496">
        <w:rPr>
          <w:rFonts w:ascii="Times New Roman" w:hAnsi="Times New Roman"/>
          <w:sz w:val="24"/>
        </w:rPr>
        <w:t xml:space="preserve"> </w:t>
      </w:r>
      <w:proofErr w:type="spellStart"/>
      <w:r w:rsidRPr="00437496">
        <w:rPr>
          <w:rFonts w:ascii="Times New Roman" w:hAnsi="Times New Roman"/>
          <w:sz w:val="24"/>
        </w:rPr>
        <w:t>bentuk</w:t>
      </w:r>
      <w:proofErr w:type="spellEnd"/>
      <w:r w:rsidRPr="00437496">
        <w:rPr>
          <w:rFonts w:ascii="Times New Roman" w:hAnsi="Times New Roman"/>
          <w:sz w:val="24"/>
        </w:rPr>
        <w:t xml:space="preserve">, </w:t>
      </w:r>
      <w:proofErr w:type="spellStart"/>
      <w:r w:rsidRPr="00437496">
        <w:rPr>
          <w:rFonts w:ascii="Times New Roman" w:hAnsi="Times New Roman"/>
          <w:sz w:val="24"/>
        </w:rPr>
        <w:t>baik</w:t>
      </w:r>
      <w:proofErr w:type="spellEnd"/>
      <w:r w:rsidRPr="00437496">
        <w:rPr>
          <w:rFonts w:ascii="Times New Roman" w:hAnsi="Times New Roman"/>
          <w:sz w:val="24"/>
        </w:rPr>
        <w:t xml:space="preserve"> yang </w:t>
      </w:r>
      <w:proofErr w:type="spellStart"/>
      <w:r w:rsidRPr="00437496">
        <w:rPr>
          <w:rFonts w:ascii="Times New Roman" w:hAnsi="Times New Roman"/>
          <w:sz w:val="24"/>
        </w:rPr>
        <w:t>bersifat</w:t>
      </w:r>
      <w:proofErr w:type="spellEnd"/>
      <w:r w:rsidRPr="00437496">
        <w:rPr>
          <w:rFonts w:ascii="Times New Roman" w:hAnsi="Times New Roman"/>
          <w:sz w:val="24"/>
        </w:rPr>
        <w:t xml:space="preserve"> </w:t>
      </w:r>
      <w:proofErr w:type="spellStart"/>
      <w:r w:rsidRPr="00437496">
        <w:rPr>
          <w:rFonts w:ascii="Times New Roman" w:hAnsi="Times New Roman"/>
          <w:sz w:val="24"/>
        </w:rPr>
        <w:t>pilihan</w:t>
      </w:r>
      <w:proofErr w:type="spellEnd"/>
      <w:r w:rsidRPr="00437496">
        <w:rPr>
          <w:rFonts w:ascii="Times New Roman" w:hAnsi="Times New Roman"/>
          <w:sz w:val="24"/>
        </w:rPr>
        <w:t xml:space="preserve"> </w:t>
      </w:r>
      <w:proofErr w:type="spellStart"/>
      <w:r w:rsidRPr="00437496">
        <w:rPr>
          <w:rFonts w:ascii="Times New Roman" w:hAnsi="Times New Roman"/>
          <w:sz w:val="24"/>
        </w:rPr>
        <w:t>jawaban</w:t>
      </w:r>
      <w:proofErr w:type="spellEnd"/>
      <w:r w:rsidRPr="00437496">
        <w:rPr>
          <w:rFonts w:ascii="Times New Roman" w:hAnsi="Times New Roman"/>
          <w:sz w:val="24"/>
        </w:rPr>
        <w:t xml:space="preserve"> yang </w:t>
      </w:r>
      <w:proofErr w:type="spellStart"/>
      <w:r w:rsidRPr="00437496">
        <w:rPr>
          <w:rFonts w:ascii="Times New Roman" w:hAnsi="Times New Roman"/>
          <w:sz w:val="24"/>
        </w:rPr>
        <w:t>menunjukkan</w:t>
      </w:r>
      <w:proofErr w:type="spellEnd"/>
      <w:r w:rsidRPr="00437496">
        <w:rPr>
          <w:rFonts w:ascii="Times New Roman" w:hAnsi="Times New Roman"/>
          <w:sz w:val="24"/>
        </w:rPr>
        <w:t xml:space="preserve"> </w:t>
      </w:r>
      <w:proofErr w:type="spellStart"/>
      <w:r w:rsidRPr="00437496">
        <w:rPr>
          <w:rFonts w:ascii="Times New Roman" w:hAnsi="Times New Roman"/>
          <w:sz w:val="24"/>
        </w:rPr>
        <w:t>pemeringkatan</w:t>
      </w:r>
      <w:proofErr w:type="spellEnd"/>
      <w:r w:rsidRPr="00437496">
        <w:rPr>
          <w:rFonts w:ascii="Times New Roman" w:hAnsi="Times New Roman"/>
          <w:sz w:val="24"/>
        </w:rPr>
        <w:t xml:space="preserve"> </w:t>
      </w:r>
      <w:proofErr w:type="spellStart"/>
      <w:r w:rsidRPr="00437496">
        <w:rPr>
          <w:rFonts w:ascii="Times New Roman" w:hAnsi="Times New Roman"/>
          <w:sz w:val="24"/>
        </w:rPr>
        <w:t>jawaban</w:t>
      </w:r>
      <w:proofErr w:type="spellEnd"/>
      <w:r w:rsidRPr="00437496">
        <w:rPr>
          <w:rFonts w:ascii="Times New Roman" w:hAnsi="Times New Roman"/>
          <w:sz w:val="24"/>
        </w:rPr>
        <w:t xml:space="preserve">, </w:t>
      </w:r>
      <w:proofErr w:type="spellStart"/>
      <w:r w:rsidRPr="00437496">
        <w:rPr>
          <w:rFonts w:ascii="Times New Roman" w:hAnsi="Times New Roman"/>
          <w:sz w:val="24"/>
        </w:rPr>
        <w:t>maupun</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bentuk</w:t>
      </w:r>
      <w:proofErr w:type="spellEnd"/>
      <w:r w:rsidRPr="00437496">
        <w:rPr>
          <w:rFonts w:ascii="Times New Roman" w:hAnsi="Times New Roman"/>
          <w:sz w:val="24"/>
        </w:rPr>
        <w:t xml:space="preserve"> </w:t>
      </w:r>
      <w:proofErr w:type="spellStart"/>
      <w:r w:rsidRPr="00437496">
        <w:rPr>
          <w:rFonts w:ascii="Times New Roman" w:hAnsi="Times New Roman"/>
          <w:sz w:val="24"/>
        </w:rPr>
        <w:t>alasan</w:t>
      </w:r>
      <w:proofErr w:type="spellEnd"/>
      <w:r w:rsidRPr="00437496">
        <w:rPr>
          <w:rFonts w:ascii="Times New Roman" w:hAnsi="Times New Roman"/>
          <w:sz w:val="24"/>
        </w:rPr>
        <w:t xml:space="preserve"> </w:t>
      </w:r>
      <w:proofErr w:type="spellStart"/>
      <w:r w:rsidRPr="00437496">
        <w:rPr>
          <w:rFonts w:ascii="Times New Roman" w:hAnsi="Times New Roman"/>
          <w:sz w:val="24"/>
        </w:rPr>
        <w:t>responden</w:t>
      </w:r>
      <w:proofErr w:type="spellEnd"/>
      <w:r w:rsidRPr="00437496">
        <w:rPr>
          <w:rFonts w:ascii="Times New Roman" w:hAnsi="Times New Roman"/>
          <w:sz w:val="24"/>
        </w:rPr>
        <w:t xml:space="preserve">. Pada </w:t>
      </w:r>
      <w:proofErr w:type="spellStart"/>
      <w:r w:rsidRPr="00437496">
        <w:rPr>
          <w:rFonts w:ascii="Times New Roman" w:hAnsi="Times New Roman"/>
          <w:sz w:val="24"/>
        </w:rPr>
        <w:t>kuisioner</w:t>
      </w:r>
      <w:proofErr w:type="spellEnd"/>
      <w:r w:rsidRPr="00437496">
        <w:rPr>
          <w:rFonts w:ascii="Times New Roman" w:hAnsi="Times New Roman"/>
          <w:sz w:val="24"/>
        </w:rPr>
        <w:t xml:space="preserve"> </w:t>
      </w:r>
      <w:proofErr w:type="spellStart"/>
      <w:r w:rsidRPr="00437496">
        <w:rPr>
          <w:rFonts w:ascii="Times New Roman" w:hAnsi="Times New Roman"/>
          <w:sz w:val="24"/>
        </w:rPr>
        <w:t>ini</w:t>
      </w:r>
      <w:proofErr w:type="spellEnd"/>
      <w:r w:rsidRPr="00437496">
        <w:rPr>
          <w:rFonts w:ascii="Times New Roman" w:hAnsi="Times New Roman"/>
          <w:sz w:val="24"/>
        </w:rPr>
        <w:t xml:space="preserve">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w:t>
      </w:r>
      <w:proofErr w:type="spellStart"/>
      <w:r w:rsidRPr="00437496">
        <w:rPr>
          <w:rFonts w:ascii="Times New Roman" w:hAnsi="Times New Roman"/>
          <w:sz w:val="24"/>
        </w:rPr>
        <w:t>skala</w:t>
      </w:r>
      <w:proofErr w:type="spellEnd"/>
      <w:r w:rsidRPr="00437496">
        <w:rPr>
          <w:rFonts w:ascii="Times New Roman" w:hAnsi="Times New Roman"/>
          <w:sz w:val="24"/>
        </w:rPr>
        <w:t xml:space="preserve"> </w:t>
      </w:r>
      <w:proofErr w:type="spellStart"/>
      <w:r w:rsidRPr="00437496">
        <w:rPr>
          <w:rFonts w:ascii="Times New Roman" w:hAnsi="Times New Roman"/>
          <w:sz w:val="24"/>
        </w:rPr>
        <w:t>likert</w:t>
      </w:r>
      <w:proofErr w:type="spellEnd"/>
      <w:r w:rsidRPr="00437496">
        <w:rPr>
          <w:rFonts w:ascii="Times New Roman" w:hAnsi="Times New Roman"/>
          <w:sz w:val="24"/>
        </w:rPr>
        <w:t xml:space="preserve">, pada </w:t>
      </w:r>
      <w:proofErr w:type="spellStart"/>
      <w:r w:rsidRPr="00437496">
        <w:rPr>
          <w:rFonts w:ascii="Times New Roman" w:hAnsi="Times New Roman"/>
          <w:sz w:val="24"/>
        </w:rPr>
        <w:t>setiap</w:t>
      </w:r>
      <w:proofErr w:type="spellEnd"/>
      <w:r w:rsidRPr="00437496">
        <w:rPr>
          <w:rFonts w:ascii="Times New Roman" w:hAnsi="Times New Roman"/>
          <w:sz w:val="24"/>
        </w:rPr>
        <w:t xml:space="preserve"> </w:t>
      </w:r>
      <w:proofErr w:type="spellStart"/>
      <w:r w:rsidRPr="00437496">
        <w:rPr>
          <w:rFonts w:ascii="Times New Roman" w:hAnsi="Times New Roman"/>
          <w:sz w:val="24"/>
        </w:rPr>
        <w:t>butir</w:t>
      </w:r>
      <w:proofErr w:type="spellEnd"/>
      <w:r w:rsidRPr="00437496">
        <w:rPr>
          <w:rFonts w:ascii="Times New Roman" w:hAnsi="Times New Roman"/>
          <w:sz w:val="24"/>
        </w:rPr>
        <w:t xml:space="preserve"> </w:t>
      </w:r>
      <w:proofErr w:type="spellStart"/>
      <w:r w:rsidRPr="00437496">
        <w:rPr>
          <w:rFonts w:ascii="Times New Roman" w:hAnsi="Times New Roman"/>
          <w:sz w:val="24"/>
        </w:rPr>
        <w:t>pertanyaan</w:t>
      </w:r>
      <w:proofErr w:type="spellEnd"/>
      <w:r w:rsidRPr="00437496">
        <w:rPr>
          <w:rFonts w:ascii="Times New Roman" w:hAnsi="Times New Roman"/>
          <w:sz w:val="24"/>
        </w:rPr>
        <w:t xml:space="preserve"> dan </w:t>
      </w:r>
      <w:proofErr w:type="spellStart"/>
      <w:r w:rsidRPr="00437496">
        <w:rPr>
          <w:rFonts w:ascii="Times New Roman" w:hAnsi="Times New Roman"/>
          <w:sz w:val="24"/>
        </w:rPr>
        <w:t>pernyataan</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kuisioner</w:t>
      </w:r>
      <w:proofErr w:type="spellEnd"/>
      <w:r w:rsidRPr="00437496">
        <w:rPr>
          <w:rFonts w:ascii="Times New Roman" w:hAnsi="Times New Roman"/>
          <w:sz w:val="24"/>
        </w:rPr>
        <w:t xml:space="preserve"> </w:t>
      </w:r>
      <w:proofErr w:type="spellStart"/>
      <w:r w:rsidRPr="00437496">
        <w:rPr>
          <w:rFonts w:ascii="Times New Roman" w:hAnsi="Times New Roman"/>
          <w:sz w:val="24"/>
        </w:rPr>
        <w:t>disediakan</w:t>
      </w:r>
      <w:proofErr w:type="spellEnd"/>
      <w:r w:rsidRPr="00437496">
        <w:rPr>
          <w:rFonts w:ascii="Times New Roman" w:hAnsi="Times New Roman"/>
          <w:sz w:val="24"/>
        </w:rPr>
        <w:t xml:space="preserve"> </w:t>
      </w:r>
      <w:proofErr w:type="spellStart"/>
      <w:r w:rsidRPr="00437496">
        <w:rPr>
          <w:rFonts w:ascii="Times New Roman" w:hAnsi="Times New Roman"/>
          <w:sz w:val="24"/>
        </w:rPr>
        <w:t>beberapa</w:t>
      </w:r>
      <w:proofErr w:type="spellEnd"/>
      <w:r w:rsidRPr="00437496">
        <w:rPr>
          <w:rFonts w:ascii="Times New Roman" w:hAnsi="Times New Roman"/>
          <w:sz w:val="24"/>
        </w:rPr>
        <w:t xml:space="preserve"> alternative </w:t>
      </w:r>
      <w:proofErr w:type="spellStart"/>
      <w:r w:rsidRPr="00437496">
        <w:rPr>
          <w:rFonts w:ascii="Times New Roman" w:hAnsi="Times New Roman"/>
          <w:sz w:val="24"/>
        </w:rPr>
        <w:t>jawaban</w:t>
      </w:r>
      <w:proofErr w:type="spellEnd"/>
      <w:r w:rsidRPr="00437496">
        <w:rPr>
          <w:rFonts w:ascii="Times New Roman" w:hAnsi="Times New Roman"/>
          <w:sz w:val="24"/>
        </w:rPr>
        <w:t xml:space="preserve"> yang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dijawab</w:t>
      </w:r>
      <w:proofErr w:type="spellEnd"/>
      <w:r w:rsidRPr="00437496">
        <w:rPr>
          <w:rFonts w:ascii="Times New Roman" w:hAnsi="Times New Roman"/>
          <w:sz w:val="24"/>
        </w:rPr>
        <w:t xml:space="preserve"> dan </w:t>
      </w:r>
      <w:proofErr w:type="spellStart"/>
      <w:r w:rsidRPr="00437496">
        <w:rPr>
          <w:rFonts w:ascii="Times New Roman" w:hAnsi="Times New Roman"/>
          <w:sz w:val="24"/>
        </w:rPr>
        <w:t>diberikan</w:t>
      </w:r>
      <w:proofErr w:type="spellEnd"/>
      <w:r w:rsidRPr="00437496">
        <w:rPr>
          <w:rFonts w:ascii="Times New Roman" w:hAnsi="Times New Roman"/>
          <w:sz w:val="24"/>
        </w:rPr>
        <w:t xml:space="preserve"> </w:t>
      </w:r>
      <w:proofErr w:type="spellStart"/>
      <w:r w:rsidRPr="00437496">
        <w:rPr>
          <w:rFonts w:ascii="Times New Roman" w:hAnsi="Times New Roman"/>
          <w:sz w:val="24"/>
        </w:rPr>
        <w:t>alasan</w:t>
      </w:r>
      <w:proofErr w:type="spellEnd"/>
      <w:r w:rsidRPr="00437496">
        <w:rPr>
          <w:rFonts w:ascii="Times New Roman" w:hAnsi="Times New Roman"/>
          <w:sz w:val="24"/>
        </w:rPr>
        <w:t xml:space="preserve"> oleh </w:t>
      </w:r>
      <w:proofErr w:type="spellStart"/>
      <w:r w:rsidRPr="00437496">
        <w:rPr>
          <w:rFonts w:ascii="Times New Roman" w:hAnsi="Times New Roman"/>
          <w:sz w:val="24"/>
        </w:rPr>
        <w:t>responden</w:t>
      </w:r>
      <w:proofErr w:type="spellEnd"/>
      <w:r w:rsidRPr="00437496">
        <w:rPr>
          <w:rFonts w:ascii="Times New Roman" w:hAnsi="Times New Roman"/>
          <w:sz w:val="24"/>
        </w:rPr>
        <w:t xml:space="preserve"> </w:t>
      </w:r>
      <w:proofErr w:type="spellStart"/>
      <w:r w:rsidRPr="00437496">
        <w:rPr>
          <w:rFonts w:ascii="Times New Roman" w:hAnsi="Times New Roman"/>
          <w:sz w:val="24"/>
        </w:rPr>
        <w:t>sesuai</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yang </w:t>
      </w:r>
      <w:proofErr w:type="spellStart"/>
      <w:r w:rsidRPr="00437496">
        <w:rPr>
          <w:rFonts w:ascii="Times New Roman" w:hAnsi="Times New Roman"/>
          <w:sz w:val="24"/>
        </w:rPr>
        <w:t>pernah</w:t>
      </w:r>
      <w:proofErr w:type="spellEnd"/>
      <w:r w:rsidRPr="00437496">
        <w:rPr>
          <w:rFonts w:ascii="Times New Roman" w:hAnsi="Times New Roman"/>
          <w:sz w:val="24"/>
        </w:rPr>
        <w:t xml:space="preserve"> </w:t>
      </w:r>
      <w:proofErr w:type="spellStart"/>
      <w:r w:rsidRPr="00437496">
        <w:rPr>
          <w:rFonts w:ascii="Times New Roman" w:hAnsi="Times New Roman"/>
          <w:sz w:val="24"/>
        </w:rPr>
        <w:t>didapatnya</w:t>
      </w:r>
      <w:proofErr w:type="spellEnd"/>
      <w:r w:rsidRPr="00437496">
        <w:rPr>
          <w:rFonts w:ascii="Times New Roman" w:hAnsi="Times New Roman"/>
          <w:sz w:val="24"/>
        </w:rPr>
        <w:t>.</w:t>
      </w:r>
    </w:p>
    <w:p w14:paraId="1E7735BC" w14:textId="41FDCB2C" w:rsidR="00DF37D3" w:rsidRPr="00437496" w:rsidRDefault="00DF37D3" w:rsidP="00DF37D3">
      <w:pPr>
        <w:rPr>
          <w:rStyle w:val="fontstyle21"/>
          <w:lang w:val="id-ID"/>
        </w:rPr>
      </w:pPr>
      <w:r w:rsidRPr="00437496">
        <w:rPr>
          <w:rStyle w:val="fontstyle21"/>
        </w:rPr>
        <w:t xml:space="preserve">Skala Likert </w:t>
      </w:r>
      <w:proofErr w:type="spellStart"/>
      <w:r w:rsidRPr="00437496">
        <w:rPr>
          <w:rStyle w:val="fontstyle21"/>
        </w:rPr>
        <w:t>adalah</w:t>
      </w:r>
      <w:proofErr w:type="spellEnd"/>
      <w:r w:rsidRPr="00437496">
        <w:rPr>
          <w:rStyle w:val="fontstyle21"/>
        </w:rPr>
        <w:t xml:space="preserve"> </w:t>
      </w:r>
      <w:proofErr w:type="spellStart"/>
      <w:r w:rsidRPr="00437496">
        <w:rPr>
          <w:rStyle w:val="fontstyle21"/>
        </w:rPr>
        <w:t>skala</w:t>
      </w:r>
      <w:proofErr w:type="spellEnd"/>
      <w:r w:rsidRPr="00437496">
        <w:rPr>
          <w:rStyle w:val="fontstyle21"/>
        </w:rPr>
        <w:t xml:space="preserve"> yang </w:t>
      </w:r>
      <w:proofErr w:type="spellStart"/>
      <w:r w:rsidRPr="00437496">
        <w:rPr>
          <w:rStyle w:val="fontstyle21"/>
        </w:rPr>
        <w:t>dapat</w:t>
      </w:r>
      <w:proofErr w:type="spellEnd"/>
      <w:r w:rsidRPr="00437496">
        <w:rPr>
          <w:rStyle w:val="fontstyle21"/>
        </w:rPr>
        <w:t xml:space="preserve"> </w:t>
      </w:r>
      <w:proofErr w:type="spellStart"/>
      <w:r w:rsidRPr="00437496">
        <w:rPr>
          <w:rStyle w:val="fontstyle21"/>
        </w:rPr>
        <w:t>digunakan</w:t>
      </w:r>
      <w:proofErr w:type="spellEnd"/>
      <w:r w:rsidRPr="00437496">
        <w:rPr>
          <w:rStyle w:val="fontstyle21"/>
        </w:rPr>
        <w:t xml:space="preserve"> </w:t>
      </w:r>
      <w:proofErr w:type="spellStart"/>
      <w:r w:rsidRPr="00437496">
        <w:rPr>
          <w:rStyle w:val="fontstyle21"/>
        </w:rPr>
        <w:t>untuk</w:t>
      </w:r>
      <w:proofErr w:type="spellEnd"/>
      <w:r w:rsidRPr="00437496">
        <w:rPr>
          <w:rStyle w:val="fontstyle21"/>
        </w:rPr>
        <w:t xml:space="preserve"> </w:t>
      </w:r>
      <w:proofErr w:type="spellStart"/>
      <w:r w:rsidRPr="00437496">
        <w:rPr>
          <w:rStyle w:val="fontstyle21"/>
        </w:rPr>
        <w:t>mengukur</w:t>
      </w:r>
      <w:proofErr w:type="spellEnd"/>
      <w:r w:rsidRPr="00437496">
        <w:rPr>
          <w:rStyle w:val="fontstyle21"/>
        </w:rPr>
        <w:t xml:space="preserve"> </w:t>
      </w:r>
      <w:proofErr w:type="spellStart"/>
      <w:proofErr w:type="gramStart"/>
      <w:r w:rsidRPr="00437496">
        <w:rPr>
          <w:rStyle w:val="fontstyle21"/>
        </w:rPr>
        <w:t>sikap,pendapat</w:t>
      </w:r>
      <w:proofErr w:type="spellEnd"/>
      <w:proofErr w:type="gramEnd"/>
      <w:r w:rsidRPr="00437496">
        <w:rPr>
          <w:rStyle w:val="fontstyle21"/>
        </w:rPr>
        <w:t xml:space="preserve">, dan </w:t>
      </w:r>
      <w:proofErr w:type="spellStart"/>
      <w:r w:rsidRPr="00437496">
        <w:rPr>
          <w:rStyle w:val="fontstyle21"/>
        </w:rPr>
        <w:t>persepsi</w:t>
      </w:r>
      <w:proofErr w:type="spellEnd"/>
      <w:r w:rsidRPr="00437496">
        <w:rPr>
          <w:rStyle w:val="fontstyle21"/>
        </w:rPr>
        <w:t xml:space="preserve"> </w:t>
      </w:r>
      <w:proofErr w:type="spellStart"/>
      <w:r w:rsidRPr="00437496">
        <w:rPr>
          <w:rStyle w:val="fontstyle21"/>
        </w:rPr>
        <w:t>seseorang</w:t>
      </w:r>
      <w:proofErr w:type="spellEnd"/>
      <w:r w:rsidRPr="00437496">
        <w:rPr>
          <w:rStyle w:val="fontstyle21"/>
        </w:rPr>
        <w:t xml:space="preserve"> </w:t>
      </w:r>
      <w:proofErr w:type="spellStart"/>
      <w:r w:rsidRPr="00437496">
        <w:rPr>
          <w:rStyle w:val="fontstyle21"/>
        </w:rPr>
        <w:t>tentang</w:t>
      </w:r>
      <w:proofErr w:type="spellEnd"/>
      <w:r w:rsidRPr="00437496">
        <w:rPr>
          <w:rStyle w:val="fontstyle21"/>
        </w:rPr>
        <w:t xml:space="preserve"> </w:t>
      </w:r>
      <w:proofErr w:type="spellStart"/>
      <w:r w:rsidRPr="00437496">
        <w:rPr>
          <w:rStyle w:val="fontstyle21"/>
        </w:rPr>
        <w:t>suatu</w:t>
      </w:r>
      <w:proofErr w:type="spellEnd"/>
      <w:r w:rsidRPr="00437496">
        <w:rPr>
          <w:rStyle w:val="fontstyle21"/>
        </w:rPr>
        <w:t xml:space="preserve"> </w:t>
      </w:r>
      <w:proofErr w:type="spellStart"/>
      <w:r w:rsidRPr="00437496">
        <w:rPr>
          <w:rStyle w:val="fontstyle21"/>
        </w:rPr>
        <w:t>objek</w:t>
      </w:r>
      <w:proofErr w:type="spellEnd"/>
      <w:r w:rsidRPr="00437496">
        <w:rPr>
          <w:rStyle w:val="fontstyle21"/>
        </w:rPr>
        <w:t xml:space="preserve"> </w:t>
      </w:r>
      <w:proofErr w:type="spellStart"/>
      <w:r w:rsidRPr="00437496">
        <w:rPr>
          <w:rStyle w:val="fontstyle21"/>
        </w:rPr>
        <w:t>atau</w:t>
      </w:r>
      <w:proofErr w:type="spellEnd"/>
      <w:r w:rsidRPr="00437496">
        <w:rPr>
          <w:rStyle w:val="fontstyle21"/>
        </w:rPr>
        <w:t xml:space="preserve"> </w:t>
      </w:r>
      <w:proofErr w:type="spellStart"/>
      <w:r w:rsidRPr="00437496">
        <w:rPr>
          <w:rStyle w:val="fontstyle21"/>
        </w:rPr>
        <w:t>fenomena</w:t>
      </w:r>
      <w:proofErr w:type="spellEnd"/>
      <w:r w:rsidRPr="00437496">
        <w:rPr>
          <w:rStyle w:val="fontstyle21"/>
        </w:rPr>
        <w:t xml:space="preserve"> </w:t>
      </w:r>
      <w:proofErr w:type="spellStart"/>
      <w:r w:rsidRPr="00437496">
        <w:rPr>
          <w:rStyle w:val="fontstyle21"/>
        </w:rPr>
        <w:t>tertentu</w:t>
      </w:r>
      <w:proofErr w:type="spellEnd"/>
      <w:r w:rsidRPr="00437496">
        <w:rPr>
          <w:rStyle w:val="fontstyle21"/>
        </w:rPr>
        <w:t xml:space="preserve">. </w:t>
      </w:r>
      <w:proofErr w:type="spellStart"/>
      <w:r w:rsidRPr="00437496">
        <w:rPr>
          <w:rStyle w:val="fontstyle21"/>
        </w:rPr>
        <w:t>Menurut</w:t>
      </w:r>
      <w:proofErr w:type="spellEnd"/>
      <w:r w:rsidRPr="00437496">
        <w:rPr>
          <w:rStyle w:val="fontstyle21"/>
        </w:rPr>
        <w:t xml:space="preserve"> </w:t>
      </w:r>
      <w:sdt>
        <w:sdtPr>
          <w:rPr>
            <w:rStyle w:val="fontstyle21"/>
          </w:rPr>
          <w:id w:val="-349954609"/>
          <w:citation/>
        </w:sdtPr>
        <w:sdtContent>
          <w:r w:rsidR="00383988" w:rsidRPr="00437496">
            <w:rPr>
              <w:rStyle w:val="fontstyle21"/>
            </w:rPr>
            <w:fldChar w:fldCharType="begin"/>
          </w:r>
          <w:r w:rsidR="00383988" w:rsidRPr="00437496">
            <w:rPr>
              <w:rFonts w:ascii="Times New Roman" w:hAnsi="Times New Roman"/>
              <w:noProof/>
              <w:color w:val="000000"/>
              <w:sz w:val="24"/>
              <w:lang w:val="id-ID"/>
            </w:rPr>
            <w:instrText xml:space="preserve">CITATION Ari19 \l 1057 </w:instrText>
          </w:r>
          <w:r w:rsidR="00383988" w:rsidRPr="00437496">
            <w:rPr>
              <w:rStyle w:val="fontstyle21"/>
            </w:rPr>
            <w:fldChar w:fldCharType="separate"/>
          </w:r>
          <w:r w:rsidR="002411D7" w:rsidRPr="002411D7">
            <w:rPr>
              <w:rFonts w:ascii="Times New Roman" w:hAnsi="Times New Roman"/>
              <w:noProof/>
              <w:color w:val="000000"/>
              <w:sz w:val="24"/>
              <w:lang w:val="id-ID"/>
            </w:rPr>
            <w:t>(Arikunto, 2019)</w:t>
          </w:r>
          <w:r w:rsidR="00383988" w:rsidRPr="00437496">
            <w:rPr>
              <w:rStyle w:val="fontstyle21"/>
            </w:rPr>
            <w:fldChar w:fldCharType="end"/>
          </w:r>
        </w:sdtContent>
      </w:sdt>
      <w:r w:rsidR="00596447" w:rsidRPr="00437496">
        <w:rPr>
          <w:rStyle w:val="fontstyle21"/>
          <w:lang w:val="id-ID"/>
        </w:rPr>
        <w:t xml:space="preserve"> </w:t>
      </w:r>
      <w:proofErr w:type="spellStart"/>
      <w:r w:rsidRPr="00437496">
        <w:rPr>
          <w:rStyle w:val="fontstyle21"/>
        </w:rPr>
        <w:t>skala</w:t>
      </w:r>
      <w:proofErr w:type="spellEnd"/>
      <w:r w:rsidRPr="00437496">
        <w:rPr>
          <w:rStyle w:val="fontstyle21"/>
        </w:rPr>
        <w:t xml:space="preserve"> </w:t>
      </w:r>
      <w:proofErr w:type="spellStart"/>
      <w:r w:rsidRPr="00437496">
        <w:rPr>
          <w:rStyle w:val="fontstyle21"/>
        </w:rPr>
        <w:t>likert</w:t>
      </w:r>
      <w:proofErr w:type="spellEnd"/>
      <w:r w:rsidRPr="00437496">
        <w:rPr>
          <w:rStyle w:val="fontstyle21"/>
        </w:rPr>
        <w:t xml:space="preserve"> </w:t>
      </w:r>
      <w:proofErr w:type="spellStart"/>
      <w:r w:rsidRPr="00437496">
        <w:rPr>
          <w:rStyle w:val="fontstyle21"/>
        </w:rPr>
        <w:t>menggunakan</w:t>
      </w:r>
      <w:proofErr w:type="spellEnd"/>
      <w:r w:rsidRPr="00437496">
        <w:rPr>
          <w:rStyle w:val="fontstyle21"/>
        </w:rPr>
        <w:t xml:space="preserve"> </w:t>
      </w:r>
      <w:proofErr w:type="spellStart"/>
      <w:r w:rsidRPr="00437496">
        <w:rPr>
          <w:rStyle w:val="fontstyle21"/>
        </w:rPr>
        <w:t>ukuran</w:t>
      </w:r>
      <w:proofErr w:type="spellEnd"/>
      <w:r w:rsidRPr="00437496">
        <w:rPr>
          <w:rStyle w:val="fontstyle21"/>
        </w:rPr>
        <w:t xml:space="preserve"> ordinal, </w:t>
      </w:r>
      <w:proofErr w:type="spellStart"/>
      <w:r w:rsidRPr="00437496">
        <w:rPr>
          <w:rStyle w:val="fontstyle21"/>
        </w:rPr>
        <w:t>karena</w:t>
      </w:r>
      <w:proofErr w:type="spellEnd"/>
      <w:r w:rsidRPr="00437496">
        <w:rPr>
          <w:rStyle w:val="fontstyle21"/>
        </w:rPr>
        <w:t xml:space="preserve"> </w:t>
      </w:r>
      <w:proofErr w:type="spellStart"/>
      <w:r w:rsidRPr="00437496">
        <w:rPr>
          <w:rStyle w:val="fontstyle21"/>
        </w:rPr>
        <w:t>hanya</w:t>
      </w:r>
      <w:proofErr w:type="spellEnd"/>
      <w:r w:rsidRPr="00437496">
        <w:rPr>
          <w:rStyle w:val="fontstyle21"/>
        </w:rPr>
        <w:t xml:space="preserve"> </w:t>
      </w:r>
      <w:proofErr w:type="spellStart"/>
      <w:r w:rsidRPr="00437496">
        <w:rPr>
          <w:rStyle w:val="fontstyle21"/>
        </w:rPr>
        <w:t>dapat</w:t>
      </w:r>
      <w:proofErr w:type="spellEnd"/>
      <w:r w:rsidRPr="00437496">
        <w:rPr>
          <w:rStyle w:val="fontstyle21"/>
        </w:rPr>
        <w:t xml:space="preserve"> </w:t>
      </w:r>
      <w:proofErr w:type="spellStart"/>
      <w:r w:rsidRPr="00437496">
        <w:rPr>
          <w:rStyle w:val="fontstyle21"/>
        </w:rPr>
        <w:t>membuat</w:t>
      </w:r>
      <w:proofErr w:type="spellEnd"/>
      <w:r w:rsidRPr="00437496">
        <w:rPr>
          <w:rStyle w:val="fontstyle21"/>
        </w:rPr>
        <w:t xml:space="preserve"> ranking, </w:t>
      </w:r>
      <w:proofErr w:type="spellStart"/>
      <w:r w:rsidRPr="00437496">
        <w:rPr>
          <w:rStyle w:val="fontstyle21"/>
        </w:rPr>
        <w:t>tetapi</w:t>
      </w:r>
      <w:proofErr w:type="spellEnd"/>
      <w:r w:rsidRPr="00437496">
        <w:rPr>
          <w:rStyle w:val="fontstyle21"/>
        </w:rPr>
        <w:t xml:space="preserve"> </w:t>
      </w:r>
      <w:proofErr w:type="spellStart"/>
      <w:r w:rsidRPr="00437496">
        <w:rPr>
          <w:rStyle w:val="fontstyle21"/>
        </w:rPr>
        <w:t>tidak</w:t>
      </w:r>
      <w:proofErr w:type="spellEnd"/>
      <w:r w:rsidRPr="00437496">
        <w:rPr>
          <w:rStyle w:val="fontstyle21"/>
        </w:rPr>
        <w:t xml:space="preserve"> </w:t>
      </w:r>
      <w:proofErr w:type="spellStart"/>
      <w:r w:rsidRPr="00437496">
        <w:rPr>
          <w:rStyle w:val="fontstyle21"/>
        </w:rPr>
        <w:t>diketahui</w:t>
      </w:r>
      <w:proofErr w:type="spellEnd"/>
      <w:r w:rsidRPr="00437496">
        <w:rPr>
          <w:rStyle w:val="fontstyle21"/>
        </w:rPr>
        <w:t xml:space="preserve"> </w:t>
      </w:r>
      <w:proofErr w:type="spellStart"/>
      <w:r w:rsidRPr="00437496">
        <w:rPr>
          <w:rStyle w:val="fontstyle21"/>
        </w:rPr>
        <w:t>berapa</w:t>
      </w:r>
      <w:proofErr w:type="spellEnd"/>
      <w:r w:rsidRPr="00437496">
        <w:rPr>
          <w:rStyle w:val="fontstyle21"/>
        </w:rPr>
        <w:t xml:space="preserve"> kali </w:t>
      </w:r>
      <w:proofErr w:type="spellStart"/>
      <w:r w:rsidRPr="00437496">
        <w:rPr>
          <w:rStyle w:val="fontstyle21"/>
        </w:rPr>
        <w:t>satu</w:t>
      </w:r>
      <w:proofErr w:type="spellEnd"/>
      <w:r w:rsidRPr="00437496">
        <w:rPr>
          <w:rStyle w:val="fontstyle21"/>
        </w:rPr>
        <w:t xml:space="preserve"> </w:t>
      </w:r>
      <w:proofErr w:type="spellStart"/>
      <w:r w:rsidRPr="00437496">
        <w:rPr>
          <w:rStyle w:val="fontstyle21"/>
        </w:rPr>
        <w:t>responden</w:t>
      </w:r>
      <w:proofErr w:type="spellEnd"/>
      <w:r w:rsidRPr="00437496">
        <w:rPr>
          <w:rStyle w:val="fontstyle21"/>
        </w:rPr>
        <w:t xml:space="preserve"> </w:t>
      </w:r>
      <w:proofErr w:type="spellStart"/>
      <w:r w:rsidRPr="00437496">
        <w:rPr>
          <w:rStyle w:val="fontstyle21"/>
        </w:rPr>
        <w:t>lebih</w:t>
      </w:r>
      <w:proofErr w:type="spellEnd"/>
      <w:r w:rsidRPr="00437496">
        <w:rPr>
          <w:rStyle w:val="fontstyle21"/>
        </w:rPr>
        <w:t xml:space="preserve"> </w:t>
      </w:r>
      <w:proofErr w:type="spellStart"/>
      <w:r w:rsidRPr="00437496">
        <w:rPr>
          <w:rStyle w:val="fontstyle21"/>
        </w:rPr>
        <w:t>baik</w:t>
      </w:r>
      <w:proofErr w:type="spellEnd"/>
      <w:r w:rsidRPr="00437496">
        <w:rPr>
          <w:rStyle w:val="fontstyle21"/>
        </w:rPr>
        <w:t xml:space="preserve"> </w:t>
      </w:r>
      <w:proofErr w:type="spellStart"/>
      <w:r w:rsidRPr="00437496">
        <w:rPr>
          <w:rStyle w:val="fontstyle21"/>
        </w:rPr>
        <w:t>atau</w:t>
      </w:r>
      <w:proofErr w:type="spellEnd"/>
      <w:r w:rsidRPr="00437496">
        <w:rPr>
          <w:rStyle w:val="fontstyle21"/>
        </w:rPr>
        <w:t xml:space="preserve"> </w:t>
      </w:r>
      <w:proofErr w:type="spellStart"/>
      <w:r w:rsidRPr="00437496">
        <w:rPr>
          <w:rStyle w:val="fontstyle21"/>
        </w:rPr>
        <w:t>lebih</w:t>
      </w:r>
      <w:proofErr w:type="spellEnd"/>
      <w:r w:rsidRPr="00437496">
        <w:rPr>
          <w:rStyle w:val="fontstyle21"/>
        </w:rPr>
        <w:t xml:space="preserve"> </w:t>
      </w:r>
      <w:proofErr w:type="spellStart"/>
      <w:r w:rsidRPr="00437496">
        <w:rPr>
          <w:rStyle w:val="fontstyle21"/>
        </w:rPr>
        <w:t>buruk</w:t>
      </w:r>
      <w:proofErr w:type="spellEnd"/>
      <w:r w:rsidRPr="00437496">
        <w:rPr>
          <w:rStyle w:val="fontstyle21"/>
        </w:rPr>
        <w:t xml:space="preserve"> </w:t>
      </w:r>
      <w:proofErr w:type="spellStart"/>
      <w:r w:rsidRPr="00437496">
        <w:rPr>
          <w:rStyle w:val="fontstyle21"/>
        </w:rPr>
        <w:t>dari</w:t>
      </w:r>
      <w:proofErr w:type="spellEnd"/>
      <w:r w:rsidRPr="00437496">
        <w:rPr>
          <w:rStyle w:val="fontstyle21"/>
        </w:rPr>
        <w:t xml:space="preserve"> </w:t>
      </w:r>
      <w:proofErr w:type="spellStart"/>
      <w:r w:rsidRPr="00437496">
        <w:rPr>
          <w:rStyle w:val="fontstyle21"/>
        </w:rPr>
        <w:t>responden</w:t>
      </w:r>
      <w:proofErr w:type="spellEnd"/>
      <w:r w:rsidRPr="00437496">
        <w:rPr>
          <w:rStyle w:val="fontstyle21"/>
        </w:rPr>
        <w:t xml:space="preserve"> yang lain </w:t>
      </w:r>
      <w:proofErr w:type="spellStart"/>
      <w:r w:rsidRPr="00437496">
        <w:rPr>
          <w:rStyle w:val="fontstyle21"/>
        </w:rPr>
        <w:t>dalam</w:t>
      </w:r>
      <w:proofErr w:type="spellEnd"/>
      <w:r w:rsidRPr="00437496">
        <w:rPr>
          <w:rStyle w:val="fontstyle21"/>
        </w:rPr>
        <w:t xml:space="preserve"> </w:t>
      </w:r>
      <w:proofErr w:type="spellStart"/>
      <w:r w:rsidRPr="00437496">
        <w:rPr>
          <w:rStyle w:val="fontstyle21"/>
        </w:rPr>
        <w:t>skala</w:t>
      </w:r>
      <w:proofErr w:type="spellEnd"/>
      <w:r w:rsidRPr="00437496">
        <w:rPr>
          <w:rStyle w:val="fontstyle21"/>
        </w:rPr>
        <w:t xml:space="preserve">. </w:t>
      </w:r>
      <w:proofErr w:type="spellStart"/>
      <w:r w:rsidRPr="00437496">
        <w:rPr>
          <w:rStyle w:val="fontstyle21"/>
        </w:rPr>
        <w:t>Pengujian</w:t>
      </w:r>
      <w:proofErr w:type="spellEnd"/>
      <w:r w:rsidRPr="00437496">
        <w:rPr>
          <w:rStyle w:val="fontstyle21"/>
        </w:rPr>
        <w:t xml:space="preserve"> </w:t>
      </w:r>
      <w:proofErr w:type="spellStart"/>
      <w:r w:rsidRPr="00437496">
        <w:rPr>
          <w:rStyle w:val="fontstyle21"/>
        </w:rPr>
        <w:t>dengan</w:t>
      </w:r>
      <w:proofErr w:type="spellEnd"/>
      <w:r w:rsidRPr="00437496">
        <w:rPr>
          <w:rStyle w:val="fontstyle21"/>
        </w:rPr>
        <w:t xml:space="preserve"> </w:t>
      </w:r>
      <w:proofErr w:type="spellStart"/>
      <w:r w:rsidRPr="00437496">
        <w:rPr>
          <w:rStyle w:val="fontstyle21"/>
        </w:rPr>
        <w:t>skala</w:t>
      </w:r>
      <w:proofErr w:type="spellEnd"/>
      <w:r w:rsidRPr="00437496">
        <w:rPr>
          <w:rStyle w:val="fontstyle21"/>
        </w:rPr>
        <w:t xml:space="preserve"> Likert </w:t>
      </w:r>
      <w:proofErr w:type="spellStart"/>
      <w:r w:rsidRPr="00437496">
        <w:rPr>
          <w:rStyle w:val="fontstyle21"/>
        </w:rPr>
        <w:t>untuk</w:t>
      </w:r>
      <w:proofErr w:type="spellEnd"/>
      <w:r w:rsidRPr="00437496">
        <w:rPr>
          <w:rStyle w:val="fontstyle21"/>
        </w:rPr>
        <w:t xml:space="preserve"> </w:t>
      </w:r>
      <w:proofErr w:type="spellStart"/>
      <w:r w:rsidRPr="00437496">
        <w:rPr>
          <w:rStyle w:val="fontstyle21"/>
        </w:rPr>
        <w:t>skor</w:t>
      </w:r>
      <w:proofErr w:type="spellEnd"/>
      <w:r w:rsidRPr="00437496">
        <w:rPr>
          <w:rStyle w:val="fontstyle21"/>
        </w:rPr>
        <w:t xml:space="preserve"> yang </w:t>
      </w:r>
      <w:proofErr w:type="spellStart"/>
      <w:r w:rsidRPr="00437496">
        <w:rPr>
          <w:rStyle w:val="fontstyle21"/>
        </w:rPr>
        <w:t>diberikan</w:t>
      </w:r>
      <w:proofErr w:type="spellEnd"/>
      <w:r w:rsidRPr="00437496">
        <w:rPr>
          <w:rStyle w:val="fontstyle21"/>
        </w:rPr>
        <w:t xml:space="preserve"> </w:t>
      </w:r>
      <w:proofErr w:type="spellStart"/>
      <w:r w:rsidRPr="00437496">
        <w:rPr>
          <w:rStyle w:val="fontstyle21"/>
        </w:rPr>
        <w:t>yaitu</w:t>
      </w:r>
      <w:proofErr w:type="spellEnd"/>
      <w:r w:rsidRPr="00437496">
        <w:rPr>
          <w:rStyle w:val="fontstyle21"/>
        </w:rPr>
        <w:t xml:space="preserve"> </w:t>
      </w:r>
      <w:proofErr w:type="spellStart"/>
      <w:r w:rsidRPr="00437496">
        <w:rPr>
          <w:rStyle w:val="fontstyle21"/>
        </w:rPr>
        <w:t>mulai</w:t>
      </w:r>
      <w:proofErr w:type="spellEnd"/>
      <w:r w:rsidRPr="00437496">
        <w:rPr>
          <w:rStyle w:val="fontstyle21"/>
        </w:rPr>
        <w:t xml:space="preserve"> </w:t>
      </w:r>
      <w:proofErr w:type="spellStart"/>
      <w:r w:rsidRPr="00437496">
        <w:rPr>
          <w:rStyle w:val="fontstyle21"/>
        </w:rPr>
        <w:t>dari</w:t>
      </w:r>
      <w:proofErr w:type="spellEnd"/>
      <w:r w:rsidRPr="00437496">
        <w:rPr>
          <w:rStyle w:val="fontstyle21"/>
        </w:rPr>
        <w:t xml:space="preserve"> 1 </w:t>
      </w:r>
      <w:proofErr w:type="spellStart"/>
      <w:r w:rsidRPr="00437496">
        <w:rPr>
          <w:rStyle w:val="fontstyle21"/>
        </w:rPr>
        <w:t>sampai</w:t>
      </w:r>
      <w:proofErr w:type="spellEnd"/>
      <w:r w:rsidRPr="00437496">
        <w:rPr>
          <w:rStyle w:val="fontstyle21"/>
        </w:rPr>
        <w:t xml:space="preserve"> 3, </w:t>
      </w:r>
      <w:proofErr w:type="spellStart"/>
      <w:r w:rsidRPr="00437496">
        <w:rPr>
          <w:rStyle w:val="fontstyle21"/>
        </w:rPr>
        <w:t>dengan</w:t>
      </w:r>
      <w:proofErr w:type="spellEnd"/>
      <w:r w:rsidRPr="00437496">
        <w:rPr>
          <w:rStyle w:val="fontstyle21"/>
        </w:rPr>
        <w:t xml:space="preserve"> </w:t>
      </w:r>
      <w:proofErr w:type="spellStart"/>
      <w:r w:rsidRPr="00437496">
        <w:rPr>
          <w:rStyle w:val="fontstyle21"/>
        </w:rPr>
        <w:t>keterangan</w:t>
      </w:r>
      <w:proofErr w:type="spellEnd"/>
      <w:r w:rsidRPr="00437496">
        <w:rPr>
          <w:rStyle w:val="fontstyle21"/>
        </w:rPr>
        <w:t xml:space="preserve"> </w:t>
      </w:r>
      <w:proofErr w:type="spellStart"/>
      <w:r w:rsidRPr="00437496">
        <w:rPr>
          <w:rStyle w:val="fontstyle21"/>
        </w:rPr>
        <w:t>skor</w:t>
      </w:r>
      <w:proofErr w:type="spellEnd"/>
      <w:r w:rsidRPr="00437496">
        <w:rPr>
          <w:rStyle w:val="fontstyle21"/>
        </w:rPr>
        <w:t xml:space="preserve"> </w:t>
      </w:r>
      <w:proofErr w:type="spellStart"/>
      <w:r w:rsidRPr="00437496">
        <w:rPr>
          <w:rStyle w:val="fontstyle21"/>
        </w:rPr>
        <w:t>penilaiaan</w:t>
      </w:r>
      <w:proofErr w:type="spellEnd"/>
      <w:r w:rsidRPr="00437496">
        <w:rPr>
          <w:rStyle w:val="fontstyle21"/>
        </w:rPr>
        <w:t>:</w:t>
      </w:r>
    </w:p>
    <w:p w14:paraId="5E553E71" w14:textId="77777777" w:rsidR="00DF37D3" w:rsidRPr="00437496" w:rsidRDefault="00DF37D3" w:rsidP="00DF37D3">
      <w:pPr>
        <w:pStyle w:val="ListParagraph"/>
        <w:widowControl/>
        <w:numPr>
          <w:ilvl w:val="0"/>
          <w:numId w:val="9"/>
        </w:numPr>
        <w:spacing w:after="200"/>
        <w:ind w:left="426" w:hanging="284"/>
        <w:rPr>
          <w:rStyle w:val="fontstyle21"/>
        </w:rPr>
      </w:pPr>
      <w:proofErr w:type="spellStart"/>
      <w:r w:rsidRPr="00437496">
        <w:rPr>
          <w:rStyle w:val="fontstyle21"/>
        </w:rPr>
        <w:t>Rendah</w:t>
      </w:r>
      <w:proofErr w:type="spellEnd"/>
      <w:r w:rsidRPr="00437496">
        <w:rPr>
          <w:rStyle w:val="fontstyle21"/>
        </w:rPr>
        <w:t xml:space="preserve"> </w:t>
      </w:r>
      <w:proofErr w:type="spellStart"/>
      <w:r w:rsidRPr="00437496">
        <w:rPr>
          <w:rStyle w:val="fontstyle21"/>
        </w:rPr>
        <w:t>atau</w:t>
      </w:r>
      <w:proofErr w:type="spellEnd"/>
      <w:r w:rsidRPr="00437496">
        <w:rPr>
          <w:rStyle w:val="fontstyle21"/>
        </w:rPr>
        <w:t xml:space="preserve"> </w:t>
      </w:r>
      <w:proofErr w:type="spellStart"/>
      <w:r w:rsidRPr="00437496">
        <w:rPr>
          <w:rStyle w:val="fontstyle21"/>
        </w:rPr>
        <w:t>Tidak</w:t>
      </w:r>
      <w:proofErr w:type="spellEnd"/>
      <w:r w:rsidRPr="00437496">
        <w:rPr>
          <w:rStyle w:val="fontstyle21"/>
        </w:rPr>
        <w:t xml:space="preserve"> </w:t>
      </w:r>
      <w:proofErr w:type="spellStart"/>
      <w:r w:rsidRPr="00437496">
        <w:rPr>
          <w:rStyle w:val="fontstyle21"/>
        </w:rPr>
        <w:t>Efektif</w:t>
      </w:r>
      <w:proofErr w:type="spellEnd"/>
    </w:p>
    <w:p w14:paraId="07496A64" w14:textId="77777777" w:rsidR="00DF37D3" w:rsidRPr="00437496" w:rsidRDefault="00DF37D3" w:rsidP="00DF37D3">
      <w:pPr>
        <w:pStyle w:val="ListParagraph"/>
        <w:widowControl/>
        <w:numPr>
          <w:ilvl w:val="0"/>
          <w:numId w:val="9"/>
        </w:numPr>
        <w:spacing w:after="200"/>
        <w:ind w:left="426" w:hanging="284"/>
        <w:rPr>
          <w:rStyle w:val="fontstyle21"/>
        </w:rPr>
      </w:pPr>
      <w:proofErr w:type="spellStart"/>
      <w:r w:rsidRPr="00437496">
        <w:rPr>
          <w:rStyle w:val="fontstyle21"/>
        </w:rPr>
        <w:t>Sedang</w:t>
      </w:r>
      <w:proofErr w:type="spellEnd"/>
      <w:r w:rsidRPr="00437496">
        <w:rPr>
          <w:rStyle w:val="fontstyle21"/>
        </w:rPr>
        <w:t xml:space="preserve"> </w:t>
      </w:r>
      <w:proofErr w:type="spellStart"/>
      <w:r w:rsidRPr="00437496">
        <w:rPr>
          <w:rStyle w:val="fontstyle21"/>
        </w:rPr>
        <w:t>atau</w:t>
      </w:r>
      <w:proofErr w:type="spellEnd"/>
      <w:r w:rsidRPr="00437496">
        <w:rPr>
          <w:rStyle w:val="fontstyle21"/>
        </w:rPr>
        <w:t xml:space="preserve"> Kurang </w:t>
      </w:r>
      <w:proofErr w:type="spellStart"/>
      <w:r w:rsidRPr="00437496">
        <w:rPr>
          <w:rStyle w:val="fontstyle21"/>
        </w:rPr>
        <w:t>Efektif</w:t>
      </w:r>
      <w:proofErr w:type="spellEnd"/>
    </w:p>
    <w:p w14:paraId="2683430A" w14:textId="77777777" w:rsidR="00DF37D3" w:rsidRPr="00437496" w:rsidRDefault="00DF37D3" w:rsidP="00DF37D3">
      <w:pPr>
        <w:pStyle w:val="ListParagraph"/>
        <w:widowControl/>
        <w:numPr>
          <w:ilvl w:val="0"/>
          <w:numId w:val="9"/>
        </w:numPr>
        <w:spacing w:after="200"/>
        <w:ind w:left="426" w:hanging="284"/>
        <w:rPr>
          <w:rStyle w:val="fontstyle21"/>
        </w:rPr>
      </w:pPr>
      <w:r w:rsidRPr="00437496">
        <w:rPr>
          <w:rStyle w:val="fontstyle21"/>
        </w:rPr>
        <w:t xml:space="preserve">Tinggi </w:t>
      </w:r>
      <w:proofErr w:type="spellStart"/>
      <w:r w:rsidRPr="00437496">
        <w:rPr>
          <w:rStyle w:val="fontstyle21"/>
        </w:rPr>
        <w:t>atau</w:t>
      </w:r>
      <w:proofErr w:type="spellEnd"/>
      <w:r w:rsidRPr="00437496">
        <w:rPr>
          <w:rStyle w:val="fontstyle21"/>
        </w:rPr>
        <w:t xml:space="preserve"> </w:t>
      </w:r>
      <w:proofErr w:type="spellStart"/>
      <w:r w:rsidRPr="00437496">
        <w:rPr>
          <w:rStyle w:val="fontstyle21"/>
        </w:rPr>
        <w:t>Efektif</w:t>
      </w:r>
      <w:proofErr w:type="spellEnd"/>
    </w:p>
    <w:p w14:paraId="14AF9FC4" w14:textId="77777777" w:rsidR="00DF37D3" w:rsidRPr="00437496" w:rsidRDefault="00DF37D3" w:rsidP="00DF37D3">
      <w:pPr>
        <w:rPr>
          <w:rStyle w:val="fontstyle21"/>
        </w:rPr>
      </w:pPr>
      <w:proofErr w:type="spellStart"/>
      <w:r w:rsidRPr="00437496">
        <w:rPr>
          <w:rStyle w:val="fontstyle21"/>
        </w:rPr>
        <w:lastRenderedPageBreak/>
        <w:t>Untuk</w:t>
      </w:r>
      <w:proofErr w:type="spellEnd"/>
      <w:r w:rsidRPr="00437496">
        <w:rPr>
          <w:rStyle w:val="fontstyle21"/>
        </w:rPr>
        <w:t xml:space="preserve"> </w:t>
      </w:r>
      <w:proofErr w:type="spellStart"/>
      <w:r w:rsidRPr="00437496">
        <w:rPr>
          <w:rStyle w:val="fontstyle21"/>
        </w:rPr>
        <w:t>mengetahui</w:t>
      </w:r>
      <w:proofErr w:type="spellEnd"/>
      <w:r w:rsidRPr="00437496">
        <w:rPr>
          <w:rStyle w:val="fontstyle21"/>
        </w:rPr>
        <w:t xml:space="preserve"> </w:t>
      </w:r>
      <w:proofErr w:type="spellStart"/>
      <w:r w:rsidRPr="00437496">
        <w:rPr>
          <w:rStyle w:val="fontstyle21"/>
        </w:rPr>
        <w:t>kriteria</w:t>
      </w:r>
      <w:proofErr w:type="spellEnd"/>
      <w:r w:rsidRPr="00437496">
        <w:rPr>
          <w:rStyle w:val="fontstyle21"/>
        </w:rPr>
        <w:t xml:space="preserve"> </w:t>
      </w:r>
      <w:proofErr w:type="spellStart"/>
      <w:r w:rsidRPr="00437496">
        <w:rPr>
          <w:rStyle w:val="fontstyle21"/>
        </w:rPr>
        <w:t>tingkat</w:t>
      </w:r>
      <w:proofErr w:type="spellEnd"/>
      <w:r w:rsidRPr="00437496">
        <w:rPr>
          <w:rStyle w:val="fontstyle21"/>
        </w:rPr>
        <w:t xml:space="preserve"> </w:t>
      </w:r>
      <w:proofErr w:type="spellStart"/>
      <w:r w:rsidRPr="00437496">
        <w:rPr>
          <w:rStyle w:val="fontstyle21"/>
        </w:rPr>
        <w:t>Hubungan</w:t>
      </w:r>
      <w:proofErr w:type="spellEnd"/>
      <w:r w:rsidRPr="00437496">
        <w:rPr>
          <w:rStyle w:val="fontstyle21"/>
        </w:rPr>
        <w:t xml:space="preserve"> Kinerja PLD </w:t>
      </w:r>
      <w:proofErr w:type="spellStart"/>
      <w:r w:rsidRPr="00437496">
        <w:rPr>
          <w:rStyle w:val="fontstyle21"/>
        </w:rPr>
        <w:t>terhadap</w:t>
      </w:r>
      <w:proofErr w:type="spellEnd"/>
      <w:r w:rsidRPr="00437496">
        <w:rPr>
          <w:rStyle w:val="fontstyle21"/>
        </w:rPr>
        <w:t xml:space="preserve"> Program P3MD, </w:t>
      </w:r>
      <w:proofErr w:type="spellStart"/>
      <w:r w:rsidRPr="00437496">
        <w:rPr>
          <w:rStyle w:val="fontstyle21"/>
        </w:rPr>
        <w:t>maka</w:t>
      </w:r>
      <w:proofErr w:type="spellEnd"/>
      <w:r w:rsidRPr="00437496">
        <w:rPr>
          <w:rStyle w:val="fontstyle21"/>
        </w:rPr>
        <w:t xml:space="preserve"> </w:t>
      </w:r>
      <w:proofErr w:type="spellStart"/>
      <w:r w:rsidRPr="00437496">
        <w:rPr>
          <w:rStyle w:val="fontstyle21"/>
        </w:rPr>
        <w:t>menggunakan</w:t>
      </w:r>
      <w:proofErr w:type="spellEnd"/>
      <w:r w:rsidRPr="00437496">
        <w:rPr>
          <w:rStyle w:val="fontstyle21"/>
        </w:rPr>
        <w:t xml:space="preserve"> </w:t>
      </w:r>
      <w:proofErr w:type="spellStart"/>
      <w:r w:rsidRPr="00437496">
        <w:rPr>
          <w:rStyle w:val="fontstyle21"/>
        </w:rPr>
        <w:t>rumus</w:t>
      </w:r>
      <w:proofErr w:type="spellEnd"/>
      <w:r w:rsidRPr="00437496">
        <w:rPr>
          <w:rStyle w:val="fontstyle21"/>
        </w:rPr>
        <w:t xml:space="preserve"> </w:t>
      </w:r>
      <w:proofErr w:type="spellStart"/>
      <w:r w:rsidRPr="00437496">
        <w:rPr>
          <w:rStyle w:val="fontstyle21"/>
        </w:rPr>
        <w:t>sebagai</w:t>
      </w:r>
      <w:proofErr w:type="spellEnd"/>
      <w:r w:rsidRPr="00437496">
        <w:rPr>
          <w:rStyle w:val="fontstyle21"/>
        </w:rPr>
        <w:t xml:space="preserve"> </w:t>
      </w:r>
      <w:proofErr w:type="spellStart"/>
      <w:r w:rsidRPr="00437496">
        <w:rPr>
          <w:rStyle w:val="fontstyle21"/>
        </w:rPr>
        <w:t>berikut</w:t>
      </w:r>
      <w:proofErr w:type="spellEnd"/>
      <w:r w:rsidRPr="00437496">
        <w:rPr>
          <w:rStyle w:val="fontstyle21"/>
        </w:rPr>
        <w:t xml:space="preserve">:  </w:t>
      </w:r>
    </w:p>
    <w:p w14:paraId="3090E078" w14:textId="77777777" w:rsidR="00DF37D3" w:rsidRPr="00437496" w:rsidRDefault="00DF37D3" w:rsidP="00DF37D3">
      <w:pPr>
        <w:ind w:firstLine="360"/>
        <w:rPr>
          <w:rStyle w:val="fontstyle21"/>
        </w:rPr>
      </w:pPr>
      <m:oMathPara>
        <m:oMath>
          <m:r>
            <m:rPr>
              <m:sty m:val="p"/>
            </m:rPr>
            <w:rPr>
              <w:rFonts w:ascii="Cambria Math" w:hAnsi="Cambria Math"/>
              <w:color w:val="000000" w:themeColor="text1"/>
              <w:sz w:val="24"/>
              <w:lang w:val="id-ID"/>
            </w:rPr>
            <m:t xml:space="preserve">RS= </m:t>
          </m:r>
          <m:f>
            <m:fPr>
              <m:ctrlPr>
                <w:rPr>
                  <w:rFonts w:ascii="Cambria Math" w:hAnsi="Cambria Math"/>
                  <w:color w:val="000000" w:themeColor="text1"/>
                  <w:sz w:val="24"/>
                  <w:lang w:val="id-ID"/>
                </w:rPr>
              </m:ctrlPr>
            </m:fPr>
            <m:num>
              <m:d>
                <m:dPr>
                  <m:ctrlPr>
                    <w:rPr>
                      <w:rFonts w:ascii="Cambria Math" w:hAnsi="Cambria Math"/>
                      <w:color w:val="000000" w:themeColor="text1"/>
                      <w:sz w:val="24"/>
                      <w:lang w:val="id-ID"/>
                    </w:rPr>
                  </m:ctrlPr>
                </m:dPr>
                <m:e>
                  <m:r>
                    <m:rPr>
                      <m:sty m:val="p"/>
                    </m:rPr>
                    <w:rPr>
                      <w:rFonts w:ascii="Cambria Math" w:hAnsi="Cambria Math"/>
                      <w:color w:val="000000" w:themeColor="text1"/>
                      <w:sz w:val="24"/>
                      <w:lang w:val="id-ID"/>
                    </w:rPr>
                    <m:t>m-n</m:t>
                  </m:r>
                </m:e>
              </m:d>
              <m:ctrlPr>
                <w:rPr>
                  <w:rFonts w:ascii="Cambria Math" w:hAnsi="Cambria Math"/>
                  <w:i/>
                  <w:color w:val="000000" w:themeColor="text1"/>
                  <w:sz w:val="24"/>
                  <w:lang w:val="id-ID"/>
                </w:rPr>
              </m:ctrlPr>
            </m:num>
            <m:den>
              <m:r>
                <w:rPr>
                  <w:rFonts w:ascii="Cambria Math" w:hAnsi="Cambria Math"/>
                  <w:color w:val="000000" w:themeColor="text1"/>
                  <w:sz w:val="24"/>
                  <w:lang w:val="id-ID"/>
                </w:rPr>
                <m:t>b</m:t>
              </m:r>
              <m:ctrlPr>
                <w:rPr>
                  <w:rFonts w:ascii="Cambria Math" w:hAnsi="Cambria Math"/>
                  <w:i/>
                  <w:color w:val="000000" w:themeColor="text1"/>
                  <w:sz w:val="24"/>
                  <w:lang w:val="id-ID"/>
                </w:rPr>
              </m:ctrlPr>
            </m:den>
          </m:f>
        </m:oMath>
      </m:oMathPara>
    </w:p>
    <w:p w14:paraId="41003343" w14:textId="570D1D17" w:rsidR="00DF37D3" w:rsidRPr="00437496" w:rsidRDefault="00DF37D3" w:rsidP="00DF37D3">
      <w:pPr>
        <w:ind w:firstLine="360"/>
        <w:rPr>
          <w:rStyle w:val="fontstyle21"/>
        </w:rPr>
      </w:pPr>
      <w:r w:rsidRPr="00437496">
        <w:rPr>
          <w:rStyle w:val="fontstyle21"/>
        </w:rPr>
        <w:t>Dimana:</w:t>
      </w:r>
    </w:p>
    <w:p w14:paraId="3FBB58BF" w14:textId="77777777" w:rsidR="00DF37D3" w:rsidRPr="00437496" w:rsidRDefault="00DF37D3" w:rsidP="00DF37D3">
      <w:pPr>
        <w:ind w:firstLine="360"/>
        <w:rPr>
          <w:rStyle w:val="fontstyle21"/>
        </w:rPr>
      </w:pPr>
      <w:r w:rsidRPr="00437496">
        <w:rPr>
          <w:rStyle w:val="fontstyle21"/>
        </w:rPr>
        <w:tab/>
        <w:t xml:space="preserve">  RS</w:t>
      </w:r>
      <w:r w:rsidRPr="00437496">
        <w:rPr>
          <w:rStyle w:val="fontstyle21"/>
        </w:rPr>
        <w:tab/>
        <w:t xml:space="preserve">: </w:t>
      </w:r>
      <w:proofErr w:type="spellStart"/>
      <w:r w:rsidRPr="00437496">
        <w:rPr>
          <w:rStyle w:val="fontstyle21"/>
        </w:rPr>
        <w:t>Rentang</w:t>
      </w:r>
      <w:proofErr w:type="spellEnd"/>
      <w:r w:rsidRPr="00437496">
        <w:rPr>
          <w:rStyle w:val="fontstyle21"/>
        </w:rPr>
        <w:t xml:space="preserve"> </w:t>
      </w:r>
      <w:proofErr w:type="spellStart"/>
      <w:r w:rsidRPr="00437496">
        <w:rPr>
          <w:rStyle w:val="fontstyle21"/>
        </w:rPr>
        <w:t>skala</w:t>
      </w:r>
      <w:proofErr w:type="spellEnd"/>
    </w:p>
    <w:p w14:paraId="11487533" w14:textId="77777777" w:rsidR="00DF37D3" w:rsidRPr="00437496" w:rsidRDefault="00DF37D3" w:rsidP="00DF37D3">
      <w:pPr>
        <w:ind w:firstLine="360"/>
        <w:rPr>
          <w:rStyle w:val="fontstyle21"/>
        </w:rPr>
      </w:pPr>
      <w:r w:rsidRPr="00437496">
        <w:rPr>
          <w:rStyle w:val="fontstyle21"/>
        </w:rPr>
        <w:tab/>
        <w:t xml:space="preserve">  m</w:t>
      </w:r>
      <w:r w:rsidRPr="00437496">
        <w:rPr>
          <w:rStyle w:val="fontstyle21"/>
        </w:rPr>
        <w:tab/>
        <w:t xml:space="preserve">: Skor </w:t>
      </w:r>
      <w:proofErr w:type="spellStart"/>
      <w:r w:rsidRPr="00437496">
        <w:rPr>
          <w:rStyle w:val="fontstyle21"/>
        </w:rPr>
        <w:t>tertinggi</w:t>
      </w:r>
      <w:proofErr w:type="spellEnd"/>
      <w:r w:rsidRPr="00437496">
        <w:rPr>
          <w:rStyle w:val="fontstyle21"/>
        </w:rPr>
        <w:t xml:space="preserve"> </w:t>
      </w:r>
      <w:proofErr w:type="spellStart"/>
      <w:r w:rsidRPr="00437496">
        <w:rPr>
          <w:rStyle w:val="fontstyle21"/>
        </w:rPr>
        <w:t>dalam</w:t>
      </w:r>
      <w:proofErr w:type="spellEnd"/>
      <w:r w:rsidRPr="00437496">
        <w:rPr>
          <w:rStyle w:val="fontstyle21"/>
        </w:rPr>
        <w:t xml:space="preserve"> </w:t>
      </w:r>
      <w:proofErr w:type="spellStart"/>
      <w:r w:rsidRPr="00437496">
        <w:rPr>
          <w:rStyle w:val="fontstyle21"/>
        </w:rPr>
        <w:t>pengukuran</w:t>
      </w:r>
      <w:proofErr w:type="spellEnd"/>
    </w:p>
    <w:p w14:paraId="23C4E8E4" w14:textId="77777777" w:rsidR="00DF37D3" w:rsidRPr="00437496" w:rsidRDefault="00DF37D3" w:rsidP="00DF37D3">
      <w:pPr>
        <w:ind w:firstLine="360"/>
        <w:rPr>
          <w:rStyle w:val="fontstyle21"/>
        </w:rPr>
      </w:pPr>
      <w:r w:rsidRPr="00437496">
        <w:rPr>
          <w:rStyle w:val="fontstyle21"/>
        </w:rPr>
        <w:tab/>
        <w:t xml:space="preserve">  n</w:t>
      </w:r>
      <w:r w:rsidRPr="00437496">
        <w:rPr>
          <w:rStyle w:val="fontstyle21"/>
        </w:rPr>
        <w:tab/>
        <w:t xml:space="preserve">: Skor </w:t>
      </w:r>
      <w:proofErr w:type="spellStart"/>
      <w:r w:rsidRPr="00437496">
        <w:rPr>
          <w:rStyle w:val="fontstyle21"/>
        </w:rPr>
        <w:t>terendah</w:t>
      </w:r>
      <w:proofErr w:type="spellEnd"/>
      <w:r w:rsidRPr="00437496">
        <w:rPr>
          <w:rStyle w:val="fontstyle21"/>
        </w:rPr>
        <w:t xml:space="preserve"> </w:t>
      </w:r>
      <w:proofErr w:type="spellStart"/>
      <w:r w:rsidRPr="00437496">
        <w:rPr>
          <w:rStyle w:val="fontstyle21"/>
        </w:rPr>
        <w:t>dalam</w:t>
      </w:r>
      <w:proofErr w:type="spellEnd"/>
      <w:r w:rsidRPr="00437496">
        <w:rPr>
          <w:rStyle w:val="fontstyle21"/>
        </w:rPr>
        <w:t xml:space="preserve"> </w:t>
      </w:r>
      <w:proofErr w:type="spellStart"/>
      <w:r w:rsidRPr="00437496">
        <w:rPr>
          <w:rStyle w:val="fontstyle21"/>
        </w:rPr>
        <w:t>pengukuran</w:t>
      </w:r>
      <w:proofErr w:type="spellEnd"/>
    </w:p>
    <w:p w14:paraId="5427319E" w14:textId="77777777" w:rsidR="00DF37D3" w:rsidRPr="00437496" w:rsidRDefault="00DF37D3" w:rsidP="00DF37D3">
      <w:pPr>
        <w:ind w:firstLine="360"/>
        <w:rPr>
          <w:rStyle w:val="fontstyle21"/>
        </w:rPr>
      </w:pPr>
      <w:r w:rsidRPr="00437496">
        <w:rPr>
          <w:rStyle w:val="fontstyle21"/>
        </w:rPr>
        <w:tab/>
        <w:t xml:space="preserve">  b</w:t>
      </w:r>
      <w:r w:rsidRPr="00437496">
        <w:rPr>
          <w:rStyle w:val="fontstyle21"/>
        </w:rPr>
        <w:tab/>
        <w:t xml:space="preserve">: </w:t>
      </w:r>
      <w:proofErr w:type="spellStart"/>
      <w:r w:rsidRPr="00437496">
        <w:rPr>
          <w:rStyle w:val="fontstyle21"/>
        </w:rPr>
        <w:t>Kategori</w:t>
      </w:r>
      <w:proofErr w:type="spellEnd"/>
      <w:r w:rsidRPr="00437496">
        <w:rPr>
          <w:rStyle w:val="fontstyle21"/>
        </w:rPr>
        <w:t xml:space="preserve"> yang </w:t>
      </w:r>
      <w:proofErr w:type="spellStart"/>
      <w:r w:rsidRPr="00437496">
        <w:rPr>
          <w:rStyle w:val="fontstyle21"/>
        </w:rPr>
        <w:t>dibentuk</w:t>
      </w:r>
      <w:proofErr w:type="spellEnd"/>
    </w:p>
    <w:p w14:paraId="7EA75C7A" w14:textId="77777777" w:rsidR="00DF37D3" w:rsidRPr="00437496" w:rsidRDefault="00DF37D3" w:rsidP="00DF37D3">
      <w:pPr>
        <w:rPr>
          <w:rFonts w:ascii="Times New Roman" w:hAnsi="Times New Roman"/>
          <w:sz w:val="24"/>
        </w:rPr>
      </w:pPr>
      <w:proofErr w:type="spellStart"/>
      <w:r w:rsidRPr="00437496">
        <w:rPr>
          <w:rStyle w:val="fontstyle21"/>
        </w:rPr>
        <w:t>Bentuk</w:t>
      </w:r>
      <w:proofErr w:type="spellEnd"/>
      <w:r w:rsidRPr="00437496">
        <w:rPr>
          <w:rStyle w:val="fontstyle21"/>
        </w:rPr>
        <w:t xml:space="preserve"> </w:t>
      </w:r>
      <w:proofErr w:type="spellStart"/>
      <w:r w:rsidRPr="00437496">
        <w:rPr>
          <w:rStyle w:val="fontstyle21"/>
        </w:rPr>
        <w:t>jawaban</w:t>
      </w:r>
      <w:proofErr w:type="spellEnd"/>
      <w:r w:rsidRPr="00437496">
        <w:rPr>
          <w:rStyle w:val="fontstyle21"/>
        </w:rPr>
        <w:t xml:space="preserve"> </w:t>
      </w:r>
      <w:proofErr w:type="spellStart"/>
      <w:r w:rsidRPr="00437496">
        <w:rPr>
          <w:rStyle w:val="fontstyle21"/>
        </w:rPr>
        <w:t>skala</w:t>
      </w:r>
      <w:proofErr w:type="spellEnd"/>
      <w:r w:rsidRPr="00437496">
        <w:rPr>
          <w:rStyle w:val="fontstyle21"/>
        </w:rPr>
        <w:t xml:space="preserve"> </w:t>
      </w:r>
      <w:proofErr w:type="spellStart"/>
      <w:r w:rsidRPr="00437496">
        <w:rPr>
          <w:rStyle w:val="fontstyle21"/>
        </w:rPr>
        <w:t>likert</w:t>
      </w:r>
      <w:proofErr w:type="spellEnd"/>
      <w:r w:rsidRPr="00437496">
        <w:rPr>
          <w:rStyle w:val="fontstyle21"/>
        </w:rPr>
        <w:t xml:space="preserve"> yang </w:t>
      </w:r>
      <w:proofErr w:type="spellStart"/>
      <w:r w:rsidRPr="00437496">
        <w:rPr>
          <w:rStyle w:val="fontstyle21"/>
        </w:rPr>
        <w:t>digunakan</w:t>
      </w:r>
      <w:proofErr w:type="spellEnd"/>
      <w:r w:rsidRPr="00437496">
        <w:rPr>
          <w:rStyle w:val="fontstyle21"/>
        </w:rPr>
        <w:t xml:space="preserve"> </w:t>
      </w:r>
      <w:proofErr w:type="spellStart"/>
      <w:r w:rsidRPr="00437496">
        <w:rPr>
          <w:rStyle w:val="fontstyle21"/>
        </w:rPr>
        <w:t>dalam</w:t>
      </w:r>
      <w:proofErr w:type="spellEnd"/>
      <w:r w:rsidRPr="00437496">
        <w:rPr>
          <w:rStyle w:val="fontstyle21"/>
        </w:rPr>
        <w:t xml:space="preserve"> </w:t>
      </w:r>
      <w:proofErr w:type="spellStart"/>
      <w:r w:rsidRPr="00437496">
        <w:rPr>
          <w:rStyle w:val="fontstyle21"/>
        </w:rPr>
        <w:t>penelitian</w:t>
      </w:r>
      <w:proofErr w:type="spellEnd"/>
      <w:r w:rsidRPr="00437496">
        <w:rPr>
          <w:rStyle w:val="fontstyle21"/>
        </w:rPr>
        <w:t xml:space="preserve"> </w:t>
      </w:r>
      <w:proofErr w:type="spellStart"/>
      <w:r w:rsidRPr="00437496">
        <w:rPr>
          <w:rStyle w:val="fontstyle21"/>
        </w:rPr>
        <w:t>ini</w:t>
      </w:r>
      <w:proofErr w:type="spellEnd"/>
      <w:r w:rsidRPr="00437496">
        <w:rPr>
          <w:rStyle w:val="fontstyle21"/>
        </w:rPr>
        <w:t xml:space="preserve"> </w:t>
      </w:r>
      <w:proofErr w:type="spellStart"/>
      <w:r w:rsidRPr="00437496">
        <w:rPr>
          <w:rStyle w:val="fontstyle21"/>
        </w:rPr>
        <w:t>terdiri</w:t>
      </w:r>
      <w:proofErr w:type="spellEnd"/>
      <w:r w:rsidRPr="00437496">
        <w:rPr>
          <w:rStyle w:val="fontstyle21"/>
        </w:rPr>
        <w:t xml:space="preserve"> </w:t>
      </w:r>
      <w:proofErr w:type="spellStart"/>
      <w:r w:rsidRPr="00437496">
        <w:rPr>
          <w:rStyle w:val="fontstyle21"/>
        </w:rPr>
        <w:t>dari</w:t>
      </w:r>
      <w:proofErr w:type="spellEnd"/>
      <w:r w:rsidRPr="00437496">
        <w:rPr>
          <w:rStyle w:val="fontstyle21"/>
        </w:rPr>
        <w:t xml:space="preserve"> </w:t>
      </w:r>
      <w:proofErr w:type="spellStart"/>
      <w:r w:rsidRPr="00437496">
        <w:rPr>
          <w:rStyle w:val="fontstyle21"/>
        </w:rPr>
        <w:t>tiga</w:t>
      </w:r>
      <w:proofErr w:type="spellEnd"/>
      <w:r w:rsidRPr="00437496">
        <w:rPr>
          <w:rStyle w:val="fontstyle21"/>
        </w:rPr>
        <w:t xml:space="preserve"> (3) </w:t>
      </w:r>
      <w:proofErr w:type="spellStart"/>
      <w:r w:rsidRPr="00437496">
        <w:rPr>
          <w:rStyle w:val="fontstyle21"/>
        </w:rPr>
        <w:t>kategori</w:t>
      </w:r>
      <w:proofErr w:type="spellEnd"/>
      <w:r w:rsidRPr="00437496">
        <w:rPr>
          <w:rStyle w:val="fontstyle21"/>
        </w:rPr>
        <w:t xml:space="preserve"> </w:t>
      </w:r>
      <w:proofErr w:type="spellStart"/>
      <w:r w:rsidRPr="00437496">
        <w:rPr>
          <w:rStyle w:val="fontstyle21"/>
        </w:rPr>
        <w:t>bentuk</w:t>
      </w:r>
      <w:proofErr w:type="spellEnd"/>
      <w:r w:rsidRPr="00437496">
        <w:rPr>
          <w:rStyle w:val="fontstyle21"/>
        </w:rPr>
        <w:t xml:space="preserve"> </w:t>
      </w:r>
      <w:proofErr w:type="spellStart"/>
      <w:r w:rsidRPr="00437496">
        <w:rPr>
          <w:rStyle w:val="fontstyle21"/>
        </w:rPr>
        <w:t>antara</w:t>
      </w:r>
      <w:proofErr w:type="spellEnd"/>
      <w:r w:rsidRPr="00437496">
        <w:rPr>
          <w:rStyle w:val="fontstyle21"/>
        </w:rPr>
        <w:t xml:space="preserve"> lain: </w:t>
      </w:r>
      <w:proofErr w:type="spellStart"/>
      <w:r w:rsidRPr="00437496">
        <w:rPr>
          <w:rStyle w:val="fontstyle21"/>
        </w:rPr>
        <w:t>rendah</w:t>
      </w:r>
      <w:proofErr w:type="spellEnd"/>
      <w:r w:rsidRPr="00437496">
        <w:rPr>
          <w:rStyle w:val="fontstyle21"/>
        </w:rPr>
        <w:t xml:space="preserve">, </w:t>
      </w:r>
      <w:proofErr w:type="spellStart"/>
      <w:r w:rsidRPr="00437496">
        <w:rPr>
          <w:rStyle w:val="fontstyle21"/>
        </w:rPr>
        <w:t>sedang</w:t>
      </w:r>
      <w:proofErr w:type="spellEnd"/>
      <w:r w:rsidRPr="00437496">
        <w:rPr>
          <w:rStyle w:val="fontstyle21"/>
        </w:rPr>
        <w:t xml:space="preserve">, dan </w:t>
      </w:r>
      <w:proofErr w:type="spellStart"/>
      <w:r w:rsidRPr="00437496">
        <w:rPr>
          <w:rStyle w:val="fontstyle21"/>
        </w:rPr>
        <w:t>tinggi</w:t>
      </w:r>
      <w:proofErr w:type="spellEnd"/>
      <w:r w:rsidRPr="00437496">
        <w:rPr>
          <w:rStyle w:val="fontstyle21"/>
        </w:rPr>
        <w:t xml:space="preserve">. </w:t>
      </w:r>
      <w:r w:rsidRPr="00437496">
        <w:rPr>
          <w:rFonts w:ascii="Times New Roman" w:hAnsi="Times New Roman"/>
          <w:sz w:val="24"/>
          <w:lang w:val="id-ID"/>
        </w:rPr>
        <w:t>Data sekunder adalah data yang didapat dari internet,</w:t>
      </w:r>
      <w:r w:rsidRPr="00437496">
        <w:rPr>
          <w:rFonts w:ascii="Times New Roman" w:hAnsi="Times New Roman"/>
          <w:sz w:val="24"/>
        </w:rPr>
        <w:t xml:space="preserve"> </w:t>
      </w:r>
      <w:r w:rsidRPr="00437496">
        <w:rPr>
          <w:rFonts w:ascii="Times New Roman" w:hAnsi="Times New Roman"/>
          <w:sz w:val="24"/>
          <w:lang w:val="id-ID"/>
        </w:rPr>
        <w:t xml:space="preserve">artikel, jurnal, </w:t>
      </w:r>
      <w:r w:rsidRPr="00437496">
        <w:rPr>
          <w:rFonts w:ascii="Times New Roman" w:hAnsi="Times New Roman"/>
          <w:sz w:val="24"/>
        </w:rPr>
        <w:t xml:space="preserve">dan </w:t>
      </w:r>
      <w:proofErr w:type="spellStart"/>
      <w:r w:rsidRPr="00437496">
        <w:rPr>
          <w:rFonts w:ascii="Times New Roman" w:hAnsi="Times New Roman"/>
          <w:sz w:val="24"/>
        </w:rPr>
        <w:t>Instansi</w:t>
      </w:r>
      <w:proofErr w:type="spellEnd"/>
      <w:r w:rsidRPr="00437496">
        <w:rPr>
          <w:rFonts w:ascii="Times New Roman" w:hAnsi="Times New Roman"/>
          <w:sz w:val="24"/>
        </w:rPr>
        <w:t xml:space="preserve"> </w:t>
      </w:r>
      <w:proofErr w:type="spellStart"/>
      <w:r w:rsidRPr="00437496">
        <w:rPr>
          <w:rFonts w:ascii="Times New Roman" w:hAnsi="Times New Roman"/>
          <w:sz w:val="24"/>
        </w:rPr>
        <w:t>seperti</w:t>
      </w:r>
      <w:proofErr w:type="spellEnd"/>
      <w:r w:rsidRPr="00437496">
        <w:rPr>
          <w:rFonts w:ascii="Times New Roman" w:hAnsi="Times New Roman"/>
          <w:sz w:val="24"/>
        </w:rPr>
        <w:t xml:space="preserve"> </w:t>
      </w:r>
      <w:r w:rsidRPr="00437496">
        <w:rPr>
          <w:rFonts w:ascii="Times New Roman" w:hAnsi="Times New Roman"/>
          <w:sz w:val="24"/>
          <w:lang w:val="id-ID"/>
        </w:rPr>
        <w:t xml:space="preserve">Badan Pusat Statistik (BPS) Provinsi Aceh dan Kabupaten Aceh Besar serta hasil penelitian </w:t>
      </w:r>
      <w:proofErr w:type="spellStart"/>
      <w:r w:rsidRPr="00437496">
        <w:rPr>
          <w:rFonts w:ascii="Times New Roman" w:hAnsi="Times New Roman"/>
          <w:sz w:val="24"/>
        </w:rPr>
        <w:t>terdahulu</w:t>
      </w:r>
      <w:proofErr w:type="spellEnd"/>
      <w:r w:rsidRPr="00437496">
        <w:rPr>
          <w:rFonts w:ascii="Times New Roman" w:hAnsi="Times New Roman"/>
          <w:sz w:val="24"/>
        </w:rPr>
        <w:t xml:space="preserve"> </w:t>
      </w:r>
      <w:r w:rsidRPr="00437496">
        <w:rPr>
          <w:rFonts w:ascii="Times New Roman" w:hAnsi="Times New Roman"/>
          <w:sz w:val="24"/>
          <w:lang w:val="id-ID"/>
        </w:rPr>
        <w:t>lainnya</w:t>
      </w:r>
      <w:r w:rsidRPr="00437496">
        <w:rPr>
          <w:rFonts w:ascii="Times New Roman" w:hAnsi="Times New Roman"/>
          <w:sz w:val="24"/>
        </w:rPr>
        <w:t xml:space="preserve"> yang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dijadikan</w:t>
      </w:r>
      <w:proofErr w:type="spellEnd"/>
      <w:r w:rsidRPr="00437496">
        <w:rPr>
          <w:rFonts w:ascii="Times New Roman" w:hAnsi="Times New Roman"/>
          <w:sz w:val="24"/>
        </w:rPr>
        <w:t xml:space="preserve"> </w:t>
      </w:r>
      <w:proofErr w:type="spellStart"/>
      <w:r w:rsidRPr="00437496">
        <w:rPr>
          <w:rFonts w:ascii="Times New Roman" w:hAnsi="Times New Roman"/>
          <w:sz w:val="24"/>
        </w:rPr>
        <w:t>sumber</w:t>
      </w:r>
      <w:proofErr w:type="spellEnd"/>
      <w:r w:rsidRPr="00437496">
        <w:rPr>
          <w:rFonts w:ascii="Times New Roman" w:hAnsi="Times New Roman"/>
          <w:sz w:val="24"/>
        </w:rPr>
        <w:t xml:space="preserve"> </w:t>
      </w:r>
      <w:proofErr w:type="spellStart"/>
      <w:r w:rsidRPr="00437496">
        <w:rPr>
          <w:rFonts w:ascii="Times New Roman" w:hAnsi="Times New Roman"/>
          <w:sz w:val="24"/>
        </w:rPr>
        <w:t>terkait</w:t>
      </w:r>
      <w:proofErr w:type="spellEnd"/>
      <w:r w:rsidRPr="00437496">
        <w:rPr>
          <w:rFonts w:ascii="Times New Roman" w:hAnsi="Times New Roman"/>
          <w:sz w:val="24"/>
        </w:rPr>
        <w:t>.</w:t>
      </w:r>
    </w:p>
    <w:p w14:paraId="2999C660" w14:textId="77777777" w:rsidR="00DF37D3" w:rsidRPr="00437496" w:rsidRDefault="00DF37D3" w:rsidP="00DF37D3">
      <w:pPr>
        <w:pStyle w:val="ListParagraph"/>
        <w:autoSpaceDE w:val="0"/>
        <w:autoSpaceDN w:val="0"/>
        <w:adjustRightInd w:val="0"/>
        <w:ind w:left="786"/>
        <w:rPr>
          <w:rFonts w:ascii="Times New Roman" w:hAnsi="Times New Roman"/>
          <w:b/>
          <w:color w:val="000000" w:themeColor="text1"/>
          <w:sz w:val="24"/>
          <w:lang w:val="id-ID"/>
        </w:rPr>
      </w:pPr>
    </w:p>
    <w:p w14:paraId="0B5C1596" w14:textId="77777777" w:rsidR="00DF37D3" w:rsidRPr="00437496" w:rsidRDefault="00DF37D3" w:rsidP="00DF37D3">
      <w:pPr>
        <w:widowControl/>
        <w:autoSpaceDE w:val="0"/>
        <w:autoSpaceDN w:val="0"/>
        <w:adjustRightInd w:val="0"/>
        <w:rPr>
          <w:rFonts w:ascii="Times New Roman" w:hAnsi="Times New Roman"/>
          <w:b/>
          <w:color w:val="000000" w:themeColor="text1"/>
          <w:sz w:val="24"/>
          <w:lang w:val="id-ID"/>
        </w:rPr>
      </w:pPr>
      <w:r w:rsidRPr="00437496">
        <w:rPr>
          <w:rFonts w:ascii="Times New Roman" w:hAnsi="Times New Roman"/>
          <w:b/>
          <w:color w:val="000000" w:themeColor="text1"/>
          <w:sz w:val="24"/>
          <w:lang w:val="id-ID"/>
        </w:rPr>
        <w:t>Model Analisis</w:t>
      </w:r>
    </w:p>
    <w:p w14:paraId="66B4E49F" w14:textId="1B1DBD3B" w:rsidR="00DF37D3" w:rsidRPr="00437496" w:rsidRDefault="00DF37D3" w:rsidP="00DF37D3">
      <w:pPr>
        <w:widowControl/>
        <w:shd w:val="clear" w:color="auto" w:fill="FFFFFF" w:themeFill="background1"/>
        <w:autoSpaceDE w:val="0"/>
        <w:autoSpaceDN w:val="0"/>
        <w:adjustRightInd w:val="0"/>
        <w:spacing w:before="120"/>
        <w:rPr>
          <w:rFonts w:ascii="Times New Roman" w:hAnsi="Times New Roman"/>
          <w:i/>
          <w:iCs/>
          <w:color w:val="000000"/>
          <w:sz w:val="24"/>
          <w:lang w:val="id-ID"/>
        </w:rPr>
      </w:pPr>
      <w:proofErr w:type="spellStart"/>
      <w:r w:rsidRPr="00437496">
        <w:rPr>
          <w:rFonts w:ascii="Times New Roman" w:hAnsi="Times New Roman"/>
          <w:i/>
          <w:iCs/>
          <w:color w:val="000000"/>
          <w:sz w:val="24"/>
        </w:rPr>
        <w:t>Analisis</w:t>
      </w:r>
      <w:proofErr w:type="spellEnd"/>
      <w:r w:rsidRPr="00437496">
        <w:rPr>
          <w:rFonts w:ascii="Times New Roman" w:hAnsi="Times New Roman"/>
          <w:i/>
          <w:iCs/>
          <w:color w:val="000000"/>
          <w:sz w:val="24"/>
        </w:rPr>
        <w:t xml:space="preserve"> </w:t>
      </w:r>
      <w:proofErr w:type="spellStart"/>
      <w:r w:rsidRPr="00437496">
        <w:rPr>
          <w:rFonts w:ascii="Times New Roman" w:hAnsi="Times New Roman"/>
          <w:i/>
          <w:iCs/>
          <w:color w:val="000000"/>
          <w:sz w:val="24"/>
        </w:rPr>
        <w:t>Deskriptif</w:t>
      </w:r>
      <w:proofErr w:type="spellEnd"/>
      <w:r w:rsidRPr="00437496">
        <w:rPr>
          <w:rFonts w:ascii="Times New Roman" w:hAnsi="Times New Roman"/>
          <w:i/>
          <w:iCs/>
          <w:color w:val="000000"/>
          <w:sz w:val="24"/>
        </w:rPr>
        <w:t xml:space="preserve"> </w:t>
      </w:r>
      <w:proofErr w:type="spellStart"/>
      <w:r w:rsidRPr="00437496">
        <w:rPr>
          <w:rFonts w:ascii="Times New Roman" w:hAnsi="Times New Roman"/>
          <w:i/>
          <w:iCs/>
          <w:color w:val="000000"/>
          <w:sz w:val="24"/>
        </w:rPr>
        <w:t>Kualitatif</w:t>
      </w:r>
      <w:proofErr w:type="spellEnd"/>
      <w:r w:rsidRPr="00437496">
        <w:rPr>
          <w:rFonts w:ascii="Times New Roman" w:hAnsi="Times New Roman"/>
          <w:i/>
          <w:iCs/>
          <w:color w:val="000000"/>
          <w:sz w:val="24"/>
          <w:lang w:val="id-ID"/>
        </w:rPr>
        <w:tab/>
        <w:t xml:space="preserve"> </w:t>
      </w:r>
    </w:p>
    <w:p w14:paraId="44B38C64" w14:textId="77639C71" w:rsidR="00DF37D3" w:rsidRPr="00437496" w:rsidRDefault="00DF37D3" w:rsidP="00DF37D3">
      <w:pPr>
        <w:shd w:val="clear" w:color="auto" w:fill="FFFFFF" w:themeFill="background1"/>
        <w:spacing w:before="120"/>
        <w:rPr>
          <w:rFonts w:ascii="Times New Roman" w:hAnsi="Times New Roman"/>
          <w:sz w:val="24"/>
          <w:lang w:val="id-ID"/>
        </w:rPr>
      </w:pPr>
      <w:proofErr w:type="spellStart"/>
      <w:r w:rsidRPr="00437496">
        <w:rPr>
          <w:rFonts w:ascii="Times New Roman" w:hAnsi="Times New Roman"/>
          <w:sz w:val="24"/>
        </w:rPr>
        <w:t>Analisis</w:t>
      </w:r>
      <w:proofErr w:type="spellEnd"/>
      <w:r w:rsidRPr="00437496">
        <w:rPr>
          <w:rFonts w:ascii="Times New Roman" w:hAnsi="Times New Roman"/>
          <w:sz w:val="24"/>
        </w:rPr>
        <w:t xml:space="preserve"> </w:t>
      </w:r>
      <w:proofErr w:type="spellStart"/>
      <w:r w:rsidRPr="00437496">
        <w:rPr>
          <w:rFonts w:ascii="Times New Roman" w:hAnsi="Times New Roman"/>
          <w:sz w:val="24"/>
        </w:rPr>
        <w:t>deskriptif</w:t>
      </w:r>
      <w:proofErr w:type="spellEnd"/>
      <w:r w:rsidRPr="00437496">
        <w:rPr>
          <w:rFonts w:ascii="Times New Roman" w:hAnsi="Times New Roman"/>
          <w:sz w:val="24"/>
        </w:rPr>
        <w:t xml:space="preserve">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menganalisis</w:t>
      </w:r>
      <w:proofErr w:type="spellEnd"/>
      <w:r w:rsidRPr="00437496">
        <w:rPr>
          <w:rFonts w:ascii="Times New Roman" w:hAnsi="Times New Roman"/>
          <w:sz w:val="24"/>
        </w:rPr>
        <w:t xml:space="preserve"> </w:t>
      </w:r>
      <w:proofErr w:type="spellStart"/>
      <w:r w:rsidRPr="00437496">
        <w:rPr>
          <w:rFonts w:ascii="Times New Roman" w:hAnsi="Times New Roman"/>
          <w:sz w:val="24"/>
        </w:rPr>
        <w:t>gambaran</w:t>
      </w:r>
      <w:proofErr w:type="spellEnd"/>
      <w:r w:rsidRPr="00437496">
        <w:rPr>
          <w:rFonts w:ascii="Times New Roman" w:hAnsi="Times New Roman"/>
          <w:sz w:val="24"/>
        </w:rPr>
        <w:t xml:space="preserve"> </w:t>
      </w:r>
      <w:proofErr w:type="spellStart"/>
      <w:r w:rsidRPr="00437496">
        <w:rPr>
          <w:rFonts w:ascii="Times New Roman" w:hAnsi="Times New Roman"/>
          <w:sz w:val="24"/>
        </w:rPr>
        <w:t>mengenai</w:t>
      </w:r>
      <w:proofErr w:type="spellEnd"/>
      <w:r w:rsidRPr="00437496">
        <w:rPr>
          <w:rFonts w:ascii="Times New Roman" w:hAnsi="Times New Roman"/>
          <w:sz w:val="24"/>
        </w:rPr>
        <w:t xml:space="preserve"> </w:t>
      </w:r>
      <w:proofErr w:type="spellStart"/>
      <w:r w:rsidRPr="00437496">
        <w:rPr>
          <w:rFonts w:ascii="Times New Roman" w:hAnsi="Times New Roman"/>
          <w:sz w:val="24"/>
        </w:rPr>
        <w:t>karakteristik</w:t>
      </w:r>
      <w:proofErr w:type="spellEnd"/>
      <w:r w:rsidRPr="00437496">
        <w:rPr>
          <w:rFonts w:ascii="Times New Roman" w:hAnsi="Times New Roman"/>
          <w:sz w:val="24"/>
        </w:rPr>
        <w:t xml:space="preserve"> </w:t>
      </w:r>
      <w:proofErr w:type="spellStart"/>
      <w:r w:rsidRPr="00437496">
        <w:rPr>
          <w:rFonts w:ascii="Times New Roman" w:hAnsi="Times New Roman"/>
          <w:sz w:val="24"/>
        </w:rPr>
        <w:t>responden</w:t>
      </w:r>
      <w:proofErr w:type="spellEnd"/>
      <w:r w:rsidRPr="00437496">
        <w:rPr>
          <w:rFonts w:ascii="Times New Roman" w:hAnsi="Times New Roman"/>
          <w:sz w:val="24"/>
        </w:rPr>
        <w:t>.</w:t>
      </w:r>
      <w:r w:rsidRPr="00437496">
        <w:rPr>
          <w:rFonts w:ascii="Times New Roman" w:hAnsi="Times New Roman"/>
          <w:color w:val="000000"/>
          <w:sz w:val="24"/>
        </w:rPr>
        <w:t xml:space="preserve"> </w:t>
      </w:r>
      <w:proofErr w:type="spellStart"/>
      <w:r w:rsidRPr="00437496">
        <w:rPr>
          <w:rFonts w:ascii="Times New Roman" w:hAnsi="Times New Roman"/>
          <w:color w:val="000000"/>
          <w:sz w:val="24"/>
        </w:rPr>
        <w:t>Menurut</w:t>
      </w:r>
      <w:proofErr w:type="spellEnd"/>
      <w:r w:rsidRPr="00437496">
        <w:rPr>
          <w:rFonts w:ascii="Times New Roman" w:hAnsi="Times New Roman"/>
          <w:color w:val="000000"/>
          <w:sz w:val="24"/>
        </w:rPr>
        <w:t xml:space="preserve"> </w:t>
      </w:r>
      <w:sdt>
        <w:sdtPr>
          <w:rPr>
            <w:rFonts w:ascii="Times New Roman" w:hAnsi="Times New Roman"/>
            <w:color w:val="000000"/>
            <w:sz w:val="24"/>
          </w:rPr>
          <w:id w:val="-2042435461"/>
          <w:citation/>
        </w:sdtPr>
        <w:sdtContent>
          <w:r w:rsidR="00596447" w:rsidRPr="00437496">
            <w:rPr>
              <w:rFonts w:ascii="Times New Roman" w:hAnsi="Times New Roman"/>
              <w:color w:val="000000"/>
              <w:sz w:val="24"/>
            </w:rPr>
            <w:fldChar w:fldCharType="begin"/>
          </w:r>
          <w:r w:rsidR="00596447" w:rsidRPr="00437496">
            <w:rPr>
              <w:rFonts w:ascii="Times New Roman" w:hAnsi="Times New Roman"/>
              <w:color w:val="000000"/>
              <w:sz w:val="24"/>
              <w:lang w:val="id-ID"/>
            </w:rPr>
            <w:instrText xml:space="preserve"> CITATION Mol12 \l 1057 </w:instrText>
          </w:r>
          <w:r w:rsidR="00596447" w:rsidRPr="00437496">
            <w:rPr>
              <w:rFonts w:ascii="Times New Roman" w:hAnsi="Times New Roman"/>
              <w:color w:val="000000"/>
              <w:sz w:val="24"/>
            </w:rPr>
            <w:fldChar w:fldCharType="separate"/>
          </w:r>
          <w:r w:rsidR="002411D7" w:rsidRPr="002411D7">
            <w:rPr>
              <w:rFonts w:ascii="Times New Roman" w:hAnsi="Times New Roman"/>
              <w:noProof/>
              <w:color w:val="000000"/>
              <w:sz w:val="24"/>
              <w:lang w:val="id-ID"/>
            </w:rPr>
            <w:t>(Moloeng, 2012)</w:t>
          </w:r>
          <w:r w:rsidR="00596447" w:rsidRPr="00437496">
            <w:rPr>
              <w:rFonts w:ascii="Times New Roman" w:hAnsi="Times New Roman"/>
              <w:color w:val="000000"/>
              <w:sz w:val="24"/>
            </w:rPr>
            <w:fldChar w:fldCharType="end"/>
          </w:r>
        </w:sdtContent>
      </w:sdt>
      <w:r w:rsidR="00596447" w:rsidRPr="00437496">
        <w:rPr>
          <w:rFonts w:ascii="Times New Roman" w:hAnsi="Times New Roman"/>
          <w:color w:val="000000"/>
          <w:sz w:val="24"/>
          <w:lang w:val="id-ID"/>
        </w:rPr>
        <w:t xml:space="preserve"> </w:t>
      </w:r>
      <w:r w:rsidRPr="00437496">
        <w:rPr>
          <w:rFonts w:ascii="Times New Roman" w:hAnsi="Times New Roman"/>
          <w:color w:val="000000"/>
          <w:sz w:val="24"/>
          <w:lang w:val="id-ID"/>
        </w:rPr>
        <w:t>mengemukakan</w:t>
      </w:r>
      <w:r w:rsidRPr="00437496">
        <w:rPr>
          <w:rFonts w:ascii="Times New Roman" w:hAnsi="Times New Roman"/>
          <w:color w:val="000000"/>
          <w:sz w:val="24"/>
        </w:rPr>
        <w:t xml:space="preserve"> </w:t>
      </w:r>
      <w:r w:rsidRPr="00437496">
        <w:rPr>
          <w:rFonts w:ascii="Times New Roman" w:hAnsi="Times New Roman"/>
          <w:color w:val="000000"/>
          <w:sz w:val="24"/>
          <w:lang w:val="id-ID"/>
        </w:rPr>
        <w:t>bahwa</w:t>
      </w:r>
      <w:r w:rsidRPr="00437496">
        <w:rPr>
          <w:rFonts w:ascii="Times New Roman" w:hAnsi="Times New Roman"/>
          <w:color w:val="000000"/>
          <w:sz w:val="24"/>
        </w:rPr>
        <w:t xml:space="preserve"> </w:t>
      </w:r>
      <w:r w:rsidRPr="00437496">
        <w:rPr>
          <w:rFonts w:ascii="Times New Roman" w:hAnsi="Times New Roman"/>
          <w:color w:val="000000"/>
          <w:sz w:val="24"/>
          <w:lang w:val="id-ID"/>
        </w:rPr>
        <w:t>penelitian kualitatif adalah “prosedur penelitian yang menghasilkan data deskriptif berupa kata-kata tertulis atau lisan dari orang-orang dan p</w:t>
      </w:r>
      <w:r w:rsidRPr="00437496">
        <w:rPr>
          <w:rFonts w:ascii="Times New Roman" w:hAnsi="Times New Roman"/>
          <w:color w:val="000000"/>
          <w:sz w:val="24"/>
        </w:rPr>
        <w:t>e</w:t>
      </w:r>
      <w:proofErr w:type="spellStart"/>
      <w:r w:rsidRPr="00437496">
        <w:rPr>
          <w:rFonts w:ascii="Times New Roman" w:hAnsi="Times New Roman"/>
          <w:color w:val="000000"/>
          <w:sz w:val="24"/>
          <w:lang w:val="id-ID"/>
        </w:rPr>
        <w:t>rilaku</w:t>
      </w:r>
      <w:proofErr w:type="spellEnd"/>
      <w:r w:rsidRPr="00437496">
        <w:rPr>
          <w:rFonts w:ascii="Times New Roman" w:hAnsi="Times New Roman"/>
          <w:color w:val="000000"/>
          <w:sz w:val="24"/>
          <w:lang w:val="id-ID"/>
        </w:rPr>
        <w:t xml:space="preserve"> yang dapat diamati</w:t>
      </w:r>
      <w:r w:rsidRPr="00437496">
        <w:rPr>
          <w:rFonts w:ascii="Times New Roman" w:hAnsi="Times New Roman"/>
          <w:color w:val="000000"/>
          <w:sz w:val="24"/>
        </w:rPr>
        <w:t xml:space="preserve"> (</w:t>
      </w:r>
      <w:proofErr w:type="spellStart"/>
      <w:r w:rsidRPr="00437496">
        <w:rPr>
          <w:rFonts w:ascii="Times New Roman" w:hAnsi="Times New Roman"/>
          <w:color w:val="000000"/>
          <w:sz w:val="24"/>
        </w:rPr>
        <w:t>responden</w:t>
      </w:r>
      <w:proofErr w:type="spellEnd"/>
      <w:r w:rsidRPr="00437496">
        <w:rPr>
          <w:rFonts w:ascii="Times New Roman" w:hAnsi="Times New Roman"/>
          <w:color w:val="000000"/>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mengetahui</w:t>
      </w:r>
      <w:proofErr w:type="spellEnd"/>
      <w:r w:rsidRPr="00437496">
        <w:rPr>
          <w:rFonts w:ascii="Times New Roman" w:hAnsi="Times New Roman"/>
          <w:sz w:val="24"/>
        </w:rPr>
        <w:t xml:space="preserve"> </w:t>
      </w:r>
      <w:proofErr w:type="spellStart"/>
      <w:r w:rsidRPr="00437496">
        <w:rPr>
          <w:rFonts w:ascii="Times New Roman" w:hAnsi="Times New Roman"/>
          <w:sz w:val="24"/>
        </w:rPr>
        <w:t>s</w:t>
      </w:r>
      <w:r w:rsidRPr="00437496">
        <w:rPr>
          <w:rStyle w:val="fontstyle01"/>
        </w:rPr>
        <w:t>eberapa</w:t>
      </w:r>
      <w:proofErr w:type="spellEnd"/>
      <w:r w:rsidRPr="00437496">
        <w:rPr>
          <w:rStyle w:val="fontstyle01"/>
        </w:rPr>
        <w:t xml:space="preserve"> </w:t>
      </w:r>
      <w:proofErr w:type="spellStart"/>
      <w:r w:rsidRPr="00437496">
        <w:rPr>
          <w:rStyle w:val="fontstyle01"/>
        </w:rPr>
        <w:t>besar</w:t>
      </w:r>
      <w:proofErr w:type="spellEnd"/>
      <w:r w:rsidRPr="00437496">
        <w:rPr>
          <w:rStyle w:val="fontstyle01"/>
        </w:rPr>
        <w:t xml:space="preserve"> </w:t>
      </w:r>
      <w:proofErr w:type="spellStart"/>
      <w:r w:rsidRPr="00437496">
        <w:rPr>
          <w:rStyle w:val="fontstyle01"/>
        </w:rPr>
        <w:t>tingkat</w:t>
      </w:r>
      <w:proofErr w:type="spellEnd"/>
      <w:r w:rsidRPr="00437496">
        <w:rPr>
          <w:rStyle w:val="fontstyle01"/>
        </w:rPr>
        <w:t xml:space="preserve"> </w:t>
      </w:r>
      <w:proofErr w:type="spellStart"/>
      <w:r w:rsidRPr="00437496">
        <w:rPr>
          <w:rStyle w:val="fontstyle01"/>
        </w:rPr>
        <w:t>kinerja</w:t>
      </w:r>
      <w:proofErr w:type="spellEnd"/>
      <w:r w:rsidRPr="00437496">
        <w:rPr>
          <w:rStyle w:val="fontstyle01"/>
        </w:rPr>
        <w:t xml:space="preserve"> </w:t>
      </w:r>
      <w:proofErr w:type="spellStart"/>
      <w:r w:rsidRPr="00437496">
        <w:rPr>
          <w:rStyle w:val="fontstyle01"/>
        </w:rPr>
        <w:t>Pendamping</w:t>
      </w:r>
      <w:proofErr w:type="spellEnd"/>
      <w:r w:rsidRPr="00437496">
        <w:rPr>
          <w:rStyle w:val="fontstyle01"/>
        </w:rPr>
        <w:t xml:space="preserve"> </w:t>
      </w:r>
      <w:proofErr w:type="spellStart"/>
      <w:r w:rsidRPr="00437496">
        <w:rPr>
          <w:rStyle w:val="fontstyle01"/>
        </w:rPr>
        <w:t>Lokal</w:t>
      </w:r>
      <w:proofErr w:type="spellEnd"/>
      <w:r w:rsidRPr="00437496">
        <w:rPr>
          <w:rStyle w:val="fontstyle01"/>
        </w:rPr>
        <w:t xml:space="preserve"> </w:t>
      </w:r>
      <w:proofErr w:type="spellStart"/>
      <w:r w:rsidRPr="00437496">
        <w:rPr>
          <w:rStyle w:val="fontstyle01"/>
        </w:rPr>
        <w:t>Desa</w:t>
      </w:r>
      <w:proofErr w:type="spellEnd"/>
      <w:r w:rsidRPr="00437496">
        <w:rPr>
          <w:rStyle w:val="fontstyle01"/>
        </w:rPr>
        <w:t xml:space="preserve"> (PLD) pada Program Pembangunan dan </w:t>
      </w:r>
      <w:proofErr w:type="spellStart"/>
      <w:r w:rsidRPr="00437496">
        <w:rPr>
          <w:rStyle w:val="fontstyle01"/>
        </w:rPr>
        <w:t>Pemberdayaan</w:t>
      </w:r>
      <w:proofErr w:type="spellEnd"/>
      <w:r w:rsidRPr="00437496">
        <w:rPr>
          <w:rStyle w:val="fontstyle01"/>
        </w:rPr>
        <w:t xml:space="preserve"> Masyarakat </w:t>
      </w:r>
      <w:proofErr w:type="spellStart"/>
      <w:r w:rsidRPr="00437496">
        <w:rPr>
          <w:rStyle w:val="fontstyle01"/>
        </w:rPr>
        <w:t>Desa</w:t>
      </w:r>
      <w:proofErr w:type="spellEnd"/>
      <w:r w:rsidRPr="00437496">
        <w:rPr>
          <w:rStyle w:val="fontstyle01"/>
        </w:rPr>
        <w:t xml:space="preserve"> (P3MD), </w:t>
      </w:r>
      <w:proofErr w:type="spellStart"/>
      <w:r w:rsidRPr="00437496">
        <w:rPr>
          <w:rStyle w:val="fontstyle01"/>
        </w:rPr>
        <w:t>maka</w:t>
      </w:r>
      <w:proofErr w:type="spellEnd"/>
      <w:r w:rsidRPr="00437496">
        <w:rPr>
          <w:rStyle w:val="fontstyle01"/>
        </w:rPr>
        <w:t xml:space="preserve"> </w:t>
      </w:r>
      <w:proofErr w:type="spellStart"/>
      <w:r w:rsidRPr="00437496">
        <w:rPr>
          <w:rStyle w:val="fontstyle01"/>
        </w:rPr>
        <w:t>digunakan</w:t>
      </w:r>
      <w:proofErr w:type="spellEnd"/>
      <w:r w:rsidRPr="00437496">
        <w:rPr>
          <w:rStyle w:val="fontstyle01"/>
        </w:rPr>
        <w:t xml:space="preserve"> </w:t>
      </w:r>
      <w:proofErr w:type="spellStart"/>
      <w:r w:rsidRPr="00437496">
        <w:rPr>
          <w:rStyle w:val="fontstyle01"/>
        </w:rPr>
        <w:t>metode</w:t>
      </w:r>
      <w:proofErr w:type="spellEnd"/>
      <w:r w:rsidRPr="00437496">
        <w:rPr>
          <w:rStyle w:val="fontstyle01"/>
        </w:rPr>
        <w:t xml:space="preserve"> </w:t>
      </w:r>
      <w:proofErr w:type="spellStart"/>
      <w:r w:rsidRPr="00437496">
        <w:rPr>
          <w:rFonts w:ascii="Times New Roman" w:hAnsi="Times New Roman"/>
          <w:sz w:val="24"/>
        </w:rPr>
        <w:t>Deskriptif</w:t>
      </w:r>
      <w:proofErr w:type="spellEnd"/>
      <w:r w:rsidRPr="00437496">
        <w:rPr>
          <w:rFonts w:ascii="Times New Roman" w:hAnsi="Times New Roman"/>
          <w:sz w:val="24"/>
        </w:rPr>
        <w:t xml:space="preserve"> </w:t>
      </w:r>
      <w:proofErr w:type="spellStart"/>
      <w:r w:rsidRPr="00437496">
        <w:rPr>
          <w:rFonts w:ascii="Times New Roman" w:hAnsi="Times New Roman"/>
          <w:sz w:val="24"/>
        </w:rPr>
        <w:t>Kualitatif</w:t>
      </w:r>
      <w:proofErr w:type="spellEnd"/>
      <w:r w:rsidRPr="00437496">
        <w:rPr>
          <w:rFonts w:ascii="Times New Roman" w:hAnsi="Times New Roman"/>
          <w:sz w:val="24"/>
        </w:rPr>
        <w:t xml:space="preserve">. </w:t>
      </w:r>
      <w:proofErr w:type="spellStart"/>
      <w:r w:rsidRPr="00437496">
        <w:rPr>
          <w:rFonts w:ascii="Times New Roman" w:hAnsi="Times New Roman"/>
          <w:sz w:val="24"/>
        </w:rPr>
        <w:t>Analisis</w:t>
      </w:r>
      <w:proofErr w:type="spellEnd"/>
      <w:r w:rsidRPr="00437496">
        <w:rPr>
          <w:rFonts w:ascii="Times New Roman" w:hAnsi="Times New Roman"/>
          <w:sz w:val="24"/>
        </w:rPr>
        <w:t xml:space="preserve"> </w:t>
      </w:r>
      <w:proofErr w:type="spellStart"/>
      <w:r w:rsidRPr="00437496">
        <w:rPr>
          <w:rFonts w:ascii="Times New Roman" w:hAnsi="Times New Roman"/>
          <w:sz w:val="24"/>
        </w:rPr>
        <w:t>deskriptif</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analisis</w:t>
      </w:r>
      <w:proofErr w:type="spellEnd"/>
      <w:r w:rsidRPr="00437496">
        <w:rPr>
          <w:rFonts w:ascii="Times New Roman" w:hAnsi="Times New Roman"/>
          <w:sz w:val="24"/>
        </w:rPr>
        <w:t xml:space="preserve"> yang </w:t>
      </w:r>
      <w:proofErr w:type="spellStart"/>
      <w:r w:rsidRPr="00437496">
        <w:rPr>
          <w:rFonts w:ascii="Times New Roman" w:hAnsi="Times New Roman"/>
          <w:sz w:val="24"/>
        </w:rPr>
        <w:t>bertujuan</w:t>
      </w:r>
      <w:proofErr w:type="spellEnd"/>
      <w:r w:rsidRPr="00437496">
        <w:rPr>
          <w:rFonts w:ascii="Times New Roman" w:hAnsi="Times New Roman"/>
          <w:sz w:val="24"/>
        </w:rPr>
        <w:t xml:space="preserve"> </w:t>
      </w:r>
      <w:proofErr w:type="spellStart"/>
      <w:r w:rsidRPr="00437496">
        <w:rPr>
          <w:rFonts w:ascii="Times New Roman" w:hAnsi="Times New Roman"/>
          <w:sz w:val="24"/>
        </w:rPr>
        <w:t>mengubah</w:t>
      </w:r>
      <w:proofErr w:type="spellEnd"/>
      <w:r w:rsidRPr="00437496">
        <w:rPr>
          <w:rFonts w:ascii="Times New Roman" w:hAnsi="Times New Roman"/>
          <w:sz w:val="24"/>
        </w:rPr>
        <w:t xml:space="preserve"> </w:t>
      </w:r>
      <w:proofErr w:type="spellStart"/>
      <w:r w:rsidRPr="00437496">
        <w:rPr>
          <w:rFonts w:ascii="Times New Roman" w:hAnsi="Times New Roman"/>
          <w:sz w:val="24"/>
        </w:rPr>
        <w:t>kumpulan</w:t>
      </w:r>
      <w:proofErr w:type="spellEnd"/>
      <w:r w:rsidRPr="00437496">
        <w:rPr>
          <w:rFonts w:ascii="Times New Roman" w:hAnsi="Times New Roman"/>
          <w:sz w:val="24"/>
        </w:rPr>
        <w:t xml:space="preserve"> data </w:t>
      </w:r>
      <w:proofErr w:type="spellStart"/>
      <w:r w:rsidRPr="00437496">
        <w:rPr>
          <w:rFonts w:ascii="Times New Roman" w:hAnsi="Times New Roman"/>
          <w:sz w:val="24"/>
        </w:rPr>
        <w:t>mentah</w:t>
      </w:r>
      <w:proofErr w:type="spellEnd"/>
      <w:r w:rsidRPr="00437496">
        <w:rPr>
          <w:rFonts w:ascii="Times New Roman" w:hAnsi="Times New Roman"/>
          <w:sz w:val="24"/>
        </w:rPr>
        <w:t xml:space="preserve"> </w:t>
      </w:r>
      <w:proofErr w:type="spellStart"/>
      <w:r w:rsidRPr="00437496">
        <w:rPr>
          <w:rFonts w:ascii="Times New Roman" w:hAnsi="Times New Roman"/>
          <w:sz w:val="24"/>
        </w:rPr>
        <w:t>menjadi</w:t>
      </w:r>
      <w:proofErr w:type="spellEnd"/>
      <w:r w:rsidRPr="00437496">
        <w:rPr>
          <w:rFonts w:ascii="Times New Roman" w:hAnsi="Times New Roman"/>
          <w:sz w:val="24"/>
        </w:rPr>
        <w:t xml:space="preserve"> </w:t>
      </w:r>
      <w:proofErr w:type="spellStart"/>
      <w:r w:rsidRPr="00437496">
        <w:rPr>
          <w:rFonts w:ascii="Times New Roman" w:hAnsi="Times New Roman"/>
          <w:sz w:val="24"/>
        </w:rPr>
        <w:t>bentuk</w:t>
      </w:r>
      <w:proofErr w:type="spellEnd"/>
      <w:r w:rsidRPr="00437496">
        <w:rPr>
          <w:rFonts w:ascii="Times New Roman" w:hAnsi="Times New Roman"/>
          <w:sz w:val="24"/>
        </w:rPr>
        <w:t xml:space="preserve"> yang </w:t>
      </w:r>
      <w:proofErr w:type="spellStart"/>
      <w:r w:rsidRPr="00437496">
        <w:rPr>
          <w:rFonts w:ascii="Times New Roman" w:hAnsi="Times New Roman"/>
          <w:sz w:val="24"/>
        </w:rPr>
        <w:t>mudah</w:t>
      </w:r>
      <w:proofErr w:type="spellEnd"/>
      <w:r w:rsidRPr="00437496">
        <w:rPr>
          <w:rFonts w:ascii="Times New Roman" w:hAnsi="Times New Roman"/>
          <w:sz w:val="24"/>
        </w:rPr>
        <w:t xml:space="preserve"> </w:t>
      </w:r>
      <w:proofErr w:type="spellStart"/>
      <w:r w:rsidRPr="00437496">
        <w:rPr>
          <w:rFonts w:ascii="Times New Roman" w:hAnsi="Times New Roman"/>
          <w:sz w:val="24"/>
        </w:rPr>
        <w:t>dipahami</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bentuk</w:t>
      </w:r>
      <w:proofErr w:type="spellEnd"/>
      <w:r w:rsidRPr="00437496">
        <w:rPr>
          <w:rFonts w:ascii="Times New Roman" w:hAnsi="Times New Roman"/>
          <w:sz w:val="24"/>
        </w:rPr>
        <w:t xml:space="preserve"> </w:t>
      </w:r>
      <w:proofErr w:type="spellStart"/>
      <w:r w:rsidRPr="00437496">
        <w:rPr>
          <w:rFonts w:ascii="Times New Roman" w:hAnsi="Times New Roman"/>
          <w:sz w:val="24"/>
        </w:rPr>
        <w:t>informasi</w:t>
      </w:r>
      <w:proofErr w:type="spellEnd"/>
      <w:r w:rsidRPr="00437496">
        <w:rPr>
          <w:rFonts w:ascii="Times New Roman" w:hAnsi="Times New Roman"/>
          <w:sz w:val="24"/>
        </w:rPr>
        <w:t xml:space="preserve"> yang </w:t>
      </w:r>
      <w:proofErr w:type="spellStart"/>
      <w:r w:rsidRPr="00437496">
        <w:rPr>
          <w:rFonts w:ascii="Times New Roman" w:hAnsi="Times New Roman"/>
          <w:sz w:val="24"/>
        </w:rPr>
        <w:t>lebih</w:t>
      </w:r>
      <w:proofErr w:type="spellEnd"/>
      <w:r w:rsidRPr="00437496">
        <w:rPr>
          <w:rFonts w:ascii="Times New Roman" w:hAnsi="Times New Roman"/>
          <w:sz w:val="24"/>
        </w:rPr>
        <w:t xml:space="preserve"> </w:t>
      </w:r>
      <w:proofErr w:type="spellStart"/>
      <w:r w:rsidRPr="00437496">
        <w:rPr>
          <w:rFonts w:ascii="Times New Roman" w:hAnsi="Times New Roman"/>
          <w:sz w:val="24"/>
        </w:rPr>
        <w:t>ringkas</w:t>
      </w:r>
      <w:proofErr w:type="spellEnd"/>
      <w:r w:rsidR="00191F30" w:rsidRPr="00437496">
        <w:rPr>
          <w:rFonts w:ascii="Times New Roman" w:hAnsi="Times New Roman"/>
          <w:sz w:val="24"/>
          <w:lang w:val="id-ID"/>
        </w:rPr>
        <w:t xml:space="preserve"> </w:t>
      </w:r>
      <w:sdt>
        <w:sdtPr>
          <w:rPr>
            <w:rFonts w:ascii="Times New Roman" w:hAnsi="Times New Roman"/>
            <w:sz w:val="24"/>
            <w:lang w:val="id-ID"/>
          </w:rPr>
          <w:id w:val="735520846"/>
          <w:citation/>
        </w:sdtPr>
        <w:sdtContent>
          <w:r w:rsidR="00191F30" w:rsidRPr="00437496">
            <w:rPr>
              <w:rFonts w:ascii="Times New Roman" w:hAnsi="Times New Roman"/>
              <w:sz w:val="24"/>
              <w:lang w:val="id-ID"/>
            </w:rPr>
            <w:fldChar w:fldCharType="begin"/>
          </w:r>
          <w:r w:rsidR="00191F30" w:rsidRPr="00437496">
            <w:rPr>
              <w:rFonts w:ascii="Times New Roman" w:hAnsi="Times New Roman"/>
              <w:sz w:val="24"/>
              <w:lang w:val="id-ID"/>
            </w:rPr>
            <w:instrText xml:space="preserve"> CITATION Ist10 \l 1057 </w:instrText>
          </w:r>
          <w:r w:rsidR="00191F30" w:rsidRPr="00437496">
            <w:rPr>
              <w:rFonts w:ascii="Times New Roman" w:hAnsi="Times New Roman"/>
              <w:sz w:val="24"/>
              <w:lang w:val="id-ID"/>
            </w:rPr>
            <w:fldChar w:fldCharType="separate"/>
          </w:r>
          <w:r w:rsidR="002411D7" w:rsidRPr="002411D7">
            <w:rPr>
              <w:rFonts w:ascii="Times New Roman" w:hAnsi="Times New Roman"/>
              <w:noProof/>
              <w:sz w:val="24"/>
              <w:lang w:val="id-ID"/>
            </w:rPr>
            <w:t>(Istijanto, 2010)</w:t>
          </w:r>
          <w:r w:rsidR="00191F30" w:rsidRPr="00437496">
            <w:rPr>
              <w:rFonts w:ascii="Times New Roman" w:hAnsi="Times New Roman"/>
              <w:sz w:val="24"/>
              <w:lang w:val="id-ID"/>
            </w:rPr>
            <w:fldChar w:fldCharType="end"/>
          </w:r>
        </w:sdtContent>
      </w:sdt>
      <w:r w:rsidRPr="00437496">
        <w:rPr>
          <w:rFonts w:ascii="Times New Roman" w:hAnsi="Times New Roman"/>
          <w:sz w:val="24"/>
        </w:rPr>
        <w:t xml:space="preserve">. </w:t>
      </w:r>
      <w:proofErr w:type="spellStart"/>
      <w:r w:rsidRPr="00437496">
        <w:rPr>
          <w:rFonts w:ascii="Times New Roman" w:hAnsi="Times New Roman"/>
          <w:bCs/>
          <w:color w:val="000000" w:themeColor="text1"/>
          <w:sz w:val="24"/>
          <w:bdr w:val="none" w:sz="0" w:space="0" w:color="auto" w:frame="1"/>
          <w:shd w:val="clear" w:color="auto" w:fill="FFFFFF"/>
        </w:rPr>
        <w:t>Penelitian</w:t>
      </w:r>
      <w:proofErr w:type="spellEnd"/>
      <w:r w:rsidRPr="00437496">
        <w:rPr>
          <w:rFonts w:ascii="Times New Roman" w:hAnsi="Times New Roman"/>
          <w:bCs/>
          <w:color w:val="000000" w:themeColor="text1"/>
          <w:sz w:val="24"/>
          <w:bdr w:val="none" w:sz="0" w:space="0" w:color="auto" w:frame="1"/>
          <w:shd w:val="clear" w:color="auto" w:fill="FFFFFF"/>
        </w:rPr>
        <w:t xml:space="preserve"> </w:t>
      </w:r>
      <w:proofErr w:type="spellStart"/>
      <w:r w:rsidRPr="00437496">
        <w:rPr>
          <w:rFonts w:ascii="Times New Roman" w:hAnsi="Times New Roman"/>
          <w:bCs/>
          <w:color w:val="000000" w:themeColor="text1"/>
          <w:sz w:val="24"/>
          <w:bdr w:val="none" w:sz="0" w:space="0" w:color="auto" w:frame="1"/>
          <w:shd w:val="clear" w:color="auto" w:fill="FFFFFF"/>
        </w:rPr>
        <w:t>deskriptif</w:t>
      </w:r>
      <w:proofErr w:type="spellEnd"/>
      <w:r w:rsidRPr="00437496">
        <w:rPr>
          <w:rFonts w:ascii="Times New Roman" w:hAnsi="Times New Roman"/>
          <w:bCs/>
          <w:color w:val="000000" w:themeColor="text1"/>
          <w:sz w:val="24"/>
          <w:bdr w:val="none" w:sz="0" w:space="0" w:color="auto" w:frame="1"/>
          <w:shd w:val="clear" w:color="auto" w:fill="FFFFFF"/>
        </w:rPr>
        <w:t xml:space="preserve"> </w:t>
      </w:r>
      <w:proofErr w:type="spellStart"/>
      <w:r w:rsidRPr="00437496">
        <w:rPr>
          <w:rFonts w:ascii="Times New Roman" w:hAnsi="Times New Roman"/>
          <w:bCs/>
          <w:color w:val="000000" w:themeColor="text1"/>
          <w:sz w:val="24"/>
          <w:bdr w:val="none" w:sz="0" w:space="0" w:color="auto" w:frame="1"/>
          <w:shd w:val="clear" w:color="auto" w:fill="FFFFFF"/>
        </w:rPr>
        <w:t>kualitatif</w:t>
      </w:r>
      <w:proofErr w:type="spellEnd"/>
      <w:r w:rsidRPr="00437496">
        <w:rPr>
          <w:rFonts w:ascii="Times New Roman" w:hAnsi="Times New Roman"/>
          <w:color w:val="000000" w:themeColor="text1"/>
          <w:sz w:val="24"/>
          <w:shd w:val="clear" w:color="auto" w:fill="FFFFFF"/>
        </w:rPr>
        <w:t> </w:t>
      </w:r>
      <w:proofErr w:type="spellStart"/>
      <w:r w:rsidRPr="00437496">
        <w:rPr>
          <w:rFonts w:ascii="Times New Roman" w:hAnsi="Times New Roman"/>
          <w:color w:val="000000" w:themeColor="text1"/>
          <w:sz w:val="24"/>
          <w:shd w:val="clear" w:color="auto" w:fill="FFFFFF"/>
        </w:rPr>
        <w:t>merupakan</w:t>
      </w:r>
      <w:proofErr w:type="spellEnd"/>
      <w:r w:rsidRPr="00437496">
        <w:rPr>
          <w:rFonts w:ascii="Times New Roman" w:hAnsi="Times New Roman"/>
          <w:color w:val="000000" w:themeColor="text1"/>
          <w:sz w:val="24"/>
          <w:shd w:val="clear" w:color="auto" w:fill="FFFFFF"/>
        </w:rPr>
        <w:t xml:space="preserve"> salah </w:t>
      </w:r>
      <w:proofErr w:type="spellStart"/>
      <w:r w:rsidRPr="00437496">
        <w:rPr>
          <w:rFonts w:ascii="Times New Roman" w:hAnsi="Times New Roman"/>
          <w:color w:val="000000" w:themeColor="text1"/>
          <w:sz w:val="24"/>
          <w:shd w:val="clear" w:color="auto" w:fill="FFFFFF"/>
        </w:rPr>
        <w:t>satu</w:t>
      </w:r>
      <w:proofErr w:type="spellEnd"/>
      <w:r w:rsidRPr="00437496">
        <w:rPr>
          <w:rFonts w:ascii="Times New Roman" w:hAnsi="Times New Roman"/>
          <w:color w:val="000000" w:themeColor="text1"/>
          <w:sz w:val="24"/>
          <w:shd w:val="clear" w:color="auto" w:fill="FFFFFF"/>
        </w:rPr>
        <w:t xml:space="preserve"> </w:t>
      </w:r>
      <w:proofErr w:type="spellStart"/>
      <w:r w:rsidRPr="00437496">
        <w:rPr>
          <w:rFonts w:ascii="Times New Roman" w:hAnsi="Times New Roman"/>
          <w:color w:val="000000" w:themeColor="text1"/>
          <w:sz w:val="24"/>
          <w:shd w:val="clear" w:color="auto" w:fill="FFFFFF"/>
        </w:rPr>
        <w:t>dari</w:t>
      </w:r>
      <w:proofErr w:type="spellEnd"/>
      <w:r w:rsidRPr="00437496">
        <w:rPr>
          <w:rFonts w:ascii="Times New Roman" w:hAnsi="Times New Roman"/>
          <w:color w:val="000000" w:themeColor="text1"/>
          <w:sz w:val="24"/>
          <w:shd w:val="clear" w:color="auto" w:fill="FFFFFF"/>
        </w:rPr>
        <w:t xml:space="preserve"> </w:t>
      </w:r>
      <w:proofErr w:type="spellStart"/>
      <w:r w:rsidRPr="00437496">
        <w:rPr>
          <w:rFonts w:ascii="Times New Roman" w:hAnsi="Times New Roman"/>
          <w:color w:val="000000" w:themeColor="text1"/>
          <w:sz w:val="24"/>
          <w:shd w:val="clear" w:color="auto" w:fill="FFFFFF"/>
        </w:rPr>
        <w:t>jenis</w:t>
      </w:r>
      <w:proofErr w:type="spellEnd"/>
      <w:r w:rsidRPr="00437496">
        <w:rPr>
          <w:rFonts w:ascii="Times New Roman" w:hAnsi="Times New Roman"/>
          <w:color w:val="000000" w:themeColor="text1"/>
          <w:sz w:val="24"/>
          <w:shd w:val="clear" w:color="auto" w:fill="FFFFFF"/>
        </w:rPr>
        <w:t xml:space="preserve"> </w:t>
      </w:r>
      <w:proofErr w:type="spellStart"/>
      <w:r w:rsidRPr="00437496">
        <w:rPr>
          <w:rFonts w:ascii="Times New Roman" w:hAnsi="Times New Roman"/>
          <w:color w:val="000000" w:themeColor="text1"/>
          <w:sz w:val="24"/>
          <w:shd w:val="clear" w:color="auto" w:fill="FFFFFF"/>
        </w:rPr>
        <w:t>penelitian</w:t>
      </w:r>
      <w:proofErr w:type="spellEnd"/>
      <w:r w:rsidRPr="00437496">
        <w:rPr>
          <w:rFonts w:ascii="Times New Roman" w:hAnsi="Times New Roman"/>
          <w:color w:val="000000" w:themeColor="text1"/>
          <w:sz w:val="24"/>
          <w:shd w:val="clear" w:color="auto" w:fill="FFFFFF"/>
        </w:rPr>
        <w:t xml:space="preserve"> yang </w:t>
      </w:r>
      <w:proofErr w:type="spellStart"/>
      <w:r w:rsidRPr="00437496">
        <w:rPr>
          <w:rFonts w:ascii="Times New Roman" w:hAnsi="Times New Roman"/>
          <w:color w:val="000000" w:themeColor="text1"/>
          <w:sz w:val="24"/>
          <w:shd w:val="clear" w:color="auto" w:fill="FFFFFF"/>
        </w:rPr>
        <w:t>termasuk</w:t>
      </w:r>
      <w:proofErr w:type="spellEnd"/>
      <w:r w:rsidRPr="00437496">
        <w:rPr>
          <w:rFonts w:ascii="Times New Roman" w:hAnsi="Times New Roman"/>
          <w:color w:val="000000" w:themeColor="text1"/>
          <w:sz w:val="24"/>
          <w:shd w:val="clear" w:color="auto" w:fill="FFFFFF"/>
        </w:rPr>
        <w:t xml:space="preserve"> </w:t>
      </w:r>
      <w:proofErr w:type="spellStart"/>
      <w:r w:rsidRPr="00437496">
        <w:rPr>
          <w:rFonts w:ascii="Times New Roman" w:hAnsi="Times New Roman"/>
          <w:color w:val="000000" w:themeColor="text1"/>
          <w:sz w:val="24"/>
          <w:shd w:val="clear" w:color="auto" w:fill="FFFFFF"/>
        </w:rPr>
        <w:t>dalam</w:t>
      </w:r>
      <w:proofErr w:type="spellEnd"/>
      <w:r w:rsidRPr="00437496">
        <w:rPr>
          <w:rFonts w:ascii="Times New Roman" w:hAnsi="Times New Roman"/>
          <w:color w:val="000000" w:themeColor="text1"/>
          <w:sz w:val="24"/>
          <w:shd w:val="clear" w:color="auto" w:fill="FFFFFF"/>
        </w:rPr>
        <w:t xml:space="preserve"> </w:t>
      </w:r>
      <w:proofErr w:type="spellStart"/>
      <w:r w:rsidRPr="00437496">
        <w:rPr>
          <w:rFonts w:ascii="Times New Roman" w:hAnsi="Times New Roman"/>
          <w:color w:val="000000" w:themeColor="text1"/>
          <w:sz w:val="24"/>
          <w:shd w:val="clear" w:color="auto" w:fill="FFFFFF"/>
        </w:rPr>
        <w:t>jenis</w:t>
      </w:r>
      <w:proofErr w:type="spellEnd"/>
      <w:r w:rsidRPr="00437496">
        <w:rPr>
          <w:rFonts w:ascii="Times New Roman" w:hAnsi="Times New Roman"/>
          <w:color w:val="000000" w:themeColor="text1"/>
          <w:sz w:val="24"/>
          <w:shd w:val="clear" w:color="auto" w:fill="FFFFFF"/>
        </w:rPr>
        <w:t xml:space="preserve"> </w:t>
      </w:r>
      <w:proofErr w:type="spellStart"/>
      <w:r w:rsidRPr="00437496">
        <w:rPr>
          <w:rFonts w:ascii="Times New Roman" w:hAnsi="Times New Roman"/>
          <w:color w:val="000000" w:themeColor="text1"/>
          <w:sz w:val="24"/>
          <w:shd w:val="clear" w:color="auto" w:fill="FFFFFF"/>
        </w:rPr>
        <w:t>penelitian</w:t>
      </w:r>
      <w:proofErr w:type="spellEnd"/>
      <w:r w:rsidRPr="00437496">
        <w:rPr>
          <w:rFonts w:ascii="Times New Roman" w:hAnsi="Times New Roman"/>
          <w:color w:val="000000" w:themeColor="text1"/>
          <w:sz w:val="24"/>
          <w:shd w:val="clear" w:color="auto" w:fill="FFFFFF"/>
        </w:rPr>
        <w:t xml:space="preserve"> </w:t>
      </w:r>
      <w:proofErr w:type="spellStart"/>
      <w:r w:rsidRPr="00437496">
        <w:rPr>
          <w:rFonts w:ascii="Times New Roman" w:hAnsi="Times New Roman"/>
          <w:color w:val="000000" w:themeColor="text1"/>
          <w:sz w:val="24"/>
          <w:shd w:val="clear" w:color="auto" w:fill="FFFFFF"/>
        </w:rPr>
        <w:t>kualitatif</w:t>
      </w:r>
      <w:proofErr w:type="spellEnd"/>
      <w:r w:rsidRPr="00437496">
        <w:rPr>
          <w:rFonts w:ascii="Times New Roman" w:hAnsi="Times New Roman"/>
          <w:color w:val="000000" w:themeColor="text1"/>
          <w:sz w:val="24"/>
          <w:shd w:val="clear" w:color="auto" w:fill="FFFFFF"/>
        </w:rPr>
        <w:t xml:space="preserve">. </w:t>
      </w:r>
    </w:p>
    <w:p w14:paraId="47B06BDC" w14:textId="77777777" w:rsidR="00DF37D3" w:rsidRPr="00437496" w:rsidRDefault="00DF37D3" w:rsidP="00DF37D3">
      <w:pPr>
        <w:widowControl/>
        <w:shd w:val="clear" w:color="auto" w:fill="FFFFFF" w:themeFill="background1"/>
        <w:spacing w:before="120"/>
        <w:rPr>
          <w:rFonts w:ascii="Times New Roman" w:hAnsi="Times New Roman"/>
          <w:i/>
          <w:iCs/>
          <w:color w:val="000000"/>
          <w:sz w:val="24"/>
        </w:rPr>
      </w:pPr>
      <w:r w:rsidRPr="00437496">
        <w:rPr>
          <w:rFonts w:ascii="Times New Roman" w:hAnsi="Times New Roman"/>
          <w:i/>
          <w:iCs/>
          <w:sz w:val="24"/>
        </w:rPr>
        <w:t xml:space="preserve">Uji </w:t>
      </w:r>
      <w:proofErr w:type="spellStart"/>
      <w:r w:rsidRPr="00437496">
        <w:rPr>
          <w:rFonts w:ascii="Times New Roman" w:hAnsi="Times New Roman"/>
          <w:i/>
          <w:iCs/>
          <w:sz w:val="24"/>
        </w:rPr>
        <w:t>Analisis</w:t>
      </w:r>
      <w:proofErr w:type="spellEnd"/>
      <w:r w:rsidRPr="00437496">
        <w:rPr>
          <w:rFonts w:ascii="Times New Roman" w:hAnsi="Times New Roman"/>
          <w:i/>
          <w:iCs/>
          <w:sz w:val="24"/>
        </w:rPr>
        <w:t xml:space="preserve"> </w:t>
      </w:r>
      <w:proofErr w:type="spellStart"/>
      <w:r w:rsidRPr="00437496">
        <w:rPr>
          <w:rFonts w:ascii="Times New Roman" w:hAnsi="Times New Roman"/>
          <w:i/>
          <w:iCs/>
          <w:sz w:val="24"/>
        </w:rPr>
        <w:t>Korelasi</w:t>
      </w:r>
      <w:proofErr w:type="spellEnd"/>
      <w:r w:rsidRPr="00437496">
        <w:rPr>
          <w:rFonts w:ascii="Times New Roman" w:hAnsi="Times New Roman"/>
          <w:i/>
          <w:iCs/>
          <w:sz w:val="24"/>
        </w:rPr>
        <w:t xml:space="preserve"> Rank Spearman</w:t>
      </w:r>
    </w:p>
    <w:p w14:paraId="08F5910C" w14:textId="56C4BBD8" w:rsidR="00DF37D3" w:rsidRPr="00437496" w:rsidRDefault="00DF37D3" w:rsidP="00DF37D3">
      <w:pPr>
        <w:widowControl/>
        <w:shd w:val="clear" w:color="auto" w:fill="FFFFFF" w:themeFill="background1"/>
        <w:spacing w:before="120"/>
        <w:rPr>
          <w:rFonts w:ascii="Times New Roman" w:hAnsi="Times New Roman"/>
          <w:color w:val="000000"/>
          <w:sz w:val="24"/>
        </w:rPr>
      </w:pPr>
      <w:proofErr w:type="spellStart"/>
      <w:r w:rsidRPr="00437496">
        <w:rPr>
          <w:rFonts w:ascii="Times New Roman" w:hAnsi="Times New Roman"/>
          <w:sz w:val="24"/>
        </w:rPr>
        <w:t>Analisis</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r w:rsidRPr="00437496">
        <w:rPr>
          <w:rFonts w:ascii="Times New Roman" w:hAnsi="Times New Roman"/>
          <w:i/>
          <w:sz w:val="24"/>
        </w:rPr>
        <w:t xml:space="preserve">Rank Spearman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mengetahui</w:t>
      </w:r>
      <w:proofErr w:type="spellEnd"/>
      <w:r w:rsidRPr="00437496">
        <w:rPr>
          <w:rFonts w:ascii="Times New Roman" w:hAnsi="Times New Roman"/>
          <w:sz w:val="24"/>
        </w:rPr>
        <w:t xml:space="preserve"> </w:t>
      </w:r>
      <w:proofErr w:type="spellStart"/>
      <w:r w:rsidRPr="00437496">
        <w:rPr>
          <w:rFonts w:ascii="Times New Roman" w:hAnsi="Times New Roman"/>
          <w:sz w:val="24"/>
        </w:rPr>
        <w:t>hubungan</w:t>
      </w:r>
      <w:proofErr w:type="spellEnd"/>
      <w:r w:rsidRPr="00437496">
        <w:rPr>
          <w:rFonts w:ascii="Times New Roman" w:hAnsi="Times New Roman"/>
          <w:sz w:val="24"/>
        </w:rPr>
        <w:t xml:space="preserve"> </w:t>
      </w:r>
      <w:proofErr w:type="spellStart"/>
      <w:r w:rsidRPr="00437496">
        <w:rPr>
          <w:rFonts w:ascii="Times New Roman" w:hAnsi="Times New Roman"/>
          <w:sz w:val="24"/>
        </w:rPr>
        <w:t>antara</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Program Pembangunan dan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Masyarakat </w:t>
      </w:r>
      <w:proofErr w:type="spellStart"/>
      <w:r w:rsidRPr="00437496">
        <w:rPr>
          <w:rFonts w:ascii="Times New Roman" w:hAnsi="Times New Roman"/>
          <w:sz w:val="24"/>
        </w:rPr>
        <w:t>Desa</w:t>
      </w:r>
      <w:proofErr w:type="spellEnd"/>
      <w:r w:rsidRPr="00437496">
        <w:rPr>
          <w:rFonts w:ascii="Times New Roman" w:hAnsi="Times New Roman"/>
          <w:sz w:val="24"/>
        </w:rPr>
        <w:t xml:space="preserve"> (P3MD) di </w:t>
      </w:r>
      <w:proofErr w:type="spellStart"/>
      <w:r w:rsidRPr="00437496">
        <w:rPr>
          <w:rFonts w:ascii="Times New Roman" w:hAnsi="Times New Roman"/>
          <w:sz w:val="24"/>
        </w:rPr>
        <w:t>Kecamatan</w:t>
      </w:r>
      <w:proofErr w:type="spellEnd"/>
      <w:r w:rsidRPr="00437496">
        <w:rPr>
          <w:rFonts w:ascii="Times New Roman" w:hAnsi="Times New Roman"/>
          <w:sz w:val="24"/>
        </w:rPr>
        <w:t xml:space="preserve"> </w:t>
      </w:r>
      <w:proofErr w:type="spellStart"/>
      <w:r w:rsidRPr="00437496">
        <w:rPr>
          <w:rFonts w:ascii="Times New Roman" w:hAnsi="Times New Roman"/>
          <w:sz w:val="24"/>
        </w:rPr>
        <w:t>Indrapuri</w:t>
      </w:r>
      <w:proofErr w:type="spellEnd"/>
      <w:r w:rsidRPr="00437496">
        <w:rPr>
          <w:rFonts w:ascii="Times New Roman" w:hAnsi="Times New Roman"/>
          <w:sz w:val="24"/>
        </w:rPr>
        <w:t xml:space="preserve">. </w:t>
      </w:r>
      <w:proofErr w:type="spellStart"/>
      <w:r w:rsidRPr="00437496">
        <w:rPr>
          <w:rFonts w:ascii="Times New Roman" w:hAnsi="Times New Roman"/>
          <w:sz w:val="24"/>
        </w:rPr>
        <w:t>Analisis</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r w:rsidRPr="00437496">
        <w:rPr>
          <w:rFonts w:ascii="Times New Roman" w:hAnsi="Times New Roman"/>
          <w:i/>
          <w:sz w:val="24"/>
        </w:rPr>
        <w:t>Rank Spearman</w:t>
      </w:r>
      <w:r w:rsidRPr="00437496">
        <w:rPr>
          <w:rFonts w:ascii="Times New Roman" w:hAnsi="Times New Roman"/>
          <w:sz w:val="24"/>
        </w:rPr>
        <w:t xml:space="preserve"> </w:t>
      </w:r>
      <w:proofErr w:type="spellStart"/>
      <w:r w:rsidRPr="00437496">
        <w:rPr>
          <w:rFonts w:ascii="Times New Roman" w:hAnsi="Times New Roman"/>
          <w:sz w:val="24"/>
        </w:rPr>
        <w:t>merupakan</w:t>
      </w:r>
      <w:proofErr w:type="spellEnd"/>
      <w:r w:rsidRPr="00437496">
        <w:rPr>
          <w:rFonts w:ascii="Times New Roman" w:hAnsi="Times New Roman"/>
          <w:sz w:val="24"/>
        </w:rPr>
        <w:t xml:space="preserve"> salah </w:t>
      </w:r>
      <w:proofErr w:type="spellStart"/>
      <w:r w:rsidRPr="00437496">
        <w:rPr>
          <w:rFonts w:ascii="Times New Roman" w:hAnsi="Times New Roman"/>
          <w:sz w:val="24"/>
        </w:rPr>
        <w:t>satu</w:t>
      </w:r>
      <w:proofErr w:type="spellEnd"/>
      <w:r w:rsidRPr="00437496">
        <w:rPr>
          <w:rFonts w:ascii="Times New Roman" w:hAnsi="Times New Roman"/>
          <w:sz w:val="24"/>
        </w:rPr>
        <w:t xml:space="preserve"> </w:t>
      </w:r>
      <w:proofErr w:type="spellStart"/>
      <w:r w:rsidRPr="00437496">
        <w:rPr>
          <w:rFonts w:ascii="Times New Roman" w:hAnsi="Times New Roman"/>
          <w:sz w:val="24"/>
        </w:rPr>
        <w:t>ukuran</w:t>
      </w:r>
      <w:proofErr w:type="spellEnd"/>
      <w:r w:rsidRPr="00437496">
        <w:rPr>
          <w:rFonts w:ascii="Times New Roman" w:hAnsi="Times New Roman"/>
          <w:sz w:val="24"/>
        </w:rPr>
        <w:t xml:space="preserve"> </w:t>
      </w:r>
      <w:proofErr w:type="spellStart"/>
      <w:r w:rsidRPr="00437496">
        <w:rPr>
          <w:rFonts w:ascii="Times New Roman" w:hAnsi="Times New Roman"/>
          <w:sz w:val="24"/>
        </w:rPr>
        <w:t>deskriptif</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mengukur</w:t>
      </w:r>
      <w:proofErr w:type="spellEnd"/>
      <w:r w:rsidRPr="00437496">
        <w:rPr>
          <w:rFonts w:ascii="Times New Roman" w:hAnsi="Times New Roman"/>
          <w:sz w:val="24"/>
        </w:rPr>
        <w:t xml:space="preserve"> </w:t>
      </w:r>
      <w:proofErr w:type="spellStart"/>
      <w:r w:rsidRPr="00437496">
        <w:rPr>
          <w:rFonts w:ascii="Times New Roman" w:hAnsi="Times New Roman"/>
          <w:sz w:val="24"/>
        </w:rPr>
        <w:t>tingkat</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dua</w:t>
      </w:r>
      <w:proofErr w:type="spellEnd"/>
      <w:r w:rsidRPr="00437496">
        <w:rPr>
          <w:rFonts w:ascii="Times New Roman" w:hAnsi="Times New Roman"/>
          <w:sz w:val="24"/>
        </w:rPr>
        <w:t xml:space="preserve"> </w:t>
      </w:r>
      <w:proofErr w:type="spellStart"/>
      <w:r w:rsidRPr="00437496">
        <w:rPr>
          <w:rFonts w:ascii="Times New Roman" w:hAnsi="Times New Roman"/>
          <w:sz w:val="24"/>
        </w:rPr>
        <w:t>variabel</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syarat</w:t>
      </w:r>
      <w:proofErr w:type="spellEnd"/>
      <w:r w:rsidRPr="00437496">
        <w:rPr>
          <w:rFonts w:ascii="Times New Roman" w:hAnsi="Times New Roman"/>
          <w:sz w:val="24"/>
        </w:rPr>
        <w:t xml:space="preserve"> </w:t>
      </w:r>
      <w:proofErr w:type="spellStart"/>
      <w:r w:rsidRPr="00437496">
        <w:rPr>
          <w:rFonts w:ascii="Times New Roman" w:hAnsi="Times New Roman"/>
          <w:sz w:val="24"/>
        </w:rPr>
        <w:t>kedua</w:t>
      </w:r>
      <w:proofErr w:type="spellEnd"/>
      <w:r w:rsidRPr="00437496">
        <w:rPr>
          <w:rFonts w:ascii="Times New Roman" w:hAnsi="Times New Roman"/>
          <w:sz w:val="24"/>
        </w:rPr>
        <w:t xml:space="preserve"> </w:t>
      </w:r>
      <w:proofErr w:type="spellStart"/>
      <w:r w:rsidRPr="00437496">
        <w:rPr>
          <w:rFonts w:ascii="Times New Roman" w:hAnsi="Times New Roman"/>
          <w:sz w:val="24"/>
        </w:rPr>
        <w:t>variabel</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bentuk</w:t>
      </w:r>
      <w:proofErr w:type="spellEnd"/>
      <w:r w:rsidRPr="00437496">
        <w:rPr>
          <w:rFonts w:ascii="Times New Roman" w:hAnsi="Times New Roman"/>
          <w:sz w:val="24"/>
        </w:rPr>
        <w:t xml:space="preserve"> minimal </w:t>
      </w:r>
      <w:proofErr w:type="spellStart"/>
      <w:r w:rsidRPr="00437496">
        <w:rPr>
          <w:rFonts w:ascii="Times New Roman" w:hAnsi="Times New Roman"/>
          <w:sz w:val="24"/>
        </w:rPr>
        <w:t>skala</w:t>
      </w:r>
      <w:proofErr w:type="spellEnd"/>
      <w:r w:rsidRPr="00437496">
        <w:rPr>
          <w:rFonts w:ascii="Times New Roman" w:hAnsi="Times New Roman"/>
          <w:sz w:val="24"/>
        </w:rPr>
        <w:t xml:space="preserve"> ordinal. </w:t>
      </w:r>
      <w:proofErr w:type="spellStart"/>
      <w:r w:rsidRPr="00437496">
        <w:rPr>
          <w:rFonts w:ascii="Times New Roman" w:hAnsi="Times New Roman"/>
          <w:sz w:val="24"/>
        </w:rPr>
        <w:t>Variabel</w:t>
      </w:r>
      <w:proofErr w:type="spellEnd"/>
      <w:r w:rsidRPr="00437496">
        <w:rPr>
          <w:rFonts w:ascii="Times New Roman" w:hAnsi="Times New Roman"/>
          <w:sz w:val="24"/>
        </w:rPr>
        <w:t xml:space="preserve"> X yang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w:t>
      </w:r>
      <w:proofErr w:type="spellStart"/>
      <w:r w:rsidRPr="00437496">
        <w:rPr>
          <w:rFonts w:ascii="Times New Roman" w:hAnsi="Times New Roman"/>
          <w:sz w:val="24"/>
        </w:rPr>
        <w:t>berupa</w:t>
      </w:r>
      <w:proofErr w:type="spellEnd"/>
      <w:r w:rsidRPr="00437496">
        <w:rPr>
          <w:rFonts w:ascii="Times New Roman" w:hAnsi="Times New Roman"/>
          <w:sz w:val="24"/>
        </w:rPr>
        <w:t xml:space="preserve"> </w:t>
      </w:r>
      <w:proofErr w:type="spellStart"/>
      <w:r w:rsidRPr="00437496">
        <w:rPr>
          <w:rFonts w:ascii="Times New Roman" w:hAnsi="Times New Roman"/>
          <w:sz w:val="24"/>
        </w:rPr>
        <w:t>indikator</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Program Pembangunan dan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Masyarakat </w:t>
      </w:r>
      <w:proofErr w:type="spellStart"/>
      <w:r w:rsidRPr="00437496">
        <w:rPr>
          <w:rFonts w:ascii="Times New Roman" w:hAnsi="Times New Roman"/>
          <w:sz w:val="24"/>
        </w:rPr>
        <w:t>Desa</w:t>
      </w:r>
      <w:proofErr w:type="spellEnd"/>
      <w:r w:rsidRPr="00437496">
        <w:rPr>
          <w:rFonts w:ascii="Times New Roman" w:hAnsi="Times New Roman"/>
          <w:sz w:val="24"/>
        </w:rPr>
        <w:t xml:space="preserve"> (P3MD), </w:t>
      </w:r>
      <w:proofErr w:type="spellStart"/>
      <w:r w:rsidRPr="00437496">
        <w:rPr>
          <w:rFonts w:ascii="Times New Roman" w:hAnsi="Times New Roman"/>
          <w:sz w:val="24"/>
        </w:rPr>
        <w:t>yaitu</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variabel</w:t>
      </w:r>
      <w:proofErr w:type="spellEnd"/>
      <w:r w:rsidRPr="00437496">
        <w:rPr>
          <w:rFonts w:ascii="Times New Roman" w:hAnsi="Times New Roman"/>
          <w:sz w:val="24"/>
        </w:rPr>
        <w:t xml:space="preserve"> X </w:t>
      </w:r>
      <w:proofErr w:type="spellStart"/>
      <w:r w:rsidRPr="00437496">
        <w:rPr>
          <w:rFonts w:ascii="Times New Roman" w:hAnsi="Times New Roman"/>
          <w:sz w:val="24"/>
        </w:rPr>
        <w:t>karakteristik</w:t>
      </w:r>
      <w:proofErr w:type="spellEnd"/>
      <w:r w:rsidRPr="00437496">
        <w:rPr>
          <w:rFonts w:ascii="Times New Roman" w:hAnsi="Times New Roman"/>
          <w:sz w:val="24"/>
        </w:rPr>
        <w:t xml:space="preserve"> internal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pendidikan</w:t>
      </w:r>
      <w:proofErr w:type="spellEnd"/>
      <w:r w:rsidRPr="00437496">
        <w:rPr>
          <w:rFonts w:ascii="Times New Roman" w:hAnsi="Times New Roman"/>
          <w:sz w:val="24"/>
        </w:rPr>
        <w:t xml:space="preserve"> (X1.1),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(X1.2), </w:t>
      </w:r>
      <w:proofErr w:type="spellStart"/>
      <w:r w:rsidRPr="00437496">
        <w:rPr>
          <w:rFonts w:ascii="Times New Roman" w:hAnsi="Times New Roman"/>
          <w:sz w:val="24"/>
        </w:rPr>
        <w:t>umur</w:t>
      </w:r>
      <w:proofErr w:type="spellEnd"/>
      <w:r w:rsidRPr="00437496">
        <w:rPr>
          <w:rFonts w:ascii="Times New Roman" w:hAnsi="Times New Roman"/>
          <w:sz w:val="24"/>
        </w:rPr>
        <w:t xml:space="preserve"> (X1.3), dan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variabel</w:t>
      </w:r>
      <w:proofErr w:type="spellEnd"/>
      <w:r w:rsidRPr="00437496">
        <w:rPr>
          <w:rFonts w:ascii="Times New Roman" w:hAnsi="Times New Roman"/>
          <w:sz w:val="24"/>
        </w:rPr>
        <w:t xml:space="preserve"> X </w:t>
      </w:r>
      <w:proofErr w:type="spellStart"/>
      <w:r w:rsidRPr="00437496">
        <w:rPr>
          <w:rFonts w:ascii="Times New Roman" w:hAnsi="Times New Roman"/>
          <w:sz w:val="24"/>
        </w:rPr>
        <w:t>karakteristik</w:t>
      </w:r>
      <w:proofErr w:type="spellEnd"/>
      <w:r w:rsidRPr="00437496">
        <w:rPr>
          <w:rFonts w:ascii="Times New Roman" w:hAnsi="Times New Roman"/>
          <w:sz w:val="24"/>
        </w:rPr>
        <w:t xml:space="preserve"> </w:t>
      </w:r>
      <w:proofErr w:type="spellStart"/>
      <w:r w:rsidRPr="00437496">
        <w:rPr>
          <w:rFonts w:ascii="Times New Roman" w:hAnsi="Times New Roman"/>
          <w:sz w:val="24"/>
        </w:rPr>
        <w:t>eksternal</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Jarak (X2.1), </w:t>
      </w:r>
      <w:proofErr w:type="spellStart"/>
      <w:r w:rsidRPr="00437496">
        <w:rPr>
          <w:rFonts w:ascii="Times New Roman" w:hAnsi="Times New Roman"/>
          <w:sz w:val="24"/>
        </w:rPr>
        <w:t>Lingkungan</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(X2.2), dan Sarana </w:t>
      </w:r>
      <w:proofErr w:type="spellStart"/>
      <w:r w:rsidRPr="00437496">
        <w:rPr>
          <w:rFonts w:ascii="Times New Roman" w:hAnsi="Times New Roman"/>
          <w:sz w:val="24"/>
        </w:rPr>
        <w:t>Prasarana</w:t>
      </w:r>
      <w:proofErr w:type="spellEnd"/>
      <w:r w:rsidRPr="00437496">
        <w:rPr>
          <w:rFonts w:ascii="Times New Roman" w:hAnsi="Times New Roman"/>
          <w:sz w:val="24"/>
        </w:rPr>
        <w:t xml:space="preserve"> (X2.3) Pada </w:t>
      </w:r>
      <w:proofErr w:type="spellStart"/>
      <w:r w:rsidRPr="00437496">
        <w:rPr>
          <w:rFonts w:ascii="Times New Roman" w:hAnsi="Times New Roman"/>
          <w:sz w:val="24"/>
        </w:rPr>
        <w:t>variabel</w:t>
      </w:r>
      <w:proofErr w:type="spellEnd"/>
      <w:r w:rsidRPr="00437496">
        <w:rPr>
          <w:rFonts w:ascii="Times New Roman" w:hAnsi="Times New Roman"/>
          <w:sz w:val="24"/>
        </w:rPr>
        <w:t xml:space="preserve"> Y </w:t>
      </w:r>
      <w:proofErr w:type="spellStart"/>
      <w:r w:rsidRPr="00437496">
        <w:rPr>
          <w:rFonts w:ascii="Times New Roman" w:hAnsi="Times New Roman"/>
          <w:sz w:val="24"/>
        </w:rPr>
        <w:t>dikaitkan</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(PLD) yang </w:t>
      </w:r>
      <w:proofErr w:type="spellStart"/>
      <w:r w:rsidRPr="00437496">
        <w:rPr>
          <w:rFonts w:ascii="Times New Roman" w:hAnsi="Times New Roman"/>
          <w:sz w:val="24"/>
        </w:rPr>
        <w:t>terdiri</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w:t>
      </w:r>
      <w:proofErr w:type="spellStart"/>
      <w:r w:rsidRPr="00437496">
        <w:rPr>
          <w:rFonts w:ascii="Times New Roman" w:hAnsi="Times New Roman"/>
          <w:sz w:val="24"/>
        </w:rPr>
        <w:t>indikator</w:t>
      </w:r>
      <w:proofErr w:type="spellEnd"/>
      <w:r w:rsidRPr="00437496">
        <w:rPr>
          <w:rFonts w:ascii="Times New Roman" w:hAnsi="Times New Roman"/>
          <w:sz w:val="24"/>
        </w:rPr>
        <w:t xml:space="preserve">  (Y1)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perencanan</w:t>
      </w:r>
      <w:proofErr w:type="spellEnd"/>
      <w:r w:rsidRPr="00437496">
        <w:rPr>
          <w:rFonts w:ascii="Times New Roman" w:hAnsi="Times New Roman"/>
          <w:sz w:val="24"/>
        </w:rPr>
        <w:t xml:space="preserve"> dan </w:t>
      </w:r>
      <w:proofErr w:type="spellStart"/>
      <w:r w:rsidRPr="00437496">
        <w:rPr>
          <w:rFonts w:ascii="Times New Roman" w:hAnsi="Times New Roman"/>
          <w:sz w:val="24"/>
        </w:rPr>
        <w:t>keuangan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(Y2)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pelaksanan</w:t>
      </w:r>
      <w:proofErr w:type="spellEnd"/>
      <w:r w:rsidRPr="00437496">
        <w:rPr>
          <w:rFonts w:ascii="Times New Roman" w:hAnsi="Times New Roman"/>
          <w:sz w:val="24"/>
        </w:rPr>
        <w:t xml:space="preserve"> Pembangunan </w:t>
      </w:r>
      <w:proofErr w:type="spellStart"/>
      <w:r w:rsidRPr="00437496">
        <w:rPr>
          <w:rFonts w:ascii="Times New Roman" w:hAnsi="Times New Roman"/>
          <w:sz w:val="24"/>
        </w:rPr>
        <w:t>desa</w:t>
      </w:r>
      <w:proofErr w:type="spellEnd"/>
      <w:r w:rsidRPr="00437496">
        <w:rPr>
          <w:rFonts w:ascii="Times New Roman" w:hAnsi="Times New Roman"/>
          <w:sz w:val="24"/>
        </w:rPr>
        <w:t xml:space="preserve">, (Y3)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dan (Y4)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evaluasi</w:t>
      </w:r>
      <w:proofErr w:type="spellEnd"/>
      <w:r w:rsidRPr="00437496">
        <w:rPr>
          <w:rFonts w:ascii="Times New Roman" w:hAnsi="Times New Roman"/>
          <w:sz w:val="24"/>
        </w:rPr>
        <w:t xml:space="preserve"> </w:t>
      </w:r>
      <w:proofErr w:type="spellStart"/>
      <w:r w:rsidRPr="00437496">
        <w:rPr>
          <w:rFonts w:ascii="Times New Roman" w:hAnsi="Times New Roman"/>
          <w:sz w:val="24"/>
        </w:rPr>
        <w:t>pelaksanan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w:t>
      </w:r>
    </w:p>
    <w:p w14:paraId="231EC789" w14:textId="6FCDC10D" w:rsidR="003F6717" w:rsidRPr="00437496" w:rsidRDefault="00DF37D3" w:rsidP="00143053">
      <w:pPr>
        <w:shd w:val="clear" w:color="auto" w:fill="FFFFFF" w:themeFill="background1"/>
        <w:spacing w:before="120"/>
        <w:ind w:right="-1"/>
        <w:rPr>
          <w:rFonts w:ascii="Times New Roman" w:hAnsi="Times New Roman"/>
          <w:sz w:val="24"/>
          <w:lang w:val="id-ID"/>
        </w:rPr>
      </w:pPr>
      <w:r w:rsidRPr="00437496">
        <w:rPr>
          <w:rFonts w:ascii="Times New Roman" w:hAnsi="Times New Roman"/>
          <w:sz w:val="24"/>
        </w:rPr>
        <w:t xml:space="preserve">Pada </w:t>
      </w:r>
      <w:proofErr w:type="spellStart"/>
      <w:r w:rsidRPr="00437496">
        <w:rPr>
          <w:rFonts w:ascii="Times New Roman" w:hAnsi="Times New Roman"/>
          <w:sz w:val="24"/>
        </w:rPr>
        <w:t>penelitian</w:t>
      </w:r>
      <w:proofErr w:type="spellEnd"/>
      <w:r w:rsidRPr="00437496">
        <w:rPr>
          <w:rFonts w:ascii="Times New Roman" w:hAnsi="Times New Roman"/>
          <w:sz w:val="24"/>
        </w:rPr>
        <w:t xml:space="preserve"> </w:t>
      </w:r>
      <w:proofErr w:type="spellStart"/>
      <w:r w:rsidRPr="00437496">
        <w:rPr>
          <w:rFonts w:ascii="Times New Roman" w:hAnsi="Times New Roman"/>
          <w:sz w:val="24"/>
        </w:rPr>
        <w:t>ini</w:t>
      </w:r>
      <w:proofErr w:type="spellEnd"/>
      <w:r w:rsidRPr="00437496">
        <w:rPr>
          <w:rFonts w:ascii="Times New Roman" w:hAnsi="Times New Roman"/>
          <w:sz w:val="24"/>
        </w:rPr>
        <w:t xml:space="preserve"> uji </w:t>
      </w:r>
      <w:proofErr w:type="spellStart"/>
      <w:r w:rsidRPr="00437496">
        <w:rPr>
          <w:rFonts w:ascii="Times New Roman" w:hAnsi="Times New Roman"/>
          <w:sz w:val="24"/>
        </w:rPr>
        <w:t>Korelasi</w:t>
      </w:r>
      <w:proofErr w:type="spellEnd"/>
      <w:r w:rsidRPr="00437496">
        <w:rPr>
          <w:rFonts w:ascii="Times New Roman" w:hAnsi="Times New Roman"/>
          <w:sz w:val="24"/>
        </w:rPr>
        <w:t xml:space="preserve"> Spearman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mengetahui</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variabel</w:t>
      </w:r>
      <w:proofErr w:type="spellEnd"/>
      <w:r w:rsidRPr="00437496">
        <w:rPr>
          <w:rFonts w:ascii="Times New Roman" w:hAnsi="Times New Roman"/>
          <w:sz w:val="24"/>
        </w:rPr>
        <w:t xml:space="preserve"> </w:t>
      </w:r>
      <w:proofErr w:type="spellStart"/>
      <w:r w:rsidRPr="00437496">
        <w:rPr>
          <w:rFonts w:ascii="Times New Roman" w:hAnsi="Times New Roman"/>
          <w:sz w:val="24"/>
        </w:rPr>
        <w:t>pendidikan</w:t>
      </w:r>
      <w:proofErr w:type="spellEnd"/>
      <w:r w:rsidRPr="00437496">
        <w:rPr>
          <w:rFonts w:ascii="Times New Roman" w:hAnsi="Times New Roman"/>
          <w:sz w:val="24"/>
        </w:rPr>
        <w:t xml:space="preserve">,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w:t>
      </w:r>
      <w:proofErr w:type="spellStart"/>
      <w:r w:rsidRPr="00437496">
        <w:rPr>
          <w:rFonts w:ascii="Times New Roman" w:hAnsi="Times New Roman"/>
          <w:sz w:val="24"/>
        </w:rPr>
        <w:t>umur</w:t>
      </w:r>
      <w:proofErr w:type="spellEnd"/>
      <w:r w:rsidRPr="00437496">
        <w:rPr>
          <w:rFonts w:ascii="Times New Roman" w:hAnsi="Times New Roman"/>
          <w:sz w:val="24"/>
        </w:rPr>
        <w:t xml:space="preserve">, </w:t>
      </w:r>
      <w:proofErr w:type="spellStart"/>
      <w:r w:rsidRPr="00437496">
        <w:rPr>
          <w:rFonts w:ascii="Times New Roman" w:hAnsi="Times New Roman"/>
          <w:sz w:val="24"/>
        </w:rPr>
        <w:t>jarak</w:t>
      </w:r>
      <w:proofErr w:type="spellEnd"/>
      <w:r w:rsidRPr="00437496">
        <w:rPr>
          <w:rFonts w:ascii="Times New Roman" w:hAnsi="Times New Roman"/>
          <w:sz w:val="24"/>
        </w:rPr>
        <w:t xml:space="preserve">, </w:t>
      </w:r>
      <w:proofErr w:type="spellStart"/>
      <w:r w:rsidRPr="00437496">
        <w:rPr>
          <w:rFonts w:ascii="Times New Roman" w:hAnsi="Times New Roman"/>
          <w:sz w:val="24"/>
        </w:rPr>
        <w:t>lingkungan</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dan </w:t>
      </w:r>
      <w:proofErr w:type="spellStart"/>
      <w:r w:rsidRPr="00437496">
        <w:rPr>
          <w:rFonts w:ascii="Times New Roman" w:hAnsi="Times New Roman"/>
          <w:sz w:val="24"/>
        </w:rPr>
        <w:t>sarana</w:t>
      </w:r>
      <w:proofErr w:type="spellEnd"/>
      <w:r w:rsidRPr="00437496">
        <w:rPr>
          <w:rFonts w:ascii="Times New Roman" w:hAnsi="Times New Roman"/>
          <w:sz w:val="24"/>
        </w:rPr>
        <w:t xml:space="preserve"> </w:t>
      </w:r>
      <w:proofErr w:type="spellStart"/>
      <w:r w:rsidRPr="00437496">
        <w:rPr>
          <w:rFonts w:ascii="Times New Roman" w:hAnsi="Times New Roman"/>
          <w:sz w:val="24"/>
        </w:rPr>
        <w:t>prasarana</w:t>
      </w:r>
      <w:proofErr w:type="spellEnd"/>
      <w:r w:rsidRPr="00437496">
        <w:rPr>
          <w:rFonts w:ascii="Times New Roman" w:hAnsi="Times New Roman"/>
          <w:sz w:val="24"/>
        </w:rPr>
        <w:t xml:space="preserve"> </w:t>
      </w:r>
      <w:proofErr w:type="spellStart"/>
      <w:r w:rsidRPr="00437496">
        <w:rPr>
          <w:rFonts w:ascii="Times New Roman" w:hAnsi="Times New Roman"/>
          <w:sz w:val="24"/>
        </w:rPr>
        <w:t>terhadap</w:t>
      </w:r>
      <w:proofErr w:type="spellEnd"/>
      <w:r w:rsidRPr="00437496">
        <w:rPr>
          <w:rFonts w:ascii="Times New Roman" w:hAnsi="Times New Roman"/>
          <w:sz w:val="24"/>
        </w:rPr>
        <w:t xml:space="preserve"> Program Pembangunan dan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Masyarakat </w:t>
      </w:r>
      <w:proofErr w:type="spellStart"/>
      <w:r w:rsidRPr="00437496">
        <w:rPr>
          <w:rFonts w:ascii="Times New Roman" w:hAnsi="Times New Roman"/>
          <w:sz w:val="24"/>
        </w:rPr>
        <w:t>Desa</w:t>
      </w:r>
      <w:proofErr w:type="spellEnd"/>
      <w:r w:rsidRPr="00437496">
        <w:rPr>
          <w:rFonts w:ascii="Times New Roman" w:hAnsi="Times New Roman"/>
          <w:sz w:val="24"/>
        </w:rPr>
        <w:t xml:space="preserve"> (P3MD) yang </w:t>
      </w:r>
      <w:proofErr w:type="spellStart"/>
      <w:r w:rsidRPr="00437496">
        <w:rPr>
          <w:rFonts w:ascii="Times New Roman" w:hAnsi="Times New Roman"/>
          <w:sz w:val="24"/>
        </w:rPr>
        <w:t>dianalisis</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bantuan</w:t>
      </w:r>
      <w:proofErr w:type="spellEnd"/>
      <w:r w:rsidRPr="00437496">
        <w:rPr>
          <w:rFonts w:ascii="Times New Roman" w:hAnsi="Times New Roman"/>
          <w:sz w:val="24"/>
        </w:rPr>
        <w:t xml:space="preserve"> </w:t>
      </w:r>
      <w:proofErr w:type="spellStart"/>
      <w:r w:rsidRPr="00437496">
        <w:rPr>
          <w:rFonts w:ascii="Times New Roman" w:hAnsi="Times New Roman"/>
          <w:sz w:val="24"/>
        </w:rPr>
        <w:t>aplikasi</w:t>
      </w:r>
      <w:proofErr w:type="spellEnd"/>
      <w:r w:rsidRPr="00437496">
        <w:rPr>
          <w:rFonts w:ascii="Times New Roman" w:hAnsi="Times New Roman"/>
          <w:sz w:val="24"/>
        </w:rPr>
        <w:t xml:space="preserve"> SPSS 21. </w:t>
      </w:r>
      <w:proofErr w:type="spellStart"/>
      <w:r w:rsidRPr="00437496">
        <w:rPr>
          <w:rFonts w:ascii="Times New Roman" w:hAnsi="Times New Roman"/>
          <w:sz w:val="24"/>
        </w:rPr>
        <w:t>Rumus</w:t>
      </w:r>
      <w:proofErr w:type="spellEnd"/>
      <w:r w:rsidRPr="00437496">
        <w:rPr>
          <w:rFonts w:ascii="Times New Roman" w:hAnsi="Times New Roman"/>
          <w:sz w:val="24"/>
        </w:rPr>
        <w:t xml:space="preserve"> yang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diformulasikan</w:t>
      </w:r>
      <w:proofErr w:type="spellEnd"/>
      <w:r w:rsidRPr="00437496">
        <w:rPr>
          <w:rFonts w:ascii="Times New Roman" w:hAnsi="Times New Roman"/>
          <w:sz w:val="24"/>
        </w:rPr>
        <w:t xml:space="preserve"> </w:t>
      </w:r>
      <w:proofErr w:type="spellStart"/>
      <w:r w:rsidRPr="00437496">
        <w:rPr>
          <w:rFonts w:ascii="Times New Roman" w:hAnsi="Times New Roman"/>
          <w:sz w:val="24"/>
        </w:rPr>
        <w:t>sebagai</w:t>
      </w:r>
      <w:proofErr w:type="spellEnd"/>
      <w:r w:rsidRPr="00437496">
        <w:rPr>
          <w:rFonts w:ascii="Times New Roman" w:hAnsi="Times New Roman"/>
          <w:sz w:val="24"/>
        </w:rPr>
        <w:t xml:space="preserve"> </w:t>
      </w:r>
      <w:proofErr w:type="spellStart"/>
      <w:r w:rsidRPr="00437496">
        <w:rPr>
          <w:rFonts w:ascii="Times New Roman" w:hAnsi="Times New Roman"/>
          <w:sz w:val="24"/>
        </w:rPr>
        <w:t>berikut</w:t>
      </w:r>
      <w:proofErr w:type="spellEnd"/>
      <w:r w:rsidRPr="00437496">
        <w:rPr>
          <w:rFonts w:ascii="Times New Roman" w:hAnsi="Times New Roman"/>
          <w:sz w:val="24"/>
        </w:rPr>
        <w:t xml:space="preserve">: </w:t>
      </w:r>
      <w:sdt>
        <w:sdtPr>
          <w:rPr>
            <w:rFonts w:ascii="Times New Roman" w:hAnsi="Times New Roman"/>
            <w:sz w:val="24"/>
          </w:rPr>
          <w:id w:val="753166121"/>
          <w:citation/>
        </w:sdtPr>
        <w:sdtContent>
          <w:r w:rsidR="00143053" w:rsidRPr="00437496">
            <w:rPr>
              <w:rFonts w:ascii="Times New Roman" w:hAnsi="Times New Roman"/>
              <w:sz w:val="24"/>
            </w:rPr>
            <w:fldChar w:fldCharType="begin"/>
          </w:r>
          <w:r w:rsidR="00143053" w:rsidRPr="00437496">
            <w:rPr>
              <w:rFonts w:ascii="Times New Roman" w:hAnsi="Times New Roman"/>
              <w:sz w:val="24"/>
              <w:lang w:val="id-ID"/>
            </w:rPr>
            <w:instrText xml:space="preserve"> CITATION Suh09 \l 1057 </w:instrText>
          </w:r>
          <w:r w:rsidR="00143053" w:rsidRPr="00437496">
            <w:rPr>
              <w:rFonts w:ascii="Times New Roman" w:hAnsi="Times New Roman"/>
              <w:sz w:val="24"/>
            </w:rPr>
            <w:fldChar w:fldCharType="separate"/>
          </w:r>
          <w:r w:rsidR="002411D7" w:rsidRPr="002411D7">
            <w:rPr>
              <w:rFonts w:ascii="Times New Roman" w:hAnsi="Times New Roman"/>
              <w:noProof/>
              <w:sz w:val="24"/>
              <w:lang w:val="id-ID"/>
            </w:rPr>
            <w:t>(Suharyadi, 2009)</w:t>
          </w:r>
          <w:r w:rsidR="00143053" w:rsidRPr="00437496">
            <w:rPr>
              <w:rFonts w:ascii="Times New Roman" w:hAnsi="Times New Roman"/>
              <w:sz w:val="24"/>
            </w:rPr>
            <w:fldChar w:fldCharType="end"/>
          </w:r>
        </w:sdtContent>
      </w:sdt>
      <w:r w:rsidR="00143053" w:rsidRPr="00437496">
        <w:rPr>
          <w:rFonts w:ascii="Times New Roman" w:hAnsi="Times New Roman"/>
          <w:sz w:val="24"/>
          <w:lang w:val="id-ID"/>
        </w:rPr>
        <w:t>.</w:t>
      </w:r>
    </w:p>
    <w:p w14:paraId="34E9AB1A" w14:textId="77777777" w:rsidR="00DF37D3" w:rsidRPr="00437496" w:rsidRDefault="00DF37D3" w:rsidP="00DF37D3">
      <w:pPr>
        <w:shd w:val="clear" w:color="auto" w:fill="FFFFFF" w:themeFill="background1"/>
        <w:spacing w:before="120"/>
        <w:ind w:left="2880" w:right="-1" w:firstLine="720"/>
        <w:rPr>
          <w:rFonts w:ascii="Times New Roman" w:hAnsi="Times New Roman"/>
          <w:sz w:val="24"/>
        </w:rPr>
      </w:pPr>
      <w:proofErr w:type="spellStart"/>
      <w:r w:rsidRPr="00437496">
        <w:rPr>
          <w:rFonts w:ascii="Times New Roman" w:hAnsi="Times New Roman"/>
          <w:sz w:val="24"/>
        </w:rPr>
        <w:t>rs</w:t>
      </w:r>
      <w:proofErr w:type="spellEnd"/>
      <w:r w:rsidRPr="00437496">
        <w:rPr>
          <w:rFonts w:ascii="Times New Roman" w:hAnsi="Times New Roman"/>
          <w:sz w:val="24"/>
        </w:rPr>
        <w:t xml:space="preserve"> = 1- </w:t>
      </w:r>
      <m:oMath>
        <m:f>
          <m:fPr>
            <m:ctrlPr>
              <w:rPr>
                <w:rFonts w:ascii="Cambria Math" w:hAnsi="Cambria Math"/>
                <w:i/>
                <w:color w:val="000000" w:themeColor="text1"/>
                <w:sz w:val="24"/>
              </w:rPr>
            </m:ctrlPr>
          </m:fPr>
          <m:num>
            <m:r>
              <w:rPr>
                <w:rFonts w:ascii="Cambria Math" w:hAnsi="Cambria Math"/>
                <w:color w:val="000000" w:themeColor="text1"/>
                <w:w w:val="109"/>
                <w:position w:val="2"/>
                <w:sz w:val="24"/>
              </w:rPr>
              <m:t>6</m:t>
            </m:r>
            <m:r>
              <m:rPr>
                <m:sty m:val="p"/>
              </m:rPr>
              <w:rPr>
                <w:rFonts w:ascii="Cambria Math" w:hAnsi="Cambria Math"/>
                <w:color w:val="000000" w:themeColor="text1"/>
                <w:w w:val="109"/>
                <w:position w:val="2"/>
                <w:sz w:val="24"/>
              </w:rPr>
              <m:t>Σ</m:t>
            </m:r>
            <m:sSup>
              <m:sSupPr>
                <m:ctrlPr>
                  <w:rPr>
                    <w:rFonts w:ascii="Cambria Math" w:hAnsi="Cambria Math"/>
                    <w:color w:val="000000" w:themeColor="text1"/>
                    <w:sz w:val="24"/>
                  </w:rPr>
                </m:ctrlPr>
              </m:sSupPr>
              <m:e>
                <m:r>
                  <w:rPr>
                    <w:rFonts w:ascii="Cambria Math" w:hAnsi="Cambria Math"/>
                    <w:color w:val="000000" w:themeColor="text1"/>
                    <w:w w:val="109"/>
                    <w:position w:val="2"/>
                    <w:sz w:val="24"/>
                  </w:rPr>
                  <m:t>D</m:t>
                </m:r>
                <m:ctrlPr>
                  <w:rPr>
                    <w:rFonts w:ascii="Cambria Math" w:hAnsi="Cambria Math"/>
                    <w:i/>
                    <w:color w:val="000000" w:themeColor="text1"/>
                    <w:w w:val="109"/>
                    <w:position w:val="2"/>
                    <w:sz w:val="24"/>
                  </w:rPr>
                </m:ctrlPr>
              </m:e>
              <m:sup>
                <m:r>
                  <w:rPr>
                    <w:rFonts w:ascii="Cambria Math" w:hAnsi="Cambria Math"/>
                    <w:color w:val="000000" w:themeColor="text1"/>
                    <w:sz w:val="24"/>
                  </w:rPr>
                  <m:t>2</m:t>
                </m:r>
                <m:ctrlPr>
                  <w:rPr>
                    <w:rFonts w:ascii="Cambria Math" w:hAnsi="Cambria Math"/>
                    <w:i/>
                    <w:color w:val="000000" w:themeColor="text1"/>
                    <w:sz w:val="24"/>
                  </w:rPr>
                </m:ctrlPr>
              </m:sup>
            </m:sSup>
          </m:num>
          <m:den>
            <m:sSup>
              <m:sSupPr>
                <m:ctrlPr>
                  <w:rPr>
                    <w:rFonts w:ascii="Cambria Math" w:hAnsi="Cambria Math"/>
                    <w:color w:val="000000" w:themeColor="text1"/>
                    <w:sz w:val="24"/>
                  </w:rPr>
                </m:ctrlPr>
              </m:sSupPr>
              <m:e>
                <m:r>
                  <w:rPr>
                    <w:rFonts w:ascii="Cambria Math" w:hAnsi="Cambria Math"/>
                    <w:color w:val="000000" w:themeColor="text1"/>
                    <w:sz w:val="24"/>
                  </w:rPr>
                  <m:t>n</m:t>
                </m:r>
                <m:ctrlPr>
                  <w:rPr>
                    <w:rFonts w:ascii="Cambria Math" w:hAnsi="Cambria Math"/>
                    <w:i/>
                    <w:color w:val="000000" w:themeColor="text1"/>
                    <w:sz w:val="24"/>
                  </w:rPr>
                </m:ctrlPr>
              </m:e>
              <m:sup>
                <m:r>
                  <w:rPr>
                    <w:rFonts w:ascii="Cambria Math" w:hAnsi="Cambria Math"/>
                    <w:color w:val="000000" w:themeColor="text1"/>
                    <w:sz w:val="24"/>
                  </w:rPr>
                  <m:t>2</m:t>
                </m:r>
                <m:ctrlPr>
                  <w:rPr>
                    <w:rFonts w:ascii="Cambria Math" w:hAnsi="Cambria Math"/>
                    <w:i/>
                    <w:color w:val="000000" w:themeColor="text1"/>
                    <w:sz w:val="24"/>
                  </w:rPr>
                </m:ctrlPr>
              </m:sup>
            </m:sSup>
            <m:r>
              <w:rPr>
                <w:rFonts w:ascii="Cambria Math" w:hAnsi="Cambria Math"/>
                <w:color w:val="000000" w:themeColor="text1"/>
                <w:sz w:val="24"/>
              </w:rPr>
              <m:t xml:space="preserve"> </m:t>
            </m:r>
            <m:d>
              <m:dPr>
                <m:ctrlPr>
                  <w:rPr>
                    <w:rFonts w:ascii="Cambria Math" w:hAnsi="Cambria Math"/>
                    <w:i/>
                    <w:color w:val="000000" w:themeColor="text1"/>
                    <w:sz w:val="24"/>
                  </w:rPr>
                </m:ctrlPr>
              </m:dPr>
              <m:e>
                <m:r>
                  <w:rPr>
                    <w:rFonts w:ascii="Cambria Math" w:hAnsi="Cambria Math"/>
                    <w:color w:val="000000" w:themeColor="text1"/>
                    <w:sz w:val="24"/>
                  </w:rPr>
                  <m:t>n-1</m:t>
                </m:r>
              </m:e>
            </m:d>
            <m:ctrlPr>
              <w:rPr>
                <w:rFonts w:ascii="Cambria Math" w:hAnsi="Cambria Math"/>
                <w:i/>
                <w:color w:val="000000" w:themeColor="text1"/>
                <w:w w:val="109"/>
                <w:position w:val="2"/>
                <w:sz w:val="24"/>
              </w:rPr>
            </m:ctrlPr>
          </m:den>
        </m:f>
      </m:oMath>
      <w:r w:rsidRPr="00437496">
        <w:rPr>
          <w:rFonts w:ascii="Times New Roman" w:hAnsi="Times New Roman"/>
          <w:sz w:val="24"/>
        </w:rPr>
        <w:t xml:space="preserve"> </w:t>
      </w:r>
    </w:p>
    <w:p w14:paraId="0355E688" w14:textId="77777777" w:rsidR="00DF37D3" w:rsidRPr="00437496" w:rsidRDefault="00DF37D3" w:rsidP="00DF37D3">
      <w:pPr>
        <w:shd w:val="clear" w:color="auto" w:fill="FFFFFF" w:themeFill="background1"/>
        <w:spacing w:before="120"/>
        <w:ind w:right="-1" w:firstLine="720"/>
        <w:rPr>
          <w:rFonts w:ascii="Times New Roman" w:hAnsi="Times New Roman"/>
          <w:sz w:val="24"/>
        </w:rPr>
      </w:pPr>
      <w:proofErr w:type="spellStart"/>
      <w:r w:rsidRPr="00437496">
        <w:rPr>
          <w:rFonts w:ascii="Times New Roman" w:hAnsi="Times New Roman"/>
          <w:sz w:val="24"/>
        </w:rPr>
        <w:lastRenderedPageBreak/>
        <w:t>Keterangan</w:t>
      </w:r>
      <w:proofErr w:type="spellEnd"/>
      <w:r w:rsidRPr="00437496">
        <w:rPr>
          <w:rFonts w:ascii="Times New Roman" w:hAnsi="Times New Roman"/>
          <w:sz w:val="24"/>
        </w:rPr>
        <w:t>:</w:t>
      </w:r>
    </w:p>
    <w:p w14:paraId="117999F8" w14:textId="5E9CCE64" w:rsidR="00DF37D3" w:rsidRPr="00437496" w:rsidRDefault="00DF37D3" w:rsidP="00DF37D3">
      <w:pPr>
        <w:shd w:val="clear" w:color="auto" w:fill="FFFFFF" w:themeFill="background1"/>
        <w:spacing w:before="120"/>
        <w:ind w:right="-1"/>
        <w:rPr>
          <w:rFonts w:ascii="Times New Roman" w:hAnsi="Times New Roman"/>
          <w:sz w:val="24"/>
        </w:rPr>
      </w:pPr>
      <w:r w:rsidRPr="00437496">
        <w:rPr>
          <w:rFonts w:ascii="Times New Roman" w:hAnsi="Times New Roman"/>
          <w:sz w:val="24"/>
        </w:rPr>
        <w:tab/>
      </w:r>
      <w:proofErr w:type="gramStart"/>
      <w:r w:rsidR="0009799B" w:rsidRPr="00437496">
        <w:rPr>
          <w:rFonts w:ascii="Times New Roman" w:hAnsi="Times New Roman"/>
          <w:sz w:val="24"/>
        </w:rPr>
        <w:t>R</w:t>
      </w:r>
      <w:r w:rsidRPr="00437496">
        <w:rPr>
          <w:rFonts w:ascii="Times New Roman" w:hAnsi="Times New Roman"/>
          <w:sz w:val="24"/>
        </w:rPr>
        <w:t>s</w:t>
      </w:r>
      <w:r w:rsidR="0009799B" w:rsidRPr="00437496">
        <w:rPr>
          <w:rFonts w:ascii="Times New Roman" w:hAnsi="Times New Roman"/>
          <w:sz w:val="24"/>
          <w:lang w:val="id-ID"/>
        </w:rPr>
        <w:t xml:space="preserve"> </w:t>
      </w:r>
      <w:r w:rsidRPr="00437496">
        <w:rPr>
          <w:rFonts w:ascii="Times New Roman" w:hAnsi="Times New Roman"/>
          <w:sz w:val="24"/>
        </w:rPr>
        <w:t>:</w:t>
      </w:r>
      <w:proofErr w:type="gramEnd"/>
      <w:r w:rsidRPr="00437496">
        <w:rPr>
          <w:rFonts w:ascii="Times New Roman" w:hAnsi="Times New Roman"/>
          <w:sz w:val="24"/>
        </w:rPr>
        <w:t xml:space="preserve"> </w:t>
      </w:r>
      <w:proofErr w:type="spellStart"/>
      <w:r w:rsidRPr="00437496">
        <w:rPr>
          <w:rFonts w:ascii="Times New Roman" w:hAnsi="Times New Roman"/>
          <w:sz w:val="24"/>
        </w:rPr>
        <w:t>Koefisien</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p>
    <w:p w14:paraId="0114792B" w14:textId="3B64DDCA" w:rsidR="00DF37D3" w:rsidRPr="00437496" w:rsidRDefault="00DF37D3" w:rsidP="00DF37D3">
      <w:pPr>
        <w:shd w:val="clear" w:color="auto" w:fill="FFFFFF" w:themeFill="background1"/>
        <w:spacing w:before="120"/>
        <w:ind w:left="720" w:right="-1" w:hanging="720"/>
        <w:rPr>
          <w:rFonts w:ascii="Times New Roman" w:hAnsi="Times New Roman"/>
          <w:sz w:val="24"/>
        </w:rPr>
      </w:pPr>
      <w:r w:rsidRPr="00437496">
        <w:rPr>
          <w:rFonts w:ascii="Times New Roman" w:hAnsi="Times New Roman"/>
          <w:sz w:val="24"/>
        </w:rPr>
        <w:tab/>
      </w:r>
      <w:proofErr w:type="gramStart"/>
      <w:r w:rsidRPr="00437496">
        <w:rPr>
          <w:rFonts w:ascii="Times New Roman" w:hAnsi="Times New Roman"/>
          <w:sz w:val="24"/>
        </w:rPr>
        <w:t>D :</w:t>
      </w:r>
      <w:proofErr w:type="gramEnd"/>
      <w:r w:rsidRPr="00437496">
        <w:rPr>
          <w:rFonts w:ascii="Times New Roman" w:hAnsi="Times New Roman"/>
          <w:sz w:val="24"/>
        </w:rPr>
        <w:t xml:space="preserve"> </w:t>
      </w:r>
      <w:proofErr w:type="spellStart"/>
      <w:r w:rsidRPr="00437496">
        <w:rPr>
          <w:rFonts w:ascii="Times New Roman" w:hAnsi="Times New Roman"/>
          <w:sz w:val="24"/>
        </w:rPr>
        <w:t>Selisih</w:t>
      </w:r>
      <w:proofErr w:type="spellEnd"/>
      <w:r w:rsidRPr="00437496">
        <w:rPr>
          <w:rFonts w:ascii="Times New Roman" w:hAnsi="Times New Roman"/>
          <w:sz w:val="24"/>
        </w:rPr>
        <w:t xml:space="preserve"> </w:t>
      </w:r>
      <w:proofErr w:type="spellStart"/>
      <w:r w:rsidRPr="00437496">
        <w:rPr>
          <w:rFonts w:ascii="Times New Roman" w:hAnsi="Times New Roman"/>
          <w:sz w:val="24"/>
        </w:rPr>
        <w:t>antara</w:t>
      </w:r>
      <w:proofErr w:type="spellEnd"/>
      <w:r w:rsidRPr="00437496">
        <w:rPr>
          <w:rFonts w:ascii="Times New Roman" w:hAnsi="Times New Roman"/>
          <w:sz w:val="24"/>
        </w:rPr>
        <w:t xml:space="preserve"> X – Y </w:t>
      </w:r>
    </w:p>
    <w:p w14:paraId="09791155" w14:textId="77777777" w:rsidR="00DF37D3" w:rsidRPr="00437496" w:rsidRDefault="00DF37D3" w:rsidP="00DF37D3">
      <w:pPr>
        <w:shd w:val="clear" w:color="auto" w:fill="FFFFFF" w:themeFill="background1"/>
        <w:spacing w:before="120"/>
        <w:ind w:left="720" w:right="-1"/>
        <w:rPr>
          <w:rFonts w:ascii="Times New Roman" w:hAnsi="Times New Roman"/>
          <w:sz w:val="24"/>
        </w:rPr>
      </w:pPr>
      <w:proofErr w:type="spellStart"/>
      <w:r w:rsidRPr="00437496">
        <w:rPr>
          <w:rFonts w:ascii="Times New Roman" w:hAnsi="Times New Roman"/>
          <w:sz w:val="24"/>
        </w:rPr>
        <w:t>antara</w:t>
      </w:r>
      <w:proofErr w:type="spellEnd"/>
      <w:r w:rsidRPr="00437496">
        <w:rPr>
          <w:rFonts w:ascii="Times New Roman" w:hAnsi="Times New Roman"/>
          <w:sz w:val="24"/>
        </w:rPr>
        <w:t xml:space="preserve"> lain (</w:t>
      </w:r>
      <w:proofErr w:type="spellStart"/>
      <w:r w:rsidRPr="00437496">
        <w:rPr>
          <w:rFonts w:ascii="Times New Roman" w:hAnsi="Times New Roman"/>
          <w:sz w:val="24"/>
        </w:rPr>
        <w:t>pendidikan</w:t>
      </w:r>
      <w:proofErr w:type="spellEnd"/>
      <w:r w:rsidRPr="00437496">
        <w:rPr>
          <w:rFonts w:ascii="Times New Roman" w:hAnsi="Times New Roman"/>
          <w:sz w:val="24"/>
        </w:rPr>
        <w:t xml:space="preserve"> (X1.1),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(X1.2), </w:t>
      </w:r>
      <w:proofErr w:type="spellStart"/>
      <w:r w:rsidRPr="00437496">
        <w:rPr>
          <w:rFonts w:ascii="Times New Roman" w:hAnsi="Times New Roman"/>
          <w:sz w:val="24"/>
        </w:rPr>
        <w:t>umur</w:t>
      </w:r>
      <w:proofErr w:type="spellEnd"/>
      <w:r w:rsidRPr="00437496">
        <w:rPr>
          <w:rFonts w:ascii="Times New Roman" w:hAnsi="Times New Roman"/>
          <w:sz w:val="24"/>
        </w:rPr>
        <w:t xml:space="preserve"> (X1.3), Jarak (X2.1), </w:t>
      </w:r>
      <w:proofErr w:type="spellStart"/>
      <w:r w:rsidRPr="00437496">
        <w:rPr>
          <w:rFonts w:ascii="Times New Roman" w:hAnsi="Times New Roman"/>
          <w:sz w:val="24"/>
        </w:rPr>
        <w:t>Lingkungan</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(X2.2), dan Sarana </w:t>
      </w:r>
      <w:proofErr w:type="spellStart"/>
      <w:r w:rsidRPr="00437496">
        <w:rPr>
          <w:rFonts w:ascii="Times New Roman" w:hAnsi="Times New Roman"/>
          <w:sz w:val="24"/>
        </w:rPr>
        <w:t>Prasarana</w:t>
      </w:r>
      <w:proofErr w:type="spellEnd"/>
      <w:r w:rsidRPr="00437496">
        <w:rPr>
          <w:rFonts w:ascii="Times New Roman" w:hAnsi="Times New Roman"/>
          <w:sz w:val="24"/>
        </w:rPr>
        <w:t xml:space="preserve"> (X2.3) dan Y </w:t>
      </w:r>
      <w:proofErr w:type="spellStart"/>
      <w:r w:rsidRPr="00437496">
        <w:rPr>
          <w:rFonts w:ascii="Times New Roman" w:hAnsi="Times New Roman"/>
          <w:sz w:val="24"/>
        </w:rPr>
        <w:t>adalah</w:t>
      </w:r>
      <w:proofErr w:type="spellEnd"/>
      <w:r w:rsidRPr="00437496">
        <w:rPr>
          <w:rFonts w:ascii="Times New Roman" w:hAnsi="Times New Roman"/>
          <w:sz w:val="24"/>
        </w:rPr>
        <w:t xml:space="preserve"> Kinerja PLD</w:t>
      </w:r>
    </w:p>
    <w:p w14:paraId="049AB1E4" w14:textId="40A6C80A" w:rsidR="00DF37D3" w:rsidRPr="00437496" w:rsidRDefault="00DF37D3" w:rsidP="00DF37D3">
      <w:pPr>
        <w:shd w:val="clear" w:color="auto" w:fill="FFFFFF" w:themeFill="background1"/>
        <w:spacing w:before="120"/>
        <w:ind w:right="-1"/>
        <w:rPr>
          <w:rFonts w:ascii="Times New Roman" w:hAnsi="Times New Roman"/>
          <w:sz w:val="24"/>
        </w:rPr>
      </w:pPr>
      <w:r w:rsidRPr="00437496">
        <w:rPr>
          <w:rFonts w:ascii="Times New Roman" w:hAnsi="Times New Roman"/>
          <w:sz w:val="24"/>
        </w:rPr>
        <w:tab/>
      </w:r>
      <w:proofErr w:type="gramStart"/>
      <w:r w:rsidRPr="00437496">
        <w:rPr>
          <w:rFonts w:ascii="Times New Roman" w:hAnsi="Times New Roman"/>
          <w:sz w:val="24"/>
        </w:rPr>
        <w:t>6  :</w:t>
      </w:r>
      <w:proofErr w:type="gramEnd"/>
      <w:r w:rsidRPr="00437496">
        <w:rPr>
          <w:rFonts w:ascii="Times New Roman" w:hAnsi="Times New Roman"/>
          <w:sz w:val="24"/>
        </w:rPr>
        <w:t xml:space="preserve"> Angka </w:t>
      </w:r>
      <w:proofErr w:type="spellStart"/>
      <w:r w:rsidRPr="00437496">
        <w:rPr>
          <w:rFonts w:ascii="Times New Roman" w:hAnsi="Times New Roman"/>
          <w:sz w:val="24"/>
        </w:rPr>
        <w:t>konstan</w:t>
      </w:r>
      <w:proofErr w:type="spellEnd"/>
      <w:r w:rsidRPr="00437496">
        <w:rPr>
          <w:rFonts w:ascii="Times New Roman" w:hAnsi="Times New Roman"/>
          <w:sz w:val="24"/>
        </w:rPr>
        <w:tab/>
      </w:r>
    </w:p>
    <w:p w14:paraId="3DA725CC" w14:textId="3C452012" w:rsidR="00DF37D3" w:rsidRPr="00437496" w:rsidRDefault="00DF37D3" w:rsidP="00DF37D3">
      <w:pPr>
        <w:shd w:val="clear" w:color="auto" w:fill="FFFFFF" w:themeFill="background1"/>
        <w:spacing w:before="120"/>
        <w:ind w:right="-1"/>
        <w:rPr>
          <w:rFonts w:ascii="Times New Roman" w:hAnsi="Times New Roman"/>
          <w:sz w:val="24"/>
        </w:rPr>
      </w:pPr>
      <w:r w:rsidRPr="00437496">
        <w:rPr>
          <w:rFonts w:ascii="Times New Roman" w:hAnsi="Times New Roman"/>
          <w:sz w:val="24"/>
        </w:rPr>
        <w:tab/>
      </w:r>
      <w:proofErr w:type="gramStart"/>
      <w:r w:rsidRPr="00437496">
        <w:rPr>
          <w:rFonts w:ascii="Times New Roman" w:hAnsi="Times New Roman"/>
          <w:sz w:val="24"/>
        </w:rPr>
        <w:t>n</w:t>
      </w:r>
      <w:r w:rsidR="0009799B" w:rsidRPr="00437496">
        <w:rPr>
          <w:rFonts w:ascii="Times New Roman" w:hAnsi="Times New Roman"/>
          <w:sz w:val="24"/>
          <w:lang w:val="id-ID"/>
        </w:rPr>
        <w:t xml:space="preserve"> </w:t>
      </w:r>
      <w:r w:rsidRPr="00437496">
        <w:rPr>
          <w:rFonts w:ascii="Times New Roman" w:hAnsi="Times New Roman"/>
          <w:sz w:val="24"/>
        </w:rPr>
        <w:t>:</w:t>
      </w:r>
      <w:proofErr w:type="gramEnd"/>
      <w:r w:rsidRPr="00437496">
        <w:rPr>
          <w:rFonts w:ascii="Times New Roman" w:hAnsi="Times New Roman"/>
          <w:sz w:val="24"/>
        </w:rPr>
        <w:t xml:space="preserve"> </w:t>
      </w:r>
      <w:proofErr w:type="spellStart"/>
      <w:r w:rsidRPr="00437496">
        <w:rPr>
          <w:rFonts w:ascii="Times New Roman" w:hAnsi="Times New Roman"/>
          <w:sz w:val="24"/>
        </w:rPr>
        <w:t>Jumlah</w:t>
      </w:r>
      <w:proofErr w:type="spellEnd"/>
      <w:r w:rsidRPr="00437496">
        <w:rPr>
          <w:rFonts w:ascii="Times New Roman" w:hAnsi="Times New Roman"/>
          <w:sz w:val="24"/>
        </w:rPr>
        <w:t xml:space="preserve"> </w:t>
      </w:r>
      <w:proofErr w:type="spellStart"/>
      <w:r w:rsidRPr="00437496">
        <w:rPr>
          <w:rFonts w:ascii="Times New Roman" w:hAnsi="Times New Roman"/>
          <w:sz w:val="24"/>
        </w:rPr>
        <w:t>sampel</w:t>
      </w:r>
      <w:proofErr w:type="spellEnd"/>
      <w:r w:rsidRPr="00437496">
        <w:rPr>
          <w:rFonts w:ascii="Times New Roman" w:hAnsi="Times New Roman"/>
          <w:sz w:val="24"/>
        </w:rPr>
        <w:t xml:space="preserve"> (n=12)</w:t>
      </w:r>
    </w:p>
    <w:p w14:paraId="5508BC30" w14:textId="7894998C" w:rsidR="00DF37D3" w:rsidRPr="00437496" w:rsidRDefault="00DF37D3" w:rsidP="00DF37D3">
      <w:pPr>
        <w:shd w:val="clear" w:color="auto" w:fill="FFFFFF" w:themeFill="background1"/>
        <w:spacing w:before="120"/>
        <w:ind w:right="-1"/>
        <w:rPr>
          <w:rFonts w:ascii="Times New Roman" w:hAnsi="Times New Roman"/>
          <w:sz w:val="24"/>
        </w:rPr>
      </w:pP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kriteria</w:t>
      </w:r>
      <w:proofErr w:type="spellEnd"/>
      <w:r w:rsidRPr="00437496">
        <w:rPr>
          <w:rFonts w:ascii="Times New Roman" w:hAnsi="Times New Roman"/>
          <w:sz w:val="24"/>
        </w:rPr>
        <w:t xml:space="preserve"> </w:t>
      </w:r>
      <w:proofErr w:type="spellStart"/>
      <w:r w:rsidRPr="00437496">
        <w:rPr>
          <w:rFonts w:ascii="Times New Roman" w:hAnsi="Times New Roman"/>
          <w:sz w:val="24"/>
        </w:rPr>
        <w:t>penarikan</w:t>
      </w:r>
      <w:proofErr w:type="spellEnd"/>
      <w:r w:rsidRPr="00437496">
        <w:rPr>
          <w:rFonts w:ascii="Times New Roman" w:hAnsi="Times New Roman"/>
          <w:sz w:val="24"/>
        </w:rPr>
        <w:t xml:space="preserve"> </w:t>
      </w:r>
      <w:proofErr w:type="spellStart"/>
      <w:r w:rsidRPr="00437496">
        <w:rPr>
          <w:rFonts w:ascii="Times New Roman" w:hAnsi="Times New Roman"/>
          <w:sz w:val="24"/>
        </w:rPr>
        <w:t>kesimpulan</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sebagai</w:t>
      </w:r>
      <w:proofErr w:type="spellEnd"/>
      <w:r w:rsidRPr="00437496">
        <w:rPr>
          <w:rFonts w:ascii="Times New Roman" w:hAnsi="Times New Roman"/>
          <w:sz w:val="24"/>
        </w:rPr>
        <w:t xml:space="preserve"> </w:t>
      </w:r>
      <w:proofErr w:type="spellStart"/>
      <w:r w:rsidRPr="00437496">
        <w:rPr>
          <w:rFonts w:ascii="Times New Roman" w:hAnsi="Times New Roman"/>
          <w:sz w:val="24"/>
        </w:rPr>
        <w:t>berikut</w:t>
      </w:r>
      <w:proofErr w:type="spellEnd"/>
      <w:r w:rsidRPr="00437496">
        <w:rPr>
          <w:rFonts w:ascii="Times New Roman" w:hAnsi="Times New Roman"/>
          <w:sz w:val="24"/>
        </w:rPr>
        <w:t>:</w:t>
      </w:r>
    </w:p>
    <w:p w14:paraId="4B286D28" w14:textId="7BA82E52" w:rsidR="00DF37D3" w:rsidRPr="00437496" w:rsidRDefault="00DF37D3" w:rsidP="00DF37D3">
      <w:pPr>
        <w:shd w:val="clear" w:color="auto" w:fill="FFFFFF" w:themeFill="background1"/>
        <w:spacing w:before="120"/>
        <w:ind w:right="-1"/>
        <w:rPr>
          <w:rFonts w:ascii="Times New Roman" w:hAnsi="Times New Roman"/>
          <w:sz w:val="24"/>
        </w:rPr>
      </w:pPr>
      <w:r w:rsidRPr="00437496">
        <w:rPr>
          <w:rFonts w:ascii="Times New Roman" w:hAnsi="Times New Roman"/>
          <w:sz w:val="24"/>
        </w:rPr>
        <w:t xml:space="preserve">Jika </w:t>
      </w:r>
      <w:proofErr w:type="spellStart"/>
      <w:r w:rsidRPr="00437496">
        <w:rPr>
          <w:rFonts w:ascii="Times New Roman" w:hAnsi="Times New Roman"/>
          <w:sz w:val="24"/>
        </w:rPr>
        <w:t>nilai</w:t>
      </w:r>
      <w:proofErr w:type="spellEnd"/>
      <w:r w:rsidRPr="00437496">
        <w:rPr>
          <w:rFonts w:ascii="Times New Roman" w:hAnsi="Times New Roman"/>
          <w:sz w:val="24"/>
        </w:rPr>
        <w:t xml:space="preserve"> sig &lt; 0,05 </w:t>
      </w: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tolak</w:t>
      </w:r>
      <w:proofErr w:type="spellEnd"/>
      <w:r w:rsidRPr="00437496">
        <w:rPr>
          <w:rFonts w:ascii="Times New Roman" w:hAnsi="Times New Roman"/>
          <w:sz w:val="24"/>
        </w:rPr>
        <w:t xml:space="preserve"> Ho </w:t>
      </w:r>
      <w:proofErr w:type="spellStart"/>
      <w:r w:rsidRPr="00437496">
        <w:rPr>
          <w:rFonts w:ascii="Times New Roman" w:hAnsi="Times New Roman"/>
          <w:sz w:val="24"/>
        </w:rPr>
        <w:t>terima</w:t>
      </w:r>
      <w:proofErr w:type="spellEnd"/>
      <w:r w:rsidRPr="00437496">
        <w:rPr>
          <w:rFonts w:ascii="Times New Roman" w:hAnsi="Times New Roman"/>
          <w:sz w:val="24"/>
        </w:rPr>
        <w:t xml:space="preserve"> Ha</w:t>
      </w:r>
    </w:p>
    <w:p w14:paraId="68F06AB3" w14:textId="7E05FCEA" w:rsidR="00DF37D3" w:rsidRPr="00437496" w:rsidRDefault="00DF37D3" w:rsidP="00DF37D3">
      <w:pPr>
        <w:shd w:val="clear" w:color="auto" w:fill="FFFFFF" w:themeFill="background1"/>
        <w:spacing w:before="120"/>
        <w:ind w:right="-1"/>
        <w:rPr>
          <w:rFonts w:ascii="Times New Roman" w:hAnsi="Times New Roman"/>
          <w:sz w:val="24"/>
        </w:rPr>
      </w:pPr>
      <w:r w:rsidRPr="00437496">
        <w:rPr>
          <w:rFonts w:ascii="Times New Roman" w:hAnsi="Times New Roman"/>
          <w:sz w:val="24"/>
        </w:rPr>
        <w:t xml:space="preserve">Jika </w:t>
      </w:r>
      <w:proofErr w:type="spellStart"/>
      <w:r w:rsidRPr="00437496">
        <w:rPr>
          <w:rFonts w:ascii="Times New Roman" w:hAnsi="Times New Roman"/>
          <w:sz w:val="24"/>
        </w:rPr>
        <w:t>nilai</w:t>
      </w:r>
      <w:proofErr w:type="spellEnd"/>
      <w:r w:rsidRPr="00437496">
        <w:rPr>
          <w:rFonts w:ascii="Times New Roman" w:hAnsi="Times New Roman"/>
          <w:sz w:val="24"/>
        </w:rPr>
        <w:t xml:space="preserve"> sig &gt; 0,05 </w:t>
      </w: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terima</w:t>
      </w:r>
      <w:proofErr w:type="spellEnd"/>
      <w:r w:rsidRPr="00437496">
        <w:rPr>
          <w:rFonts w:ascii="Times New Roman" w:hAnsi="Times New Roman"/>
          <w:sz w:val="24"/>
        </w:rPr>
        <w:t xml:space="preserve"> Ho </w:t>
      </w:r>
      <w:proofErr w:type="spellStart"/>
      <w:r w:rsidRPr="00437496">
        <w:rPr>
          <w:rFonts w:ascii="Times New Roman" w:hAnsi="Times New Roman"/>
          <w:sz w:val="24"/>
        </w:rPr>
        <w:t>tolak</w:t>
      </w:r>
      <w:proofErr w:type="spellEnd"/>
      <w:r w:rsidRPr="00437496">
        <w:rPr>
          <w:rFonts w:ascii="Times New Roman" w:hAnsi="Times New Roman"/>
          <w:sz w:val="24"/>
        </w:rPr>
        <w:t xml:space="preserve"> Ha</w:t>
      </w:r>
    </w:p>
    <w:p w14:paraId="6A3A46B1" w14:textId="77777777" w:rsidR="00DF37D3" w:rsidRPr="00437496" w:rsidRDefault="00DF37D3" w:rsidP="00DF37D3">
      <w:pPr>
        <w:shd w:val="clear" w:color="auto" w:fill="FFFFFF" w:themeFill="background1"/>
        <w:spacing w:before="120"/>
        <w:ind w:right="-1"/>
        <w:rPr>
          <w:rFonts w:ascii="Times New Roman" w:hAnsi="Times New Roman"/>
          <w:sz w:val="24"/>
        </w:rPr>
      </w:pPr>
      <w:proofErr w:type="spellStart"/>
      <w:r w:rsidRPr="00437496">
        <w:rPr>
          <w:rFonts w:ascii="Times New Roman" w:hAnsi="Times New Roman"/>
          <w:sz w:val="24"/>
        </w:rPr>
        <w:t>Kriteria</w:t>
      </w:r>
      <w:proofErr w:type="spellEnd"/>
      <w:r w:rsidRPr="00437496">
        <w:rPr>
          <w:rFonts w:ascii="Times New Roman" w:hAnsi="Times New Roman"/>
          <w:sz w:val="24"/>
        </w:rPr>
        <w:t xml:space="preserve"> </w:t>
      </w:r>
      <w:proofErr w:type="spellStart"/>
      <w:r w:rsidRPr="00437496">
        <w:rPr>
          <w:rFonts w:ascii="Times New Roman" w:hAnsi="Times New Roman"/>
          <w:sz w:val="24"/>
        </w:rPr>
        <w:t>tingkat</w:t>
      </w:r>
      <w:proofErr w:type="spellEnd"/>
      <w:r w:rsidRPr="00437496">
        <w:rPr>
          <w:rFonts w:ascii="Times New Roman" w:hAnsi="Times New Roman"/>
          <w:sz w:val="24"/>
        </w:rPr>
        <w:t xml:space="preserve"> </w:t>
      </w:r>
      <w:proofErr w:type="spellStart"/>
      <w:r w:rsidRPr="00437496">
        <w:rPr>
          <w:rFonts w:ascii="Times New Roman" w:hAnsi="Times New Roman"/>
          <w:sz w:val="24"/>
        </w:rPr>
        <w:t>hubungan</w:t>
      </w:r>
      <w:proofErr w:type="spellEnd"/>
      <w:r w:rsidRPr="00437496">
        <w:rPr>
          <w:rFonts w:ascii="Times New Roman" w:hAnsi="Times New Roman"/>
          <w:sz w:val="24"/>
        </w:rPr>
        <w:t xml:space="preserve"> (</w:t>
      </w:r>
      <w:proofErr w:type="spellStart"/>
      <w:r w:rsidRPr="00437496">
        <w:rPr>
          <w:rFonts w:ascii="Times New Roman" w:hAnsi="Times New Roman"/>
          <w:sz w:val="24"/>
        </w:rPr>
        <w:t>koefisien</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antar</w:t>
      </w:r>
      <w:proofErr w:type="spellEnd"/>
      <w:r w:rsidRPr="00437496">
        <w:rPr>
          <w:rFonts w:ascii="Times New Roman" w:hAnsi="Times New Roman"/>
          <w:sz w:val="24"/>
        </w:rPr>
        <w:t xml:space="preserve"> </w:t>
      </w:r>
      <w:proofErr w:type="spellStart"/>
      <w:r w:rsidRPr="00437496">
        <w:rPr>
          <w:rFonts w:ascii="Times New Roman" w:hAnsi="Times New Roman"/>
          <w:sz w:val="24"/>
        </w:rPr>
        <w:t>variabel</w:t>
      </w:r>
      <w:proofErr w:type="spellEnd"/>
      <w:r w:rsidRPr="00437496">
        <w:rPr>
          <w:rFonts w:ascii="Times New Roman" w:hAnsi="Times New Roman"/>
          <w:sz w:val="24"/>
        </w:rPr>
        <w:t xml:space="preserve"> </w:t>
      </w:r>
      <w:proofErr w:type="spellStart"/>
      <w:r w:rsidRPr="00437496">
        <w:rPr>
          <w:rFonts w:ascii="Times New Roman" w:hAnsi="Times New Roman"/>
          <w:sz w:val="24"/>
        </w:rPr>
        <w:t>berkisar</w:t>
      </w:r>
      <w:proofErr w:type="spellEnd"/>
      <w:r w:rsidRPr="00437496">
        <w:rPr>
          <w:rFonts w:ascii="Times New Roman" w:hAnsi="Times New Roman"/>
          <w:sz w:val="24"/>
        </w:rPr>
        <w:t xml:space="preserve"> </w:t>
      </w:r>
      <w:proofErr w:type="spellStart"/>
      <w:r w:rsidRPr="00437496">
        <w:rPr>
          <w:rFonts w:ascii="Times New Roman" w:hAnsi="Times New Roman"/>
          <w:sz w:val="24"/>
        </w:rPr>
        <w:t>antara</w:t>
      </w:r>
      <w:proofErr w:type="spellEnd"/>
      <w:r w:rsidRPr="00437496">
        <w:rPr>
          <w:rFonts w:ascii="Times New Roman" w:hAnsi="Times New Roman"/>
          <w:sz w:val="24"/>
        </w:rPr>
        <w:t xml:space="preserve"> ± 0,00 </w:t>
      </w:r>
      <w:proofErr w:type="spellStart"/>
      <w:r w:rsidRPr="00437496">
        <w:rPr>
          <w:rFonts w:ascii="Times New Roman" w:hAnsi="Times New Roman"/>
          <w:sz w:val="24"/>
        </w:rPr>
        <w:t>sampai</w:t>
      </w:r>
      <w:proofErr w:type="spellEnd"/>
      <w:r w:rsidRPr="00437496">
        <w:rPr>
          <w:rFonts w:ascii="Times New Roman" w:hAnsi="Times New Roman"/>
          <w:sz w:val="24"/>
        </w:rPr>
        <w:t xml:space="preserve"> ± 1,00, +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tanda</w:t>
      </w:r>
      <w:proofErr w:type="spellEnd"/>
      <w:r w:rsidRPr="00437496">
        <w:rPr>
          <w:rFonts w:ascii="Times New Roman" w:hAnsi="Times New Roman"/>
          <w:sz w:val="24"/>
        </w:rPr>
        <w:t xml:space="preserve"> </w:t>
      </w:r>
      <w:proofErr w:type="spellStart"/>
      <w:r w:rsidRPr="00437496">
        <w:rPr>
          <w:rFonts w:ascii="Times New Roman" w:hAnsi="Times New Roman"/>
          <w:sz w:val="24"/>
        </w:rPr>
        <w:t>positif</w:t>
      </w:r>
      <w:proofErr w:type="spellEnd"/>
      <w:r w:rsidRPr="00437496">
        <w:rPr>
          <w:rFonts w:ascii="Times New Roman" w:hAnsi="Times New Roman"/>
          <w:sz w:val="24"/>
        </w:rPr>
        <w:t xml:space="preserve"> dan –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tanda</w:t>
      </w:r>
      <w:proofErr w:type="spellEnd"/>
      <w:r w:rsidRPr="00437496">
        <w:rPr>
          <w:rFonts w:ascii="Times New Roman" w:hAnsi="Times New Roman"/>
          <w:sz w:val="24"/>
        </w:rPr>
        <w:t xml:space="preserve"> </w:t>
      </w:r>
      <w:proofErr w:type="spellStart"/>
      <w:r w:rsidRPr="00437496">
        <w:rPr>
          <w:rFonts w:ascii="Times New Roman" w:hAnsi="Times New Roman"/>
          <w:sz w:val="24"/>
        </w:rPr>
        <w:t>negatif</w:t>
      </w:r>
      <w:proofErr w:type="spellEnd"/>
      <w:r w:rsidRPr="00437496">
        <w:rPr>
          <w:rFonts w:ascii="Times New Roman" w:hAnsi="Times New Roman"/>
          <w:sz w:val="24"/>
        </w:rPr>
        <w:t xml:space="preserve">. Adapun </w:t>
      </w:r>
      <w:proofErr w:type="spellStart"/>
      <w:r w:rsidRPr="00437496">
        <w:rPr>
          <w:rFonts w:ascii="Times New Roman" w:hAnsi="Times New Roman"/>
          <w:sz w:val="24"/>
        </w:rPr>
        <w:t>kriteria</w:t>
      </w:r>
      <w:proofErr w:type="spellEnd"/>
      <w:r w:rsidRPr="00437496">
        <w:rPr>
          <w:rFonts w:ascii="Times New Roman" w:hAnsi="Times New Roman"/>
          <w:sz w:val="24"/>
        </w:rPr>
        <w:t xml:space="preserve"> </w:t>
      </w:r>
      <w:proofErr w:type="spellStart"/>
      <w:r w:rsidRPr="00437496">
        <w:rPr>
          <w:rFonts w:ascii="Times New Roman" w:hAnsi="Times New Roman"/>
          <w:sz w:val="24"/>
        </w:rPr>
        <w:t>penafsiranya</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sebagai</w:t>
      </w:r>
      <w:proofErr w:type="spellEnd"/>
      <w:r w:rsidRPr="00437496">
        <w:rPr>
          <w:rFonts w:ascii="Times New Roman" w:hAnsi="Times New Roman"/>
          <w:sz w:val="24"/>
        </w:rPr>
        <w:t xml:space="preserve"> </w:t>
      </w:r>
      <w:proofErr w:type="spellStart"/>
      <w:r w:rsidRPr="00437496">
        <w:rPr>
          <w:rFonts w:ascii="Times New Roman" w:hAnsi="Times New Roman"/>
          <w:sz w:val="24"/>
        </w:rPr>
        <w:t>berikut</w:t>
      </w:r>
      <w:proofErr w:type="spellEnd"/>
      <w:r w:rsidRPr="00437496">
        <w:rPr>
          <w:rFonts w:ascii="Times New Roman" w:hAnsi="Times New Roman"/>
          <w:sz w:val="24"/>
        </w:rPr>
        <w:t>:</w:t>
      </w:r>
    </w:p>
    <w:p w14:paraId="58B6E332" w14:textId="46C4AA66" w:rsidR="00DF37D3" w:rsidRPr="00437496" w:rsidRDefault="00DF37D3" w:rsidP="00DF37D3">
      <w:pPr>
        <w:shd w:val="clear" w:color="auto" w:fill="FFFFFF" w:themeFill="background1"/>
        <w:spacing w:before="120"/>
        <w:ind w:right="238"/>
        <w:rPr>
          <w:rFonts w:ascii="Times New Roman" w:hAnsi="Times New Roman"/>
          <w:sz w:val="24"/>
        </w:rPr>
      </w:pPr>
      <w:r w:rsidRPr="00437496">
        <w:rPr>
          <w:rFonts w:ascii="Times New Roman" w:hAnsi="Times New Roman"/>
          <w:sz w:val="24"/>
        </w:rPr>
        <w:t xml:space="preserve">0,00 – 0,20 </w:t>
      </w:r>
      <w:proofErr w:type="spellStart"/>
      <w:proofErr w:type="gramStart"/>
      <w:r w:rsidRPr="00437496">
        <w:rPr>
          <w:rFonts w:ascii="Times New Roman" w:hAnsi="Times New Roman"/>
          <w:sz w:val="24"/>
        </w:rPr>
        <w:t>artinya</w:t>
      </w:r>
      <w:proofErr w:type="spellEnd"/>
      <w:r w:rsidRPr="00437496">
        <w:rPr>
          <w:rFonts w:ascii="Times New Roman" w:hAnsi="Times New Roman"/>
          <w:sz w:val="24"/>
        </w:rPr>
        <w:t xml:space="preserve"> :</w:t>
      </w:r>
      <w:proofErr w:type="gramEnd"/>
      <w:r w:rsidRPr="00437496">
        <w:rPr>
          <w:rFonts w:ascii="Times New Roman" w:hAnsi="Times New Roman"/>
          <w:sz w:val="24"/>
        </w:rPr>
        <w:t xml:space="preserve"> </w:t>
      </w:r>
      <w:proofErr w:type="spellStart"/>
      <w:r w:rsidRPr="00437496">
        <w:rPr>
          <w:rFonts w:ascii="Times New Roman" w:hAnsi="Times New Roman"/>
          <w:sz w:val="24"/>
        </w:rPr>
        <w:t>Hampir</w:t>
      </w:r>
      <w:proofErr w:type="spellEnd"/>
      <w:r w:rsidRPr="00437496">
        <w:rPr>
          <w:rFonts w:ascii="Times New Roman" w:hAnsi="Times New Roman"/>
          <w:sz w:val="24"/>
        </w:rPr>
        <w:t xml:space="preserve"> </w:t>
      </w:r>
      <w:proofErr w:type="spellStart"/>
      <w:r w:rsidRPr="00437496">
        <w:rPr>
          <w:rFonts w:ascii="Times New Roman" w:hAnsi="Times New Roman"/>
          <w:sz w:val="24"/>
        </w:rPr>
        <w:t>tidak</w:t>
      </w:r>
      <w:proofErr w:type="spellEnd"/>
      <w:r w:rsidRPr="00437496">
        <w:rPr>
          <w:rFonts w:ascii="Times New Roman" w:hAnsi="Times New Roman"/>
          <w:sz w:val="24"/>
        </w:rPr>
        <w:t xml:space="preserve"> </w:t>
      </w:r>
      <w:proofErr w:type="spellStart"/>
      <w:r w:rsidRPr="00437496">
        <w:rPr>
          <w:rFonts w:ascii="Times New Roman" w:hAnsi="Times New Roman"/>
          <w:sz w:val="24"/>
        </w:rPr>
        <w:t>ada</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p>
    <w:p w14:paraId="7B36C868" w14:textId="01C9DB9B" w:rsidR="00DF37D3" w:rsidRPr="00437496" w:rsidRDefault="00DF37D3" w:rsidP="00DF37D3">
      <w:pPr>
        <w:shd w:val="clear" w:color="auto" w:fill="FFFFFF" w:themeFill="background1"/>
        <w:spacing w:before="120"/>
        <w:ind w:right="238"/>
        <w:rPr>
          <w:rFonts w:ascii="Times New Roman" w:hAnsi="Times New Roman"/>
          <w:sz w:val="24"/>
        </w:rPr>
      </w:pPr>
      <w:r w:rsidRPr="00437496">
        <w:rPr>
          <w:rFonts w:ascii="Times New Roman" w:hAnsi="Times New Roman"/>
          <w:sz w:val="24"/>
        </w:rPr>
        <w:t xml:space="preserve">0,21 – 0,40 </w:t>
      </w:r>
      <w:proofErr w:type="spellStart"/>
      <w:proofErr w:type="gramStart"/>
      <w:r w:rsidRPr="00437496">
        <w:rPr>
          <w:rFonts w:ascii="Times New Roman" w:hAnsi="Times New Roman"/>
          <w:sz w:val="24"/>
        </w:rPr>
        <w:t>artinya</w:t>
      </w:r>
      <w:proofErr w:type="spellEnd"/>
      <w:r w:rsidRPr="00437496">
        <w:rPr>
          <w:rFonts w:ascii="Times New Roman" w:hAnsi="Times New Roman"/>
          <w:sz w:val="24"/>
        </w:rPr>
        <w:t xml:space="preserve"> :</w:t>
      </w:r>
      <w:proofErr w:type="gram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rendah</w:t>
      </w:r>
      <w:proofErr w:type="spellEnd"/>
    </w:p>
    <w:p w14:paraId="7FB3366A" w14:textId="37FA86E7" w:rsidR="00DF37D3" w:rsidRPr="00437496" w:rsidRDefault="00DF37D3" w:rsidP="00DF37D3">
      <w:pPr>
        <w:shd w:val="clear" w:color="auto" w:fill="FFFFFF" w:themeFill="background1"/>
        <w:spacing w:before="120"/>
        <w:ind w:right="238"/>
        <w:rPr>
          <w:rFonts w:ascii="Times New Roman" w:hAnsi="Times New Roman"/>
          <w:sz w:val="24"/>
        </w:rPr>
      </w:pPr>
      <w:r w:rsidRPr="00437496">
        <w:rPr>
          <w:rFonts w:ascii="Times New Roman" w:hAnsi="Times New Roman"/>
          <w:sz w:val="24"/>
        </w:rPr>
        <w:t xml:space="preserve">0,41 – 0,60 </w:t>
      </w:r>
      <w:proofErr w:type="spellStart"/>
      <w:proofErr w:type="gramStart"/>
      <w:r w:rsidRPr="00437496">
        <w:rPr>
          <w:rFonts w:ascii="Times New Roman" w:hAnsi="Times New Roman"/>
          <w:sz w:val="24"/>
        </w:rPr>
        <w:t>artinya</w:t>
      </w:r>
      <w:proofErr w:type="spellEnd"/>
      <w:r w:rsidRPr="00437496">
        <w:rPr>
          <w:rFonts w:ascii="Times New Roman" w:hAnsi="Times New Roman"/>
          <w:sz w:val="24"/>
        </w:rPr>
        <w:t xml:space="preserve"> :</w:t>
      </w:r>
      <w:proofErr w:type="gram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sedang</w:t>
      </w:r>
      <w:proofErr w:type="spellEnd"/>
    </w:p>
    <w:p w14:paraId="193B6B6F" w14:textId="21160B3D" w:rsidR="00DF37D3" w:rsidRPr="00437496" w:rsidRDefault="00DF37D3" w:rsidP="00DF37D3">
      <w:pPr>
        <w:shd w:val="clear" w:color="auto" w:fill="FFFFFF" w:themeFill="background1"/>
        <w:spacing w:before="120"/>
        <w:ind w:right="238"/>
        <w:rPr>
          <w:rFonts w:ascii="Times New Roman" w:hAnsi="Times New Roman"/>
          <w:sz w:val="24"/>
        </w:rPr>
      </w:pPr>
      <w:r w:rsidRPr="00437496">
        <w:rPr>
          <w:rFonts w:ascii="Times New Roman" w:hAnsi="Times New Roman"/>
          <w:sz w:val="24"/>
        </w:rPr>
        <w:t xml:space="preserve">0,61 – 0,80 </w:t>
      </w:r>
      <w:proofErr w:type="spellStart"/>
      <w:proofErr w:type="gramStart"/>
      <w:r w:rsidRPr="00437496">
        <w:rPr>
          <w:rFonts w:ascii="Times New Roman" w:hAnsi="Times New Roman"/>
          <w:sz w:val="24"/>
        </w:rPr>
        <w:t>artinya</w:t>
      </w:r>
      <w:proofErr w:type="spellEnd"/>
      <w:r w:rsidRPr="00437496">
        <w:rPr>
          <w:rFonts w:ascii="Times New Roman" w:hAnsi="Times New Roman"/>
          <w:sz w:val="24"/>
        </w:rPr>
        <w:t xml:space="preserve"> :</w:t>
      </w:r>
      <w:proofErr w:type="gram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tinggi</w:t>
      </w:r>
      <w:proofErr w:type="spellEnd"/>
    </w:p>
    <w:p w14:paraId="17953C98" w14:textId="65B9D9EE" w:rsidR="00DF37D3" w:rsidRPr="00437496" w:rsidRDefault="00DF37D3" w:rsidP="00DF37D3">
      <w:pPr>
        <w:shd w:val="clear" w:color="auto" w:fill="FFFFFF" w:themeFill="background1"/>
        <w:spacing w:before="120"/>
        <w:ind w:right="238"/>
        <w:rPr>
          <w:rFonts w:ascii="Times New Roman" w:hAnsi="Times New Roman"/>
          <w:sz w:val="24"/>
        </w:rPr>
      </w:pPr>
      <w:r w:rsidRPr="00437496">
        <w:rPr>
          <w:rFonts w:ascii="Times New Roman" w:hAnsi="Times New Roman"/>
          <w:sz w:val="24"/>
        </w:rPr>
        <w:t xml:space="preserve">0,81 – 1,00 </w:t>
      </w:r>
      <w:proofErr w:type="spellStart"/>
      <w:proofErr w:type="gramStart"/>
      <w:r w:rsidRPr="00437496">
        <w:rPr>
          <w:rFonts w:ascii="Times New Roman" w:hAnsi="Times New Roman"/>
          <w:sz w:val="24"/>
        </w:rPr>
        <w:t>artinya</w:t>
      </w:r>
      <w:proofErr w:type="spellEnd"/>
      <w:r w:rsidRPr="00437496">
        <w:rPr>
          <w:rFonts w:ascii="Times New Roman" w:hAnsi="Times New Roman"/>
          <w:sz w:val="24"/>
        </w:rPr>
        <w:t xml:space="preserve"> :</w:t>
      </w:r>
      <w:proofErr w:type="gram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sempurna</w:t>
      </w:r>
      <w:proofErr w:type="spellEnd"/>
      <w:r w:rsidRPr="00437496">
        <w:rPr>
          <w:rFonts w:ascii="Times New Roman" w:hAnsi="Times New Roman"/>
          <w:sz w:val="24"/>
        </w:rPr>
        <w:t xml:space="preserve"> (</w:t>
      </w:r>
      <w:proofErr w:type="spellStart"/>
      <w:r w:rsidRPr="00437496">
        <w:rPr>
          <w:rFonts w:ascii="Times New Roman" w:hAnsi="Times New Roman"/>
          <w:sz w:val="24"/>
        </w:rPr>
        <w:t>Sugiyono</w:t>
      </w:r>
      <w:proofErr w:type="spellEnd"/>
      <w:r w:rsidRPr="00437496">
        <w:rPr>
          <w:rFonts w:ascii="Times New Roman" w:hAnsi="Times New Roman"/>
          <w:sz w:val="24"/>
        </w:rPr>
        <w:t>, 2003).</w:t>
      </w:r>
      <w:r w:rsidRPr="00437496">
        <w:rPr>
          <w:rFonts w:ascii="Times New Roman" w:hAnsi="Times New Roman"/>
          <w:sz w:val="24"/>
        </w:rPr>
        <w:tab/>
      </w:r>
    </w:p>
    <w:p w14:paraId="534260B2" w14:textId="77777777" w:rsidR="00DF37D3" w:rsidRPr="00437496" w:rsidRDefault="00DF37D3" w:rsidP="00DF37D3">
      <w:pPr>
        <w:shd w:val="clear" w:color="auto" w:fill="FFFFFF" w:themeFill="background1"/>
        <w:spacing w:before="120"/>
        <w:ind w:right="238"/>
        <w:rPr>
          <w:rFonts w:ascii="Times New Roman" w:hAnsi="Times New Roman"/>
          <w:sz w:val="24"/>
        </w:rPr>
      </w:pPr>
      <w:proofErr w:type="spellStart"/>
      <w:r w:rsidRPr="00437496">
        <w:rPr>
          <w:rFonts w:ascii="Times New Roman" w:hAnsi="Times New Roman"/>
          <w:sz w:val="24"/>
        </w:rPr>
        <w:t>Keterangan</w:t>
      </w:r>
      <w:proofErr w:type="spellEnd"/>
      <w:r w:rsidRPr="00437496">
        <w:rPr>
          <w:rFonts w:ascii="Times New Roman" w:hAnsi="Times New Roman"/>
          <w:sz w:val="24"/>
        </w:rPr>
        <w:t xml:space="preserve"> </w:t>
      </w:r>
      <w:proofErr w:type="spellStart"/>
      <w:r w:rsidRPr="00437496">
        <w:rPr>
          <w:rFonts w:ascii="Times New Roman" w:hAnsi="Times New Roman"/>
          <w:sz w:val="24"/>
        </w:rPr>
        <w:t>Hipotesis</w:t>
      </w:r>
      <w:proofErr w:type="spellEnd"/>
      <w:r w:rsidRPr="00437496">
        <w:rPr>
          <w:rFonts w:ascii="Times New Roman" w:hAnsi="Times New Roman"/>
          <w:sz w:val="24"/>
        </w:rPr>
        <w:t>:</w:t>
      </w:r>
    </w:p>
    <w:p w14:paraId="34845F76" w14:textId="77777777" w:rsidR="00DF37D3" w:rsidRPr="00437496" w:rsidRDefault="00DF37D3" w:rsidP="00DF37D3">
      <w:pPr>
        <w:shd w:val="clear" w:color="auto" w:fill="FFFFFF" w:themeFill="background1"/>
        <w:tabs>
          <w:tab w:val="left" w:pos="567"/>
          <w:tab w:val="left" w:pos="851"/>
        </w:tabs>
        <w:spacing w:before="120"/>
        <w:ind w:right="96"/>
        <w:rPr>
          <w:rFonts w:ascii="Times New Roman" w:hAnsi="Times New Roman"/>
          <w:sz w:val="24"/>
        </w:rPr>
      </w:pPr>
      <w:r w:rsidRPr="00437496">
        <w:rPr>
          <w:rFonts w:ascii="Times New Roman" w:hAnsi="Times New Roman"/>
          <w:sz w:val="24"/>
        </w:rPr>
        <w:t>Ho</w:t>
      </w:r>
      <w:r w:rsidRPr="00437496">
        <w:rPr>
          <w:rFonts w:ascii="Times New Roman" w:hAnsi="Times New Roman"/>
          <w:sz w:val="24"/>
        </w:rPr>
        <w:tab/>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karakteristik</w:t>
      </w:r>
      <w:proofErr w:type="spellEnd"/>
      <w:r w:rsidRPr="00437496">
        <w:rPr>
          <w:rFonts w:ascii="Times New Roman" w:hAnsi="Times New Roman"/>
          <w:sz w:val="24"/>
        </w:rPr>
        <w:t xml:space="preserve"> </w:t>
      </w:r>
      <w:proofErr w:type="spellStart"/>
      <w:r w:rsidRPr="00437496">
        <w:rPr>
          <w:rFonts w:ascii="Times New Roman" w:hAnsi="Times New Roman"/>
          <w:sz w:val="24"/>
        </w:rPr>
        <w:t>eksternal</w:t>
      </w:r>
      <w:proofErr w:type="spellEnd"/>
      <w:r w:rsidRPr="00437496">
        <w:rPr>
          <w:rFonts w:ascii="Times New Roman" w:hAnsi="Times New Roman"/>
          <w:sz w:val="24"/>
        </w:rPr>
        <w:t xml:space="preserve"> dan internal </w:t>
      </w:r>
      <w:proofErr w:type="spellStart"/>
      <w:r w:rsidRPr="00437496">
        <w:rPr>
          <w:rFonts w:ascii="Times New Roman" w:hAnsi="Times New Roman"/>
          <w:sz w:val="24"/>
        </w:rPr>
        <w:t>dalam</w:t>
      </w:r>
      <w:proofErr w:type="spellEnd"/>
      <w:r w:rsidRPr="00437496">
        <w:rPr>
          <w:rFonts w:ascii="Times New Roman" w:hAnsi="Times New Roman"/>
          <w:sz w:val="24"/>
        </w:rPr>
        <w:t xml:space="preserve"> Program Pembangunan dan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Masyarakat </w:t>
      </w:r>
      <w:proofErr w:type="spellStart"/>
      <w:r w:rsidRPr="00437496">
        <w:rPr>
          <w:rFonts w:ascii="Times New Roman" w:hAnsi="Times New Roman"/>
          <w:sz w:val="24"/>
        </w:rPr>
        <w:t>Desa</w:t>
      </w:r>
      <w:proofErr w:type="spellEnd"/>
      <w:r w:rsidRPr="00437496">
        <w:rPr>
          <w:rFonts w:ascii="Times New Roman" w:hAnsi="Times New Roman"/>
          <w:sz w:val="24"/>
        </w:rPr>
        <w:t xml:space="preserve"> (P3MD) </w:t>
      </w:r>
      <w:proofErr w:type="spellStart"/>
      <w:r w:rsidRPr="00437496">
        <w:rPr>
          <w:rFonts w:ascii="Times New Roman" w:hAnsi="Times New Roman"/>
          <w:sz w:val="24"/>
        </w:rPr>
        <w:t>dengan</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tidak</w:t>
      </w:r>
      <w:proofErr w:type="spellEnd"/>
      <w:r w:rsidRPr="00437496">
        <w:rPr>
          <w:rFonts w:ascii="Times New Roman" w:hAnsi="Times New Roman"/>
          <w:sz w:val="24"/>
        </w:rPr>
        <w:t xml:space="preserve"> </w:t>
      </w:r>
      <w:proofErr w:type="spellStart"/>
      <w:r w:rsidRPr="00437496">
        <w:rPr>
          <w:rFonts w:ascii="Times New Roman" w:hAnsi="Times New Roman"/>
          <w:sz w:val="24"/>
        </w:rPr>
        <w:t>signifikan</w:t>
      </w:r>
      <w:proofErr w:type="spellEnd"/>
      <w:r w:rsidRPr="00437496">
        <w:rPr>
          <w:rFonts w:ascii="Times New Roman" w:hAnsi="Times New Roman"/>
          <w:sz w:val="24"/>
        </w:rPr>
        <w:t xml:space="preserve"> (</w:t>
      </w:r>
      <w:proofErr w:type="spellStart"/>
      <w:r w:rsidRPr="00437496">
        <w:rPr>
          <w:rFonts w:ascii="Times New Roman" w:hAnsi="Times New Roman"/>
          <w:sz w:val="24"/>
        </w:rPr>
        <w:t>tidak</w:t>
      </w:r>
      <w:proofErr w:type="spellEnd"/>
      <w:r w:rsidRPr="00437496">
        <w:rPr>
          <w:rFonts w:ascii="Times New Roman" w:hAnsi="Times New Roman"/>
          <w:sz w:val="24"/>
        </w:rPr>
        <w:t xml:space="preserve"> </w:t>
      </w:r>
      <w:proofErr w:type="spellStart"/>
      <w:r w:rsidRPr="00437496">
        <w:rPr>
          <w:rFonts w:ascii="Times New Roman" w:hAnsi="Times New Roman"/>
          <w:sz w:val="24"/>
        </w:rPr>
        <w:t>berhubungan</w:t>
      </w:r>
      <w:proofErr w:type="spellEnd"/>
      <w:r w:rsidRPr="00437496">
        <w:rPr>
          <w:rFonts w:ascii="Times New Roman" w:hAnsi="Times New Roman"/>
          <w:sz w:val="24"/>
        </w:rPr>
        <w:t>)</w:t>
      </w:r>
    </w:p>
    <w:p w14:paraId="554F00B1" w14:textId="5CE21BCF" w:rsidR="00DF37D3" w:rsidRPr="00437496" w:rsidRDefault="00DF37D3" w:rsidP="00DF37D3">
      <w:pPr>
        <w:shd w:val="clear" w:color="auto" w:fill="FFFFFF" w:themeFill="background1"/>
        <w:tabs>
          <w:tab w:val="left" w:pos="567"/>
          <w:tab w:val="left" w:pos="851"/>
        </w:tabs>
        <w:spacing w:before="120"/>
        <w:ind w:right="96"/>
        <w:rPr>
          <w:rFonts w:ascii="Times New Roman" w:hAnsi="Times New Roman"/>
          <w:sz w:val="24"/>
          <w:lang w:val="id-ID"/>
        </w:rPr>
      </w:pPr>
      <w:r w:rsidRPr="00437496">
        <w:rPr>
          <w:rFonts w:ascii="Times New Roman" w:hAnsi="Times New Roman"/>
          <w:sz w:val="24"/>
        </w:rPr>
        <w:t>H</w:t>
      </w:r>
      <w:r w:rsidRPr="00437496">
        <w:rPr>
          <w:rFonts w:ascii="Times New Roman" w:hAnsi="Times New Roman"/>
          <w:sz w:val="24"/>
          <w:vertAlign w:val="subscript"/>
        </w:rPr>
        <w:t>a</w:t>
      </w:r>
      <w:bookmarkStart w:id="0" w:name="_Toc514172799"/>
      <w:r w:rsidRPr="00437496">
        <w:rPr>
          <w:rFonts w:ascii="Times New Roman" w:hAnsi="Times New Roman"/>
          <w:sz w:val="24"/>
        </w:rPr>
        <w:tab/>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karakteristik</w:t>
      </w:r>
      <w:proofErr w:type="spellEnd"/>
      <w:r w:rsidRPr="00437496">
        <w:rPr>
          <w:rFonts w:ascii="Times New Roman" w:hAnsi="Times New Roman"/>
          <w:sz w:val="24"/>
        </w:rPr>
        <w:t xml:space="preserve"> </w:t>
      </w:r>
      <w:proofErr w:type="spellStart"/>
      <w:r w:rsidRPr="00437496">
        <w:rPr>
          <w:rFonts w:ascii="Times New Roman" w:hAnsi="Times New Roman"/>
          <w:sz w:val="24"/>
        </w:rPr>
        <w:t>eksternal</w:t>
      </w:r>
      <w:proofErr w:type="spellEnd"/>
      <w:r w:rsidRPr="00437496">
        <w:rPr>
          <w:rFonts w:ascii="Times New Roman" w:hAnsi="Times New Roman"/>
          <w:sz w:val="24"/>
        </w:rPr>
        <w:t xml:space="preserve"> dan internal </w:t>
      </w:r>
      <w:proofErr w:type="spellStart"/>
      <w:r w:rsidRPr="00437496">
        <w:rPr>
          <w:rFonts w:ascii="Times New Roman" w:hAnsi="Times New Roman"/>
          <w:sz w:val="24"/>
        </w:rPr>
        <w:t>dalam</w:t>
      </w:r>
      <w:proofErr w:type="spellEnd"/>
      <w:r w:rsidRPr="00437496">
        <w:rPr>
          <w:rFonts w:ascii="Times New Roman" w:hAnsi="Times New Roman"/>
          <w:sz w:val="24"/>
        </w:rPr>
        <w:t xml:space="preserve"> Program Pembangunan dan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Masyarakat </w:t>
      </w:r>
      <w:proofErr w:type="spellStart"/>
      <w:r w:rsidRPr="00437496">
        <w:rPr>
          <w:rFonts w:ascii="Times New Roman" w:hAnsi="Times New Roman"/>
          <w:sz w:val="24"/>
        </w:rPr>
        <w:t>Desa</w:t>
      </w:r>
      <w:proofErr w:type="spellEnd"/>
      <w:r w:rsidRPr="00437496">
        <w:rPr>
          <w:rFonts w:ascii="Times New Roman" w:hAnsi="Times New Roman"/>
          <w:sz w:val="24"/>
        </w:rPr>
        <w:t xml:space="preserve"> (P3MD) </w:t>
      </w:r>
      <w:proofErr w:type="spellStart"/>
      <w:r w:rsidRPr="00437496">
        <w:rPr>
          <w:rFonts w:ascii="Times New Roman" w:hAnsi="Times New Roman"/>
          <w:sz w:val="24"/>
        </w:rPr>
        <w:t>dengan</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signifikan</w:t>
      </w:r>
      <w:proofErr w:type="spellEnd"/>
      <w:r w:rsidRPr="00437496">
        <w:rPr>
          <w:rFonts w:ascii="Times New Roman" w:hAnsi="Times New Roman"/>
          <w:sz w:val="24"/>
        </w:rPr>
        <w:t xml:space="preserve"> (</w:t>
      </w:r>
      <w:proofErr w:type="spellStart"/>
      <w:r w:rsidRPr="00437496">
        <w:rPr>
          <w:rFonts w:ascii="Times New Roman" w:hAnsi="Times New Roman"/>
          <w:sz w:val="24"/>
        </w:rPr>
        <w:t>berhubungan</w:t>
      </w:r>
      <w:proofErr w:type="spellEnd"/>
      <w:r w:rsidRPr="00437496">
        <w:rPr>
          <w:rFonts w:ascii="Times New Roman" w:hAnsi="Times New Roman"/>
          <w:sz w:val="24"/>
        </w:rPr>
        <w:t>)</w:t>
      </w:r>
      <w:r w:rsidR="00307FCD" w:rsidRPr="00437496">
        <w:rPr>
          <w:rFonts w:ascii="Times New Roman" w:hAnsi="Times New Roman"/>
          <w:sz w:val="24"/>
          <w:lang w:val="id-ID"/>
        </w:rPr>
        <w:t>.</w:t>
      </w:r>
    </w:p>
    <w:bookmarkEnd w:id="0"/>
    <w:p w14:paraId="45F02F2A" w14:textId="77777777" w:rsidR="0009799B" w:rsidRPr="00437496" w:rsidRDefault="00ED79BC" w:rsidP="00ED79BC">
      <w:pPr>
        <w:snapToGrid w:val="0"/>
        <w:spacing w:before="240" w:after="120"/>
        <w:rPr>
          <w:rFonts w:ascii="Times New Roman" w:hAnsi="Times New Roman"/>
          <w:b/>
          <w:sz w:val="24"/>
          <w:lang w:val="en-GB"/>
        </w:rPr>
      </w:pPr>
      <w:r w:rsidRPr="00437496">
        <w:rPr>
          <w:rFonts w:ascii="Times New Roman" w:hAnsi="Times New Roman"/>
          <w:b/>
          <w:sz w:val="24"/>
          <w:lang w:val="en-GB"/>
        </w:rPr>
        <w:t xml:space="preserve">Hasil dan </w:t>
      </w:r>
      <w:proofErr w:type="spellStart"/>
      <w:r w:rsidRPr="00437496">
        <w:rPr>
          <w:rFonts w:ascii="Times New Roman" w:hAnsi="Times New Roman"/>
          <w:b/>
          <w:sz w:val="24"/>
          <w:lang w:val="en-GB"/>
        </w:rPr>
        <w:t>Pembahasan</w:t>
      </w:r>
      <w:proofErr w:type="spellEnd"/>
    </w:p>
    <w:p w14:paraId="6951C6EA" w14:textId="3DAEA94E" w:rsidR="00307FCD" w:rsidRPr="00437496" w:rsidRDefault="00307FCD" w:rsidP="00505D1C">
      <w:pPr>
        <w:pStyle w:val="NoSpacing"/>
        <w:widowControl/>
        <w:suppressAutoHyphens w:val="0"/>
        <w:spacing w:before="120"/>
        <w:jc w:val="both"/>
        <w:rPr>
          <w:rFonts w:cs="Times New Roman"/>
          <w:b/>
          <w:color w:val="000000" w:themeColor="text1"/>
          <w:szCs w:val="24"/>
        </w:rPr>
      </w:pPr>
      <w:r w:rsidRPr="00437496">
        <w:rPr>
          <w:rFonts w:cs="Times New Roman"/>
          <w:b/>
          <w:color w:val="000000" w:themeColor="text1"/>
          <w:szCs w:val="24"/>
        </w:rPr>
        <w:t xml:space="preserve">Kinerja </w:t>
      </w:r>
      <w:proofErr w:type="spellStart"/>
      <w:r w:rsidRPr="00437496">
        <w:rPr>
          <w:rFonts w:cs="Times New Roman"/>
          <w:b/>
          <w:color w:val="000000"/>
          <w:szCs w:val="24"/>
        </w:rPr>
        <w:t>Pendamping</w:t>
      </w:r>
      <w:proofErr w:type="spellEnd"/>
      <w:r w:rsidRPr="00437496">
        <w:rPr>
          <w:rFonts w:cs="Times New Roman"/>
          <w:b/>
          <w:color w:val="000000"/>
          <w:szCs w:val="24"/>
        </w:rPr>
        <w:t xml:space="preserve"> </w:t>
      </w:r>
      <w:proofErr w:type="spellStart"/>
      <w:r w:rsidRPr="00437496">
        <w:rPr>
          <w:rFonts w:cs="Times New Roman"/>
          <w:b/>
          <w:color w:val="000000"/>
          <w:szCs w:val="24"/>
        </w:rPr>
        <w:t>Lokal</w:t>
      </w:r>
      <w:proofErr w:type="spellEnd"/>
      <w:r w:rsidRPr="00437496">
        <w:rPr>
          <w:rFonts w:cs="Times New Roman"/>
          <w:b/>
          <w:color w:val="000000"/>
          <w:szCs w:val="24"/>
        </w:rPr>
        <w:t xml:space="preserve"> </w:t>
      </w:r>
      <w:proofErr w:type="spellStart"/>
      <w:r w:rsidRPr="00437496">
        <w:rPr>
          <w:rFonts w:cs="Times New Roman"/>
          <w:b/>
          <w:color w:val="000000"/>
          <w:szCs w:val="24"/>
        </w:rPr>
        <w:t>Desa</w:t>
      </w:r>
      <w:proofErr w:type="spellEnd"/>
      <w:r w:rsidRPr="00437496">
        <w:rPr>
          <w:rFonts w:cs="Times New Roman"/>
          <w:b/>
          <w:color w:val="000000"/>
          <w:szCs w:val="24"/>
        </w:rPr>
        <w:t xml:space="preserve"> di </w:t>
      </w:r>
      <w:proofErr w:type="spellStart"/>
      <w:r w:rsidRPr="00437496">
        <w:rPr>
          <w:rFonts w:cs="Times New Roman"/>
          <w:b/>
          <w:color w:val="000000"/>
          <w:szCs w:val="24"/>
        </w:rPr>
        <w:t>Kecamatan</w:t>
      </w:r>
      <w:proofErr w:type="spellEnd"/>
      <w:r w:rsidRPr="00437496">
        <w:rPr>
          <w:rFonts w:cs="Times New Roman"/>
          <w:b/>
          <w:color w:val="000000"/>
          <w:szCs w:val="24"/>
        </w:rPr>
        <w:t xml:space="preserve"> </w:t>
      </w:r>
      <w:proofErr w:type="spellStart"/>
      <w:r w:rsidRPr="00437496">
        <w:rPr>
          <w:rFonts w:cs="Times New Roman"/>
          <w:b/>
          <w:color w:val="000000"/>
          <w:szCs w:val="24"/>
        </w:rPr>
        <w:t>Indrapuri</w:t>
      </w:r>
      <w:proofErr w:type="spellEnd"/>
      <w:r w:rsidRPr="00437496">
        <w:rPr>
          <w:rFonts w:cs="Times New Roman"/>
          <w:b/>
          <w:color w:val="000000"/>
          <w:szCs w:val="24"/>
        </w:rPr>
        <w:t xml:space="preserve"> </w:t>
      </w:r>
      <w:proofErr w:type="spellStart"/>
      <w:r w:rsidRPr="00437496">
        <w:rPr>
          <w:rFonts w:cs="Times New Roman"/>
          <w:b/>
          <w:color w:val="000000"/>
          <w:szCs w:val="24"/>
        </w:rPr>
        <w:t>Kabupaten</w:t>
      </w:r>
      <w:proofErr w:type="spellEnd"/>
      <w:r w:rsidRPr="00437496">
        <w:rPr>
          <w:rFonts w:cs="Times New Roman"/>
          <w:b/>
          <w:color w:val="000000"/>
          <w:szCs w:val="24"/>
        </w:rPr>
        <w:t xml:space="preserve"> Aceh </w:t>
      </w:r>
      <w:proofErr w:type="spellStart"/>
      <w:r w:rsidRPr="00437496">
        <w:rPr>
          <w:rFonts w:cs="Times New Roman"/>
          <w:b/>
          <w:color w:val="000000"/>
          <w:szCs w:val="24"/>
        </w:rPr>
        <w:t>Besar</w:t>
      </w:r>
      <w:proofErr w:type="spellEnd"/>
    </w:p>
    <w:p w14:paraId="633AE86C" w14:textId="77777777" w:rsidR="00307FCD" w:rsidRPr="00437496" w:rsidRDefault="00307FCD" w:rsidP="00505D1C">
      <w:pPr>
        <w:autoSpaceDE w:val="0"/>
        <w:autoSpaceDN w:val="0"/>
        <w:adjustRightInd w:val="0"/>
        <w:spacing w:before="120"/>
        <w:ind w:right="-1"/>
        <w:rPr>
          <w:rFonts w:ascii="Times New Roman" w:hAnsi="Times New Roman"/>
          <w:color w:val="1D2129"/>
          <w:sz w:val="24"/>
          <w:lang w:val="id-ID"/>
        </w:rPr>
      </w:pPr>
      <w:proofErr w:type="spellStart"/>
      <w:r w:rsidRPr="00437496">
        <w:rPr>
          <w:rFonts w:ascii="Times New Roman" w:hAnsi="Times New Roman"/>
          <w:color w:val="000000"/>
          <w:sz w:val="24"/>
        </w:rPr>
        <w:t>Terdapat</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beberapa</w:t>
      </w:r>
      <w:proofErr w:type="spellEnd"/>
      <w:r w:rsidRPr="00437496">
        <w:rPr>
          <w:rFonts w:ascii="Times New Roman" w:hAnsi="Times New Roman"/>
          <w:color w:val="000000"/>
          <w:sz w:val="24"/>
        </w:rPr>
        <w:t xml:space="preserve"> Kinerja </w:t>
      </w:r>
      <w:proofErr w:type="spellStart"/>
      <w:r w:rsidRPr="00437496">
        <w:rPr>
          <w:rFonts w:ascii="Times New Roman" w:hAnsi="Times New Roman"/>
          <w:color w:val="1D2129"/>
          <w:sz w:val="24"/>
        </w:rPr>
        <w:t>Pendamping</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Lokal</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yang </w:t>
      </w:r>
      <w:proofErr w:type="spellStart"/>
      <w:r w:rsidRPr="00437496">
        <w:rPr>
          <w:rFonts w:ascii="Times New Roman" w:hAnsi="Times New Roman"/>
          <w:color w:val="1D2129"/>
          <w:sz w:val="24"/>
        </w:rPr>
        <w:t>dapat</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diterapkan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untuk</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melaksanakan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tugas</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yang </w:t>
      </w:r>
      <w:proofErr w:type="spellStart"/>
      <w:r w:rsidRPr="00437496">
        <w:rPr>
          <w:rFonts w:ascii="Times New Roman" w:hAnsi="Times New Roman"/>
          <w:color w:val="1D2129"/>
          <w:sz w:val="24"/>
        </w:rPr>
        <w:t>mengacu</w:t>
      </w:r>
      <w:proofErr w:type="spellEnd"/>
      <w:r w:rsidRPr="00437496">
        <w:rPr>
          <w:rFonts w:ascii="Times New Roman" w:hAnsi="Times New Roman"/>
          <w:color w:val="1D2129"/>
          <w:sz w:val="24"/>
        </w:rPr>
        <w:t xml:space="preserve"> pada </w:t>
      </w:r>
      <w:proofErr w:type="spellStart"/>
      <w:r w:rsidRPr="00437496">
        <w:rPr>
          <w:rFonts w:ascii="Times New Roman" w:hAnsi="Times New Roman"/>
          <w:color w:val="1D2129"/>
          <w:sz w:val="24"/>
        </w:rPr>
        <w:t>Kerangka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Acuan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Kerja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Pendamping</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Lokal</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(PLD) dan </w:t>
      </w:r>
      <w:proofErr w:type="spellStart"/>
      <w:r w:rsidRPr="00437496">
        <w:rPr>
          <w:rFonts w:ascii="Times New Roman" w:hAnsi="Times New Roman"/>
          <w:color w:val="1D2129"/>
          <w:sz w:val="24"/>
        </w:rPr>
        <w:t>telah</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ditetapkan</w:t>
      </w:r>
      <w:proofErr w:type="spellEnd"/>
      <w:r w:rsidRPr="00437496">
        <w:rPr>
          <w:rFonts w:ascii="Times New Roman" w:hAnsi="Times New Roman"/>
          <w:color w:val="1D2129"/>
          <w:sz w:val="24"/>
        </w:rPr>
        <w:t xml:space="preserve"> oleh </w:t>
      </w:r>
      <w:proofErr w:type="spellStart"/>
      <w:r w:rsidRPr="00437496">
        <w:rPr>
          <w:rFonts w:ascii="Times New Roman" w:hAnsi="Times New Roman"/>
          <w:color w:val="1D2129"/>
          <w:sz w:val="24"/>
        </w:rPr>
        <w:t>Direktorat</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Jenderal</w:t>
      </w:r>
      <w:proofErr w:type="spellEnd"/>
      <w:r w:rsidRPr="00437496">
        <w:rPr>
          <w:rFonts w:ascii="Times New Roman" w:hAnsi="Times New Roman"/>
          <w:color w:val="1D2129"/>
          <w:sz w:val="24"/>
        </w:rPr>
        <w:t xml:space="preserve"> Pembangunan dan </w:t>
      </w:r>
      <w:proofErr w:type="spellStart"/>
      <w:r w:rsidRPr="00437496">
        <w:rPr>
          <w:rFonts w:ascii="Times New Roman" w:hAnsi="Times New Roman"/>
          <w:color w:val="1D2129"/>
          <w:sz w:val="24"/>
        </w:rPr>
        <w:t>Pemberdayaan</w:t>
      </w:r>
      <w:proofErr w:type="spellEnd"/>
      <w:r w:rsidRPr="00437496">
        <w:rPr>
          <w:rFonts w:ascii="Times New Roman" w:hAnsi="Times New Roman"/>
          <w:color w:val="1D2129"/>
          <w:sz w:val="24"/>
        </w:rPr>
        <w:t xml:space="preserve"> Masyarakat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Tahun</w:t>
      </w:r>
      <w:proofErr w:type="spellEnd"/>
      <w:r w:rsidRPr="00437496">
        <w:rPr>
          <w:rFonts w:ascii="Times New Roman" w:hAnsi="Times New Roman"/>
          <w:color w:val="1D2129"/>
          <w:sz w:val="24"/>
        </w:rPr>
        <w:t xml:space="preserve"> 2016, </w:t>
      </w:r>
      <w:proofErr w:type="spellStart"/>
      <w:r w:rsidRPr="00437496">
        <w:rPr>
          <w:rFonts w:ascii="Times New Roman" w:hAnsi="Times New Roman"/>
          <w:color w:val="1D2129"/>
          <w:sz w:val="24"/>
        </w:rPr>
        <w:t>ruang</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lingkup</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tugas</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Pendamping</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Lokal</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dalam</w:t>
      </w:r>
      <w:proofErr w:type="spellEnd"/>
      <w:r w:rsidRPr="00437496">
        <w:rPr>
          <w:rFonts w:ascii="Times New Roman" w:hAnsi="Times New Roman"/>
          <w:color w:val="1D2129"/>
          <w:sz w:val="24"/>
        </w:rPr>
        <w:t xml:space="preserve"> Program </w:t>
      </w:r>
      <w:proofErr w:type="spellStart"/>
      <w:r w:rsidRPr="00437496">
        <w:rPr>
          <w:rFonts w:ascii="Times New Roman" w:hAnsi="Times New Roman"/>
          <w:color w:val="1D2129"/>
          <w:sz w:val="24"/>
        </w:rPr>
        <w:t>Pemberdayaan</w:t>
      </w:r>
      <w:proofErr w:type="spellEnd"/>
      <w:r w:rsidRPr="00437496">
        <w:rPr>
          <w:rFonts w:ascii="Times New Roman" w:hAnsi="Times New Roman"/>
          <w:color w:val="1D2129"/>
          <w:sz w:val="24"/>
        </w:rPr>
        <w:t xml:space="preserve"> dan Pembangunan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(P3MD) </w:t>
      </w:r>
      <w:proofErr w:type="spellStart"/>
      <w:r w:rsidRPr="00437496">
        <w:rPr>
          <w:rFonts w:ascii="Times New Roman" w:hAnsi="Times New Roman"/>
          <w:color w:val="1D2129"/>
          <w:sz w:val="24"/>
        </w:rPr>
        <w:t>antara</w:t>
      </w:r>
      <w:proofErr w:type="spellEnd"/>
      <w:r w:rsidRPr="00437496">
        <w:rPr>
          <w:rFonts w:ascii="Times New Roman" w:hAnsi="Times New Roman"/>
          <w:color w:val="1D2129"/>
          <w:sz w:val="24"/>
        </w:rPr>
        <w:t xml:space="preserve"> lain </w:t>
      </w:r>
      <w:proofErr w:type="spellStart"/>
      <w:r w:rsidRPr="00437496">
        <w:rPr>
          <w:rFonts w:ascii="Times New Roman" w:hAnsi="Times New Roman"/>
          <w:color w:val="1D2129"/>
          <w:sz w:val="24"/>
        </w:rPr>
        <w:t>mencakup</w:t>
      </w:r>
      <w:proofErr w:type="spellEnd"/>
      <w:r w:rsidRPr="00437496">
        <w:rPr>
          <w:rFonts w:ascii="Times New Roman" w:hAnsi="Times New Roman"/>
          <w:color w:val="1D2129"/>
          <w:sz w:val="24"/>
        </w:rPr>
        <w:t xml:space="preserve">: 1).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perencanaan</w:t>
      </w:r>
      <w:proofErr w:type="spellEnd"/>
      <w:r w:rsidRPr="00437496">
        <w:rPr>
          <w:rFonts w:ascii="Times New Roman" w:hAnsi="Times New Roman"/>
          <w:color w:val="1D2129"/>
          <w:sz w:val="24"/>
        </w:rPr>
        <w:t xml:space="preserve"> dan </w:t>
      </w:r>
      <w:proofErr w:type="spellStart"/>
      <w:r w:rsidRPr="00437496">
        <w:rPr>
          <w:rFonts w:ascii="Times New Roman" w:hAnsi="Times New Roman"/>
          <w:color w:val="1D2129"/>
          <w:sz w:val="24"/>
        </w:rPr>
        <w:t>keuangan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2).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pelaksanaan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pembangunan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3).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pemberdayaan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masyarakat</w:t>
      </w:r>
      <w:proofErr w:type="spellEnd"/>
      <w:r w:rsidRPr="00437496">
        <w:rPr>
          <w:rFonts w:ascii="Times New Roman" w:hAnsi="Times New Roman"/>
          <w:color w:val="1D2129"/>
          <w:sz w:val="24"/>
        </w:rPr>
        <w:t xml:space="preserve">, 4).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evaluasi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pelaksanaan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pembangunan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Untuk</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mengetahui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bagaimana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tingkat</w:t>
      </w:r>
      <w:proofErr w:type="spellEnd"/>
      <w:r w:rsidRPr="00437496">
        <w:rPr>
          <w:rFonts w:ascii="Times New Roman" w:hAnsi="Times New Roman"/>
          <w:color w:val="1D2129"/>
          <w:sz w:val="24"/>
        </w:rPr>
        <w:t xml:space="preserve"> Kinerja </w:t>
      </w:r>
      <w:proofErr w:type="spellStart"/>
      <w:r w:rsidRPr="00437496">
        <w:rPr>
          <w:rFonts w:ascii="Times New Roman" w:hAnsi="Times New Roman"/>
          <w:color w:val="1D2129"/>
          <w:sz w:val="24"/>
        </w:rPr>
        <w:t>Pendamping</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Lokal</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dalam</w:t>
      </w:r>
      <w:proofErr w:type="spellEnd"/>
      <w:r w:rsidRPr="00437496">
        <w:rPr>
          <w:rFonts w:ascii="Times New Roman" w:hAnsi="Times New Roman"/>
          <w:color w:val="1D2129"/>
          <w:sz w:val="24"/>
        </w:rPr>
        <w:t xml:space="preserve"> Program </w:t>
      </w:r>
      <w:proofErr w:type="spellStart"/>
      <w:r w:rsidRPr="00437496">
        <w:rPr>
          <w:rFonts w:ascii="Times New Roman" w:hAnsi="Times New Roman"/>
          <w:color w:val="1D2129"/>
          <w:sz w:val="24"/>
        </w:rPr>
        <w:t>Pemberdayaan</w:t>
      </w:r>
      <w:proofErr w:type="spellEnd"/>
      <w:r w:rsidRPr="00437496">
        <w:rPr>
          <w:rFonts w:ascii="Times New Roman" w:hAnsi="Times New Roman"/>
          <w:color w:val="1D2129"/>
          <w:sz w:val="24"/>
        </w:rPr>
        <w:t xml:space="preserve"> dan Pembangunan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(P3MD) </w:t>
      </w:r>
      <w:proofErr w:type="spellStart"/>
      <w:r w:rsidRPr="00437496">
        <w:rPr>
          <w:rFonts w:ascii="Times New Roman" w:hAnsi="Times New Roman"/>
          <w:color w:val="1D2129"/>
          <w:sz w:val="24"/>
        </w:rPr>
        <w:t>sesuai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kerangka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acuan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kerja</w:t>
      </w:r>
      <w:proofErr w:type="spellEnd"/>
      <w:r w:rsidRPr="00437496">
        <w:rPr>
          <w:rFonts w:ascii="Times New Roman" w:hAnsi="Times New Roman"/>
          <w:color w:val="1D2129"/>
          <w:sz w:val="24"/>
        </w:rPr>
        <w:t xml:space="preserve"> PLD </w:t>
      </w:r>
      <w:proofErr w:type="spellStart"/>
      <w:r w:rsidRPr="00437496">
        <w:rPr>
          <w:rFonts w:ascii="Times New Roman" w:hAnsi="Times New Roman"/>
          <w:color w:val="1D2129"/>
          <w:sz w:val="24"/>
        </w:rPr>
        <w:t>akan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digunakan</w:t>
      </w:r>
      <w:proofErr w:type="spellEnd"/>
      <w:r w:rsidRPr="00437496">
        <w:rPr>
          <w:rFonts w:ascii="Times New Roman" w:hAnsi="Times New Roman"/>
          <w:color w:val="1D2129"/>
          <w:sz w:val="24"/>
        </w:rPr>
        <w:t xml:space="preserve"> uji </w:t>
      </w:r>
      <w:proofErr w:type="spellStart"/>
      <w:r w:rsidRPr="00437496">
        <w:rPr>
          <w:rFonts w:ascii="Times New Roman" w:hAnsi="Times New Roman"/>
          <w:color w:val="1D2129"/>
          <w:sz w:val="24"/>
        </w:rPr>
        <w:t>analisis</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deskriptif</w:t>
      </w:r>
      <w:proofErr w:type="spellEnd"/>
      <w:r w:rsidRPr="00437496">
        <w:rPr>
          <w:rFonts w:ascii="Times New Roman" w:hAnsi="Times New Roman"/>
          <w:color w:val="1D2129"/>
          <w:sz w:val="24"/>
        </w:rPr>
        <w:t xml:space="preserve"> pada </w:t>
      </w:r>
      <w:proofErr w:type="spellStart"/>
      <w:r w:rsidRPr="00437496">
        <w:rPr>
          <w:rFonts w:ascii="Times New Roman" w:hAnsi="Times New Roman"/>
          <w:color w:val="1D2129"/>
          <w:sz w:val="24"/>
        </w:rPr>
        <w:t>frekuensi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instrumen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penelitian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dengan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bantuan</w:t>
      </w:r>
      <w:proofErr w:type="spellEnd"/>
      <w:r w:rsidRPr="00437496">
        <w:rPr>
          <w:rFonts w:ascii="Times New Roman" w:hAnsi="Times New Roman"/>
          <w:color w:val="1D2129"/>
          <w:sz w:val="24"/>
        </w:rPr>
        <w:t xml:space="preserve"> SPSS </w:t>
      </w:r>
      <w:proofErr w:type="spellStart"/>
      <w:r w:rsidRPr="00437496">
        <w:rPr>
          <w:rFonts w:ascii="Times New Roman" w:hAnsi="Times New Roman"/>
          <w:color w:val="1D2129"/>
          <w:sz w:val="24"/>
        </w:rPr>
        <w:t>sebagai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berikut</w:t>
      </w:r>
      <w:proofErr w:type="spellEnd"/>
      <w:r w:rsidRPr="00437496">
        <w:rPr>
          <w:rFonts w:ascii="Times New Roman" w:hAnsi="Times New Roman"/>
          <w:color w:val="1D2129"/>
          <w:sz w:val="24"/>
        </w:rPr>
        <w:t>.</w:t>
      </w:r>
    </w:p>
    <w:p w14:paraId="65F3751D" w14:textId="2B01B518" w:rsidR="00307FCD" w:rsidRPr="00437496" w:rsidRDefault="00307FCD" w:rsidP="00505D1C">
      <w:pPr>
        <w:pStyle w:val="ListParagraph"/>
        <w:numPr>
          <w:ilvl w:val="0"/>
          <w:numId w:val="13"/>
        </w:numPr>
        <w:autoSpaceDE w:val="0"/>
        <w:autoSpaceDN w:val="0"/>
        <w:adjustRightInd w:val="0"/>
        <w:spacing w:before="120"/>
        <w:ind w:left="284" w:right="-1" w:hanging="284"/>
        <w:rPr>
          <w:rFonts w:ascii="Times New Roman" w:hAnsi="Times New Roman"/>
          <w:bCs/>
          <w:i/>
          <w:iCs/>
          <w:color w:val="000000"/>
          <w:sz w:val="24"/>
          <w:lang w:val="id-ID"/>
        </w:rPr>
      </w:pPr>
      <w:r w:rsidRPr="00437496">
        <w:rPr>
          <w:rFonts w:ascii="Times New Roman" w:hAnsi="Times New Roman"/>
          <w:bCs/>
          <w:i/>
          <w:iCs/>
          <w:color w:val="000000"/>
          <w:sz w:val="24"/>
        </w:rPr>
        <w:t xml:space="preserve">Kinerja </w:t>
      </w:r>
      <w:proofErr w:type="spellStart"/>
      <w:r w:rsidRPr="00437496">
        <w:rPr>
          <w:rFonts w:ascii="Times New Roman" w:hAnsi="Times New Roman"/>
          <w:bCs/>
          <w:i/>
          <w:iCs/>
          <w:color w:val="000000"/>
          <w:sz w:val="24"/>
        </w:rPr>
        <w:t>Pendamping</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Lokal</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Desa</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dalam</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Mendampingi</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Perencanaan</w:t>
      </w:r>
      <w:proofErr w:type="spellEnd"/>
      <w:r w:rsidRPr="00437496">
        <w:rPr>
          <w:rFonts w:ascii="Times New Roman" w:hAnsi="Times New Roman"/>
          <w:bCs/>
          <w:i/>
          <w:iCs/>
          <w:color w:val="000000"/>
          <w:sz w:val="24"/>
        </w:rPr>
        <w:t xml:space="preserve"> dan </w:t>
      </w:r>
      <w:proofErr w:type="spellStart"/>
      <w:r w:rsidRPr="00437496">
        <w:rPr>
          <w:rFonts w:ascii="Times New Roman" w:hAnsi="Times New Roman"/>
          <w:bCs/>
          <w:i/>
          <w:iCs/>
          <w:color w:val="000000"/>
          <w:sz w:val="24"/>
        </w:rPr>
        <w:t>Keuangan</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Desa</w:t>
      </w:r>
      <w:proofErr w:type="spellEnd"/>
      <w:r w:rsidRPr="00437496">
        <w:rPr>
          <w:rFonts w:ascii="Times New Roman" w:hAnsi="Times New Roman"/>
          <w:bCs/>
          <w:i/>
          <w:iCs/>
          <w:color w:val="000000"/>
          <w:sz w:val="24"/>
        </w:rPr>
        <w:t xml:space="preserve"> pada Program P3MD</w:t>
      </w:r>
    </w:p>
    <w:p w14:paraId="14EBFD6B" w14:textId="6B633438" w:rsidR="00307FCD" w:rsidRPr="00437496" w:rsidRDefault="00307FCD" w:rsidP="00505D1C">
      <w:pPr>
        <w:autoSpaceDE w:val="0"/>
        <w:autoSpaceDN w:val="0"/>
        <w:adjustRightInd w:val="0"/>
        <w:spacing w:before="120"/>
        <w:rPr>
          <w:rFonts w:ascii="Times New Roman" w:hAnsi="Times New Roman"/>
          <w:sz w:val="24"/>
          <w:lang w:val="id-ID"/>
        </w:rPr>
      </w:pPr>
      <w:r w:rsidRPr="00437496">
        <w:rPr>
          <w:rFonts w:ascii="Times New Roman" w:hAnsi="Times New Roman"/>
          <w:sz w:val="24"/>
        </w:rPr>
        <w:lastRenderedPageBreak/>
        <w:t xml:space="preserve">Adapun </w:t>
      </w:r>
      <w:proofErr w:type="spellStart"/>
      <w:r w:rsidRPr="00437496">
        <w:rPr>
          <w:rFonts w:ascii="Times New Roman" w:hAnsi="Times New Roman"/>
          <w:sz w:val="24"/>
        </w:rPr>
        <w:t>tugas</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w:t>
      </w:r>
      <w:proofErr w:type="spellStart"/>
      <w:r w:rsidRPr="00437496">
        <w:rPr>
          <w:rFonts w:ascii="Times New Roman" w:hAnsi="Times New Roman"/>
          <w:sz w:val="24"/>
        </w:rPr>
        <w:t>kinerja</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bertugas</w:t>
      </w:r>
      <w:proofErr w:type="spellEnd"/>
      <w:r w:rsidRPr="00437496">
        <w:rPr>
          <w:rFonts w:ascii="Times New Roman" w:hAnsi="Times New Roman"/>
          <w:sz w:val="24"/>
        </w:rPr>
        <w:t xml:space="preserve"> di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penyelenggaraan</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pemerintaha</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sama</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pengembangan</w:t>
      </w:r>
      <w:proofErr w:type="spellEnd"/>
      <w:r w:rsidRPr="00437496">
        <w:rPr>
          <w:rFonts w:ascii="Times New Roman" w:hAnsi="Times New Roman"/>
          <w:sz w:val="24"/>
        </w:rPr>
        <w:t xml:space="preserve"> Badan Usaha Milik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BUMDes</w:t>
      </w:r>
      <w:proofErr w:type="spellEnd"/>
      <w:r w:rsidRPr="00437496">
        <w:rPr>
          <w:rFonts w:ascii="Times New Roman" w:hAnsi="Times New Roman"/>
          <w:sz w:val="24"/>
        </w:rPr>
        <w:t xml:space="preserve">), dan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yang </w:t>
      </w:r>
      <w:proofErr w:type="spellStart"/>
      <w:r w:rsidRPr="00437496">
        <w:rPr>
          <w:rFonts w:ascii="Times New Roman" w:hAnsi="Times New Roman"/>
          <w:sz w:val="24"/>
        </w:rPr>
        <w:t>berskala</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program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dan Pembangunan </w:t>
      </w:r>
      <w:proofErr w:type="spellStart"/>
      <w:r w:rsidRPr="00437496">
        <w:rPr>
          <w:rFonts w:ascii="Times New Roman" w:hAnsi="Times New Roman"/>
          <w:sz w:val="24"/>
        </w:rPr>
        <w:t>Desa</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berkontribusi</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dan </w:t>
      </w:r>
      <w:proofErr w:type="spellStart"/>
      <w:r w:rsidRPr="00437496">
        <w:rPr>
          <w:rFonts w:ascii="Times New Roman" w:hAnsi="Times New Roman"/>
          <w:sz w:val="24"/>
        </w:rPr>
        <w:t>keuangan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sesuai</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color w:val="1D2129"/>
          <w:sz w:val="24"/>
        </w:rPr>
        <w:t>kerangka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Acuan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Kerja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Pendamping</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Lokal</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(PLD) yang </w:t>
      </w:r>
      <w:proofErr w:type="spellStart"/>
      <w:r w:rsidRPr="00437496">
        <w:rPr>
          <w:rFonts w:ascii="Times New Roman" w:hAnsi="Times New Roman"/>
          <w:color w:val="1D2129"/>
          <w:sz w:val="24"/>
        </w:rPr>
        <w:t>ditetapkan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Direktorat</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Jenderal</w:t>
      </w:r>
      <w:proofErr w:type="spellEnd"/>
      <w:r w:rsidRPr="00437496">
        <w:rPr>
          <w:rFonts w:ascii="Times New Roman" w:hAnsi="Times New Roman"/>
          <w:color w:val="1D2129"/>
          <w:sz w:val="24"/>
        </w:rPr>
        <w:t xml:space="preserve"> Pembangunan dan </w:t>
      </w:r>
      <w:proofErr w:type="spellStart"/>
      <w:r w:rsidRPr="00437496">
        <w:rPr>
          <w:rFonts w:ascii="Times New Roman" w:hAnsi="Times New Roman"/>
          <w:color w:val="1D2129"/>
          <w:sz w:val="24"/>
        </w:rPr>
        <w:t>Pemberdayaan</w:t>
      </w:r>
      <w:proofErr w:type="spellEnd"/>
      <w:r w:rsidRPr="00437496">
        <w:rPr>
          <w:rFonts w:ascii="Times New Roman" w:hAnsi="Times New Roman"/>
          <w:color w:val="1D2129"/>
          <w:sz w:val="24"/>
        </w:rPr>
        <w:t xml:space="preserve"> Masyarakat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Tahun</w:t>
      </w:r>
      <w:proofErr w:type="spellEnd"/>
      <w:r w:rsidRPr="00437496">
        <w:rPr>
          <w:rFonts w:ascii="Times New Roman" w:hAnsi="Times New Roman"/>
          <w:color w:val="1D2129"/>
          <w:sz w:val="24"/>
        </w:rPr>
        <w:t xml:space="preserve"> 2016, </w:t>
      </w:r>
      <w:proofErr w:type="spellStart"/>
      <w:r w:rsidRPr="00437496">
        <w:rPr>
          <w:rFonts w:ascii="Times New Roman" w:hAnsi="Times New Roman"/>
          <w:color w:val="1D2129"/>
          <w:sz w:val="24"/>
        </w:rPr>
        <w:t>untuk</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mengetahui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seberapa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besar</w:t>
      </w:r>
      <w:proofErr w:type="spellEnd"/>
      <w:r w:rsidRPr="00437496">
        <w:rPr>
          <w:rFonts w:ascii="Times New Roman" w:hAnsi="Times New Roman"/>
          <w:color w:val="1D2129"/>
          <w:sz w:val="24"/>
        </w:rPr>
        <w:t xml:space="preserve"> Kinerja </w:t>
      </w:r>
      <w:proofErr w:type="spellStart"/>
      <w:r w:rsidRPr="00437496">
        <w:rPr>
          <w:rFonts w:ascii="Times New Roman" w:hAnsi="Times New Roman"/>
          <w:color w:val="1D2129"/>
          <w:sz w:val="24"/>
        </w:rPr>
        <w:t>Pendamping</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Lokal</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dalam</w:t>
      </w:r>
      <w:proofErr w:type="spellEnd"/>
      <w:r w:rsidRPr="00437496">
        <w:rPr>
          <w:rFonts w:ascii="Times New Roman" w:hAnsi="Times New Roman"/>
          <w:color w:val="1D2129"/>
          <w:sz w:val="24"/>
        </w:rPr>
        <w:t xml:space="preserve">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dan </w:t>
      </w:r>
      <w:proofErr w:type="spellStart"/>
      <w:r w:rsidRPr="00437496">
        <w:rPr>
          <w:rFonts w:ascii="Times New Roman" w:hAnsi="Times New Roman"/>
          <w:sz w:val="24"/>
        </w:rPr>
        <w:t>keuangan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digunakan</w:t>
      </w:r>
      <w:proofErr w:type="spellEnd"/>
      <w:r w:rsidRPr="00437496">
        <w:rPr>
          <w:rFonts w:ascii="Times New Roman" w:hAnsi="Times New Roman"/>
          <w:sz w:val="24"/>
        </w:rPr>
        <w:t xml:space="preserve"> uji </w:t>
      </w:r>
      <w:proofErr w:type="spellStart"/>
      <w:r w:rsidRPr="00437496">
        <w:rPr>
          <w:rFonts w:ascii="Times New Roman" w:hAnsi="Times New Roman"/>
          <w:sz w:val="24"/>
        </w:rPr>
        <w:t>analisis</w:t>
      </w:r>
      <w:proofErr w:type="spellEnd"/>
      <w:r w:rsidRPr="00437496">
        <w:rPr>
          <w:rFonts w:ascii="Times New Roman" w:hAnsi="Times New Roman"/>
          <w:sz w:val="24"/>
        </w:rPr>
        <w:t xml:space="preserve"> </w:t>
      </w:r>
      <w:proofErr w:type="spellStart"/>
      <w:r w:rsidRPr="00437496">
        <w:rPr>
          <w:rFonts w:ascii="Times New Roman" w:hAnsi="Times New Roman"/>
          <w:sz w:val="24"/>
        </w:rPr>
        <w:t>deskriptif</w:t>
      </w:r>
      <w:proofErr w:type="spellEnd"/>
      <w:r w:rsidRPr="00437496">
        <w:rPr>
          <w:rFonts w:ascii="Times New Roman" w:hAnsi="Times New Roman"/>
          <w:sz w:val="24"/>
        </w:rPr>
        <w:t xml:space="preserve"> dan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dilihat</w:t>
      </w:r>
      <w:proofErr w:type="spellEnd"/>
      <w:r w:rsidRPr="00437496">
        <w:rPr>
          <w:rFonts w:ascii="Times New Roman" w:hAnsi="Times New Roman"/>
          <w:sz w:val="24"/>
        </w:rPr>
        <w:t xml:space="preserve"> pada </w:t>
      </w:r>
      <w:proofErr w:type="spellStart"/>
      <w:r w:rsidRPr="00437496">
        <w:rPr>
          <w:rFonts w:ascii="Times New Roman" w:hAnsi="Times New Roman"/>
          <w:sz w:val="24"/>
        </w:rPr>
        <w:t>gambar</w:t>
      </w:r>
      <w:proofErr w:type="spellEnd"/>
      <w:r w:rsidRPr="00437496">
        <w:rPr>
          <w:rFonts w:ascii="Times New Roman" w:hAnsi="Times New Roman"/>
          <w:sz w:val="24"/>
        </w:rPr>
        <w:t xml:space="preserve"> </w:t>
      </w:r>
      <w:r w:rsidR="00040E46" w:rsidRPr="00437496">
        <w:rPr>
          <w:rFonts w:ascii="Times New Roman" w:hAnsi="Times New Roman"/>
          <w:sz w:val="24"/>
          <w:lang w:val="id-ID"/>
        </w:rPr>
        <w:t>1.</w:t>
      </w:r>
    </w:p>
    <w:p w14:paraId="3C65A3C6" w14:textId="77777777" w:rsidR="00307FCD" w:rsidRPr="00437496" w:rsidRDefault="00307FCD" w:rsidP="00505D1C">
      <w:pPr>
        <w:autoSpaceDE w:val="0"/>
        <w:autoSpaceDN w:val="0"/>
        <w:adjustRightInd w:val="0"/>
        <w:spacing w:before="120"/>
        <w:jc w:val="center"/>
        <w:rPr>
          <w:rFonts w:ascii="Times New Roman" w:hAnsi="Times New Roman"/>
          <w:sz w:val="24"/>
          <w:lang w:eastAsia="id-ID"/>
        </w:rPr>
      </w:pPr>
      <w:r w:rsidRPr="00437496">
        <w:rPr>
          <w:rFonts w:ascii="Times New Roman" w:hAnsi="Times New Roman"/>
          <w:noProof/>
          <w:sz w:val="24"/>
          <w:lang w:val="id-ID" w:eastAsia="id-ID"/>
        </w:rPr>
        <w:drawing>
          <wp:inline distT="0" distB="0" distL="0" distR="0" wp14:anchorId="7062B647" wp14:editId="56CF2C2E">
            <wp:extent cx="4680000" cy="3112573"/>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4700"/>
                              </a14:imgEffect>
                            </a14:imgLayer>
                          </a14:imgProps>
                        </a:ext>
                      </a:extLst>
                    </a:blip>
                    <a:srcRect t="16978"/>
                    <a:stretch>
                      <a:fillRect/>
                    </a:stretch>
                  </pic:blipFill>
                  <pic:spPr bwMode="auto">
                    <a:xfrm>
                      <a:off x="0" y="0"/>
                      <a:ext cx="4680000" cy="3112573"/>
                    </a:xfrm>
                    <a:prstGeom prst="rect">
                      <a:avLst/>
                    </a:prstGeom>
                    <a:noFill/>
                    <a:ln w="9525">
                      <a:noFill/>
                      <a:miter lim="800000"/>
                      <a:headEnd/>
                      <a:tailEnd/>
                    </a:ln>
                  </pic:spPr>
                </pic:pic>
              </a:graphicData>
            </a:graphic>
          </wp:inline>
        </w:drawing>
      </w:r>
    </w:p>
    <w:p w14:paraId="2248BBB9" w14:textId="76829650" w:rsidR="00307FCD" w:rsidRPr="00437496" w:rsidRDefault="00307FCD" w:rsidP="00505D1C">
      <w:pPr>
        <w:autoSpaceDE w:val="0"/>
        <w:autoSpaceDN w:val="0"/>
        <w:adjustRightInd w:val="0"/>
        <w:spacing w:before="120"/>
        <w:jc w:val="center"/>
        <w:rPr>
          <w:rFonts w:ascii="Times New Roman" w:hAnsi="Times New Roman"/>
          <w:sz w:val="24"/>
          <w:lang w:eastAsia="id-ID"/>
        </w:rPr>
      </w:pPr>
      <w:r w:rsidRPr="00437496">
        <w:rPr>
          <w:rFonts w:ascii="Times New Roman" w:hAnsi="Times New Roman"/>
          <w:sz w:val="24"/>
          <w:lang w:eastAsia="id-ID"/>
        </w:rPr>
        <w:t xml:space="preserve">Gambar </w:t>
      </w:r>
      <w:r w:rsidR="00040E46" w:rsidRPr="00437496">
        <w:rPr>
          <w:rFonts w:ascii="Times New Roman" w:hAnsi="Times New Roman"/>
          <w:sz w:val="24"/>
          <w:lang w:val="id-ID" w:eastAsia="id-ID"/>
        </w:rPr>
        <w:t>1</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Grafik</w:t>
      </w:r>
      <w:proofErr w:type="spellEnd"/>
      <w:r w:rsidRPr="00437496">
        <w:rPr>
          <w:rFonts w:ascii="Times New Roman" w:hAnsi="Times New Roman"/>
          <w:sz w:val="24"/>
          <w:lang w:eastAsia="id-ID"/>
        </w:rPr>
        <w:t xml:space="preserve"> Kinerja PLD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Perencanaan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Keuangan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
    <w:p w14:paraId="5B56650C" w14:textId="0ACD8216" w:rsidR="00307FCD" w:rsidRPr="00437496" w:rsidRDefault="00307FCD" w:rsidP="00505D1C">
      <w:pPr>
        <w:autoSpaceDE w:val="0"/>
        <w:autoSpaceDN w:val="0"/>
        <w:adjustRightInd w:val="0"/>
        <w:spacing w:before="120"/>
        <w:jc w:val="center"/>
        <w:rPr>
          <w:rFonts w:ascii="Times New Roman" w:hAnsi="Times New Roman"/>
          <w:i/>
          <w:sz w:val="24"/>
          <w:lang w:val="id-ID" w:eastAsia="id-ID"/>
        </w:rPr>
      </w:pPr>
      <w:proofErr w:type="spellStart"/>
      <w:r w:rsidRPr="00437496">
        <w:rPr>
          <w:rFonts w:ascii="Times New Roman" w:hAnsi="Times New Roman"/>
          <w:i/>
          <w:sz w:val="24"/>
          <w:lang w:eastAsia="id-ID"/>
        </w:rPr>
        <w:t>Sumber</w:t>
      </w:r>
      <w:proofErr w:type="spellEnd"/>
      <w:r w:rsidRPr="00437496">
        <w:rPr>
          <w:rFonts w:ascii="Times New Roman" w:hAnsi="Times New Roman"/>
          <w:i/>
          <w:sz w:val="24"/>
          <w:lang w:eastAsia="id-ID"/>
        </w:rPr>
        <w:t>: Data Primer (</w:t>
      </w:r>
      <w:proofErr w:type="spellStart"/>
      <w:r w:rsidRPr="00437496">
        <w:rPr>
          <w:rFonts w:ascii="Times New Roman" w:hAnsi="Times New Roman"/>
          <w:i/>
          <w:sz w:val="24"/>
          <w:lang w:eastAsia="id-ID"/>
        </w:rPr>
        <w:t>diolah</w:t>
      </w:r>
      <w:proofErr w:type="spellEnd"/>
      <w:r w:rsidRPr="00437496">
        <w:rPr>
          <w:rFonts w:ascii="Times New Roman" w:hAnsi="Times New Roman"/>
          <w:i/>
          <w:sz w:val="24"/>
          <w:lang w:eastAsia="id-ID"/>
        </w:rPr>
        <w:t>), 2020.</w:t>
      </w:r>
    </w:p>
    <w:p w14:paraId="1C6F6A15" w14:textId="11904D44" w:rsidR="00307FCD" w:rsidRPr="00437496" w:rsidRDefault="00307FCD" w:rsidP="00505D1C">
      <w:pPr>
        <w:autoSpaceDE w:val="0"/>
        <w:autoSpaceDN w:val="0"/>
        <w:adjustRightInd w:val="0"/>
        <w:spacing w:before="120"/>
        <w:rPr>
          <w:rFonts w:ascii="Times New Roman" w:hAnsi="Times New Roman"/>
          <w:sz w:val="24"/>
          <w:lang w:eastAsia="id-ID"/>
        </w:rPr>
      </w:pPr>
      <w:proofErr w:type="spellStart"/>
      <w:r w:rsidRPr="00437496">
        <w:rPr>
          <w:rFonts w:ascii="Times New Roman" w:hAnsi="Times New Roman"/>
          <w:sz w:val="24"/>
          <w:lang w:eastAsia="id-ID"/>
        </w:rPr>
        <w:t>Berdasarkan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hasil</w:t>
      </w:r>
      <w:proofErr w:type="spellEnd"/>
      <w:r w:rsidRPr="00437496">
        <w:rPr>
          <w:rFonts w:ascii="Times New Roman" w:hAnsi="Times New Roman"/>
          <w:sz w:val="24"/>
          <w:lang w:eastAsia="id-ID"/>
        </w:rPr>
        <w:t xml:space="preserve"> output </w:t>
      </w:r>
      <w:proofErr w:type="spellStart"/>
      <w:r w:rsidRPr="00437496">
        <w:rPr>
          <w:rFonts w:ascii="Times New Roman" w:hAnsi="Times New Roman"/>
          <w:sz w:val="24"/>
          <w:lang w:eastAsia="id-ID"/>
        </w:rPr>
        <w:t>frekuensi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deskriptif</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analisis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gambar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grafik</w:t>
      </w:r>
      <w:proofErr w:type="spellEnd"/>
      <w:r w:rsidRPr="00437496">
        <w:rPr>
          <w:rFonts w:ascii="Times New Roman" w:hAnsi="Times New Roman"/>
          <w:sz w:val="24"/>
          <w:lang w:eastAsia="id-ID"/>
        </w:rPr>
        <w:t xml:space="preserve"> </w:t>
      </w:r>
      <w:r w:rsidR="001F026D" w:rsidRPr="00437496">
        <w:rPr>
          <w:rFonts w:ascii="Times New Roman" w:hAnsi="Times New Roman"/>
          <w:sz w:val="24"/>
          <w:lang w:val="id-ID" w:eastAsia="id-ID"/>
        </w:rPr>
        <w:t>1</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diatas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diperoleh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nilai</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sebesar</w:t>
      </w:r>
      <w:proofErr w:type="spellEnd"/>
      <w:r w:rsidRPr="00437496">
        <w:rPr>
          <w:rFonts w:ascii="Times New Roman" w:hAnsi="Times New Roman"/>
          <w:sz w:val="24"/>
          <w:lang w:eastAsia="id-ID"/>
        </w:rPr>
        <w:t xml:space="preserve"> 75%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tinggi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artinya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perencanaan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penganggaran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berjalan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sesuai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aturan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ketentuan</w:t>
      </w:r>
      <w:proofErr w:type="spellEnd"/>
      <w:r w:rsidRPr="00437496">
        <w:rPr>
          <w:rFonts w:ascii="Times New Roman" w:hAnsi="Times New Roman"/>
          <w:sz w:val="24"/>
          <w:lang w:eastAsia="id-ID"/>
        </w:rPr>
        <w:t xml:space="preserve"> dan 25%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sedang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artinya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masih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beberapa</w:t>
      </w:r>
      <w:proofErr w:type="spellEnd"/>
      <w:r w:rsidRPr="00437496">
        <w:rPr>
          <w:rFonts w:ascii="Times New Roman" w:hAnsi="Times New Roman"/>
          <w:sz w:val="24"/>
          <w:lang w:eastAsia="id-ID"/>
        </w:rPr>
        <w:t xml:space="preserve"> PLD yang </w:t>
      </w:r>
      <w:proofErr w:type="spellStart"/>
      <w:r w:rsidRPr="00437496">
        <w:rPr>
          <w:rFonts w:ascii="Times New Roman" w:hAnsi="Times New Roman"/>
          <w:sz w:val="24"/>
          <w:lang w:eastAsia="id-ID"/>
        </w:rPr>
        <w:t>masih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belum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maksimal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hadir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musrembang</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pembuatan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pelaporan</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belum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tepat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waktu</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namun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tidak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rendah</w:t>
      </w:r>
      <w:proofErr w:type="spellEnd"/>
      <w:r w:rsidRPr="00437496">
        <w:rPr>
          <w:rFonts w:ascii="Times New Roman" w:hAnsi="Times New Roman"/>
          <w:sz w:val="24"/>
          <w:lang w:eastAsia="id-ID"/>
        </w:rPr>
        <w:t xml:space="preserve">. Hal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menunjukkan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bahwa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perencanaan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Keuangan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sangat</w:t>
      </w:r>
      <w:proofErr w:type="spellEnd"/>
      <w:r w:rsidRPr="00437496">
        <w:rPr>
          <w:rFonts w:ascii="Times New Roman" w:hAnsi="Times New Roman"/>
          <w:sz w:val="24"/>
          <w:lang w:eastAsia="id-ID"/>
        </w:rPr>
        <w:t xml:space="preserve"> optimal </w:t>
      </w:r>
      <w:proofErr w:type="spellStart"/>
      <w:r w:rsidRPr="00437496">
        <w:rPr>
          <w:rFonts w:ascii="Times New Roman" w:hAnsi="Times New Roman"/>
          <w:sz w:val="24"/>
          <w:lang w:eastAsia="id-ID"/>
        </w:rPr>
        <w:t>dilakukan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Program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dan Pembangunan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(P3MD).</w:t>
      </w:r>
    </w:p>
    <w:p w14:paraId="55E316E8" w14:textId="223BF307" w:rsidR="00040E46" w:rsidRPr="00437496" w:rsidRDefault="00307FCD" w:rsidP="00505D1C">
      <w:pPr>
        <w:pStyle w:val="ListParagraph"/>
        <w:numPr>
          <w:ilvl w:val="0"/>
          <w:numId w:val="13"/>
        </w:numPr>
        <w:autoSpaceDE w:val="0"/>
        <w:autoSpaceDN w:val="0"/>
        <w:adjustRightInd w:val="0"/>
        <w:spacing w:before="120"/>
        <w:ind w:left="284" w:right="-1" w:hanging="284"/>
        <w:rPr>
          <w:rFonts w:ascii="Times New Roman" w:hAnsi="Times New Roman"/>
          <w:bCs/>
          <w:i/>
          <w:iCs/>
          <w:color w:val="000000"/>
          <w:sz w:val="24"/>
        </w:rPr>
      </w:pPr>
      <w:r w:rsidRPr="00437496">
        <w:rPr>
          <w:rFonts w:ascii="Times New Roman" w:hAnsi="Times New Roman"/>
          <w:bCs/>
          <w:i/>
          <w:iCs/>
          <w:color w:val="000000"/>
          <w:sz w:val="24"/>
        </w:rPr>
        <w:t xml:space="preserve">Kinerja </w:t>
      </w:r>
      <w:proofErr w:type="spellStart"/>
      <w:r w:rsidRPr="00437496">
        <w:rPr>
          <w:rFonts w:ascii="Times New Roman" w:hAnsi="Times New Roman"/>
          <w:bCs/>
          <w:i/>
          <w:iCs/>
          <w:color w:val="000000"/>
          <w:sz w:val="24"/>
        </w:rPr>
        <w:t>Pendamping</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Lokal</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Desa</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dalam</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Mendampingi</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Pelaksanaan</w:t>
      </w:r>
      <w:proofErr w:type="spellEnd"/>
      <w:r w:rsidRPr="00437496">
        <w:rPr>
          <w:rFonts w:ascii="Times New Roman" w:hAnsi="Times New Roman"/>
          <w:bCs/>
          <w:i/>
          <w:iCs/>
          <w:color w:val="000000"/>
          <w:sz w:val="24"/>
        </w:rPr>
        <w:t xml:space="preserve"> Pembangunan </w:t>
      </w:r>
      <w:proofErr w:type="spellStart"/>
      <w:r w:rsidRPr="00437496">
        <w:rPr>
          <w:rFonts w:ascii="Times New Roman" w:hAnsi="Times New Roman"/>
          <w:bCs/>
          <w:i/>
          <w:iCs/>
          <w:color w:val="000000"/>
          <w:sz w:val="24"/>
        </w:rPr>
        <w:t>Desa</w:t>
      </w:r>
      <w:proofErr w:type="spellEnd"/>
      <w:r w:rsidRPr="00437496">
        <w:rPr>
          <w:rFonts w:ascii="Times New Roman" w:hAnsi="Times New Roman"/>
          <w:bCs/>
          <w:i/>
          <w:iCs/>
          <w:color w:val="000000"/>
          <w:sz w:val="24"/>
        </w:rPr>
        <w:t xml:space="preserve"> pada Program P3MD</w:t>
      </w:r>
    </w:p>
    <w:p w14:paraId="11BAEA9D" w14:textId="77777777" w:rsidR="00437496" w:rsidRDefault="001F026D" w:rsidP="00505D1C">
      <w:pPr>
        <w:autoSpaceDE w:val="0"/>
        <w:autoSpaceDN w:val="0"/>
        <w:adjustRightInd w:val="0"/>
        <w:spacing w:before="120"/>
        <w:rPr>
          <w:rFonts w:ascii="Times New Roman" w:hAnsi="Times New Roman"/>
          <w:sz w:val="24"/>
          <w:lang w:eastAsia="id-ID"/>
        </w:rPr>
      </w:pPr>
      <w:proofErr w:type="spellStart"/>
      <w:r w:rsidRPr="00437496">
        <w:rPr>
          <w:rFonts w:ascii="Times New Roman" w:hAnsi="Times New Roman"/>
          <w:sz w:val="24"/>
          <w:lang w:eastAsia="id-ID"/>
        </w:rPr>
        <w:t>Berdasarkan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hasil</w:t>
      </w:r>
      <w:proofErr w:type="spellEnd"/>
      <w:r w:rsidRPr="00437496">
        <w:rPr>
          <w:rFonts w:ascii="Times New Roman" w:hAnsi="Times New Roman"/>
          <w:sz w:val="24"/>
          <w:lang w:eastAsia="id-ID"/>
        </w:rPr>
        <w:t xml:space="preserve"> output </w:t>
      </w:r>
      <w:proofErr w:type="spellStart"/>
      <w:r w:rsidRPr="00437496">
        <w:rPr>
          <w:rFonts w:ascii="Times New Roman" w:hAnsi="Times New Roman"/>
          <w:sz w:val="24"/>
          <w:lang w:eastAsia="id-ID"/>
        </w:rPr>
        <w:t>frekuensi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deskriptif</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analisis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gambar</w:t>
      </w:r>
      <w:proofErr w:type="spellEnd"/>
      <w:r w:rsidRPr="00437496">
        <w:rPr>
          <w:rFonts w:ascii="Times New Roman" w:hAnsi="Times New Roman"/>
          <w:sz w:val="24"/>
          <w:lang w:eastAsia="id-ID"/>
        </w:rPr>
        <w:t xml:space="preserve"> </w:t>
      </w:r>
      <w:r w:rsidRPr="00437496">
        <w:rPr>
          <w:rFonts w:ascii="Times New Roman" w:hAnsi="Times New Roman"/>
          <w:sz w:val="24"/>
          <w:lang w:val="id-ID" w:eastAsia="id-ID"/>
        </w:rPr>
        <w:t>2</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diperoleh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grafik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nilai</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sebesar</w:t>
      </w:r>
      <w:proofErr w:type="spellEnd"/>
      <w:r w:rsidRPr="00437496">
        <w:rPr>
          <w:rFonts w:ascii="Times New Roman" w:hAnsi="Times New Roman"/>
          <w:sz w:val="24"/>
          <w:lang w:eastAsia="id-ID"/>
        </w:rPr>
        <w:t xml:space="preserve"> 91,67%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tinggi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artinya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pendampingan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pelaksanaan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pembangunan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sesuai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koordinasi</w:t>
      </w:r>
      <w:proofErr w:type="spellEnd"/>
      <w:r w:rsidRPr="00437496">
        <w:rPr>
          <w:rFonts w:ascii="Times New Roman" w:hAnsi="Times New Roman"/>
          <w:sz w:val="24"/>
          <w:lang w:eastAsia="id-ID"/>
        </w:rPr>
        <w:t xml:space="preserve"> oleh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pembangunan</w:t>
      </w:r>
      <w:proofErr w:type="spellEnd"/>
      <w:r w:rsidRPr="00437496">
        <w:rPr>
          <w:rFonts w:ascii="Times New Roman" w:hAnsi="Times New Roman"/>
          <w:sz w:val="24"/>
          <w:lang w:eastAsia="id-ID"/>
        </w:rPr>
        <w:t xml:space="preserve"> tata </w:t>
      </w:r>
      <w:proofErr w:type="spellStart"/>
      <w:r w:rsidRPr="00437496">
        <w:rPr>
          <w:rFonts w:ascii="Times New Roman" w:hAnsi="Times New Roman"/>
          <w:sz w:val="24"/>
          <w:lang w:eastAsia="id-ID"/>
        </w:rPr>
        <w:t>kelola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sesuai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prinsip</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baik</w:t>
      </w:r>
      <w:proofErr w:type="spellEnd"/>
      <w:r w:rsidRPr="00437496">
        <w:rPr>
          <w:rFonts w:ascii="Times New Roman" w:hAnsi="Times New Roman"/>
          <w:sz w:val="24"/>
          <w:lang w:eastAsia="id-ID"/>
        </w:rPr>
        <w:t xml:space="preserve">, dan 8,33%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sedang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artinya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masih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belum</w:t>
      </w:r>
      <w:proofErr w:type="spellEnd"/>
      <w:r w:rsidRPr="00437496">
        <w:rPr>
          <w:rFonts w:ascii="Times New Roman" w:hAnsi="Times New Roman"/>
          <w:sz w:val="24"/>
          <w:lang w:eastAsia="id-ID"/>
        </w:rPr>
        <w:t xml:space="preserve"> optimal </w:t>
      </w:r>
      <w:proofErr w:type="spellStart"/>
      <w:r w:rsidRPr="00437496">
        <w:rPr>
          <w:rFonts w:ascii="Times New Roman" w:hAnsi="Times New Roman"/>
          <w:sz w:val="24"/>
          <w:lang w:eastAsia="id-ID"/>
        </w:rPr>
        <w:t>kerjasama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antar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tentang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informasi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pembangunan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namun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tidak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rendah</w:t>
      </w:r>
      <w:proofErr w:type="spellEnd"/>
      <w:r w:rsidRPr="00437496">
        <w:rPr>
          <w:rFonts w:ascii="Times New Roman" w:hAnsi="Times New Roman"/>
          <w:sz w:val="24"/>
          <w:lang w:eastAsia="id-ID"/>
        </w:rPr>
        <w:t xml:space="preserve">. Hal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menunjukkan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bahwa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pelaksanaan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pembangunan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sangat</w:t>
      </w:r>
      <w:proofErr w:type="spellEnd"/>
      <w:r w:rsidRPr="00437496">
        <w:rPr>
          <w:rFonts w:ascii="Times New Roman" w:hAnsi="Times New Roman"/>
          <w:sz w:val="24"/>
          <w:lang w:eastAsia="id-ID"/>
        </w:rPr>
        <w:t xml:space="preserve"> optimal </w:t>
      </w:r>
      <w:proofErr w:type="spellStart"/>
      <w:r w:rsidRPr="00437496">
        <w:rPr>
          <w:rFonts w:ascii="Times New Roman" w:hAnsi="Times New Roman"/>
          <w:sz w:val="24"/>
          <w:lang w:eastAsia="id-ID"/>
        </w:rPr>
        <w:t>dilakukan</w:t>
      </w:r>
      <w:proofErr w:type="spellEnd"/>
      <w:r w:rsidRPr="00437496">
        <w:rPr>
          <w:rFonts w:ascii="Times New Roman" w:hAnsi="Times New Roman"/>
          <w:sz w:val="24"/>
          <w:lang w:eastAsia="id-ID"/>
        </w:rPr>
        <w:t xml:space="preserve"> oleh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Program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dan Pembangunan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(P3MD). </w:t>
      </w:r>
    </w:p>
    <w:p w14:paraId="59E4AE30" w14:textId="6D07B934" w:rsidR="00437496" w:rsidRDefault="00437496" w:rsidP="00505D1C">
      <w:pPr>
        <w:autoSpaceDE w:val="0"/>
        <w:autoSpaceDN w:val="0"/>
        <w:adjustRightInd w:val="0"/>
        <w:spacing w:before="120"/>
        <w:rPr>
          <w:rFonts w:ascii="Times New Roman" w:hAnsi="Times New Roman"/>
          <w:sz w:val="24"/>
          <w:lang w:eastAsia="id-ID"/>
        </w:rPr>
      </w:pPr>
      <w:r w:rsidRPr="00437496">
        <w:rPr>
          <w:rFonts w:ascii="Times New Roman" w:hAnsi="Times New Roman"/>
          <w:noProof/>
          <w:sz w:val="24"/>
          <w:lang w:val="id-ID" w:eastAsia="id-ID"/>
        </w:rPr>
        <w:lastRenderedPageBreak/>
        <w:drawing>
          <wp:anchor distT="0" distB="0" distL="114300" distR="114300" simplePos="0" relativeHeight="251660288" behindDoc="0" locked="0" layoutInCell="1" allowOverlap="1" wp14:anchorId="5BDD30C3" wp14:editId="25DB0FFF">
            <wp:simplePos x="0" y="0"/>
            <wp:positionH relativeFrom="column">
              <wp:posOffset>504825</wp:posOffset>
            </wp:positionH>
            <wp:positionV relativeFrom="paragraph">
              <wp:posOffset>0</wp:posOffset>
            </wp:positionV>
            <wp:extent cx="4680000" cy="3107669"/>
            <wp:effectExtent l="0" t="0" r="6350" b="0"/>
            <wp:wrapThrough wrapText="bothSides">
              <wp:wrapPolygon edited="0">
                <wp:start x="0" y="0"/>
                <wp:lineTo x="0" y="21454"/>
                <wp:lineTo x="21541" y="21454"/>
                <wp:lineTo x="21541"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BEBA8EAE-BF5A-486C-A8C5-ECC9F3942E4B}">
                          <a14:imgProps xmlns:a14="http://schemas.microsoft.com/office/drawing/2010/main">
                            <a14:imgLayer r:embed="rId11">
                              <a14:imgEffect>
                                <a14:colorTemperature colorTemp="4700"/>
                              </a14:imgEffect>
                            </a14:imgLayer>
                          </a14:imgProps>
                        </a:ext>
                        <a:ext uri="{28A0092B-C50C-407E-A947-70E740481C1C}">
                          <a14:useLocalDpi xmlns:a14="http://schemas.microsoft.com/office/drawing/2010/main" val="0"/>
                        </a:ext>
                      </a:extLst>
                    </a:blip>
                    <a:srcRect t="17176"/>
                    <a:stretch>
                      <a:fillRect/>
                    </a:stretch>
                  </pic:blipFill>
                  <pic:spPr bwMode="auto">
                    <a:xfrm>
                      <a:off x="0" y="0"/>
                      <a:ext cx="4680000" cy="31076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AA1CED" w14:textId="6A8F8DBF" w:rsidR="00437496" w:rsidRDefault="00437496" w:rsidP="00505D1C">
      <w:pPr>
        <w:autoSpaceDE w:val="0"/>
        <w:autoSpaceDN w:val="0"/>
        <w:adjustRightInd w:val="0"/>
        <w:spacing w:before="120"/>
        <w:rPr>
          <w:rFonts w:ascii="Times New Roman" w:hAnsi="Times New Roman"/>
          <w:sz w:val="24"/>
          <w:lang w:eastAsia="id-ID"/>
        </w:rPr>
      </w:pPr>
    </w:p>
    <w:p w14:paraId="2103ADEF" w14:textId="5C58E69E" w:rsidR="00437496" w:rsidRDefault="00437496" w:rsidP="00505D1C">
      <w:pPr>
        <w:autoSpaceDE w:val="0"/>
        <w:autoSpaceDN w:val="0"/>
        <w:adjustRightInd w:val="0"/>
        <w:spacing w:before="120"/>
        <w:rPr>
          <w:rFonts w:ascii="Times New Roman" w:hAnsi="Times New Roman"/>
          <w:sz w:val="24"/>
          <w:lang w:eastAsia="id-ID"/>
        </w:rPr>
      </w:pPr>
    </w:p>
    <w:p w14:paraId="5994166F" w14:textId="3EF2A667" w:rsidR="00437496" w:rsidRPr="00437496" w:rsidRDefault="00437496" w:rsidP="00437496">
      <w:pPr>
        <w:rPr>
          <w:rFonts w:ascii="Times New Roman" w:hAnsi="Times New Roman"/>
          <w:sz w:val="24"/>
          <w:lang w:eastAsia="id-ID"/>
        </w:rPr>
      </w:pPr>
    </w:p>
    <w:p w14:paraId="7DE698FA" w14:textId="1287ADAD" w:rsidR="00437496" w:rsidRPr="00437496" w:rsidRDefault="00437496" w:rsidP="00437496">
      <w:pPr>
        <w:rPr>
          <w:rFonts w:ascii="Times New Roman" w:hAnsi="Times New Roman"/>
          <w:sz w:val="24"/>
          <w:lang w:eastAsia="id-ID"/>
        </w:rPr>
      </w:pPr>
    </w:p>
    <w:p w14:paraId="7A1E8D40" w14:textId="011DD46D" w:rsidR="00437496" w:rsidRPr="00437496" w:rsidRDefault="00437496" w:rsidP="00437496">
      <w:pPr>
        <w:rPr>
          <w:rFonts w:ascii="Times New Roman" w:hAnsi="Times New Roman"/>
          <w:sz w:val="24"/>
          <w:lang w:eastAsia="id-ID"/>
        </w:rPr>
      </w:pPr>
    </w:p>
    <w:p w14:paraId="706B1CF5" w14:textId="5842C828" w:rsidR="00437496" w:rsidRPr="00437496" w:rsidRDefault="00437496" w:rsidP="00437496">
      <w:pPr>
        <w:rPr>
          <w:rFonts w:ascii="Times New Roman" w:hAnsi="Times New Roman"/>
          <w:sz w:val="24"/>
          <w:lang w:eastAsia="id-ID"/>
        </w:rPr>
      </w:pPr>
    </w:p>
    <w:p w14:paraId="15059427" w14:textId="12116C0B" w:rsidR="00437496" w:rsidRPr="00437496" w:rsidRDefault="00437496" w:rsidP="00437496">
      <w:pPr>
        <w:rPr>
          <w:rFonts w:ascii="Times New Roman" w:hAnsi="Times New Roman"/>
          <w:sz w:val="24"/>
          <w:lang w:eastAsia="id-ID"/>
        </w:rPr>
      </w:pPr>
    </w:p>
    <w:p w14:paraId="416AAD99" w14:textId="3492AAFD" w:rsidR="00437496" w:rsidRPr="00437496" w:rsidRDefault="00437496" w:rsidP="00437496">
      <w:pPr>
        <w:rPr>
          <w:rFonts w:ascii="Times New Roman" w:hAnsi="Times New Roman"/>
          <w:sz w:val="24"/>
          <w:lang w:eastAsia="id-ID"/>
        </w:rPr>
      </w:pPr>
    </w:p>
    <w:p w14:paraId="79B66EAB" w14:textId="66C09041" w:rsidR="00437496" w:rsidRPr="00437496" w:rsidRDefault="00437496" w:rsidP="00437496">
      <w:pPr>
        <w:rPr>
          <w:rFonts w:ascii="Times New Roman" w:hAnsi="Times New Roman"/>
          <w:sz w:val="24"/>
          <w:lang w:eastAsia="id-ID"/>
        </w:rPr>
      </w:pPr>
    </w:p>
    <w:p w14:paraId="046AEA74" w14:textId="14B119A4" w:rsidR="00437496" w:rsidRPr="00437496" w:rsidRDefault="00437496" w:rsidP="00437496">
      <w:pPr>
        <w:rPr>
          <w:rFonts w:ascii="Times New Roman" w:hAnsi="Times New Roman"/>
          <w:sz w:val="24"/>
          <w:lang w:eastAsia="id-ID"/>
        </w:rPr>
      </w:pPr>
    </w:p>
    <w:p w14:paraId="69317694" w14:textId="299EE8FA" w:rsidR="00437496" w:rsidRPr="00437496" w:rsidRDefault="00437496" w:rsidP="00437496">
      <w:pPr>
        <w:rPr>
          <w:rFonts w:ascii="Times New Roman" w:hAnsi="Times New Roman"/>
          <w:sz w:val="24"/>
          <w:lang w:eastAsia="id-ID"/>
        </w:rPr>
      </w:pPr>
    </w:p>
    <w:p w14:paraId="505C9729" w14:textId="0B1FDFA8" w:rsidR="00437496" w:rsidRPr="00437496" w:rsidRDefault="00437496" w:rsidP="00437496">
      <w:pPr>
        <w:rPr>
          <w:rFonts w:ascii="Times New Roman" w:hAnsi="Times New Roman"/>
          <w:sz w:val="24"/>
          <w:lang w:eastAsia="id-ID"/>
        </w:rPr>
      </w:pPr>
    </w:p>
    <w:p w14:paraId="60D3E8C0" w14:textId="3C94FAD9" w:rsidR="00437496" w:rsidRPr="00437496" w:rsidRDefault="00437496" w:rsidP="00437496">
      <w:pPr>
        <w:rPr>
          <w:rFonts w:ascii="Times New Roman" w:hAnsi="Times New Roman"/>
          <w:sz w:val="24"/>
          <w:lang w:eastAsia="id-ID"/>
        </w:rPr>
      </w:pPr>
    </w:p>
    <w:p w14:paraId="3A681C4B" w14:textId="47122B55" w:rsidR="00437496" w:rsidRDefault="00437496" w:rsidP="00437496">
      <w:pPr>
        <w:rPr>
          <w:rFonts w:ascii="Times New Roman" w:hAnsi="Times New Roman"/>
          <w:sz w:val="24"/>
          <w:lang w:eastAsia="id-ID"/>
        </w:rPr>
      </w:pPr>
    </w:p>
    <w:p w14:paraId="1F153DAA" w14:textId="0CEB57CF" w:rsidR="00437496" w:rsidRDefault="00437496" w:rsidP="00437496">
      <w:pPr>
        <w:rPr>
          <w:rFonts w:ascii="Times New Roman" w:hAnsi="Times New Roman"/>
          <w:sz w:val="24"/>
          <w:lang w:eastAsia="id-ID"/>
        </w:rPr>
      </w:pPr>
    </w:p>
    <w:p w14:paraId="3B946AC1" w14:textId="47D03DB0" w:rsidR="00437496" w:rsidRDefault="00437496" w:rsidP="00437496">
      <w:pPr>
        <w:rPr>
          <w:rFonts w:ascii="Times New Roman" w:hAnsi="Times New Roman"/>
          <w:sz w:val="24"/>
          <w:lang w:eastAsia="id-ID"/>
        </w:rPr>
      </w:pPr>
    </w:p>
    <w:p w14:paraId="5ABEF76C" w14:textId="77777777" w:rsidR="00437496" w:rsidRPr="00437496" w:rsidRDefault="00437496" w:rsidP="00437496">
      <w:pPr>
        <w:autoSpaceDE w:val="0"/>
        <w:autoSpaceDN w:val="0"/>
        <w:adjustRightInd w:val="0"/>
        <w:jc w:val="center"/>
        <w:rPr>
          <w:rFonts w:ascii="Times New Roman" w:hAnsi="Times New Roman"/>
          <w:sz w:val="24"/>
          <w:lang w:eastAsia="id-ID"/>
        </w:rPr>
      </w:pPr>
      <w:r w:rsidRPr="00437496">
        <w:rPr>
          <w:rFonts w:ascii="Times New Roman" w:hAnsi="Times New Roman"/>
          <w:sz w:val="24"/>
          <w:lang w:eastAsia="id-ID"/>
        </w:rPr>
        <w:t xml:space="preserve">Gambar </w:t>
      </w:r>
      <w:r w:rsidRPr="00437496">
        <w:rPr>
          <w:rFonts w:ascii="Times New Roman" w:hAnsi="Times New Roman"/>
          <w:sz w:val="24"/>
          <w:lang w:val="id-ID" w:eastAsia="id-ID"/>
        </w:rPr>
        <w:t>2</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Grafik</w:t>
      </w:r>
      <w:proofErr w:type="spellEnd"/>
      <w:r w:rsidRPr="00437496">
        <w:rPr>
          <w:rFonts w:ascii="Times New Roman" w:hAnsi="Times New Roman"/>
          <w:sz w:val="24"/>
          <w:lang w:eastAsia="id-ID"/>
        </w:rPr>
        <w:t xml:space="preserve"> Kinerja PLD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Pelaksanaan</w:t>
      </w:r>
      <w:proofErr w:type="spellEnd"/>
      <w:r w:rsidRPr="00437496">
        <w:rPr>
          <w:rFonts w:ascii="Times New Roman" w:hAnsi="Times New Roman"/>
          <w:sz w:val="24"/>
          <w:lang w:eastAsia="id-ID"/>
        </w:rPr>
        <w:t xml:space="preserve"> dan Pembangunan </w:t>
      </w:r>
      <w:proofErr w:type="spellStart"/>
      <w:r w:rsidRPr="00437496">
        <w:rPr>
          <w:rFonts w:ascii="Times New Roman" w:hAnsi="Times New Roman"/>
          <w:sz w:val="24"/>
          <w:lang w:eastAsia="id-ID"/>
        </w:rPr>
        <w:t>Desa</w:t>
      </w:r>
      <w:proofErr w:type="spellEnd"/>
    </w:p>
    <w:p w14:paraId="6B26D3A8" w14:textId="77777777" w:rsidR="00437496" w:rsidRPr="00437496" w:rsidRDefault="00437496" w:rsidP="00437496">
      <w:pPr>
        <w:autoSpaceDE w:val="0"/>
        <w:autoSpaceDN w:val="0"/>
        <w:adjustRightInd w:val="0"/>
        <w:jc w:val="center"/>
        <w:rPr>
          <w:rFonts w:ascii="Times New Roman" w:hAnsi="Times New Roman"/>
          <w:i/>
          <w:sz w:val="24"/>
          <w:lang w:eastAsia="id-ID"/>
        </w:rPr>
      </w:pPr>
      <w:proofErr w:type="spellStart"/>
      <w:r w:rsidRPr="00437496">
        <w:rPr>
          <w:rFonts w:ascii="Times New Roman" w:hAnsi="Times New Roman"/>
          <w:i/>
          <w:sz w:val="24"/>
          <w:lang w:eastAsia="id-ID"/>
        </w:rPr>
        <w:t>Sumber</w:t>
      </w:r>
      <w:proofErr w:type="spellEnd"/>
      <w:r w:rsidRPr="00437496">
        <w:rPr>
          <w:rFonts w:ascii="Times New Roman" w:hAnsi="Times New Roman"/>
          <w:i/>
          <w:sz w:val="24"/>
          <w:lang w:eastAsia="id-ID"/>
        </w:rPr>
        <w:t>: Data Primer (</w:t>
      </w:r>
      <w:proofErr w:type="spellStart"/>
      <w:r w:rsidRPr="00437496">
        <w:rPr>
          <w:rFonts w:ascii="Times New Roman" w:hAnsi="Times New Roman"/>
          <w:i/>
          <w:sz w:val="24"/>
          <w:lang w:eastAsia="id-ID"/>
        </w:rPr>
        <w:t>diolah</w:t>
      </w:r>
      <w:proofErr w:type="spellEnd"/>
      <w:r w:rsidRPr="00437496">
        <w:rPr>
          <w:rFonts w:ascii="Times New Roman" w:hAnsi="Times New Roman"/>
          <w:i/>
          <w:sz w:val="24"/>
          <w:lang w:eastAsia="id-ID"/>
        </w:rPr>
        <w:t>), 2020.</w:t>
      </w:r>
    </w:p>
    <w:p w14:paraId="2C8D7A66" w14:textId="75879262" w:rsidR="001F026D" w:rsidRPr="00437496" w:rsidRDefault="001F026D" w:rsidP="00505D1C">
      <w:pPr>
        <w:autoSpaceDE w:val="0"/>
        <w:autoSpaceDN w:val="0"/>
        <w:adjustRightInd w:val="0"/>
        <w:spacing w:before="120"/>
        <w:rPr>
          <w:rFonts w:ascii="Times New Roman" w:hAnsi="Times New Roman"/>
          <w:i/>
          <w:sz w:val="24"/>
          <w:lang w:val="id-ID" w:eastAsia="id-ID"/>
        </w:rPr>
      </w:pPr>
      <w:proofErr w:type="spellStart"/>
      <w:r w:rsidRPr="00437496">
        <w:rPr>
          <w:rFonts w:ascii="Times New Roman" w:hAnsi="Times New Roman"/>
          <w:sz w:val="24"/>
          <w:lang w:eastAsia="id-ID"/>
        </w:rPr>
        <w:t>Menurut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bapak</w:t>
      </w:r>
      <w:proofErr w:type="spellEnd"/>
      <w:r w:rsidRPr="00437496">
        <w:rPr>
          <w:rFonts w:ascii="Times New Roman" w:hAnsi="Times New Roman"/>
          <w:sz w:val="24"/>
          <w:lang w:eastAsia="id-ID"/>
        </w:rPr>
        <w:t xml:space="preserve"> AR salah </w:t>
      </w:r>
      <w:proofErr w:type="spellStart"/>
      <w:r w:rsidRPr="00437496">
        <w:rPr>
          <w:rFonts w:ascii="Times New Roman" w:hAnsi="Times New Roman"/>
          <w:sz w:val="24"/>
          <w:lang w:eastAsia="id-ID"/>
        </w:rPr>
        <w:t>satu</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pada </w:t>
      </w:r>
      <w:proofErr w:type="spellStart"/>
      <w:r w:rsidRPr="00437496">
        <w:rPr>
          <w:rFonts w:ascii="Times New Roman" w:hAnsi="Times New Roman"/>
          <w:sz w:val="24"/>
          <w:lang w:eastAsia="id-ID"/>
        </w:rPr>
        <w:t>wawancara</w:t>
      </w:r>
      <w:proofErr w:type="spellEnd"/>
      <w:r w:rsidRPr="00437496">
        <w:rPr>
          <w:rFonts w:ascii="Times New Roman" w:hAnsi="Times New Roman"/>
          <w:sz w:val="24"/>
          <w:lang w:eastAsia="id-ID"/>
        </w:rPr>
        <w:t xml:space="preserve"> “12 </w:t>
      </w:r>
      <w:proofErr w:type="spellStart"/>
      <w:r w:rsidRPr="00437496">
        <w:rPr>
          <w:rFonts w:ascii="Times New Roman" w:hAnsi="Times New Roman"/>
          <w:sz w:val="24"/>
          <w:lang w:eastAsia="id-ID"/>
        </w:rPr>
        <w:t>Februari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mengatakan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bahwa</w:t>
      </w:r>
      <w:proofErr w:type="spellEnd"/>
      <w:r w:rsidRPr="00437496">
        <w:rPr>
          <w:rFonts w:ascii="Times New Roman" w:hAnsi="Times New Roman"/>
          <w:sz w:val="24"/>
          <w:lang w:eastAsia="id-ID"/>
        </w:rPr>
        <w:t xml:space="preserve"> “</w:t>
      </w:r>
      <w:proofErr w:type="spellStart"/>
      <w:r w:rsidRPr="00437496">
        <w:rPr>
          <w:rFonts w:ascii="Times New Roman" w:hAnsi="Times New Roman"/>
          <w:i/>
          <w:sz w:val="24"/>
          <w:lang w:eastAsia="id-ID"/>
        </w:rPr>
        <w:t>pendampingan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untuk</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desa</w:t>
      </w:r>
      <w:proofErr w:type="spellEnd"/>
      <w:r w:rsidRPr="00437496">
        <w:rPr>
          <w:rFonts w:ascii="Times New Roman" w:hAnsi="Times New Roman"/>
          <w:i/>
          <w:sz w:val="24"/>
          <w:lang w:eastAsia="id-ID"/>
        </w:rPr>
        <w:t xml:space="preserve"> di </w:t>
      </w:r>
      <w:proofErr w:type="spellStart"/>
      <w:r w:rsidRPr="00437496">
        <w:rPr>
          <w:rFonts w:ascii="Times New Roman" w:hAnsi="Times New Roman"/>
          <w:i/>
          <w:sz w:val="24"/>
          <w:lang w:eastAsia="id-ID"/>
        </w:rPr>
        <w:t>Kecamatan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Indrapuri</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tidak</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berapa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sulit</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dikarenakan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sudah</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banyaknya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desa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berkembang</w:t>
      </w:r>
      <w:proofErr w:type="spellEnd"/>
      <w:r w:rsidRPr="00437496">
        <w:rPr>
          <w:rFonts w:ascii="Times New Roman" w:hAnsi="Times New Roman"/>
          <w:i/>
          <w:sz w:val="24"/>
          <w:lang w:eastAsia="id-ID"/>
        </w:rPr>
        <w:t xml:space="preserve"> di </w:t>
      </w:r>
      <w:proofErr w:type="spellStart"/>
      <w:r w:rsidRPr="00437496">
        <w:rPr>
          <w:rFonts w:ascii="Times New Roman" w:hAnsi="Times New Roman"/>
          <w:i/>
          <w:sz w:val="24"/>
          <w:lang w:eastAsia="id-ID"/>
        </w:rPr>
        <w:t>kecamatan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ini</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namun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masih</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ada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beberapa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desa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tertinggal</w:t>
      </w:r>
      <w:proofErr w:type="spellEnd"/>
      <w:r w:rsidRPr="00437496">
        <w:rPr>
          <w:rFonts w:ascii="Times New Roman" w:hAnsi="Times New Roman"/>
          <w:i/>
          <w:sz w:val="24"/>
          <w:lang w:eastAsia="id-ID"/>
        </w:rPr>
        <w:t xml:space="preserve"> yang </w:t>
      </w:r>
      <w:proofErr w:type="spellStart"/>
      <w:r w:rsidRPr="00437496">
        <w:rPr>
          <w:rFonts w:ascii="Times New Roman" w:hAnsi="Times New Roman"/>
          <w:i/>
          <w:sz w:val="24"/>
          <w:lang w:eastAsia="id-ID"/>
        </w:rPr>
        <w:t>perlu</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secara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intensif</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untuk</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dilakukan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pengawasan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terhadap</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pembangunan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desanya</w:t>
      </w:r>
      <w:proofErr w:type="spellEnd"/>
      <w:r w:rsidRPr="00437496">
        <w:rPr>
          <w:rFonts w:ascii="Times New Roman" w:hAnsi="Times New Roman"/>
          <w:i/>
          <w:sz w:val="24"/>
          <w:lang w:eastAsia="id-ID"/>
        </w:rPr>
        <w:t xml:space="preserve"> agar </w:t>
      </w:r>
      <w:proofErr w:type="spellStart"/>
      <w:r w:rsidRPr="00437496">
        <w:rPr>
          <w:rFonts w:ascii="Times New Roman" w:hAnsi="Times New Roman"/>
          <w:i/>
          <w:sz w:val="24"/>
          <w:lang w:eastAsia="id-ID"/>
        </w:rPr>
        <w:t>lebih</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berkembang</w:t>
      </w:r>
      <w:proofErr w:type="spellEnd"/>
      <w:r w:rsidRPr="00437496">
        <w:rPr>
          <w:rFonts w:ascii="Times New Roman" w:hAnsi="Times New Roman"/>
          <w:i/>
          <w:sz w:val="24"/>
          <w:lang w:eastAsia="id-ID"/>
        </w:rPr>
        <w:t xml:space="preserve">, yang </w:t>
      </w:r>
      <w:proofErr w:type="spellStart"/>
      <w:r w:rsidRPr="00437496">
        <w:rPr>
          <w:rFonts w:ascii="Times New Roman" w:hAnsi="Times New Roman"/>
          <w:i/>
          <w:sz w:val="24"/>
          <w:lang w:eastAsia="id-ID"/>
        </w:rPr>
        <w:t>diperlukan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dalam</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pembangunan</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desa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hanya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kekompakan</w:t>
      </w:r>
      <w:proofErr w:type="spellEnd"/>
      <w:r w:rsidRPr="00437496">
        <w:rPr>
          <w:rFonts w:ascii="Times New Roman" w:hAnsi="Times New Roman"/>
          <w:i/>
          <w:sz w:val="24"/>
          <w:lang w:eastAsia="id-ID"/>
        </w:rPr>
        <w:t xml:space="preserve"> dan </w:t>
      </w:r>
      <w:proofErr w:type="spellStart"/>
      <w:r w:rsidRPr="00437496">
        <w:rPr>
          <w:rFonts w:ascii="Times New Roman" w:hAnsi="Times New Roman"/>
          <w:i/>
          <w:sz w:val="24"/>
          <w:lang w:eastAsia="id-ID"/>
        </w:rPr>
        <w:t>partisipasi</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dari</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pihak</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masyarakat</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desa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setempat</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masalah</w:t>
      </w:r>
      <w:proofErr w:type="spellEnd"/>
      <w:r w:rsidRPr="00437496">
        <w:rPr>
          <w:rFonts w:ascii="Times New Roman" w:hAnsi="Times New Roman"/>
          <w:i/>
          <w:sz w:val="24"/>
          <w:lang w:eastAsia="id-ID"/>
        </w:rPr>
        <w:t xml:space="preserve"> dana dan </w:t>
      </w:r>
      <w:proofErr w:type="spellStart"/>
      <w:r w:rsidRPr="00437496">
        <w:rPr>
          <w:rFonts w:ascii="Times New Roman" w:hAnsi="Times New Roman"/>
          <w:i/>
          <w:sz w:val="24"/>
          <w:lang w:eastAsia="id-ID"/>
        </w:rPr>
        <w:t>sebagainya</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itu</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sudah</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ada</w:t>
      </w:r>
      <w:proofErr w:type="spellEnd"/>
      <w:r w:rsidRPr="00437496">
        <w:rPr>
          <w:rFonts w:ascii="Times New Roman" w:hAnsi="Times New Roman"/>
          <w:i/>
          <w:sz w:val="24"/>
          <w:lang w:eastAsia="id-ID"/>
        </w:rPr>
        <w:t xml:space="preserve"> oleh </w:t>
      </w:r>
      <w:proofErr w:type="spellStart"/>
      <w:r w:rsidRPr="00437496">
        <w:rPr>
          <w:rFonts w:ascii="Times New Roman" w:hAnsi="Times New Roman"/>
          <w:i/>
          <w:sz w:val="24"/>
          <w:lang w:eastAsia="id-ID"/>
        </w:rPr>
        <w:t>pihak</w:t>
      </w:r>
      <w:proofErr w:type="spellEnd"/>
      <w:r w:rsidRPr="00437496">
        <w:rPr>
          <w:rFonts w:ascii="Times New Roman" w:hAnsi="Times New Roman"/>
          <w:i/>
          <w:sz w:val="24"/>
          <w:lang w:eastAsia="id-ID"/>
        </w:rPr>
        <w:t xml:space="preserve"> </w:t>
      </w:r>
      <w:proofErr w:type="spellStart"/>
      <w:r w:rsidRPr="00437496">
        <w:rPr>
          <w:rFonts w:ascii="Times New Roman" w:hAnsi="Times New Roman"/>
          <w:i/>
          <w:sz w:val="24"/>
          <w:lang w:eastAsia="id-ID"/>
        </w:rPr>
        <w:t>desa</w:t>
      </w:r>
      <w:proofErr w:type="spellEnd"/>
      <w:r w:rsidRPr="00437496">
        <w:rPr>
          <w:rFonts w:ascii="Times New Roman" w:hAnsi="Times New Roman"/>
          <w:i/>
          <w:sz w:val="24"/>
          <w:lang w:eastAsia="id-ID"/>
        </w:rPr>
        <w:t>”.</w:t>
      </w:r>
    </w:p>
    <w:p w14:paraId="09D7F2FB" w14:textId="77777777" w:rsidR="00307FCD" w:rsidRPr="00437496" w:rsidRDefault="00307FCD" w:rsidP="00505D1C">
      <w:pPr>
        <w:pStyle w:val="ListParagraph"/>
        <w:numPr>
          <w:ilvl w:val="0"/>
          <w:numId w:val="13"/>
        </w:numPr>
        <w:autoSpaceDE w:val="0"/>
        <w:autoSpaceDN w:val="0"/>
        <w:adjustRightInd w:val="0"/>
        <w:spacing w:before="120"/>
        <w:ind w:left="284" w:right="-1" w:hanging="284"/>
        <w:rPr>
          <w:rFonts w:ascii="Times New Roman" w:hAnsi="Times New Roman"/>
          <w:bCs/>
          <w:i/>
          <w:iCs/>
          <w:color w:val="000000"/>
          <w:sz w:val="24"/>
        </w:rPr>
      </w:pPr>
      <w:r w:rsidRPr="00437496">
        <w:rPr>
          <w:rFonts w:ascii="Times New Roman" w:hAnsi="Times New Roman"/>
          <w:bCs/>
          <w:i/>
          <w:iCs/>
          <w:color w:val="000000"/>
          <w:sz w:val="24"/>
        </w:rPr>
        <w:t xml:space="preserve">Kinerja </w:t>
      </w:r>
      <w:proofErr w:type="spellStart"/>
      <w:r w:rsidRPr="00437496">
        <w:rPr>
          <w:rFonts w:ascii="Times New Roman" w:hAnsi="Times New Roman"/>
          <w:bCs/>
          <w:i/>
          <w:iCs/>
          <w:color w:val="000000"/>
          <w:sz w:val="24"/>
        </w:rPr>
        <w:t>Pendamping</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Lokal</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Desa</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dalam</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Mendampingi</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Pemberdayaan</w:t>
      </w:r>
      <w:proofErr w:type="spellEnd"/>
      <w:r w:rsidRPr="00437496">
        <w:rPr>
          <w:rFonts w:ascii="Times New Roman" w:hAnsi="Times New Roman"/>
          <w:bCs/>
          <w:i/>
          <w:iCs/>
          <w:color w:val="000000"/>
          <w:sz w:val="24"/>
        </w:rPr>
        <w:t xml:space="preserve"> Masyarakat pada Program P3MD</w:t>
      </w:r>
    </w:p>
    <w:p w14:paraId="21EA825F" w14:textId="46F9D7BE" w:rsidR="001F026D" w:rsidRPr="00437496" w:rsidRDefault="001F026D" w:rsidP="00505D1C">
      <w:pPr>
        <w:autoSpaceDE w:val="0"/>
        <w:autoSpaceDN w:val="0"/>
        <w:adjustRightInd w:val="0"/>
        <w:spacing w:before="120"/>
        <w:rPr>
          <w:rFonts w:ascii="Times New Roman" w:hAnsi="Times New Roman"/>
          <w:sz w:val="24"/>
          <w:lang w:val="id-ID" w:eastAsia="id-ID"/>
        </w:rPr>
      </w:pPr>
      <w:proofErr w:type="spellStart"/>
      <w:r w:rsidRPr="00437496">
        <w:rPr>
          <w:rFonts w:ascii="Times New Roman" w:hAnsi="Times New Roman"/>
          <w:sz w:val="24"/>
          <w:lang w:eastAsia="id-ID"/>
        </w:rPr>
        <w:t>Berdasarkan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hasil</w:t>
      </w:r>
      <w:proofErr w:type="spellEnd"/>
      <w:r w:rsidRPr="00437496">
        <w:rPr>
          <w:rFonts w:ascii="Times New Roman" w:hAnsi="Times New Roman"/>
          <w:sz w:val="24"/>
          <w:lang w:eastAsia="id-ID"/>
        </w:rPr>
        <w:t xml:space="preserve"> output </w:t>
      </w:r>
      <w:proofErr w:type="spellStart"/>
      <w:r w:rsidRPr="00437496">
        <w:rPr>
          <w:rFonts w:ascii="Times New Roman" w:hAnsi="Times New Roman"/>
          <w:sz w:val="24"/>
          <w:lang w:eastAsia="id-ID"/>
        </w:rPr>
        <w:t>frekuensi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deskriptif</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analisis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gambar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grafik</w:t>
      </w:r>
      <w:proofErr w:type="spellEnd"/>
      <w:r w:rsidRPr="00437496">
        <w:rPr>
          <w:rFonts w:ascii="Times New Roman" w:hAnsi="Times New Roman"/>
          <w:sz w:val="24"/>
          <w:lang w:eastAsia="id-ID"/>
        </w:rPr>
        <w:t xml:space="preserve"> </w:t>
      </w:r>
      <w:r w:rsidRPr="00437496">
        <w:rPr>
          <w:rFonts w:ascii="Times New Roman" w:hAnsi="Times New Roman"/>
          <w:sz w:val="24"/>
          <w:lang w:val="id-ID" w:eastAsia="id-ID"/>
        </w:rPr>
        <w:t>3</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diperoleh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nilai</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sebesar</w:t>
      </w:r>
      <w:proofErr w:type="spellEnd"/>
      <w:r w:rsidRPr="00437496">
        <w:rPr>
          <w:rFonts w:ascii="Times New Roman" w:hAnsi="Times New Roman"/>
          <w:sz w:val="24"/>
          <w:lang w:eastAsia="id-ID"/>
        </w:rPr>
        <w:t xml:space="preserve"> 83,33%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tinggi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artinya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masyarakat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kegiatan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peningkatan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kapasitas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kader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kelembagaan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baik</w:t>
      </w:r>
      <w:proofErr w:type="spellEnd"/>
      <w:r w:rsidRPr="00437496">
        <w:rPr>
          <w:rFonts w:ascii="Times New Roman" w:hAnsi="Times New Roman"/>
          <w:sz w:val="24"/>
          <w:lang w:eastAsia="id-ID"/>
        </w:rPr>
        <w:t xml:space="preserve"> dan 16,67%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sedang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artinya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masih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masyarakata</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belum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sepenuhnya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berpartisipasi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kegiatan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pemberdayan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namun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tidak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rendah</w:t>
      </w:r>
      <w:proofErr w:type="spellEnd"/>
      <w:r w:rsidRPr="00437496">
        <w:rPr>
          <w:rFonts w:ascii="Times New Roman" w:hAnsi="Times New Roman"/>
          <w:sz w:val="24"/>
          <w:lang w:eastAsia="id-ID"/>
        </w:rPr>
        <w:t xml:space="preserve">. Hal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menunjukkan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bahwa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masyarakat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sangat</w:t>
      </w:r>
      <w:proofErr w:type="spellEnd"/>
      <w:r w:rsidRPr="00437496">
        <w:rPr>
          <w:rFonts w:ascii="Times New Roman" w:hAnsi="Times New Roman"/>
          <w:sz w:val="24"/>
          <w:lang w:eastAsia="id-ID"/>
        </w:rPr>
        <w:t xml:space="preserve"> optimal </w:t>
      </w:r>
      <w:proofErr w:type="spellStart"/>
      <w:r w:rsidRPr="00437496">
        <w:rPr>
          <w:rFonts w:ascii="Times New Roman" w:hAnsi="Times New Roman"/>
          <w:sz w:val="24"/>
          <w:lang w:eastAsia="id-ID"/>
        </w:rPr>
        <w:t>dilakukan</w:t>
      </w:r>
      <w:proofErr w:type="spellEnd"/>
      <w:r w:rsidRPr="00437496">
        <w:rPr>
          <w:rFonts w:ascii="Times New Roman" w:hAnsi="Times New Roman"/>
          <w:sz w:val="24"/>
          <w:lang w:eastAsia="id-ID"/>
        </w:rPr>
        <w:t xml:space="preserve"> oleh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Program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dan Pembangunan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(P3MD).</w:t>
      </w:r>
    </w:p>
    <w:p w14:paraId="2A98562A" w14:textId="16BD1B18" w:rsidR="00307FCD" w:rsidRPr="00437496" w:rsidRDefault="00307FCD" w:rsidP="00505D1C">
      <w:pPr>
        <w:autoSpaceDE w:val="0"/>
        <w:autoSpaceDN w:val="0"/>
        <w:adjustRightInd w:val="0"/>
        <w:spacing w:before="120"/>
        <w:ind w:firstLine="720"/>
        <w:rPr>
          <w:rFonts w:ascii="Times New Roman" w:hAnsi="Times New Roman"/>
          <w:sz w:val="24"/>
          <w:lang w:val="id-ID"/>
        </w:rPr>
      </w:pPr>
    </w:p>
    <w:p w14:paraId="79B1D348" w14:textId="2019B3C1" w:rsidR="001F026D" w:rsidRPr="00437496" w:rsidRDefault="001F026D" w:rsidP="00505D1C">
      <w:pPr>
        <w:autoSpaceDE w:val="0"/>
        <w:autoSpaceDN w:val="0"/>
        <w:adjustRightInd w:val="0"/>
        <w:spacing w:before="120"/>
        <w:ind w:firstLine="720"/>
        <w:rPr>
          <w:rFonts w:ascii="Times New Roman" w:hAnsi="Times New Roman"/>
          <w:sz w:val="24"/>
        </w:rPr>
      </w:pPr>
    </w:p>
    <w:p w14:paraId="74E07698" w14:textId="21F5AA36" w:rsidR="001F026D" w:rsidRPr="00437496" w:rsidRDefault="001F026D" w:rsidP="00505D1C">
      <w:pPr>
        <w:autoSpaceDE w:val="0"/>
        <w:autoSpaceDN w:val="0"/>
        <w:adjustRightInd w:val="0"/>
        <w:spacing w:before="120"/>
        <w:ind w:firstLine="720"/>
        <w:rPr>
          <w:rFonts w:ascii="Times New Roman" w:hAnsi="Times New Roman"/>
          <w:sz w:val="24"/>
        </w:rPr>
      </w:pPr>
    </w:p>
    <w:p w14:paraId="1AE19CF8" w14:textId="4F235323" w:rsidR="001F026D" w:rsidRPr="00437496" w:rsidRDefault="001F026D" w:rsidP="00505D1C">
      <w:pPr>
        <w:autoSpaceDE w:val="0"/>
        <w:autoSpaceDN w:val="0"/>
        <w:adjustRightInd w:val="0"/>
        <w:spacing w:before="120"/>
        <w:ind w:firstLine="720"/>
        <w:rPr>
          <w:rFonts w:ascii="Times New Roman" w:hAnsi="Times New Roman"/>
          <w:sz w:val="24"/>
        </w:rPr>
      </w:pPr>
    </w:p>
    <w:p w14:paraId="76798860" w14:textId="2F71BE7E" w:rsidR="001F026D" w:rsidRPr="00437496" w:rsidRDefault="001F026D" w:rsidP="00505D1C">
      <w:pPr>
        <w:autoSpaceDE w:val="0"/>
        <w:autoSpaceDN w:val="0"/>
        <w:adjustRightInd w:val="0"/>
        <w:spacing w:before="120"/>
        <w:ind w:firstLine="720"/>
        <w:rPr>
          <w:rFonts w:ascii="Times New Roman" w:hAnsi="Times New Roman"/>
          <w:sz w:val="24"/>
        </w:rPr>
      </w:pPr>
    </w:p>
    <w:p w14:paraId="39A5A5BD" w14:textId="22D425D1" w:rsidR="001F026D" w:rsidRPr="00437496" w:rsidRDefault="001F026D" w:rsidP="00505D1C">
      <w:pPr>
        <w:autoSpaceDE w:val="0"/>
        <w:autoSpaceDN w:val="0"/>
        <w:adjustRightInd w:val="0"/>
        <w:spacing w:before="120"/>
        <w:ind w:firstLine="720"/>
        <w:rPr>
          <w:rFonts w:ascii="Times New Roman" w:hAnsi="Times New Roman"/>
          <w:sz w:val="24"/>
        </w:rPr>
      </w:pPr>
    </w:p>
    <w:p w14:paraId="3FBB9AD1" w14:textId="1B2F203D" w:rsidR="001F026D" w:rsidRPr="00437496" w:rsidRDefault="001F026D" w:rsidP="00505D1C">
      <w:pPr>
        <w:autoSpaceDE w:val="0"/>
        <w:autoSpaceDN w:val="0"/>
        <w:adjustRightInd w:val="0"/>
        <w:spacing w:before="120"/>
        <w:ind w:firstLine="720"/>
        <w:rPr>
          <w:rFonts w:ascii="Times New Roman" w:hAnsi="Times New Roman"/>
          <w:sz w:val="24"/>
        </w:rPr>
      </w:pPr>
    </w:p>
    <w:p w14:paraId="79F4959B" w14:textId="371C4628" w:rsidR="001F026D" w:rsidRPr="00437496" w:rsidRDefault="001F026D" w:rsidP="00505D1C">
      <w:pPr>
        <w:autoSpaceDE w:val="0"/>
        <w:autoSpaceDN w:val="0"/>
        <w:adjustRightInd w:val="0"/>
        <w:spacing w:before="120"/>
        <w:ind w:firstLine="720"/>
        <w:rPr>
          <w:rFonts w:ascii="Times New Roman" w:hAnsi="Times New Roman"/>
          <w:sz w:val="24"/>
        </w:rPr>
      </w:pPr>
    </w:p>
    <w:p w14:paraId="52BC4745" w14:textId="159F6053" w:rsidR="001F026D" w:rsidRPr="00437496" w:rsidRDefault="00437496" w:rsidP="00437496">
      <w:pPr>
        <w:autoSpaceDE w:val="0"/>
        <w:autoSpaceDN w:val="0"/>
        <w:adjustRightInd w:val="0"/>
        <w:spacing w:before="120"/>
        <w:rPr>
          <w:rFonts w:ascii="Times New Roman" w:hAnsi="Times New Roman"/>
          <w:sz w:val="24"/>
        </w:rPr>
      </w:pPr>
      <w:r w:rsidRPr="00437496">
        <w:rPr>
          <w:rFonts w:ascii="Times New Roman" w:hAnsi="Times New Roman"/>
          <w:noProof/>
          <w:sz w:val="24"/>
          <w:lang w:val="id-ID" w:eastAsia="id-ID"/>
        </w:rPr>
        <w:lastRenderedPageBreak/>
        <w:drawing>
          <wp:anchor distT="0" distB="0" distL="114300" distR="114300" simplePos="0" relativeHeight="251665408" behindDoc="0" locked="0" layoutInCell="1" allowOverlap="1" wp14:anchorId="31E86CF8" wp14:editId="535AC1B2">
            <wp:simplePos x="0" y="0"/>
            <wp:positionH relativeFrom="column">
              <wp:posOffset>527685</wp:posOffset>
            </wp:positionH>
            <wp:positionV relativeFrom="paragraph">
              <wp:posOffset>-184150</wp:posOffset>
            </wp:positionV>
            <wp:extent cx="4679950" cy="3100070"/>
            <wp:effectExtent l="0" t="0" r="6350" b="50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t="17378"/>
                    <a:stretch>
                      <a:fillRect/>
                    </a:stretch>
                  </pic:blipFill>
                  <pic:spPr bwMode="auto">
                    <a:xfrm>
                      <a:off x="0" y="0"/>
                      <a:ext cx="4679950" cy="3100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21ED2B" w14:textId="14F546BD" w:rsidR="00437496" w:rsidRDefault="00437496" w:rsidP="00505D1C">
      <w:pPr>
        <w:autoSpaceDE w:val="0"/>
        <w:autoSpaceDN w:val="0"/>
        <w:adjustRightInd w:val="0"/>
        <w:spacing w:before="120"/>
        <w:jc w:val="center"/>
        <w:rPr>
          <w:rFonts w:ascii="Times New Roman" w:hAnsi="Times New Roman"/>
          <w:sz w:val="24"/>
          <w:lang w:eastAsia="id-ID"/>
        </w:rPr>
      </w:pPr>
    </w:p>
    <w:p w14:paraId="20A78E96" w14:textId="5715E6BC" w:rsidR="00437496" w:rsidRDefault="00437496" w:rsidP="00505D1C">
      <w:pPr>
        <w:autoSpaceDE w:val="0"/>
        <w:autoSpaceDN w:val="0"/>
        <w:adjustRightInd w:val="0"/>
        <w:spacing w:before="120"/>
        <w:jc w:val="center"/>
        <w:rPr>
          <w:rFonts w:ascii="Times New Roman" w:hAnsi="Times New Roman"/>
          <w:sz w:val="24"/>
          <w:lang w:eastAsia="id-ID"/>
        </w:rPr>
      </w:pPr>
    </w:p>
    <w:p w14:paraId="7E4196C1" w14:textId="35416FDC" w:rsidR="00437496" w:rsidRDefault="00437496" w:rsidP="00505D1C">
      <w:pPr>
        <w:autoSpaceDE w:val="0"/>
        <w:autoSpaceDN w:val="0"/>
        <w:adjustRightInd w:val="0"/>
        <w:spacing w:before="120"/>
        <w:jc w:val="center"/>
        <w:rPr>
          <w:rFonts w:ascii="Times New Roman" w:hAnsi="Times New Roman"/>
          <w:sz w:val="24"/>
          <w:lang w:eastAsia="id-ID"/>
        </w:rPr>
      </w:pPr>
    </w:p>
    <w:p w14:paraId="2A6D2D9B" w14:textId="397B4F41" w:rsidR="00437496" w:rsidRDefault="00437496" w:rsidP="00505D1C">
      <w:pPr>
        <w:autoSpaceDE w:val="0"/>
        <w:autoSpaceDN w:val="0"/>
        <w:adjustRightInd w:val="0"/>
        <w:spacing w:before="120"/>
        <w:jc w:val="center"/>
        <w:rPr>
          <w:rFonts w:ascii="Times New Roman" w:hAnsi="Times New Roman"/>
          <w:sz w:val="24"/>
          <w:lang w:eastAsia="id-ID"/>
        </w:rPr>
      </w:pPr>
    </w:p>
    <w:p w14:paraId="4A9C3014" w14:textId="64ED4355" w:rsidR="00437496" w:rsidRDefault="00437496" w:rsidP="00505D1C">
      <w:pPr>
        <w:autoSpaceDE w:val="0"/>
        <w:autoSpaceDN w:val="0"/>
        <w:adjustRightInd w:val="0"/>
        <w:spacing w:before="120"/>
        <w:jc w:val="center"/>
        <w:rPr>
          <w:rFonts w:ascii="Times New Roman" w:hAnsi="Times New Roman"/>
          <w:sz w:val="24"/>
          <w:lang w:eastAsia="id-ID"/>
        </w:rPr>
      </w:pPr>
    </w:p>
    <w:p w14:paraId="7D3D0C6F" w14:textId="2A13087E" w:rsidR="00437496" w:rsidRDefault="00437496" w:rsidP="00505D1C">
      <w:pPr>
        <w:autoSpaceDE w:val="0"/>
        <w:autoSpaceDN w:val="0"/>
        <w:adjustRightInd w:val="0"/>
        <w:spacing w:before="120"/>
        <w:jc w:val="center"/>
        <w:rPr>
          <w:rFonts w:ascii="Times New Roman" w:hAnsi="Times New Roman"/>
          <w:sz w:val="24"/>
          <w:lang w:eastAsia="id-ID"/>
        </w:rPr>
      </w:pPr>
    </w:p>
    <w:p w14:paraId="3739A184" w14:textId="38F61354" w:rsidR="00437496" w:rsidRDefault="00437496" w:rsidP="00505D1C">
      <w:pPr>
        <w:autoSpaceDE w:val="0"/>
        <w:autoSpaceDN w:val="0"/>
        <w:adjustRightInd w:val="0"/>
        <w:spacing w:before="120"/>
        <w:jc w:val="center"/>
        <w:rPr>
          <w:rFonts w:ascii="Times New Roman" w:hAnsi="Times New Roman"/>
          <w:sz w:val="24"/>
          <w:lang w:eastAsia="id-ID"/>
        </w:rPr>
      </w:pPr>
    </w:p>
    <w:p w14:paraId="53505734" w14:textId="4C2E4FFD" w:rsidR="00437496" w:rsidRDefault="00437496" w:rsidP="00505D1C">
      <w:pPr>
        <w:autoSpaceDE w:val="0"/>
        <w:autoSpaceDN w:val="0"/>
        <w:adjustRightInd w:val="0"/>
        <w:spacing w:before="120"/>
        <w:jc w:val="center"/>
        <w:rPr>
          <w:rFonts w:ascii="Times New Roman" w:hAnsi="Times New Roman"/>
          <w:sz w:val="24"/>
          <w:lang w:eastAsia="id-ID"/>
        </w:rPr>
      </w:pPr>
    </w:p>
    <w:p w14:paraId="27BF7E8B" w14:textId="5BC5B15D" w:rsidR="00437496" w:rsidRDefault="00437496" w:rsidP="00505D1C">
      <w:pPr>
        <w:autoSpaceDE w:val="0"/>
        <w:autoSpaceDN w:val="0"/>
        <w:adjustRightInd w:val="0"/>
        <w:spacing w:before="120"/>
        <w:jc w:val="center"/>
        <w:rPr>
          <w:rFonts w:ascii="Times New Roman" w:hAnsi="Times New Roman"/>
          <w:sz w:val="24"/>
          <w:lang w:eastAsia="id-ID"/>
        </w:rPr>
      </w:pPr>
    </w:p>
    <w:p w14:paraId="4A32259C" w14:textId="00D9AFF0" w:rsidR="00FA7569" w:rsidRDefault="00FA7569" w:rsidP="00505D1C">
      <w:pPr>
        <w:autoSpaceDE w:val="0"/>
        <w:autoSpaceDN w:val="0"/>
        <w:adjustRightInd w:val="0"/>
        <w:spacing w:before="120"/>
        <w:jc w:val="center"/>
        <w:rPr>
          <w:rFonts w:ascii="Times New Roman" w:hAnsi="Times New Roman"/>
          <w:sz w:val="24"/>
          <w:lang w:eastAsia="id-ID"/>
        </w:rPr>
      </w:pPr>
    </w:p>
    <w:p w14:paraId="3A3F2AA2" w14:textId="77777777" w:rsidR="00FA7569" w:rsidRPr="00437496" w:rsidRDefault="00FA7569" w:rsidP="00505D1C">
      <w:pPr>
        <w:autoSpaceDE w:val="0"/>
        <w:autoSpaceDN w:val="0"/>
        <w:adjustRightInd w:val="0"/>
        <w:spacing w:before="120"/>
        <w:jc w:val="center"/>
        <w:rPr>
          <w:rFonts w:ascii="Times New Roman" w:hAnsi="Times New Roman"/>
          <w:sz w:val="24"/>
          <w:lang w:eastAsia="id-ID"/>
        </w:rPr>
      </w:pPr>
    </w:p>
    <w:p w14:paraId="57389A52" w14:textId="24535548" w:rsidR="00307FCD" w:rsidRPr="00437496" w:rsidRDefault="00307FCD" w:rsidP="00A84409">
      <w:pPr>
        <w:autoSpaceDE w:val="0"/>
        <w:autoSpaceDN w:val="0"/>
        <w:adjustRightInd w:val="0"/>
        <w:jc w:val="center"/>
        <w:rPr>
          <w:rFonts w:ascii="Times New Roman" w:hAnsi="Times New Roman"/>
          <w:sz w:val="24"/>
          <w:lang w:eastAsia="id-ID"/>
        </w:rPr>
      </w:pPr>
      <w:r w:rsidRPr="00437496">
        <w:rPr>
          <w:rFonts w:ascii="Times New Roman" w:hAnsi="Times New Roman"/>
          <w:sz w:val="24"/>
          <w:lang w:eastAsia="id-ID"/>
        </w:rPr>
        <w:t xml:space="preserve">Gambar </w:t>
      </w:r>
      <w:r w:rsidR="001F026D" w:rsidRPr="00437496">
        <w:rPr>
          <w:rFonts w:ascii="Times New Roman" w:hAnsi="Times New Roman"/>
          <w:sz w:val="24"/>
          <w:lang w:val="id-ID" w:eastAsia="id-ID"/>
        </w:rPr>
        <w:t>3</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Grafik</w:t>
      </w:r>
      <w:proofErr w:type="spellEnd"/>
      <w:r w:rsidRPr="00437496">
        <w:rPr>
          <w:rFonts w:ascii="Times New Roman" w:hAnsi="Times New Roman"/>
          <w:sz w:val="24"/>
          <w:lang w:eastAsia="id-ID"/>
        </w:rPr>
        <w:t xml:space="preserve"> Kinerja PLD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Masyarakat </w:t>
      </w:r>
      <w:proofErr w:type="spellStart"/>
      <w:r w:rsidRPr="00437496">
        <w:rPr>
          <w:rFonts w:ascii="Times New Roman" w:hAnsi="Times New Roman"/>
          <w:sz w:val="24"/>
          <w:lang w:eastAsia="id-ID"/>
        </w:rPr>
        <w:t>Desa</w:t>
      </w:r>
      <w:proofErr w:type="spellEnd"/>
    </w:p>
    <w:p w14:paraId="31851541" w14:textId="73E955AC" w:rsidR="00307FCD" w:rsidRPr="00437496" w:rsidRDefault="00307FCD" w:rsidP="00A84409">
      <w:pPr>
        <w:autoSpaceDE w:val="0"/>
        <w:autoSpaceDN w:val="0"/>
        <w:adjustRightInd w:val="0"/>
        <w:jc w:val="center"/>
        <w:rPr>
          <w:rFonts w:ascii="Times New Roman" w:hAnsi="Times New Roman"/>
          <w:i/>
          <w:sz w:val="24"/>
          <w:lang w:eastAsia="id-ID"/>
        </w:rPr>
      </w:pPr>
      <w:proofErr w:type="spellStart"/>
      <w:r w:rsidRPr="00437496">
        <w:rPr>
          <w:rFonts w:ascii="Times New Roman" w:hAnsi="Times New Roman"/>
          <w:i/>
          <w:sz w:val="24"/>
          <w:lang w:eastAsia="id-ID"/>
        </w:rPr>
        <w:t>Sumber</w:t>
      </w:r>
      <w:proofErr w:type="spellEnd"/>
      <w:r w:rsidRPr="00437496">
        <w:rPr>
          <w:rFonts w:ascii="Times New Roman" w:hAnsi="Times New Roman"/>
          <w:i/>
          <w:sz w:val="24"/>
          <w:lang w:eastAsia="id-ID"/>
        </w:rPr>
        <w:t>: Data Primer (</w:t>
      </w:r>
      <w:proofErr w:type="spellStart"/>
      <w:r w:rsidRPr="00437496">
        <w:rPr>
          <w:rFonts w:ascii="Times New Roman" w:hAnsi="Times New Roman"/>
          <w:i/>
          <w:sz w:val="24"/>
          <w:lang w:eastAsia="id-ID"/>
        </w:rPr>
        <w:t>diolah</w:t>
      </w:r>
      <w:proofErr w:type="spellEnd"/>
      <w:r w:rsidRPr="00437496">
        <w:rPr>
          <w:rFonts w:ascii="Times New Roman" w:hAnsi="Times New Roman"/>
          <w:i/>
          <w:sz w:val="24"/>
          <w:lang w:eastAsia="id-ID"/>
        </w:rPr>
        <w:t>), 2020.</w:t>
      </w:r>
    </w:p>
    <w:p w14:paraId="190953D5" w14:textId="77777777" w:rsidR="00307FCD" w:rsidRPr="00437496" w:rsidRDefault="00307FCD" w:rsidP="00505D1C">
      <w:pPr>
        <w:pStyle w:val="ListParagraph"/>
        <w:numPr>
          <w:ilvl w:val="0"/>
          <w:numId w:val="13"/>
        </w:numPr>
        <w:autoSpaceDE w:val="0"/>
        <w:autoSpaceDN w:val="0"/>
        <w:adjustRightInd w:val="0"/>
        <w:spacing w:before="120"/>
        <w:ind w:left="284" w:right="-1" w:hanging="284"/>
        <w:rPr>
          <w:rFonts w:ascii="Times New Roman" w:hAnsi="Times New Roman"/>
          <w:bCs/>
          <w:i/>
          <w:iCs/>
          <w:color w:val="000000"/>
          <w:sz w:val="24"/>
        </w:rPr>
      </w:pPr>
      <w:r w:rsidRPr="00437496">
        <w:rPr>
          <w:rFonts w:ascii="Times New Roman" w:hAnsi="Times New Roman"/>
          <w:bCs/>
          <w:i/>
          <w:iCs/>
          <w:color w:val="000000"/>
          <w:sz w:val="24"/>
        </w:rPr>
        <w:t xml:space="preserve">Kinerja </w:t>
      </w:r>
      <w:proofErr w:type="spellStart"/>
      <w:r w:rsidRPr="00437496">
        <w:rPr>
          <w:rFonts w:ascii="Times New Roman" w:hAnsi="Times New Roman"/>
          <w:bCs/>
          <w:i/>
          <w:iCs/>
          <w:color w:val="000000"/>
          <w:sz w:val="24"/>
        </w:rPr>
        <w:t>Pendamping</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Lokal</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Desa</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dalam</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Mendampingi</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evaluasi</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pelaksanaan</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pembangunan</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desa</w:t>
      </w:r>
      <w:proofErr w:type="spellEnd"/>
      <w:r w:rsidRPr="00437496">
        <w:rPr>
          <w:rFonts w:ascii="Times New Roman" w:hAnsi="Times New Roman"/>
          <w:bCs/>
          <w:i/>
          <w:iCs/>
          <w:color w:val="000000"/>
          <w:sz w:val="24"/>
        </w:rPr>
        <w:t xml:space="preserve"> pada Program P3MD</w:t>
      </w:r>
    </w:p>
    <w:p w14:paraId="1B4A5BF8" w14:textId="4C50C46C" w:rsidR="001F026D" w:rsidRPr="00437496" w:rsidRDefault="001F026D" w:rsidP="00505D1C">
      <w:pPr>
        <w:autoSpaceDE w:val="0"/>
        <w:autoSpaceDN w:val="0"/>
        <w:adjustRightInd w:val="0"/>
        <w:spacing w:before="120"/>
        <w:rPr>
          <w:rFonts w:ascii="Times New Roman" w:hAnsi="Times New Roman"/>
          <w:sz w:val="24"/>
          <w:lang w:val="id-ID" w:eastAsia="id-ID"/>
        </w:rPr>
      </w:pPr>
      <w:proofErr w:type="spellStart"/>
      <w:r w:rsidRPr="00437496">
        <w:rPr>
          <w:rFonts w:ascii="Times New Roman" w:hAnsi="Times New Roman"/>
          <w:sz w:val="24"/>
          <w:lang w:eastAsia="id-ID"/>
        </w:rPr>
        <w:t>Berdasarkan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hasil</w:t>
      </w:r>
      <w:proofErr w:type="spellEnd"/>
      <w:r w:rsidRPr="00437496">
        <w:rPr>
          <w:rFonts w:ascii="Times New Roman" w:hAnsi="Times New Roman"/>
          <w:sz w:val="24"/>
          <w:lang w:eastAsia="id-ID"/>
        </w:rPr>
        <w:t xml:space="preserve"> output </w:t>
      </w:r>
      <w:proofErr w:type="spellStart"/>
      <w:r w:rsidRPr="00437496">
        <w:rPr>
          <w:rFonts w:ascii="Times New Roman" w:hAnsi="Times New Roman"/>
          <w:sz w:val="24"/>
          <w:lang w:eastAsia="id-ID"/>
        </w:rPr>
        <w:t>frekuensi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deskriptif</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analisis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gambar</w:t>
      </w:r>
      <w:proofErr w:type="spellEnd"/>
      <w:r w:rsidRPr="00437496">
        <w:rPr>
          <w:rFonts w:ascii="Times New Roman" w:hAnsi="Times New Roman"/>
          <w:sz w:val="24"/>
          <w:lang w:eastAsia="id-ID"/>
        </w:rPr>
        <w:t xml:space="preserve"> </w:t>
      </w:r>
      <w:r w:rsidRPr="00437496">
        <w:rPr>
          <w:rFonts w:ascii="Times New Roman" w:hAnsi="Times New Roman"/>
          <w:sz w:val="24"/>
          <w:lang w:val="id-ID" w:eastAsia="id-ID"/>
        </w:rPr>
        <w:t xml:space="preserve">4 </w:t>
      </w:r>
      <w:proofErr w:type="spellStart"/>
      <w:r w:rsidRPr="00437496">
        <w:rPr>
          <w:rFonts w:ascii="Times New Roman" w:hAnsi="Times New Roman"/>
          <w:sz w:val="24"/>
          <w:lang w:eastAsia="id-ID"/>
        </w:rPr>
        <w:t>diperoleh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nilai</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sebesar</w:t>
      </w:r>
      <w:proofErr w:type="spellEnd"/>
      <w:r w:rsidRPr="00437496">
        <w:rPr>
          <w:rFonts w:ascii="Times New Roman" w:hAnsi="Times New Roman"/>
          <w:sz w:val="24"/>
          <w:lang w:eastAsia="id-ID"/>
        </w:rPr>
        <w:t xml:space="preserve"> 100%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tinggi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artinya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permusyawaratan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kegiatan</w:t>
      </w:r>
      <w:proofErr w:type="spellEnd"/>
      <w:r w:rsidRPr="00437496">
        <w:rPr>
          <w:rFonts w:ascii="Times New Roman" w:hAnsi="Times New Roman"/>
          <w:sz w:val="24"/>
          <w:lang w:eastAsia="id-ID"/>
        </w:rPr>
        <w:t xml:space="preserve"> PP3MD </w:t>
      </w:r>
      <w:proofErr w:type="spellStart"/>
      <w:r w:rsidRPr="00437496">
        <w:rPr>
          <w:rFonts w:ascii="Times New Roman" w:hAnsi="Times New Roman"/>
          <w:sz w:val="24"/>
          <w:lang w:eastAsia="id-ID"/>
        </w:rPr>
        <w:t>selalu</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melakukan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evaluasi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pelaksanaan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pembangunan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tidak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sedang</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rendah</w:t>
      </w:r>
      <w:proofErr w:type="spellEnd"/>
      <w:r w:rsidRPr="00437496">
        <w:rPr>
          <w:rFonts w:ascii="Times New Roman" w:hAnsi="Times New Roman"/>
          <w:sz w:val="24"/>
          <w:lang w:eastAsia="id-ID"/>
        </w:rPr>
        <w:t xml:space="preserve">. Hal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menunjukkan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bahwa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evaluasi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pelaksanaan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pembangunan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berjalan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sangat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relavan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sangat</w:t>
      </w:r>
      <w:proofErr w:type="spellEnd"/>
      <w:r w:rsidRPr="00437496">
        <w:rPr>
          <w:rFonts w:ascii="Times New Roman" w:hAnsi="Times New Roman"/>
          <w:sz w:val="24"/>
          <w:lang w:eastAsia="id-ID"/>
        </w:rPr>
        <w:t xml:space="preserve"> optimal </w:t>
      </w:r>
      <w:proofErr w:type="spellStart"/>
      <w:r w:rsidRPr="00437496">
        <w:rPr>
          <w:rFonts w:ascii="Times New Roman" w:hAnsi="Times New Roman"/>
          <w:sz w:val="24"/>
          <w:lang w:eastAsia="id-ID"/>
        </w:rPr>
        <w:t>dilakukan</w:t>
      </w:r>
      <w:proofErr w:type="spellEnd"/>
      <w:r w:rsidRPr="00437496">
        <w:rPr>
          <w:rFonts w:ascii="Times New Roman" w:hAnsi="Times New Roman"/>
          <w:sz w:val="24"/>
          <w:lang w:eastAsia="id-ID"/>
        </w:rPr>
        <w:t xml:space="preserve"> oleh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Program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dan Pembangunan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(P3MD).</w:t>
      </w:r>
    </w:p>
    <w:p w14:paraId="05867B5B" w14:textId="518C452A" w:rsidR="00505D1C" w:rsidRPr="00437496" w:rsidRDefault="00FA7569" w:rsidP="00505D1C">
      <w:pPr>
        <w:autoSpaceDE w:val="0"/>
        <w:autoSpaceDN w:val="0"/>
        <w:adjustRightInd w:val="0"/>
        <w:spacing w:before="120"/>
        <w:jc w:val="center"/>
        <w:rPr>
          <w:rFonts w:ascii="Times New Roman" w:hAnsi="Times New Roman"/>
          <w:sz w:val="24"/>
          <w:lang w:eastAsia="id-ID"/>
        </w:rPr>
      </w:pPr>
      <w:r w:rsidRPr="00437496">
        <w:rPr>
          <w:rFonts w:ascii="Times New Roman" w:hAnsi="Times New Roman"/>
          <w:noProof/>
          <w:sz w:val="24"/>
          <w:lang w:val="id-ID" w:eastAsia="id-ID"/>
        </w:rPr>
        <w:drawing>
          <wp:anchor distT="0" distB="0" distL="114300" distR="114300" simplePos="0" relativeHeight="251663360" behindDoc="0" locked="0" layoutInCell="1" allowOverlap="1" wp14:anchorId="63FDA9AE" wp14:editId="3A18AD7E">
            <wp:simplePos x="0" y="0"/>
            <wp:positionH relativeFrom="column">
              <wp:posOffset>611505</wp:posOffset>
            </wp:positionH>
            <wp:positionV relativeFrom="paragraph">
              <wp:posOffset>36830</wp:posOffset>
            </wp:positionV>
            <wp:extent cx="4680000" cy="3138439"/>
            <wp:effectExtent l="0" t="0" r="6350" b="508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BEBA8EAE-BF5A-486C-A8C5-ECC9F3942E4B}">
                          <a14:imgProps xmlns:a14="http://schemas.microsoft.com/office/drawing/2010/main">
                            <a14:imgLayer r:embed="rId15">
                              <a14:imgEffect>
                                <a14:colorTemperature colorTemp="4700"/>
                              </a14:imgEffect>
                            </a14:imgLayer>
                          </a14:imgProps>
                        </a:ext>
                        <a:ext uri="{28A0092B-C50C-407E-A947-70E740481C1C}">
                          <a14:useLocalDpi xmlns:a14="http://schemas.microsoft.com/office/drawing/2010/main" val="0"/>
                        </a:ext>
                      </a:extLst>
                    </a:blip>
                    <a:srcRect t="16337"/>
                    <a:stretch>
                      <a:fillRect/>
                    </a:stretch>
                  </pic:blipFill>
                  <pic:spPr bwMode="auto">
                    <a:xfrm>
                      <a:off x="0" y="0"/>
                      <a:ext cx="4680000" cy="31384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6BB877" w14:textId="61D4C1F2"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78EDEB75" w14:textId="6E2DDCE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6B0104FB" w14:textId="7FD9CD0C"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3BB8A0E3" w14:textId="7E9713CC"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020EE92D" w14:textId="3332AAE1"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4A7A514D" w14:textId="6CB3A172"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0FA81BB6"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699B9D93"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16F40A8A"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1573DDA2"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3DAE122F"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2DE0865C" w14:textId="77777777" w:rsidR="00FA7569" w:rsidRDefault="00FA7569" w:rsidP="00505D1C">
      <w:pPr>
        <w:autoSpaceDE w:val="0"/>
        <w:autoSpaceDN w:val="0"/>
        <w:adjustRightInd w:val="0"/>
        <w:spacing w:before="120"/>
        <w:jc w:val="center"/>
        <w:rPr>
          <w:rFonts w:ascii="Times New Roman" w:hAnsi="Times New Roman"/>
          <w:sz w:val="24"/>
          <w:lang w:eastAsia="id-ID"/>
        </w:rPr>
      </w:pPr>
    </w:p>
    <w:p w14:paraId="44A23432" w14:textId="1E0E83BC" w:rsidR="00307FCD" w:rsidRPr="00437496" w:rsidRDefault="00307FCD" w:rsidP="00FA7569">
      <w:pPr>
        <w:autoSpaceDE w:val="0"/>
        <w:autoSpaceDN w:val="0"/>
        <w:adjustRightInd w:val="0"/>
        <w:jc w:val="center"/>
        <w:rPr>
          <w:rFonts w:ascii="Times New Roman" w:hAnsi="Times New Roman"/>
          <w:sz w:val="24"/>
          <w:lang w:eastAsia="id-ID"/>
        </w:rPr>
      </w:pPr>
      <w:r w:rsidRPr="00437496">
        <w:rPr>
          <w:rFonts w:ascii="Times New Roman" w:hAnsi="Times New Roman"/>
          <w:sz w:val="24"/>
          <w:lang w:eastAsia="id-ID"/>
        </w:rPr>
        <w:t xml:space="preserve">Gambar </w:t>
      </w:r>
      <w:r w:rsidR="001F026D" w:rsidRPr="00437496">
        <w:rPr>
          <w:rFonts w:ascii="Times New Roman" w:hAnsi="Times New Roman"/>
          <w:sz w:val="24"/>
          <w:lang w:val="id-ID" w:eastAsia="id-ID"/>
        </w:rPr>
        <w:t>4</w:t>
      </w:r>
      <w:r w:rsidRPr="00437496">
        <w:rPr>
          <w:rFonts w:ascii="Times New Roman" w:hAnsi="Times New Roman"/>
          <w:sz w:val="24"/>
          <w:lang w:eastAsia="id-ID"/>
        </w:rPr>
        <w:t xml:space="preserve">. Kinerja PLD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Evaluasi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Pelaksanaan</w:t>
      </w:r>
      <w:proofErr w:type="spellEnd"/>
      <w:r w:rsidRPr="00437496">
        <w:rPr>
          <w:rFonts w:ascii="Times New Roman" w:hAnsi="Times New Roman"/>
          <w:sz w:val="24"/>
          <w:lang w:eastAsia="id-ID"/>
        </w:rPr>
        <w:t xml:space="preserve"> Pembangunan </w:t>
      </w:r>
      <w:proofErr w:type="spellStart"/>
      <w:r w:rsidRPr="00437496">
        <w:rPr>
          <w:rFonts w:ascii="Times New Roman" w:hAnsi="Times New Roman"/>
          <w:sz w:val="24"/>
          <w:lang w:eastAsia="id-ID"/>
        </w:rPr>
        <w:t>Desa</w:t>
      </w:r>
      <w:proofErr w:type="spellEnd"/>
    </w:p>
    <w:p w14:paraId="1DB94200" w14:textId="3F20E50B" w:rsidR="00307FCD" w:rsidRPr="00437496" w:rsidRDefault="00307FCD" w:rsidP="00FA7569">
      <w:pPr>
        <w:autoSpaceDE w:val="0"/>
        <w:autoSpaceDN w:val="0"/>
        <w:adjustRightInd w:val="0"/>
        <w:jc w:val="center"/>
        <w:rPr>
          <w:rFonts w:ascii="Times New Roman" w:hAnsi="Times New Roman"/>
          <w:i/>
          <w:sz w:val="24"/>
          <w:lang w:eastAsia="id-ID"/>
        </w:rPr>
      </w:pPr>
      <w:proofErr w:type="spellStart"/>
      <w:r w:rsidRPr="00437496">
        <w:rPr>
          <w:rFonts w:ascii="Times New Roman" w:hAnsi="Times New Roman"/>
          <w:i/>
          <w:sz w:val="24"/>
          <w:lang w:eastAsia="id-ID"/>
        </w:rPr>
        <w:t>Sumber</w:t>
      </w:r>
      <w:proofErr w:type="spellEnd"/>
      <w:r w:rsidRPr="00437496">
        <w:rPr>
          <w:rFonts w:ascii="Times New Roman" w:hAnsi="Times New Roman"/>
          <w:i/>
          <w:sz w:val="24"/>
          <w:lang w:eastAsia="id-ID"/>
        </w:rPr>
        <w:t>: Data Primer (</w:t>
      </w:r>
      <w:proofErr w:type="spellStart"/>
      <w:r w:rsidRPr="00437496">
        <w:rPr>
          <w:rFonts w:ascii="Times New Roman" w:hAnsi="Times New Roman"/>
          <w:i/>
          <w:sz w:val="24"/>
          <w:lang w:eastAsia="id-ID"/>
        </w:rPr>
        <w:t>diolah</w:t>
      </w:r>
      <w:proofErr w:type="spellEnd"/>
      <w:r w:rsidRPr="00437496">
        <w:rPr>
          <w:rFonts w:ascii="Times New Roman" w:hAnsi="Times New Roman"/>
          <w:i/>
          <w:sz w:val="24"/>
          <w:lang w:eastAsia="id-ID"/>
        </w:rPr>
        <w:t>), 2020.</w:t>
      </w:r>
    </w:p>
    <w:p w14:paraId="2D517DEA" w14:textId="196DA236" w:rsidR="00307FCD" w:rsidRPr="00437496" w:rsidRDefault="00307FCD" w:rsidP="00505D1C">
      <w:pPr>
        <w:pStyle w:val="ListParagraph"/>
        <w:numPr>
          <w:ilvl w:val="0"/>
          <w:numId w:val="13"/>
        </w:numPr>
        <w:autoSpaceDE w:val="0"/>
        <w:autoSpaceDN w:val="0"/>
        <w:adjustRightInd w:val="0"/>
        <w:spacing w:before="120"/>
        <w:ind w:left="284" w:right="-1" w:hanging="284"/>
        <w:rPr>
          <w:rFonts w:ascii="Times New Roman" w:hAnsi="Times New Roman"/>
          <w:bCs/>
          <w:i/>
          <w:iCs/>
          <w:color w:val="000000"/>
          <w:sz w:val="24"/>
        </w:rPr>
      </w:pPr>
      <w:r w:rsidRPr="00437496">
        <w:rPr>
          <w:rFonts w:ascii="Times New Roman" w:hAnsi="Times New Roman"/>
          <w:bCs/>
          <w:i/>
          <w:iCs/>
          <w:color w:val="000000"/>
          <w:sz w:val="24"/>
        </w:rPr>
        <w:lastRenderedPageBreak/>
        <w:t xml:space="preserve">Kinerja </w:t>
      </w:r>
      <w:proofErr w:type="spellStart"/>
      <w:r w:rsidRPr="00437496">
        <w:rPr>
          <w:rFonts w:ascii="Times New Roman" w:hAnsi="Times New Roman"/>
          <w:bCs/>
          <w:i/>
          <w:iCs/>
          <w:color w:val="000000"/>
          <w:sz w:val="24"/>
        </w:rPr>
        <w:t>Pendamping</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Lokal</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Desa</w:t>
      </w:r>
      <w:proofErr w:type="spellEnd"/>
      <w:r w:rsidRPr="00437496">
        <w:rPr>
          <w:rFonts w:ascii="Times New Roman" w:hAnsi="Times New Roman"/>
          <w:bCs/>
          <w:i/>
          <w:iCs/>
          <w:color w:val="000000"/>
          <w:sz w:val="24"/>
        </w:rPr>
        <w:t xml:space="preserve"> </w:t>
      </w:r>
      <w:proofErr w:type="spellStart"/>
      <w:r w:rsidRPr="00437496">
        <w:rPr>
          <w:rFonts w:ascii="Times New Roman" w:hAnsi="Times New Roman"/>
          <w:bCs/>
          <w:i/>
          <w:iCs/>
          <w:color w:val="000000"/>
          <w:sz w:val="24"/>
        </w:rPr>
        <w:t>dalam</w:t>
      </w:r>
      <w:proofErr w:type="spellEnd"/>
      <w:r w:rsidRPr="00437496">
        <w:rPr>
          <w:rFonts w:ascii="Times New Roman" w:hAnsi="Times New Roman"/>
          <w:bCs/>
          <w:i/>
          <w:iCs/>
          <w:color w:val="000000"/>
          <w:sz w:val="24"/>
        </w:rPr>
        <w:t xml:space="preserve"> Program P3MD </w:t>
      </w:r>
    </w:p>
    <w:p w14:paraId="1DF4A685" w14:textId="604FB736" w:rsidR="001F026D" w:rsidRPr="00437496" w:rsidRDefault="001F026D" w:rsidP="00505D1C">
      <w:pPr>
        <w:pStyle w:val="ListParagraph"/>
        <w:autoSpaceDE w:val="0"/>
        <w:autoSpaceDN w:val="0"/>
        <w:adjustRightInd w:val="0"/>
        <w:spacing w:before="120"/>
        <w:ind w:left="284" w:right="-1"/>
        <w:rPr>
          <w:rFonts w:ascii="Times New Roman" w:hAnsi="Times New Roman"/>
          <w:bCs/>
          <w:i/>
          <w:iCs/>
          <w:color w:val="000000"/>
          <w:sz w:val="24"/>
        </w:rPr>
      </w:pPr>
      <w:proofErr w:type="spellStart"/>
      <w:r w:rsidRPr="00437496">
        <w:rPr>
          <w:rFonts w:ascii="Times New Roman" w:hAnsi="Times New Roman"/>
          <w:sz w:val="24"/>
          <w:lang w:eastAsia="id-ID"/>
        </w:rPr>
        <w:t>Berdasarkan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hasil</w:t>
      </w:r>
      <w:proofErr w:type="spellEnd"/>
      <w:r w:rsidRPr="00437496">
        <w:rPr>
          <w:rFonts w:ascii="Times New Roman" w:hAnsi="Times New Roman"/>
          <w:sz w:val="24"/>
          <w:lang w:eastAsia="id-ID"/>
        </w:rPr>
        <w:t xml:space="preserve"> output </w:t>
      </w:r>
      <w:proofErr w:type="spellStart"/>
      <w:r w:rsidRPr="00437496">
        <w:rPr>
          <w:rFonts w:ascii="Times New Roman" w:hAnsi="Times New Roman"/>
          <w:sz w:val="24"/>
          <w:lang w:eastAsia="id-ID"/>
        </w:rPr>
        <w:t>frekuensi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deskriptif</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analisis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gambar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grafik</w:t>
      </w:r>
      <w:proofErr w:type="spellEnd"/>
      <w:r w:rsidRPr="00437496">
        <w:rPr>
          <w:rFonts w:ascii="Times New Roman" w:hAnsi="Times New Roman"/>
          <w:sz w:val="24"/>
          <w:lang w:eastAsia="id-ID"/>
        </w:rPr>
        <w:t xml:space="preserve"> </w:t>
      </w:r>
      <w:r w:rsidRPr="00437496">
        <w:rPr>
          <w:rFonts w:ascii="Times New Roman" w:hAnsi="Times New Roman"/>
          <w:sz w:val="24"/>
          <w:lang w:val="id-ID" w:eastAsia="id-ID"/>
        </w:rPr>
        <w:t>4</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diatas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diperoleh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nilai</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sebesar</w:t>
      </w:r>
      <w:proofErr w:type="spellEnd"/>
      <w:r w:rsidRPr="00437496">
        <w:rPr>
          <w:rFonts w:ascii="Times New Roman" w:hAnsi="Times New Roman"/>
          <w:sz w:val="24"/>
          <w:lang w:eastAsia="id-ID"/>
        </w:rPr>
        <w:t xml:space="preserve"> 83,33%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efektif</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dan</w:t>
      </w:r>
      <w:proofErr w:type="spellEnd"/>
      <w:r w:rsidRPr="00437496">
        <w:rPr>
          <w:rFonts w:ascii="Times New Roman" w:hAnsi="Times New Roman"/>
          <w:sz w:val="24"/>
          <w:lang w:eastAsia="id-ID"/>
        </w:rPr>
        <w:t xml:space="preserve"> 16,67% </w:t>
      </w:r>
      <w:proofErr w:type="spellStart"/>
      <w:r w:rsidRPr="00437496">
        <w:rPr>
          <w:rFonts w:ascii="Times New Roman" w:hAnsi="Times New Roman"/>
          <w:sz w:val="24"/>
          <w:lang w:eastAsia="id-ID"/>
        </w:rPr>
        <w:t>termasuk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kurang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efektif</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namun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tidak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rendah</w:t>
      </w:r>
      <w:proofErr w:type="spellEnd"/>
      <w:r w:rsidRPr="00437496">
        <w:rPr>
          <w:rFonts w:ascii="Times New Roman" w:hAnsi="Times New Roman"/>
          <w:sz w:val="24"/>
          <w:lang w:eastAsia="id-ID"/>
        </w:rPr>
        <w:t xml:space="preserve">. Hal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menunjukkan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bahwa</w:t>
      </w:r>
      <w:proofErr w:type="spellEnd"/>
      <w:r w:rsidRPr="00437496">
        <w:rPr>
          <w:rFonts w:ascii="Times New Roman" w:hAnsi="Times New Roman"/>
          <w:sz w:val="24"/>
          <w:lang w:eastAsia="id-ID"/>
        </w:rPr>
        <w:t xml:space="preserve"> 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dalam</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perencanaan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pembangunan</w:t>
      </w:r>
      <w:proofErr w:type="spellEnd"/>
      <w:r w:rsidRPr="00437496">
        <w:rPr>
          <w:rFonts w:ascii="Times New Roman" w:hAnsi="Times New Roman"/>
          <w:color w:val="1D2129"/>
          <w:sz w:val="24"/>
        </w:rPr>
        <w:t xml:space="preserve"> dan </w:t>
      </w:r>
      <w:proofErr w:type="spellStart"/>
      <w:r w:rsidRPr="00437496">
        <w:rPr>
          <w:rFonts w:ascii="Times New Roman" w:hAnsi="Times New Roman"/>
          <w:color w:val="1D2129"/>
          <w:sz w:val="24"/>
        </w:rPr>
        <w:t>keuangan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dalam</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pelaksanaan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pembangunan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masyarakat</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dalam</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kegiatan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pemberdayaan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masyarakat</w:t>
      </w:r>
      <w:proofErr w:type="spellEnd"/>
      <w:r w:rsidRPr="00437496">
        <w:rPr>
          <w:rFonts w:ascii="Times New Roman" w:hAnsi="Times New Roman"/>
          <w:color w:val="1D2129"/>
          <w:sz w:val="24"/>
        </w:rPr>
        <w:t xml:space="preserve"> dan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Mendampingi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dalam</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pemantauan</w:t>
      </w:r>
      <w:proofErr w:type="spellEnd"/>
      <w:r w:rsidRPr="00437496">
        <w:rPr>
          <w:rFonts w:ascii="Times New Roman" w:hAnsi="Times New Roman"/>
          <w:color w:val="1D2129"/>
          <w:sz w:val="24"/>
        </w:rPr>
        <w:t xml:space="preserve"> dan </w:t>
      </w:r>
      <w:proofErr w:type="spellStart"/>
      <w:r w:rsidRPr="00437496">
        <w:rPr>
          <w:rFonts w:ascii="Times New Roman" w:hAnsi="Times New Roman"/>
          <w:color w:val="1D2129"/>
          <w:sz w:val="24"/>
        </w:rPr>
        <w:t>evaluasi</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kegiatan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pembangunan</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Desa</w:t>
      </w:r>
      <w:proofErr w:type="spellEnd"/>
      <w:r w:rsidRPr="00437496">
        <w:rPr>
          <w:rFonts w:ascii="Times New Roman" w:hAnsi="Times New Roman"/>
          <w:color w:val="1D2129"/>
          <w:sz w:val="24"/>
        </w:rPr>
        <w:t xml:space="preserve"> </w:t>
      </w:r>
      <w:proofErr w:type="spellStart"/>
      <w:r w:rsidRPr="00437496">
        <w:rPr>
          <w:rFonts w:ascii="Times New Roman" w:hAnsi="Times New Roman"/>
          <w:color w:val="1D2129"/>
          <w:sz w:val="24"/>
        </w:rPr>
        <w:t>sudah</w:t>
      </w:r>
      <w:proofErr w:type="spellEnd"/>
      <w:r w:rsidRPr="00437496">
        <w:rPr>
          <w:rFonts w:ascii="Times New Roman" w:hAnsi="Times New Roman"/>
          <w:color w:val="1D2129"/>
          <w:sz w:val="24"/>
        </w:rPr>
        <w:t xml:space="preserve"> </w:t>
      </w:r>
      <w:proofErr w:type="spellStart"/>
      <w:r w:rsidRPr="00437496">
        <w:rPr>
          <w:rFonts w:ascii="Times New Roman" w:hAnsi="Times New Roman"/>
          <w:sz w:val="24"/>
          <w:lang w:eastAsia="id-ID"/>
        </w:rPr>
        <w:t>berjalan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dengan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sangat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relavan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efektif</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dilakukan</w:t>
      </w:r>
      <w:proofErr w:type="spellEnd"/>
      <w:r w:rsidRPr="00437496">
        <w:rPr>
          <w:rFonts w:ascii="Times New Roman" w:hAnsi="Times New Roman"/>
          <w:sz w:val="24"/>
          <w:lang w:eastAsia="id-ID"/>
        </w:rPr>
        <w:t xml:space="preserve"> oleh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Program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dan Pembangunan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(P3MD).</w:t>
      </w:r>
    </w:p>
    <w:p w14:paraId="138C2673" w14:textId="6D34881A" w:rsidR="00307FCD" w:rsidRPr="00437496" w:rsidRDefault="00505D1C" w:rsidP="00505D1C">
      <w:pPr>
        <w:autoSpaceDE w:val="0"/>
        <w:autoSpaceDN w:val="0"/>
        <w:adjustRightInd w:val="0"/>
        <w:spacing w:before="120"/>
        <w:jc w:val="center"/>
        <w:rPr>
          <w:rFonts w:ascii="Times New Roman" w:hAnsi="Times New Roman"/>
          <w:sz w:val="24"/>
          <w:lang w:eastAsia="id-ID"/>
        </w:rPr>
      </w:pPr>
      <w:r w:rsidRPr="00437496">
        <w:rPr>
          <w:rFonts w:ascii="Times New Roman" w:hAnsi="Times New Roman"/>
          <w:noProof/>
          <w:sz w:val="24"/>
          <w:lang w:val="id-ID" w:eastAsia="id-ID"/>
        </w:rPr>
        <w:drawing>
          <wp:anchor distT="0" distB="0" distL="114300" distR="114300" simplePos="0" relativeHeight="251662336" behindDoc="0" locked="0" layoutInCell="1" allowOverlap="1" wp14:anchorId="2052173F" wp14:editId="74E2BF84">
            <wp:simplePos x="0" y="0"/>
            <wp:positionH relativeFrom="column">
              <wp:posOffset>733425</wp:posOffset>
            </wp:positionH>
            <wp:positionV relativeFrom="paragraph">
              <wp:posOffset>75565</wp:posOffset>
            </wp:positionV>
            <wp:extent cx="4680000" cy="3104699"/>
            <wp:effectExtent l="0" t="0" r="6350" b="635"/>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BEBA8EAE-BF5A-486C-A8C5-ECC9F3942E4B}">
                          <a14:imgProps xmlns:a14="http://schemas.microsoft.com/office/drawing/2010/main">
                            <a14:imgLayer r:embed="rId17">
                              <a14:imgEffect>
                                <a14:colorTemperature colorTemp="4700"/>
                              </a14:imgEffect>
                            </a14:imgLayer>
                          </a14:imgProps>
                        </a:ext>
                        <a:ext uri="{28A0092B-C50C-407E-A947-70E740481C1C}">
                          <a14:useLocalDpi xmlns:a14="http://schemas.microsoft.com/office/drawing/2010/main" val="0"/>
                        </a:ext>
                      </a:extLst>
                    </a:blip>
                    <a:srcRect t="17056"/>
                    <a:stretch>
                      <a:fillRect/>
                    </a:stretch>
                  </pic:blipFill>
                  <pic:spPr bwMode="auto">
                    <a:xfrm>
                      <a:off x="0" y="0"/>
                      <a:ext cx="4680000" cy="31046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8CFEFC"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6FF1FF8A"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43EFD344"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2EFC2B18"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04F855CF"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1DDE0D00"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681CAC08"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46A9C999"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0FD919C0"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00B59C5E"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74738D0E" w14:textId="77777777" w:rsidR="00505D1C" w:rsidRPr="00437496" w:rsidRDefault="00505D1C" w:rsidP="00505D1C">
      <w:pPr>
        <w:autoSpaceDE w:val="0"/>
        <w:autoSpaceDN w:val="0"/>
        <w:adjustRightInd w:val="0"/>
        <w:spacing w:before="120"/>
        <w:jc w:val="center"/>
        <w:rPr>
          <w:rFonts w:ascii="Times New Roman" w:hAnsi="Times New Roman"/>
          <w:sz w:val="24"/>
          <w:lang w:eastAsia="id-ID"/>
        </w:rPr>
      </w:pPr>
    </w:p>
    <w:p w14:paraId="01603329" w14:textId="77777777" w:rsidR="00FA7569" w:rsidRDefault="00FA7569" w:rsidP="00505D1C">
      <w:pPr>
        <w:autoSpaceDE w:val="0"/>
        <w:autoSpaceDN w:val="0"/>
        <w:adjustRightInd w:val="0"/>
        <w:spacing w:before="120"/>
        <w:jc w:val="center"/>
        <w:rPr>
          <w:rFonts w:ascii="Times New Roman" w:hAnsi="Times New Roman"/>
          <w:sz w:val="24"/>
          <w:lang w:eastAsia="id-ID"/>
        </w:rPr>
      </w:pPr>
    </w:p>
    <w:p w14:paraId="02ABC0B4" w14:textId="39DA28E9" w:rsidR="00307FCD" w:rsidRPr="00437496" w:rsidRDefault="00307FCD" w:rsidP="00505D1C">
      <w:pPr>
        <w:autoSpaceDE w:val="0"/>
        <w:autoSpaceDN w:val="0"/>
        <w:adjustRightInd w:val="0"/>
        <w:spacing w:before="120"/>
        <w:jc w:val="center"/>
        <w:rPr>
          <w:rFonts w:ascii="Times New Roman" w:hAnsi="Times New Roman"/>
          <w:sz w:val="24"/>
          <w:lang w:eastAsia="id-ID"/>
        </w:rPr>
      </w:pPr>
      <w:r w:rsidRPr="00437496">
        <w:rPr>
          <w:rFonts w:ascii="Times New Roman" w:hAnsi="Times New Roman"/>
          <w:sz w:val="24"/>
          <w:lang w:eastAsia="id-ID"/>
        </w:rPr>
        <w:t xml:space="preserve">Gambar </w:t>
      </w:r>
      <w:r w:rsidR="001F026D" w:rsidRPr="00437496">
        <w:rPr>
          <w:rFonts w:ascii="Times New Roman" w:hAnsi="Times New Roman"/>
          <w:sz w:val="24"/>
          <w:lang w:val="id-ID" w:eastAsia="id-ID"/>
        </w:rPr>
        <w:t>4</w:t>
      </w:r>
      <w:r w:rsidRPr="00437496">
        <w:rPr>
          <w:rFonts w:ascii="Times New Roman" w:hAnsi="Times New Roman"/>
          <w:sz w:val="24"/>
          <w:lang w:eastAsia="id-ID"/>
        </w:rPr>
        <w:t xml:space="preserve">. Kinerja PLD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Program </w:t>
      </w:r>
      <w:proofErr w:type="spellStart"/>
      <w:r w:rsidRPr="00437496">
        <w:rPr>
          <w:rFonts w:ascii="Times New Roman" w:hAnsi="Times New Roman"/>
          <w:sz w:val="24"/>
          <w:lang w:eastAsia="id-ID"/>
        </w:rPr>
        <w:t>Pemberdayaan</w:t>
      </w:r>
      <w:proofErr w:type="spellEnd"/>
      <w:r w:rsidRPr="00437496">
        <w:rPr>
          <w:rFonts w:ascii="Times New Roman" w:hAnsi="Times New Roman"/>
          <w:sz w:val="24"/>
          <w:lang w:eastAsia="id-ID"/>
        </w:rPr>
        <w:t xml:space="preserve"> dan Pembangunan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(P3MD).</w:t>
      </w:r>
    </w:p>
    <w:p w14:paraId="120C7257" w14:textId="107A122F" w:rsidR="00307FCD" w:rsidRPr="00437496" w:rsidRDefault="00307FCD" w:rsidP="00505D1C">
      <w:pPr>
        <w:autoSpaceDE w:val="0"/>
        <w:autoSpaceDN w:val="0"/>
        <w:adjustRightInd w:val="0"/>
        <w:spacing w:before="120"/>
        <w:jc w:val="center"/>
        <w:rPr>
          <w:rFonts w:ascii="Times New Roman" w:hAnsi="Times New Roman"/>
          <w:i/>
          <w:sz w:val="24"/>
          <w:lang w:eastAsia="id-ID"/>
        </w:rPr>
      </w:pPr>
      <w:proofErr w:type="spellStart"/>
      <w:r w:rsidRPr="00437496">
        <w:rPr>
          <w:rFonts w:ascii="Times New Roman" w:hAnsi="Times New Roman"/>
          <w:i/>
          <w:sz w:val="24"/>
          <w:lang w:eastAsia="id-ID"/>
        </w:rPr>
        <w:t>Sumber</w:t>
      </w:r>
      <w:proofErr w:type="spellEnd"/>
      <w:r w:rsidRPr="00437496">
        <w:rPr>
          <w:rFonts w:ascii="Times New Roman" w:hAnsi="Times New Roman"/>
          <w:i/>
          <w:sz w:val="24"/>
          <w:lang w:eastAsia="id-ID"/>
        </w:rPr>
        <w:t>: Data Primer (</w:t>
      </w:r>
      <w:proofErr w:type="spellStart"/>
      <w:r w:rsidRPr="00437496">
        <w:rPr>
          <w:rFonts w:ascii="Times New Roman" w:hAnsi="Times New Roman"/>
          <w:i/>
          <w:sz w:val="24"/>
          <w:lang w:eastAsia="id-ID"/>
        </w:rPr>
        <w:t>diolah</w:t>
      </w:r>
      <w:proofErr w:type="spellEnd"/>
      <w:r w:rsidRPr="00437496">
        <w:rPr>
          <w:rFonts w:ascii="Times New Roman" w:hAnsi="Times New Roman"/>
          <w:i/>
          <w:sz w:val="24"/>
          <w:lang w:eastAsia="id-ID"/>
        </w:rPr>
        <w:t>), 2020.</w:t>
      </w:r>
    </w:p>
    <w:p w14:paraId="028B28E3" w14:textId="5FD3A7EF" w:rsidR="00307FCD" w:rsidRPr="00437496" w:rsidRDefault="00307FCD" w:rsidP="00505D1C">
      <w:pPr>
        <w:autoSpaceDE w:val="0"/>
        <w:autoSpaceDN w:val="0"/>
        <w:adjustRightInd w:val="0"/>
        <w:spacing w:before="120"/>
        <w:rPr>
          <w:rFonts w:ascii="Times New Roman" w:hAnsi="Times New Roman"/>
          <w:sz w:val="24"/>
          <w:lang w:val="id-ID" w:eastAsia="id-ID"/>
        </w:rPr>
      </w:pP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mengetahui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bagaimana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hubungan</w:t>
      </w:r>
      <w:proofErr w:type="spellEnd"/>
      <w:r w:rsidRPr="00437496">
        <w:rPr>
          <w:rFonts w:ascii="Times New Roman" w:hAnsi="Times New Roman"/>
          <w:sz w:val="24"/>
          <w:lang w:eastAsia="id-ID"/>
        </w:rPr>
        <w:t xml:space="preserve"> Kinerja PLD </w:t>
      </w:r>
      <w:proofErr w:type="spellStart"/>
      <w:r w:rsidRPr="00437496">
        <w:rPr>
          <w:rFonts w:ascii="Times New Roman" w:hAnsi="Times New Roman"/>
          <w:sz w:val="24"/>
          <w:lang w:eastAsia="id-ID"/>
        </w:rPr>
        <w:t>secara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bersamaan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dapat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dilihat</w:t>
      </w:r>
      <w:proofErr w:type="spellEnd"/>
      <w:r w:rsidRPr="00437496">
        <w:rPr>
          <w:rFonts w:ascii="Times New Roman" w:hAnsi="Times New Roman"/>
          <w:sz w:val="24"/>
          <w:lang w:eastAsia="id-ID"/>
        </w:rPr>
        <w:t xml:space="preserve"> pada </w:t>
      </w:r>
      <w:proofErr w:type="spellStart"/>
      <w:r w:rsidRPr="00437496">
        <w:rPr>
          <w:rFonts w:ascii="Times New Roman" w:hAnsi="Times New Roman"/>
          <w:sz w:val="24"/>
          <w:lang w:eastAsia="id-ID"/>
        </w:rPr>
        <w:t>tabel</w:t>
      </w:r>
      <w:proofErr w:type="spellEnd"/>
      <w:r w:rsidRPr="00437496">
        <w:rPr>
          <w:rFonts w:ascii="Times New Roman" w:hAnsi="Times New Roman"/>
          <w:sz w:val="24"/>
          <w:lang w:eastAsia="id-ID"/>
        </w:rPr>
        <w:t xml:space="preserve"> </w:t>
      </w:r>
      <w:r w:rsidR="00875E14" w:rsidRPr="00437496">
        <w:rPr>
          <w:rFonts w:ascii="Times New Roman" w:hAnsi="Times New Roman"/>
          <w:sz w:val="24"/>
          <w:lang w:val="id-ID" w:eastAsia="id-ID"/>
        </w:rPr>
        <w:t xml:space="preserve">1. </w:t>
      </w:r>
    </w:p>
    <w:p w14:paraId="789C7858" w14:textId="77777777" w:rsidR="00875E14" w:rsidRPr="00437496" w:rsidRDefault="00307FCD" w:rsidP="00875E14">
      <w:pPr>
        <w:jc w:val="center"/>
        <w:rPr>
          <w:rFonts w:ascii="Times New Roman" w:hAnsi="Times New Roman"/>
          <w:b/>
          <w:sz w:val="24"/>
          <w:lang w:val="id-ID" w:eastAsia="id-ID"/>
        </w:rPr>
      </w:pPr>
      <w:proofErr w:type="spellStart"/>
      <w:r w:rsidRPr="00437496">
        <w:rPr>
          <w:rFonts w:ascii="Times New Roman" w:hAnsi="Times New Roman"/>
          <w:b/>
          <w:sz w:val="24"/>
          <w:lang w:eastAsia="id-ID"/>
        </w:rPr>
        <w:t>Tabel</w:t>
      </w:r>
      <w:proofErr w:type="spellEnd"/>
      <w:r w:rsidR="001F026D" w:rsidRPr="00437496">
        <w:rPr>
          <w:rFonts w:ascii="Times New Roman" w:hAnsi="Times New Roman"/>
          <w:b/>
          <w:sz w:val="24"/>
          <w:lang w:val="id-ID" w:eastAsia="id-ID"/>
        </w:rPr>
        <w:t xml:space="preserve"> 1</w:t>
      </w:r>
    </w:p>
    <w:p w14:paraId="2FAC3634" w14:textId="25C1B5E4" w:rsidR="00307FCD" w:rsidRPr="00437496" w:rsidRDefault="00307FCD" w:rsidP="00875E14">
      <w:pPr>
        <w:jc w:val="center"/>
        <w:rPr>
          <w:rFonts w:ascii="Times New Roman" w:hAnsi="Times New Roman"/>
          <w:b/>
          <w:sz w:val="24"/>
          <w:lang w:eastAsia="id-ID"/>
        </w:rPr>
      </w:pPr>
      <w:proofErr w:type="spellStart"/>
      <w:r w:rsidRPr="00437496">
        <w:rPr>
          <w:rFonts w:ascii="Times New Roman" w:hAnsi="Times New Roman"/>
          <w:b/>
          <w:sz w:val="24"/>
          <w:lang w:eastAsia="id-ID"/>
        </w:rPr>
        <w:t>Rincian</w:t>
      </w:r>
      <w:proofErr w:type="spellEnd"/>
      <w:r w:rsidRPr="00437496">
        <w:rPr>
          <w:rFonts w:ascii="Times New Roman" w:hAnsi="Times New Roman"/>
          <w:b/>
          <w:sz w:val="24"/>
          <w:lang w:eastAsia="id-ID"/>
        </w:rPr>
        <w:t xml:space="preserve"> Tingkat Kinerja </w:t>
      </w:r>
      <w:proofErr w:type="spellStart"/>
      <w:r w:rsidRPr="00437496">
        <w:rPr>
          <w:rFonts w:ascii="Times New Roman" w:hAnsi="Times New Roman"/>
          <w:b/>
          <w:sz w:val="24"/>
          <w:lang w:eastAsia="id-ID"/>
        </w:rPr>
        <w:t>Pendamping</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Lokal</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Desa</w:t>
      </w:r>
      <w:proofErr w:type="spellEnd"/>
      <w:r w:rsidRPr="00437496">
        <w:rPr>
          <w:rFonts w:ascii="Times New Roman" w:hAnsi="Times New Roman"/>
          <w:b/>
          <w:sz w:val="24"/>
          <w:lang w:eastAsia="id-ID"/>
        </w:rPr>
        <w:t xml:space="preserve"> (PLD) di </w:t>
      </w:r>
      <w:proofErr w:type="spellStart"/>
      <w:r w:rsidRPr="00437496">
        <w:rPr>
          <w:rFonts w:ascii="Times New Roman" w:hAnsi="Times New Roman"/>
          <w:b/>
          <w:sz w:val="24"/>
          <w:lang w:eastAsia="id-ID"/>
        </w:rPr>
        <w:t>daerah</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Penelitian</w:t>
      </w:r>
      <w:proofErr w:type="spellEnd"/>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134"/>
        <w:gridCol w:w="1701"/>
        <w:gridCol w:w="1418"/>
        <w:gridCol w:w="3113"/>
      </w:tblGrid>
      <w:tr w:rsidR="001F026D" w:rsidRPr="00437496" w14:paraId="4917D7A8" w14:textId="77777777" w:rsidTr="00875E14">
        <w:trPr>
          <w:trHeight w:val="20"/>
          <w:tblHeader/>
        </w:trPr>
        <w:tc>
          <w:tcPr>
            <w:tcW w:w="1696" w:type="dxa"/>
            <w:vMerge w:val="restart"/>
            <w:tcBorders>
              <w:top w:val="single" w:sz="4" w:space="0" w:color="auto"/>
            </w:tcBorders>
          </w:tcPr>
          <w:p w14:paraId="7CA82309" w14:textId="77777777" w:rsidR="00307FCD" w:rsidRPr="00437496" w:rsidRDefault="00307FCD" w:rsidP="00875E14">
            <w:pPr>
              <w:jc w:val="center"/>
              <w:rPr>
                <w:rFonts w:ascii="Times New Roman" w:hAnsi="Times New Roman"/>
                <w:sz w:val="24"/>
              </w:rPr>
            </w:pPr>
            <w:proofErr w:type="spellStart"/>
            <w:r w:rsidRPr="00437496">
              <w:rPr>
                <w:rFonts w:ascii="Times New Roman" w:hAnsi="Times New Roman"/>
                <w:sz w:val="24"/>
              </w:rPr>
              <w:t>Indikator</w:t>
            </w:r>
            <w:proofErr w:type="spellEnd"/>
            <w:r w:rsidRPr="00437496">
              <w:rPr>
                <w:rFonts w:ascii="Times New Roman" w:hAnsi="Times New Roman"/>
                <w:sz w:val="24"/>
              </w:rPr>
              <w:t xml:space="preserve"> PLD</w:t>
            </w:r>
          </w:p>
        </w:tc>
        <w:tc>
          <w:tcPr>
            <w:tcW w:w="4253" w:type="dxa"/>
            <w:gridSpan w:val="3"/>
            <w:tcBorders>
              <w:top w:val="single" w:sz="4" w:space="0" w:color="auto"/>
            </w:tcBorders>
          </w:tcPr>
          <w:p w14:paraId="5954FF50"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Tingkat Kinerja PLD (%)</w:t>
            </w:r>
          </w:p>
        </w:tc>
        <w:tc>
          <w:tcPr>
            <w:tcW w:w="3113" w:type="dxa"/>
            <w:vMerge w:val="restart"/>
            <w:tcBorders>
              <w:top w:val="single" w:sz="4" w:space="0" w:color="auto"/>
            </w:tcBorders>
          </w:tcPr>
          <w:p w14:paraId="2CD38165" w14:textId="77777777" w:rsidR="00307FCD" w:rsidRPr="00437496" w:rsidRDefault="00307FCD" w:rsidP="00875E14">
            <w:pPr>
              <w:jc w:val="center"/>
              <w:rPr>
                <w:rFonts w:ascii="Times New Roman" w:hAnsi="Times New Roman"/>
                <w:sz w:val="24"/>
              </w:rPr>
            </w:pPr>
            <w:proofErr w:type="spellStart"/>
            <w:r w:rsidRPr="00437496">
              <w:rPr>
                <w:rFonts w:ascii="Times New Roman" w:hAnsi="Times New Roman"/>
                <w:sz w:val="24"/>
              </w:rPr>
              <w:t>Standar</w:t>
            </w:r>
            <w:proofErr w:type="spellEnd"/>
            <w:r w:rsidRPr="00437496">
              <w:rPr>
                <w:rFonts w:ascii="Times New Roman" w:hAnsi="Times New Roman"/>
                <w:sz w:val="24"/>
              </w:rPr>
              <w:t xml:space="preserve"> </w:t>
            </w:r>
            <w:proofErr w:type="spellStart"/>
            <w:r w:rsidRPr="00437496">
              <w:rPr>
                <w:rFonts w:ascii="Times New Roman" w:hAnsi="Times New Roman"/>
                <w:sz w:val="24"/>
              </w:rPr>
              <w:t>Kriteria</w:t>
            </w:r>
            <w:proofErr w:type="spellEnd"/>
            <w:r w:rsidRPr="00437496">
              <w:rPr>
                <w:rFonts w:ascii="Times New Roman" w:hAnsi="Times New Roman"/>
                <w:sz w:val="24"/>
              </w:rPr>
              <w:t xml:space="preserve"> Kesimpulan</w:t>
            </w:r>
          </w:p>
        </w:tc>
      </w:tr>
      <w:tr w:rsidR="001F026D" w:rsidRPr="00437496" w14:paraId="0E8702BE" w14:textId="77777777" w:rsidTr="00875E14">
        <w:trPr>
          <w:trHeight w:val="20"/>
          <w:tblHeader/>
        </w:trPr>
        <w:tc>
          <w:tcPr>
            <w:tcW w:w="1696" w:type="dxa"/>
            <w:vMerge/>
            <w:tcBorders>
              <w:bottom w:val="single" w:sz="4" w:space="0" w:color="auto"/>
            </w:tcBorders>
          </w:tcPr>
          <w:p w14:paraId="32B92B50" w14:textId="77777777" w:rsidR="00307FCD" w:rsidRPr="00437496" w:rsidRDefault="00307FCD" w:rsidP="00875E14">
            <w:pPr>
              <w:jc w:val="center"/>
              <w:rPr>
                <w:rFonts w:ascii="Times New Roman" w:hAnsi="Times New Roman"/>
                <w:sz w:val="24"/>
              </w:rPr>
            </w:pPr>
          </w:p>
        </w:tc>
        <w:tc>
          <w:tcPr>
            <w:tcW w:w="1134" w:type="dxa"/>
            <w:tcBorders>
              <w:top w:val="single" w:sz="4" w:space="0" w:color="auto"/>
              <w:bottom w:val="single" w:sz="4" w:space="0" w:color="auto"/>
            </w:tcBorders>
          </w:tcPr>
          <w:p w14:paraId="04BF6964"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Tinggi</w:t>
            </w:r>
          </w:p>
        </w:tc>
        <w:tc>
          <w:tcPr>
            <w:tcW w:w="1701" w:type="dxa"/>
            <w:tcBorders>
              <w:top w:val="single" w:sz="4" w:space="0" w:color="auto"/>
              <w:bottom w:val="single" w:sz="4" w:space="0" w:color="auto"/>
            </w:tcBorders>
          </w:tcPr>
          <w:p w14:paraId="3E3AE630" w14:textId="77777777" w:rsidR="00307FCD" w:rsidRPr="00437496" w:rsidRDefault="00307FCD" w:rsidP="00875E14">
            <w:pPr>
              <w:jc w:val="center"/>
              <w:rPr>
                <w:rFonts w:ascii="Times New Roman" w:hAnsi="Times New Roman"/>
                <w:sz w:val="24"/>
              </w:rPr>
            </w:pPr>
            <w:proofErr w:type="spellStart"/>
            <w:r w:rsidRPr="00437496">
              <w:rPr>
                <w:rFonts w:ascii="Times New Roman" w:hAnsi="Times New Roman"/>
                <w:sz w:val="24"/>
              </w:rPr>
              <w:t>Sedang</w:t>
            </w:r>
            <w:proofErr w:type="spellEnd"/>
          </w:p>
        </w:tc>
        <w:tc>
          <w:tcPr>
            <w:tcW w:w="1418" w:type="dxa"/>
            <w:tcBorders>
              <w:top w:val="single" w:sz="4" w:space="0" w:color="auto"/>
              <w:bottom w:val="single" w:sz="4" w:space="0" w:color="auto"/>
            </w:tcBorders>
          </w:tcPr>
          <w:p w14:paraId="749D9680" w14:textId="77777777" w:rsidR="00307FCD" w:rsidRPr="00437496" w:rsidRDefault="00307FCD" w:rsidP="00875E14">
            <w:pPr>
              <w:jc w:val="center"/>
              <w:rPr>
                <w:rFonts w:ascii="Times New Roman" w:hAnsi="Times New Roman"/>
                <w:sz w:val="24"/>
              </w:rPr>
            </w:pPr>
            <w:proofErr w:type="spellStart"/>
            <w:r w:rsidRPr="00437496">
              <w:rPr>
                <w:rFonts w:ascii="Times New Roman" w:hAnsi="Times New Roman"/>
                <w:sz w:val="24"/>
              </w:rPr>
              <w:t>Rendah</w:t>
            </w:r>
            <w:proofErr w:type="spellEnd"/>
          </w:p>
        </w:tc>
        <w:tc>
          <w:tcPr>
            <w:tcW w:w="3113" w:type="dxa"/>
            <w:vMerge/>
            <w:tcBorders>
              <w:bottom w:val="single" w:sz="4" w:space="0" w:color="auto"/>
            </w:tcBorders>
          </w:tcPr>
          <w:p w14:paraId="5CA3AF40" w14:textId="77777777" w:rsidR="00307FCD" w:rsidRPr="00437496" w:rsidRDefault="00307FCD" w:rsidP="00875E14">
            <w:pPr>
              <w:jc w:val="center"/>
              <w:rPr>
                <w:rFonts w:ascii="Times New Roman" w:hAnsi="Times New Roman"/>
                <w:sz w:val="24"/>
              </w:rPr>
            </w:pPr>
          </w:p>
        </w:tc>
      </w:tr>
      <w:tr w:rsidR="00875E14" w:rsidRPr="00437496" w14:paraId="0B7FFFD0" w14:textId="77777777" w:rsidTr="00875E14">
        <w:trPr>
          <w:trHeight w:val="20"/>
        </w:trPr>
        <w:tc>
          <w:tcPr>
            <w:tcW w:w="1696" w:type="dxa"/>
            <w:tcBorders>
              <w:top w:val="single" w:sz="4" w:space="0" w:color="auto"/>
              <w:bottom w:val="single" w:sz="4" w:space="0" w:color="auto"/>
            </w:tcBorders>
          </w:tcPr>
          <w:p w14:paraId="6C80FA5A"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Y1</w:t>
            </w:r>
          </w:p>
        </w:tc>
        <w:tc>
          <w:tcPr>
            <w:tcW w:w="1134" w:type="dxa"/>
            <w:tcBorders>
              <w:top w:val="single" w:sz="4" w:space="0" w:color="auto"/>
              <w:bottom w:val="single" w:sz="4" w:space="0" w:color="auto"/>
            </w:tcBorders>
          </w:tcPr>
          <w:p w14:paraId="2B114BE7"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75%</w:t>
            </w:r>
          </w:p>
        </w:tc>
        <w:tc>
          <w:tcPr>
            <w:tcW w:w="1701" w:type="dxa"/>
            <w:tcBorders>
              <w:top w:val="single" w:sz="4" w:space="0" w:color="auto"/>
              <w:bottom w:val="single" w:sz="4" w:space="0" w:color="auto"/>
            </w:tcBorders>
          </w:tcPr>
          <w:p w14:paraId="5199A479"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25%</w:t>
            </w:r>
          </w:p>
        </w:tc>
        <w:tc>
          <w:tcPr>
            <w:tcW w:w="1418" w:type="dxa"/>
            <w:tcBorders>
              <w:top w:val="single" w:sz="4" w:space="0" w:color="auto"/>
              <w:bottom w:val="single" w:sz="4" w:space="0" w:color="auto"/>
            </w:tcBorders>
          </w:tcPr>
          <w:p w14:paraId="0E47A1B5"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0%</w:t>
            </w:r>
          </w:p>
          <w:p w14:paraId="6D1357DF" w14:textId="77777777" w:rsidR="00307FCD" w:rsidRPr="00437496" w:rsidRDefault="00307FCD" w:rsidP="00875E14">
            <w:pPr>
              <w:rPr>
                <w:rFonts w:ascii="Times New Roman" w:hAnsi="Times New Roman"/>
                <w:sz w:val="24"/>
              </w:rPr>
            </w:pPr>
          </w:p>
          <w:p w14:paraId="1A1EEBEB" w14:textId="77777777" w:rsidR="00307FCD" w:rsidRPr="00437496" w:rsidRDefault="00307FCD" w:rsidP="00875E14">
            <w:pPr>
              <w:rPr>
                <w:rFonts w:ascii="Times New Roman" w:hAnsi="Times New Roman"/>
                <w:sz w:val="24"/>
              </w:rPr>
            </w:pPr>
          </w:p>
          <w:p w14:paraId="2F4D4B0C" w14:textId="77777777" w:rsidR="00307FCD" w:rsidRPr="00437496" w:rsidRDefault="00307FCD" w:rsidP="00875E14">
            <w:pPr>
              <w:rPr>
                <w:rFonts w:ascii="Times New Roman" w:hAnsi="Times New Roman"/>
                <w:sz w:val="24"/>
              </w:rPr>
            </w:pPr>
          </w:p>
          <w:p w14:paraId="4344D96F" w14:textId="77777777" w:rsidR="00307FCD" w:rsidRPr="00437496" w:rsidRDefault="00307FCD" w:rsidP="00875E14">
            <w:pPr>
              <w:rPr>
                <w:rFonts w:ascii="Times New Roman" w:hAnsi="Times New Roman"/>
                <w:sz w:val="24"/>
              </w:rPr>
            </w:pPr>
          </w:p>
          <w:p w14:paraId="43565B81" w14:textId="77777777" w:rsidR="00307FCD" w:rsidRPr="00437496" w:rsidRDefault="00307FCD" w:rsidP="00875E14">
            <w:pPr>
              <w:rPr>
                <w:rFonts w:ascii="Times New Roman" w:hAnsi="Times New Roman"/>
                <w:sz w:val="24"/>
              </w:rPr>
            </w:pPr>
          </w:p>
          <w:p w14:paraId="63013815" w14:textId="77777777" w:rsidR="00307FCD" w:rsidRPr="00437496" w:rsidRDefault="00307FCD" w:rsidP="00875E14">
            <w:pPr>
              <w:rPr>
                <w:rFonts w:ascii="Times New Roman" w:hAnsi="Times New Roman"/>
                <w:sz w:val="24"/>
              </w:rPr>
            </w:pPr>
          </w:p>
          <w:p w14:paraId="40D15DC3" w14:textId="77777777" w:rsidR="00307FCD" w:rsidRPr="00437496" w:rsidRDefault="00307FCD" w:rsidP="00875E14">
            <w:pPr>
              <w:rPr>
                <w:rFonts w:ascii="Times New Roman" w:hAnsi="Times New Roman"/>
                <w:sz w:val="24"/>
              </w:rPr>
            </w:pPr>
          </w:p>
          <w:p w14:paraId="3B06DD67" w14:textId="77777777" w:rsidR="00307FCD" w:rsidRPr="00437496" w:rsidRDefault="00307FCD" w:rsidP="00875E14">
            <w:pPr>
              <w:rPr>
                <w:rFonts w:ascii="Times New Roman" w:hAnsi="Times New Roman"/>
                <w:sz w:val="24"/>
              </w:rPr>
            </w:pPr>
          </w:p>
          <w:p w14:paraId="116890E9" w14:textId="77777777" w:rsidR="00307FCD" w:rsidRPr="00437496" w:rsidRDefault="00307FCD" w:rsidP="00875E14">
            <w:pPr>
              <w:rPr>
                <w:rFonts w:ascii="Times New Roman" w:hAnsi="Times New Roman"/>
                <w:sz w:val="24"/>
              </w:rPr>
            </w:pPr>
          </w:p>
          <w:p w14:paraId="738C01F9" w14:textId="77777777" w:rsidR="00307FCD" w:rsidRPr="00437496" w:rsidRDefault="00307FCD" w:rsidP="00875E14">
            <w:pPr>
              <w:rPr>
                <w:rFonts w:ascii="Times New Roman" w:hAnsi="Times New Roman"/>
                <w:sz w:val="24"/>
              </w:rPr>
            </w:pPr>
          </w:p>
          <w:p w14:paraId="5D34AAA9" w14:textId="77777777" w:rsidR="00307FCD" w:rsidRPr="00437496" w:rsidRDefault="00307FCD" w:rsidP="00875E14">
            <w:pPr>
              <w:rPr>
                <w:rFonts w:ascii="Times New Roman" w:hAnsi="Times New Roman"/>
                <w:sz w:val="24"/>
              </w:rPr>
            </w:pPr>
          </w:p>
        </w:tc>
        <w:tc>
          <w:tcPr>
            <w:tcW w:w="3113" w:type="dxa"/>
            <w:tcBorders>
              <w:top w:val="single" w:sz="4" w:space="0" w:color="auto"/>
              <w:bottom w:val="single" w:sz="4" w:space="0" w:color="auto"/>
            </w:tcBorders>
          </w:tcPr>
          <w:p w14:paraId="48840350" w14:textId="77777777" w:rsidR="00307FCD" w:rsidRPr="00437496" w:rsidRDefault="00307FCD" w:rsidP="00875E14">
            <w:pPr>
              <w:rPr>
                <w:rFonts w:ascii="Times New Roman" w:hAnsi="Times New Roman"/>
                <w:sz w:val="24"/>
              </w:rPr>
            </w:pPr>
            <w:proofErr w:type="spellStart"/>
            <w:r w:rsidRPr="00437496">
              <w:rPr>
                <w:rFonts w:ascii="Times New Roman" w:hAnsi="Times New Roman"/>
                <w:sz w:val="24"/>
              </w:rPr>
              <w:lastRenderedPageBreak/>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w:t>
            </w:r>
            <w:proofErr w:type="spellStart"/>
            <w:r w:rsidRPr="00437496">
              <w:rPr>
                <w:rFonts w:ascii="Times New Roman" w:hAnsi="Times New Roman"/>
                <w:sz w:val="24"/>
              </w:rPr>
              <w:t>keuangan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(Y1),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tinggi</w:t>
            </w:r>
            <w:proofErr w:type="spellEnd"/>
            <w:r w:rsidRPr="00437496">
              <w:rPr>
                <w:rFonts w:ascii="Times New Roman" w:hAnsi="Times New Roman"/>
                <w:sz w:val="24"/>
              </w:rPr>
              <w:t xml:space="preserve"> </w:t>
            </w:r>
            <w:proofErr w:type="spellStart"/>
            <w:r w:rsidRPr="00437496">
              <w:rPr>
                <w:rFonts w:ascii="Times New Roman" w:hAnsi="Times New Roman"/>
                <w:sz w:val="24"/>
              </w:rPr>
              <w:t>yaitu</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persentase</w:t>
            </w:r>
            <w:proofErr w:type="spellEnd"/>
            <w:r w:rsidRPr="00437496">
              <w:rPr>
                <w:rFonts w:ascii="Times New Roman" w:hAnsi="Times New Roman"/>
                <w:sz w:val="24"/>
              </w:rPr>
              <w:t xml:space="preserve"> </w:t>
            </w:r>
            <w:proofErr w:type="spellStart"/>
            <w:r w:rsidRPr="00437496">
              <w:rPr>
                <w:rFonts w:ascii="Times New Roman" w:hAnsi="Times New Roman"/>
                <w:sz w:val="24"/>
              </w:rPr>
              <w:t>sebesar</w:t>
            </w:r>
            <w:proofErr w:type="spellEnd"/>
            <w:r w:rsidRPr="00437496">
              <w:rPr>
                <w:rFonts w:ascii="Times New Roman" w:hAnsi="Times New Roman"/>
                <w:sz w:val="24"/>
              </w:rPr>
              <w:t xml:space="preserve"> 75%,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sekitar</w:t>
            </w:r>
            <w:proofErr w:type="spellEnd"/>
            <w:r w:rsidRPr="00437496">
              <w:rPr>
                <w:rFonts w:ascii="Times New Roman" w:hAnsi="Times New Roman"/>
                <w:sz w:val="24"/>
              </w:rPr>
              <w:t xml:space="preserve"> 75%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w:t>
            </w:r>
            <w:proofErr w:type="spellStart"/>
            <w:r w:rsidRPr="00437496">
              <w:rPr>
                <w:rFonts w:ascii="Times New Roman" w:hAnsi="Times New Roman"/>
                <w:sz w:val="24"/>
              </w:rPr>
              <w:t>keuangan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sudah</w:t>
            </w:r>
            <w:proofErr w:type="spellEnd"/>
            <w:r w:rsidRPr="00437496">
              <w:rPr>
                <w:rFonts w:ascii="Times New Roman" w:hAnsi="Times New Roman"/>
                <w:sz w:val="24"/>
              </w:rPr>
              <w:t xml:space="preserve"> </w:t>
            </w:r>
            <w:proofErr w:type="spellStart"/>
            <w:r w:rsidRPr="00437496">
              <w:rPr>
                <w:rFonts w:ascii="Times New Roman" w:hAnsi="Times New Roman"/>
                <w:sz w:val="24"/>
              </w:rPr>
              <w:t>sesuai</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peraturan</w:t>
            </w:r>
            <w:proofErr w:type="spellEnd"/>
            <w:r w:rsidRPr="00437496">
              <w:rPr>
                <w:rFonts w:ascii="Times New Roman" w:hAnsi="Times New Roman"/>
                <w:sz w:val="24"/>
              </w:rPr>
              <w:t xml:space="preserve"> di </w:t>
            </w:r>
            <w:proofErr w:type="spellStart"/>
            <w:r w:rsidRPr="00437496">
              <w:rPr>
                <w:rFonts w:ascii="Times New Roman" w:hAnsi="Times New Roman"/>
                <w:sz w:val="24"/>
              </w:rPr>
              <w:t>setiap</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didampingi</w:t>
            </w:r>
            <w:proofErr w:type="spellEnd"/>
            <w:r w:rsidRPr="00437496">
              <w:rPr>
                <w:rFonts w:ascii="Times New Roman" w:hAnsi="Times New Roman"/>
                <w:sz w:val="24"/>
              </w:rPr>
              <w:t xml:space="preserve"> PLD, </w:t>
            </w:r>
            <w:proofErr w:type="spellStart"/>
            <w:r w:rsidRPr="00437496">
              <w:rPr>
                <w:rFonts w:ascii="Times New Roman" w:hAnsi="Times New Roman"/>
                <w:sz w:val="24"/>
              </w:rPr>
              <w:t>sisanya</w:t>
            </w:r>
            <w:proofErr w:type="spellEnd"/>
            <w:r w:rsidRPr="00437496">
              <w:rPr>
                <w:rFonts w:ascii="Times New Roman" w:hAnsi="Times New Roman"/>
                <w:sz w:val="24"/>
              </w:rPr>
              <w:t xml:space="preserve"> 25%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sedang</w:t>
            </w:r>
            <w:proofErr w:type="spellEnd"/>
            <w:r w:rsidRPr="00437496">
              <w:rPr>
                <w:rFonts w:ascii="Times New Roman" w:hAnsi="Times New Roman"/>
                <w:sz w:val="24"/>
              </w:rPr>
              <w:t xml:space="preserve">,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masih</w:t>
            </w:r>
            <w:proofErr w:type="spellEnd"/>
            <w:r w:rsidRPr="00437496">
              <w:rPr>
                <w:rFonts w:ascii="Times New Roman" w:hAnsi="Times New Roman"/>
                <w:sz w:val="24"/>
              </w:rPr>
              <w:t xml:space="preserve"> </w:t>
            </w:r>
            <w:proofErr w:type="spellStart"/>
            <w:r w:rsidRPr="00437496">
              <w:rPr>
                <w:rFonts w:ascii="Times New Roman" w:hAnsi="Times New Roman"/>
                <w:sz w:val="24"/>
              </w:rPr>
              <w:t>ada</w:t>
            </w:r>
            <w:proofErr w:type="spellEnd"/>
            <w:r w:rsidRPr="00437496">
              <w:rPr>
                <w:rFonts w:ascii="Times New Roman" w:hAnsi="Times New Roman"/>
                <w:sz w:val="24"/>
              </w:rPr>
              <w:t xml:space="preserve"> </w:t>
            </w:r>
            <w:r w:rsidRPr="00437496">
              <w:rPr>
                <w:rFonts w:ascii="Times New Roman" w:hAnsi="Times New Roman"/>
                <w:sz w:val="24"/>
              </w:rPr>
              <w:lastRenderedPageBreak/>
              <w:t xml:space="preserve">yang </w:t>
            </w:r>
            <w:proofErr w:type="spellStart"/>
            <w:r w:rsidRPr="00437496">
              <w:rPr>
                <w:rFonts w:ascii="Times New Roman" w:hAnsi="Times New Roman"/>
                <w:sz w:val="24"/>
              </w:rPr>
              <w:t>harus</w:t>
            </w:r>
            <w:proofErr w:type="spellEnd"/>
            <w:r w:rsidRPr="00437496">
              <w:rPr>
                <w:rFonts w:ascii="Times New Roman" w:hAnsi="Times New Roman"/>
                <w:sz w:val="24"/>
              </w:rPr>
              <w:t xml:space="preserve"> </w:t>
            </w:r>
            <w:proofErr w:type="spellStart"/>
            <w:r w:rsidRPr="00437496">
              <w:rPr>
                <w:rFonts w:ascii="Times New Roman" w:hAnsi="Times New Roman"/>
                <w:sz w:val="24"/>
              </w:rPr>
              <w:t>diperbaiki</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w:t>
            </w:r>
            <w:proofErr w:type="spellStart"/>
            <w:r w:rsidRPr="00437496">
              <w:rPr>
                <w:rFonts w:ascii="Times New Roman" w:hAnsi="Times New Roman"/>
                <w:sz w:val="24"/>
              </w:rPr>
              <w:t>keuangan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dilakukan</w:t>
            </w:r>
            <w:proofErr w:type="spellEnd"/>
            <w:r w:rsidRPr="00437496">
              <w:rPr>
                <w:rFonts w:ascii="Times New Roman" w:hAnsi="Times New Roman"/>
                <w:sz w:val="24"/>
              </w:rPr>
              <w:t xml:space="preserve"> oleh </w:t>
            </w:r>
            <w:proofErr w:type="spellStart"/>
            <w:r w:rsidRPr="00437496">
              <w:rPr>
                <w:rFonts w:ascii="Times New Roman" w:hAnsi="Times New Roman"/>
                <w:sz w:val="24"/>
              </w:rPr>
              <w:t>pihak</w:t>
            </w:r>
            <w:proofErr w:type="spellEnd"/>
            <w:r w:rsidRPr="00437496">
              <w:rPr>
                <w:rFonts w:ascii="Times New Roman" w:hAnsi="Times New Roman"/>
                <w:sz w:val="24"/>
              </w:rPr>
              <w:t xml:space="preserve"> PLD di </w:t>
            </w:r>
            <w:proofErr w:type="spellStart"/>
            <w:r w:rsidRPr="00437496">
              <w:rPr>
                <w:rFonts w:ascii="Times New Roman" w:hAnsi="Times New Roman"/>
                <w:sz w:val="24"/>
              </w:rPr>
              <w:t>setiap</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didampingi</w:t>
            </w:r>
            <w:proofErr w:type="spellEnd"/>
            <w:r w:rsidRPr="00437496">
              <w:rPr>
                <w:rFonts w:ascii="Times New Roman" w:hAnsi="Times New Roman"/>
                <w:sz w:val="24"/>
              </w:rPr>
              <w:t>.</w:t>
            </w:r>
          </w:p>
        </w:tc>
      </w:tr>
      <w:tr w:rsidR="00875E14" w:rsidRPr="00437496" w14:paraId="52051876" w14:textId="77777777" w:rsidTr="00875E14">
        <w:trPr>
          <w:trHeight w:val="20"/>
        </w:trPr>
        <w:tc>
          <w:tcPr>
            <w:tcW w:w="1696" w:type="dxa"/>
            <w:tcBorders>
              <w:top w:val="single" w:sz="4" w:space="0" w:color="auto"/>
              <w:bottom w:val="single" w:sz="4" w:space="0" w:color="auto"/>
            </w:tcBorders>
          </w:tcPr>
          <w:p w14:paraId="488589AE"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lastRenderedPageBreak/>
              <w:t>Y2</w:t>
            </w:r>
          </w:p>
        </w:tc>
        <w:tc>
          <w:tcPr>
            <w:tcW w:w="1134" w:type="dxa"/>
            <w:tcBorders>
              <w:top w:val="single" w:sz="4" w:space="0" w:color="auto"/>
              <w:bottom w:val="single" w:sz="4" w:space="0" w:color="auto"/>
            </w:tcBorders>
          </w:tcPr>
          <w:p w14:paraId="45FFBE1D"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91,67%</w:t>
            </w:r>
          </w:p>
        </w:tc>
        <w:tc>
          <w:tcPr>
            <w:tcW w:w="1701" w:type="dxa"/>
            <w:tcBorders>
              <w:top w:val="single" w:sz="4" w:space="0" w:color="auto"/>
              <w:bottom w:val="single" w:sz="4" w:space="0" w:color="auto"/>
            </w:tcBorders>
          </w:tcPr>
          <w:p w14:paraId="7F2D3992"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8,33%</w:t>
            </w:r>
          </w:p>
        </w:tc>
        <w:tc>
          <w:tcPr>
            <w:tcW w:w="1418" w:type="dxa"/>
            <w:tcBorders>
              <w:top w:val="single" w:sz="4" w:space="0" w:color="auto"/>
              <w:bottom w:val="single" w:sz="4" w:space="0" w:color="auto"/>
            </w:tcBorders>
          </w:tcPr>
          <w:p w14:paraId="05068A7B"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0%</w:t>
            </w:r>
          </w:p>
        </w:tc>
        <w:tc>
          <w:tcPr>
            <w:tcW w:w="3113" w:type="dxa"/>
            <w:tcBorders>
              <w:top w:val="single" w:sz="4" w:space="0" w:color="auto"/>
              <w:bottom w:val="single" w:sz="4" w:space="0" w:color="auto"/>
            </w:tcBorders>
          </w:tcPr>
          <w:p w14:paraId="66FB4EA6" w14:textId="77777777" w:rsidR="00307FCD" w:rsidRPr="00437496" w:rsidRDefault="00307FCD" w:rsidP="00875E14">
            <w:pPr>
              <w:rPr>
                <w:rFonts w:ascii="Times New Roman" w:hAnsi="Times New Roman"/>
                <w:sz w:val="24"/>
              </w:rPr>
            </w:pP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(Y2)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tinggi</w:t>
            </w:r>
            <w:proofErr w:type="spellEnd"/>
            <w:r w:rsidRPr="00437496">
              <w:rPr>
                <w:rFonts w:ascii="Times New Roman" w:hAnsi="Times New Roman"/>
                <w:sz w:val="24"/>
              </w:rPr>
              <w:t xml:space="preserve"> </w:t>
            </w:r>
            <w:proofErr w:type="spellStart"/>
            <w:r w:rsidRPr="00437496">
              <w:rPr>
                <w:rFonts w:ascii="Times New Roman" w:hAnsi="Times New Roman"/>
                <w:sz w:val="24"/>
              </w:rPr>
              <w:t>yaitu</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persentase</w:t>
            </w:r>
            <w:proofErr w:type="spellEnd"/>
            <w:r w:rsidRPr="00437496">
              <w:rPr>
                <w:rFonts w:ascii="Times New Roman" w:hAnsi="Times New Roman"/>
                <w:sz w:val="24"/>
              </w:rPr>
              <w:t xml:space="preserve"> </w:t>
            </w:r>
            <w:proofErr w:type="spellStart"/>
            <w:r w:rsidRPr="00437496">
              <w:rPr>
                <w:rFonts w:ascii="Times New Roman" w:hAnsi="Times New Roman"/>
                <w:sz w:val="24"/>
              </w:rPr>
              <w:t>sebesar</w:t>
            </w:r>
            <w:proofErr w:type="spellEnd"/>
            <w:r w:rsidRPr="00437496">
              <w:rPr>
                <w:rFonts w:ascii="Times New Roman" w:hAnsi="Times New Roman"/>
                <w:sz w:val="24"/>
              </w:rPr>
              <w:t xml:space="preserve"> 91,67%,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sekitar</w:t>
            </w:r>
            <w:proofErr w:type="spellEnd"/>
            <w:r w:rsidRPr="00437496">
              <w:rPr>
                <w:rFonts w:ascii="Times New Roman" w:hAnsi="Times New Roman"/>
                <w:sz w:val="24"/>
              </w:rPr>
              <w:t xml:space="preserve"> 91,67%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berjalan</w:t>
            </w:r>
            <w:proofErr w:type="spellEnd"/>
            <w:r w:rsidRPr="00437496">
              <w:rPr>
                <w:rFonts w:ascii="Times New Roman" w:hAnsi="Times New Roman"/>
                <w:sz w:val="24"/>
              </w:rPr>
              <w:t xml:space="preserve"> </w:t>
            </w:r>
            <w:proofErr w:type="spellStart"/>
            <w:r w:rsidRPr="00437496">
              <w:rPr>
                <w:rFonts w:ascii="Times New Roman" w:hAnsi="Times New Roman"/>
                <w:sz w:val="24"/>
              </w:rPr>
              <w:t>secara</w:t>
            </w:r>
            <w:proofErr w:type="spellEnd"/>
            <w:r w:rsidRPr="00437496">
              <w:rPr>
                <w:rFonts w:ascii="Times New Roman" w:hAnsi="Times New Roman"/>
                <w:sz w:val="24"/>
              </w:rPr>
              <w:t xml:space="preserve"> optimal di </w:t>
            </w:r>
            <w:proofErr w:type="spellStart"/>
            <w:r w:rsidRPr="00437496">
              <w:rPr>
                <w:rFonts w:ascii="Times New Roman" w:hAnsi="Times New Roman"/>
                <w:sz w:val="24"/>
              </w:rPr>
              <w:t>setiap</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didampingi</w:t>
            </w:r>
            <w:proofErr w:type="spellEnd"/>
            <w:r w:rsidRPr="00437496">
              <w:rPr>
                <w:rFonts w:ascii="Times New Roman" w:hAnsi="Times New Roman"/>
                <w:sz w:val="24"/>
              </w:rPr>
              <w:t xml:space="preserve"> PLD, </w:t>
            </w:r>
            <w:proofErr w:type="spellStart"/>
            <w:r w:rsidRPr="00437496">
              <w:rPr>
                <w:rFonts w:ascii="Times New Roman" w:hAnsi="Times New Roman"/>
                <w:sz w:val="24"/>
              </w:rPr>
              <w:t>sisanya</w:t>
            </w:r>
            <w:proofErr w:type="spellEnd"/>
            <w:r w:rsidRPr="00437496">
              <w:rPr>
                <w:rFonts w:ascii="Times New Roman" w:hAnsi="Times New Roman"/>
                <w:sz w:val="24"/>
              </w:rPr>
              <w:t xml:space="preserve"> 8,33%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sedang</w:t>
            </w:r>
            <w:proofErr w:type="spellEnd"/>
            <w:r w:rsidRPr="00437496">
              <w:rPr>
                <w:rFonts w:ascii="Times New Roman" w:hAnsi="Times New Roman"/>
                <w:sz w:val="24"/>
              </w:rPr>
              <w:t xml:space="preserve">,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masih</w:t>
            </w:r>
            <w:proofErr w:type="spellEnd"/>
            <w:r w:rsidRPr="00437496">
              <w:rPr>
                <w:rFonts w:ascii="Times New Roman" w:hAnsi="Times New Roman"/>
                <w:sz w:val="24"/>
              </w:rPr>
              <w:t xml:space="preserve"> </w:t>
            </w:r>
            <w:proofErr w:type="spellStart"/>
            <w:r w:rsidRPr="00437496">
              <w:rPr>
                <w:rFonts w:ascii="Times New Roman" w:hAnsi="Times New Roman"/>
                <w:sz w:val="24"/>
              </w:rPr>
              <w:t>ada</w:t>
            </w:r>
            <w:proofErr w:type="spellEnd"/>
            <w:r w:rsidRPr="00437496">
              <w:rPr>
                <w:rFonts w:ascii="Times New Roman" w:hAnsi="Times New Roman"/>
                <w:sz w:val="24"/>
              </w:rPr>
              <w:t xml:space="preserve"> yang </w:t>
            </w:r>
            <w:proofErr w:type="spellStart"/>
            <w:r w:rsidRPr="00437496">
              <w:rPr>
                <w:rFonts w:ascii="Times New Roman" w:hAnsi="Times New Roman"/>
                <w:sz w:val="24"/>
              </w:rPr>
              <w:t>belum</w:t>
            </w:r>
            <w:proofErr w:type="spellEnd"/>
            <w:r w:rsidRPr="00437496">
              <w:rPr>
                <w:rFonts w:ascii="Times New Roman" w:hAnsi="Times New Roman"/>
                <w:sz w:val="24"/>
              </w:rPr>
              <w:t xml:space="preserve"> optimal yang </w:t>
            </w:r>
            <w:proofErr w:type="spellStart"/>
            <w:r w:rsidRPr="00437496">
              <w:rPr>
                <w:rFonts w:ascii="Times New Roman" w:hAnsi="Times New Roman"/>
                <w:sz w:val="24"/>
              </w:rPr>
              <w:t>dilakukan</w:t>
            </w:r>
            <w:proofErr w:type="spellEnd"/>
            <w:r w:rsidRPr="00437496">
              <w:rPr>
                <w:rFonts w:ascii="Times New Roman" w:hAnsi="Times New Roman"/>
                <w:sz w:val="24"/>
              </w:rPr>
              <w:t xml:space="preserve"> oleh </w:t>
            </w:r>
            <w:proofErr w:type="spellStart"/>
            <w:r w:rsidRPr="00437496">
              <w:rPr>
                <w:rFonts w:ascii="Times New Roman" w:hAnsi="Times New Roman"/>
                <w:sz w:val="24"/>
              </w:rPr>
              <w:t>pihak</w:t>
            </w:r>
            <w:proofErr w:type="spellEnd"/>
            <w:r w:rsidRPr="00437496">
              <w:rPr>
                <w:rFonts w:ascii="Times New Roman" w:hAnsi="Times New Roman"/>
                <w:sz w:val="24"/>
              </w:rPr>
              <w:t xml:space="preserve"> PLD di </w:t>
            </w:r>
            <w:proofErr w:type="spellStart"/>
            <w:r w:rsidRPr="00437496">
              <w:rPr>
                <w:rFonts w:ascii="Times New Roman" w:hAnsi="Times New Roman"/>
                <w:sz w:val="24"/>
              </w:rPr>
              <w:t>setiap</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didampingi</w:t>
            </w:r>
            <w:proofErr w:type="spellEnd"/>
            <w:r w:rsidRPr="00437496">
              <w:rPr>
                <w:rFonts w:ascii="Times New Roman" w:hAnsi="Times New Roman"/>
                <w:sz w:val="24"/>
              </w:rPr>
              <w:t>.</w:t>
            </w:r>
          </w:p>
        </w:tc>
      </w:tr>
      <w:tr w:rsidR="00875E14" w:rsidRPr="00437496" w14:paraId="08A7FD02" w14:textId="77777777" w:rsidTr="00875E14">
        <w:trPr>
          <w:trHeight w:val="20"/>
        </w:trPr>
        <w:tc>
          <w:tcPr>
            <w:tcW w:w="1696" w:type="dxa"/>
            <w:tcBorders>
              <w:top w:val="single" w:sz="4" w:space="0" w:color="auto"/>
            </w:tcBorders>
          </w:tcPr>
          <w:p w14:paraId="28883EC3"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Y3</w:t>
            </w:r>
          </w:p>
        </w:tc>
        <w:tc>
          <w:tcPr>
            <w:tcW w:w="1134" w:type="dxa"/>
            <w:tcBorders>
              <w:top w:val="single" w:sz="4" w:space="0" w:color="auto"/>
            </w:tcBorders>
          </w:tcPr>
          <w:p w14:paraId="0DDC74CB"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83,33%</w:t>
            </w:r>
          </w:p>
        </w:tc>
        <w:tc>
          <w:tcPr>
            <w:tcW w:w="1701" w:type="dxa"/>
            <w:tcBorders>
              <w:top w:val="single" w:sz="4" w:space="0" w:color="auto"/>
            </w:tcBorders>
          </w:tcPr>
          <w:p w14:paraId="5D793AD4"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16,67%</w:t>
            </w:r>
          </w:p>
        </w:tc>
        <w:tc>
          <w:tcPr>
            <w:tcW w:w="1418" w:type="dxa"/>
            <w:tcBorders>
              <w:top w:val="single" w:sz="4" w:space="0" w:color="auto"/>
            </w:tcBorders>
          </w:tcPr>
          <w:p w14:paraId="0ED2C1DE"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0%</w:t>
            </w:r>
          </w:p>
        </w:tc>
        <w:tc>
          <w:tcPr>
            <w:tcW w:w="3113" w:type="dxa"/>
            <w:tcBorders>
              <w:top w:val="single" w:sz="4" w:space="0" w:color="auto"/>
            </w:tcBorders>
          </w:tcPr>
          <w:p w14:paraId="466415E0" w14:textId="77777777" w:rsidR="00307FCD" w:rsidRPr="00437496" w:rsidRDefault="00307FCD" w:rsidP="00875E14">
            <w:pPr>
              <w:rPr>
                <w:rFonts w:ascii="Times New Roman" w:hAnsi="Times New Roman"/>
                <w:sz w:val="24"/>
              </w:rPr>
            </w:pP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(Y3)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tinggi</w:t>
            </w:r>
            <w:proofErr w:type="spellEnd"/>
            <w:r w:rsidRPr="00437496">
              <w:rPr>
                <w:rFonts w:ascii="Times New Roman" w:hAnsi="Times New Roman"/>
                <w:sz w:val="24"/>
              </w:rPr>
              <w:t xml:space="preserve"> </w:t>
            </w:r>
            <w:proofErr w:type="spellStart"/>
            <w:r w:rsidRPr="00437496">
              <w:rPr>
                <w:rFonts w:ascii="Times New Roman" w:hAnsi="Times New Roman"/>
                <w:sz w:val="24"/>
              </w:rPr>
              <w:t>yaitu</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persentase</w:t>
            </w:r>
            <w:proofErr w:type="spellEnd"/>
            <w:r w:rsidRPr="00437496">
              <w:rPr>
                <w:rFonts w:ascii="Times New Roman" w:hAnsi="Times New Roman"/>
                <w:sz w:val="24"/>
              </w:rPr>
              <w:t xml:space="preserve"> </w:t>
            </w:r>
            <w:proofErr w:type="spellStart"/>
            <w:r w:rsidRPr="00437496">
              <w:rPr>
                <w:rFonts w:ascii="Times New Roman" w:hAnsi="Times New Roman"/>
                <w:sz w:val="24"/>
              </w:rPr>
              <w:t>sebesar</w:t>
            </w:r>
            <w:proofErr w:type="spellEnd"/>
            <w:r w:rsidRPr="00437496">
              <w:rPr>
                <w:rFonts w:ascii="Times New Roman" w:hAnsi="Times New Roman"/>
                <w:sz w:val="24"/>
              </w:rPr>
              <w:t xml:space="preserve"> 83,33%,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sekitar</w:t>
            </w:r>
            <w:proofErr w:type="spellEnd"/>
            <w:r w:rsidRPr="00437496">
              <w:rPr>
                <w:rFonts w:ascii="Times New Roman" w:hAnsi="Times New Roman"/>
                <w:sz w:val="24"/>
              </w:rPr>
              <w:t xml:space="preserve"> 83,33%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yang </w:t>
            </w:r>
            <w:proofErr w:type="spellStart"/>
            <w:r w:rsidRPr="00437496">
              <w:rPr>
                <w:rFonts w:ascii="Times New Roman" w:hAnsi="Times New Roman"/>
                <w:sz w:val="24"/>
              </w:rPr>
              <w:t>berjalan</w:t>
            </w:r>
            <w:proofErr w:type="spellEnd"/>
            <w:r w:rsidRPr="00437496">
              <w:rPr>
                <w:rFonts w:ascii="Times New Roman" w:hAnsi="Times New Roman"/>
                <w:sz w:val="24"/>
              </w:rPr>
              <w:t xml:space="preserve"> di </w:t>
            </w:r>
            <w:proofErr w:type="spellStart"/>
            <w:r w:rsidRPr="00437496">
              <w:rPr>
                <w:rFonts w:ascii="Times New Roman" w:hAnsi="Times New Roman"/>
                <w:sz w:val="24"/>
              </w:rPr>
              <w:t>setiap</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didampingi</w:t>
            </w:r>
            <w:proofErr w:type="spellEnd"/>
            <w:r w:rsidRPr="00437496">
              <w:rPr>
                <w:rFonts w:ascii="Times New Roman" w:hAnsi="Times New Roman"/>
                <w:sz w:val="24"/>
              </w:rPr>
              <w:t xml:space="preserve"> PLD, </w:t>
            </w:r>
            <w:proofErr w:type="spellStart"/>
            <w:r w:rsidRPr="00437496">
              <w:rPr>
                <w:rFonts w:ascii="Times New Roman" w:hAnsi="Times New Roman"/>
                <w:sz w:val="24"/>
              </w:rPr>
              <w:t>sisanya</w:t>
            </w:r>
            <w:proofErr w:type="spellEnd"/>
            <w:r w:rsidRPr="00437496">
              <w:rPr>
                <w:rFonts w:ascii="Times New Roman" w:hAnsi="Times New Roman"/>
                <w:sz w:val="24"/>
              </w:rPr>
              <w:t xml:space="preserve"> 16,67%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sedang</w:t>
            </w:r>
            <w:proofErr w:type="spellEnd"/>
            <w:r w:rsidRPr="00437496">
              <w:rPr>
                <w:rFonts w:ascii="Times New Roman" w:hAnsi="Times New Roman"/>
                <w:sz w:val="24"/>
              </w:rPr>
              <w:t xml:space="preserve">,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w:t>
            </w:r>
            <w:proofErr w:type="spellStart"/>
            <w:r w:rsidRPr="00437496">
              <w:rPr>
                <w:rFonts w:ascii="Times New Roman" w:hAnsi="Times New Roman"/>
                <w:sz w:val="24"/>
              </w:rPr>
              <w:t>masih</w:t>
            </w:r>
            <w:proofErr w:type="spellEnd"/>
            <w:r w:rsidRPr="00437496">
              <w:rPr>
                <w:rFonts w:ascii="Times New Roman" w:hAnsi="Times New Roman"/>
                <w:sz w:val="24"/>
              </w:rPr>
              <w:t xml:space="preserve"> </w:t>
            </w:r>
            <w:proofErr w:type="spellStart"/>
            <w:r w:rsidRPr="00437496">
              <w:rPr>
                <w:rFonts w:ascii="Times New Roman" w:hAnsi="Times New Roman"/>
                <w:sz w:val="24"/>
              </w:rPr>
              <w:t>ada</w:t>
            </w:r>
            <w:proofErr w:type="spellEnd"/>
            <w:r w:rsidRPr="00437496">
              <w:rPr>
                <w:rFonts w:ascii="Times New Roman" w:hAnsi="Times New Roman"/>
                <w:sz w:val="24"/>
              </w:rPr>
              <w:t xml:space="preserve"> yang </w:t>
            </w:r>
            <w:proofErr w:type="spellStart"/>
            <w:r w:rsidRPr="00437496">
              <w:rPr>
                <w:rFonts w:ascii="Times New Roman" w:hAnsi="Times New Roman"/>
                <w:sz w:val="24"/>
              </w:rPr>
              <w:t>belum</w:t>
            </w:r>
            <w:proofErr w:type="spellEnd"/>
            <w:r w:rsidRPr="00437496">
              <w:rPr>
                <w:rFonts w:ascii="Times New Roman" w:hAnsi="Times New Roman"/>
                <w:sz w:val="24"/>
              </w:rPr>
              <w:t xml:space="preserve"> optimal yang </w:t>
            </w:r>
            <w:proofErr w:type="spellStart"/>
            <w:r w:rsidRPr="00437496">
              <w:rPr>
                <w:rFonts w:ascii="Times New Roman" w:hAnsi="Times New Roman"/>
                <w:sz w:val="24"/>
              </w:rPr>
              <w:t>dilakukan</w:t>
            </w:r>
            <w:proofErr w:type="spellEnd"/>
            <w:r w:rsidRPr="00437496">
              <w:rPr>
                <w:rFonts w:ascii="Times New Roman" w:hAnsi="Times New Roman"/>
                <w:sz w:val="24"/>
              </w:rPr>
              <w:t xml:space="preserve"> oleh </w:t>
            </w:r>
            <w:proofErr w:type="spellStart"/>
            <w:r w:rsidRPr="00437496">
              <w:rPr>
                <w:rFonts w:ascii="Times New Roman" w:hAnsi="Times New Roman"/>
                <w:sz w:val="24"/>
              </w:rPr>
              <w:t>pihak</w:t>
            </w:r>
            <w:proofErr w:type="spellEnd"/>
            <w:r w:rsidRPr="00437496">
              <w:rPr>
                <w:rFonts w:ascii="Times New Roman" w:hAnsi="Times New Roman"/>
                <w:sz w:val="24"/>
              </w:rPr>
              <w:t xml:space="preserve"> PLD di </w:t>
            </w:r>
            <w:proofErr w:type="spellStart"/>
            <w:r w:rsidRPr="00437496">
              <w:rPr>
                <w:rFonts w:ascii="Times New Roman" w:hAnsi="Times New Roman"/>
                <w:sz w:val="24"/>
              </w:rPr>
              <w:t>setiap</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didampingi</w:t>
            </w:r>
            <w:proofErr w:type="spellEnd"/>
            <w:r w:rsidRPr="00437496">
              <w:rPr>
                <w:rFonts w:ascii="Times New Roman" w:hAnsi="Times New Roman"/>
                <w:sz w:val="24"/>
              </w:rPr>
              <w:t>.</w:t>
            </w:r>
          </w:p>
        </w:tc>
      </w:tr>
      <w:tr w:rsidR="00875E14" w:rsidRPr="00437496" w14:paraId="0F8DF428" w14:textId="77777777" w:rsidTr="00875E14">
        <w:trPr>
          <w:trHeight w:val="20"/>
        </w:trPr>
        <w:tc>
          <w:tcPr>
            <w:tcW w:w="1696" w:type="dxa"/>
            <w:tcBorders>
              <w:top w:val="single" w:sz="4" w:space="0" w:color="auto"/>
              <w:bottom w:val="single" w:sz="4" w:space="0" w:color="auto"/>
            </w:tcBorders>
          </w:tcPr>
          <w:p w14:paraId="2FA1E5E8"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Y4</w:t>
            </w:r>
          </w:p>
        </w:tc>
        <w:tc>
          <w:tcPr>
            <w:tcW w:w="1134" w:type="dxa"/>
            <w:tcBorders>
              <w:top w:val="single" w:sz="4" w:space="0" w:color="auto"/>
              <w:bottom w:val="single" w:sz="4" w:space="0" w:color="auto"/>
            </w:tcBorders>
          </w:tcPr>
          <w:p w14:paraId="70FDC740"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100%</w:t>
            </w:r>
          </w:p>
        </w:tc>
        <w:tc>
          <w:tcPr>
            <w:tcW w:w="1701" w:type="dxa"/>
            <w:tcBorders>
              <w:top w:val="single" w:sz="4" w:space="0" w:color="auto"/>
              <w:bottom w:val="single" w:sz="4" w:space="0" w:color="auto"/>
            </w:tcBorders>
          </w:tcPr>
          <w:p w14:paraId="52D1D783"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0%</w:t>
            </w:r>
          </w:p>
        </w:tc>
        <w:tc>
          <w:tcPr>
            <w:tcW w:w="1418" w:type="dxa"/>
            <w:tcBorders>
              <w:top w:val="single" w:sz="4" w:space="0" w:color="auto"/>
              <w:bottom w:val="single" w:sz="4" w:space="0" w:color="auto"/>
            </w:tcBorders>
          </w:tcPr>
          <w:p w14:paraId="5745A0C5"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0%</w:t>
            </w:r>
          </w:p>
        </w:tc>
        <w:tc>
          <w:tcPr>
            <w:tcW w:w="3113" w:type="dxa"/>
            <w:tcBorders>
              <w:top w:val="single" w:sz="4" w:space="0" w:color="auto"/>
              <w:bottom w:val="single" w:sz="4" w:space="0" w:color="auto"/>
            </w:tcBorders>
          </w:tcPr>
          <w:p w14:paraId="253579CA" w14:textId="77777777" w:rsidR="00307FCD" w:rsidRPr="00437496" w:rsidRDefault="00307FCD" w:rsidP="00875E14">
            <w:pPr>
              <w:rPr>
                <w:rFonts w:ascii="Times New Roman" w:hAnsi="Times New Roman"/>
                <w:sz w:val="24"/>
              </w:rPr>
            </w:pP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evaluasi</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(Y4)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tinggi</w:t>
            </w:r>
            <w:proofErr w:type="spellEnd"/>
            <w:r w:rsidRPr="00437496">
              <w:rPr>
                <w:rFonts w:ascii="Times New Roman" w:hAnsi="Times New Roman"/>
                <w:sz w:val="24"/>
              </w:rPr>
              <w:t xml:space="preserve"> </w:t>
            </w:r>
            <w:proofErr w:type="spellStart"/>
            <w:r w:rsidRPr="00437496">
              <w:rPr>
                <w:rFonts w:ascii="Times New Roman" w:hAnsi="Times New Roman"/>
                <w:sz w:val="24"/>
              </w:rPr>
              <w:t>yaitu</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persentase</w:t>
            </w:r>
            <w:proofErr w:type="spellEnd"/>
            <w:r w:rsidRPr="00437496">
              <w:rPr>
                <w:rFonts w:ascii="Times New Roman" w:hAnsi="Times New Roman"/>
                <w:sz w:val="24"/>
              </w:rPr>
              <w:t xml:space="preserve"> </w:t>
            </w:r>
            <w:proofErr w:type="spellStart"/>
            <w:r w:rsidRPr="00437496">
              <w:rPr>
                <w:rFonts w:ascii="Times New Roman" w:hAnsi="Times New Roman"/>
                <w:sz w:val="24"/>
              </w:rPr>
              <w:t>sebessar</w:t>
            </w:r>
            <w:proofErr w:type="spellEnd"/>
            <w:r w:rsidRPr="00437496">
              <w:rPr>
                <w:rFonts w:ascii="Times New Roman" w:hAnsi="Times New Roman"/>
                <w:sz w:val="24"/>
              </w:rPr>
              <w:t xml:space="preserve"> 100%,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semua</w:t>
            </w:r>
            <w:proofErr w:type="spellEnd"/>
            <w:r w:rsidRPr="00437496">
              <w:rPr>
                <w:rFonts w:ascii="Times New Roman" w:hAnsi="Times New Roman"/>
                <w:sz w:val="24"/>
              </w:rPr>
              <w:t xml:space="preserve"> </w:t>
            </w:r>
            <w:proofErr w:type="spellStart"/>
            <w:r w:rsidRPr="00437496">
              <w:rPr>
                <w:rFonts w:ascii="Times New Roman" w:hAnsi="Times New Roman"/>
                <w:sz w:val="24"/>
              </w:rPr>
              <w:t>pelaksaan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telah</w:t>
            </w:r>
            <w:proofErr w:type="spellEnd"/>
            <w:r w:rsidRPr="00437496">
              <w:rPr>
                <w:rFonts w:ascii="Times New Roman" w:hAnsi="Times New Roman"/>
                <w:sz w:val="24"/>
              </w:rPr>
              <w:t xml:space="preserve"> </w:t>
            </w:r>
            <w:proofErr w:type="spellStart"/>
            <w:r w:rsidRPr="00437496">
              <w:rPr>
                <w:rFonts w:ascii="Times New Roman" w:hAnsi="Times New Roman"/>
                <w:sz w:val="24"/>
              </w:rPr>
              <w:t>dilakukan</w:t>
            </w:r>
            <w:proofErr w:type="spellEnd"/>
            <w:r w:rsidRPr="00437496">
              <w:rPr>
                <w:rFonts w:ascii="Times New Roman" w:hAnsi="Times New Roman"/>
                <w:sz w:val="24"/>
              </w:rPr>
              <w:t xml:space="preserve"> </w:t>
            </w:r>
            <w:proofErr w:type="spellStart"/>
            <w:r w:rsidRPr="00437496">
              <w:rPr>
                <w:rFonts w:ascii="Times New Roman" w:hAnsi="Times New Roman"/>
                <w:sz w:val="24"/>
              </w:rPr>
              <w:t>evaluasi</w:t>
            </w:r>
            <w:proofErr w:type="spellEnd"/>
            <w:r w:rsidRPr="00437496">
              <w:rPr>
                <w:rFonts w:ascii="Times New Roman" w:hAnsi="Times New Roman"/>
                <w:sz w:val="24"/>
              </w:rPr>
              <w:t xml:space="preserve"> oleh </w:t>
            </w:r>
            <w:proofErr w:type="spellStart"/>
            <w:r w:rsidRPr="00437496">
              <w:rPr>
                <w:rFonts w:ascii="Times New Roman" w:hAnsi="Times New Roman"/>
                <w:sz w:val="24"/>
              </w:rPr>
              <w:t>pihak</w:t>
            </w:r>
            <w:proofErr w:type="spellEnd"/>
            <w:r w:rsidRPr="00437496">
              <w:rPr>
                <w:rFonts w:ascii="Times New Roman" w:hAnsi="Times New Roman"/>
                <w:sz w:val="24"/>
              </w:rPr>
              <w:t xml:space="preserve"> PLD di </w:t>
            </w:r>
            <w:proofErr w:type="spellStart"/>
            <w:r w:rsidRPr="00437496">
              <w:rPr>
                <w:rFonts w:ascii="Times New Roman" w:hAnsi="Times New Roman"/>
                <w:sz w:val="24"/>
              </w:rPr>
              <w:t>setiap</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didampingi</w:t>
            </w:r>
            <w:proofErr w:type="spellEnd"/>
            <w:r w:rsidRPr="00437496">
              <w:rPr>
                <w:rFonts w:ascii="Times New Roman" w:hAnsi="Times New Roman"/>
                <w:sz w:val="24"/>
              </w:rPr>
              <w:t>.</w:t>
            </w:r>
          </w:p>
        </w:tc>
      </w:tr>
      <w:tr w:rsidR="00875E14" w:rsidRPr="00437496" w14:paraId="480FEF93" w14:textId="77777777" w:rsidTr="00875E14">
        <w:trPr>
          <w:trHeight w:val="20"/>
        </w:trPr>
        <w:tc>
          <w:tcPr>
            <w:tcW w:w="1696" w:type="dxa"/>
            <w:tcBorders>
              <w:top w:val="single" w:sz="4" w:space="0" w:color="auto"/>
              <w:bottom w:val="single" w:sz="4" w:space="0" w:color="auto"/>
            </w:tcBorders>
          </w:tcPr>
          <w:p w14:paraId="53DC57BB"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 xml:space="preserve">Y Total </w:t>
            </w:r>
          </w:p>
        </w:tc>
        <w:tc>
          <w:tcPr>
            <w:tcW w:w="1134" w:type="dxa"/>
            <w:tcBorders>
              <w:top w:val="single" w:sz="4" w:space="0" w:color="auto"/>
              <w:bottom w:val="single" w:sz="4" w:space="0" w:color="auto"/>
            </w:tcBorders>
          </w:tcPr>
          <w:p w14:paraId="471E796C"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83,33%</w:t>
            </w:r>
          </w:p>
        </w:tc>
        <w:tc>
          <w:tcPr>
            <w:tcW w:w="1701" w:type="dxa"/>
            <w:tcBorders>
              <w:top w:val="single" w:sz="4" w:space="0" w:color="auto"/>
              <w:bottom w:val="single" w:sz="4" w:space="0" w:color="auto"/>
            </w:tcBorders>
          </w:tcPr>
          <w:p w14:paraId="772511ED"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16,67%</w:t>
            </w:r>
          </w:p>
        </w:tc>
        <w:tc>
          <w:tcPr>
            <w:tcW w:w="1418" w:type="dxa"/>
            <w:tcBorders>
              <w:top w:val="single" w:sz="4" w:space="0" w:color="auto"/>
              <w:bottom w:val="single" w:sz="4" w:space="0" w:color="auto"/>
            </w:tcBorders>
          </w:tcPr>
          <w:p w14:paraId="642DAE4D" w14:textId="77777777" w:rsidR="00307FCD" w:rsidRPr="00437496" w:rsidRDefault="00307FCD" w:rsidP="00875E14">
            <w:pPr>
              <w:jc w:val="center"/>
              <w:rPr>
                <w:rFonts w:ascii="Times New Roman" w:hAnsi="Times New Roman"/>
                <w:sz w:val="24"/>
              </w:rPr>
            </w:pPr>
            <w:r w:rsidRPr="00437496">
              <w:rPr>
                <w:rFonts w:ascii="Times New Roman" w:hAnsi="Times New Roman"/>
                <w:sz w:val="24"/>
              </w:rPr>
              <w:t>0%</w:t>
            </w:r>
          </w:p>
        </w:tc>
        <w:tc>
          <w:tcPr>
            <w:tcW w:w="3113" w:type="dxa"/>
            <w:tcBorders>
              <w:top w:val="single" w:sz="4" w:space="0" w:color="auto"/>
              <w:bottom w:val="single" w:sz="4" w:space="0" w:color="auto"/>
            </w:tcBorders>
          </w:tcPr>
          <w:p w14:paraId="4784ADE4" w14:textId="77777777" w:rsidR="00307FCD" w:rsidRPr="00437496" w:rsidRDefault="00307FCD" w:rsidP="00875E14">
            <w:pPr>
              <w:rPr>
                <w:rFonts w:ascii="Times New Roman" w:hAnsi="Times New Roman"/>
                <w:sz w:val="24"/>
              </w:rPr>
            </w:pPr>
            <w:r w:rsidRPr="00437496">
              <w:rPr>
                <w:rFonts w:ascii="Times New Roman" w:hAnsi="Times New Roman"/>
                <w:sz w:val="24"/>
              </w:rPr>
              <w:t xml:space="preserve">Y Total </w:t>
            </w:r>
            <w:proofErr w:type="spellStart"/>
            <w:r w:rsidRPr="00437496">
              <w:rPr>
                <w:rFonts w:ascii="Times New Roman" w:hAnsi="Times New Roman"/>
                <w:sz w:val="24"/>
              </w:rPr>
              <w:t>merupakan</w:t>
            </w:r>
            <w:proofErr w:type="spellEnd"/>
            <w:r w:rsidRPr="00437496">
              <w:rPr>
                <w:rFonts w:ascii="Times New Roman" w:hAnsi="Times New Roman"/>
                <w:sz w:val="24"/>
              </w:rPr>
              <w:t xml:space="preserve"> </w:t>
            </w:r>
            <w:proofErr w:type="spellStart"/>
            <w:r w:rsidRPr="00437496">
              <w:rPr>
                <w:rFonts w:ascii="Times New Roman" w:hAnsi="Times New Roman"/>
                <w:sz w:val="24"/>
              </w:rPr>
              <w:t>gabungan</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Y1 </w:t>
            </w:r>
            <w:proofErr w:type="spellStart"/>
            <w:r w:rsidRPr="00437496">
              <w:rPr>
                <w:rFonts w:ascii="Times New Roman" w:hAnsi="Times New Roman"/>
                <w:sz w:val="24"/>
              </w:rPr>
              <w:t>sampai</w:t>
            </w:r>
            <w:proofErr w:type="spellEnd"/>
            <w:r w:rsidRPr="00437496">
              <w:rPr>
                <w:rFonts w:ascii="Times New Roman" w:hAnsi="Times New Roman"/>
                <w:sz w:val="24"/>
              </w:rPr>
              <w:t xml:space="preserve"> Y4, dan </w:t>
            </w:r>
            <w:proofErr w:type="spellStart"/>
            <w:r w:rsidRPr="00437496">
              <w:rPr>
                <w:rFonts w:ascii="Times New Roman" w:hAnsi="Times New Roman"/>
                <w:sz w:val="24"/>
              </w:rPr>
              <w:lastRenderedPageBreak/>
              <w:t>diambil</w:t>
            </w:r>
            <w:proofErr w:type="spellEnd"/>
            <w:r w:rsidRPr="00437496">
              <w:rPr>
                <w:rFonts w:ascii="Times New Roman" w:hAnsi="Times New Roman"/>
                <w:sz w:val="24"/>
              </w:rPr>
              <w:t xml:space="preserve"> </w:t>
            </w:r>
            <w:proofErr w:type="spellStart"/>
            <w:r w:rsidRPr="00437496">
              <w:rPr>
                <w:rFonts w:ascii="Times New Roman" w:hAnsi="Times New Roman"/>
                <w:sz w:val="24"/>
              </w:rPr>
              <w:t>kesimpulan</w:t>
            </w:r>
            <w:proofErr w:type="spellEnd"/>
            <w:r w:rsidRPr="00437496">
              <w:rPr>
                <w:rFonts w:ascii="Times New Roman" w:hAnsi="Times New Roman"/>
                <w:sz w:val="24"/>
              </w:rPr>
              <w:t xml:space="preserve"> </w:t>
            </w:r>
            <w:proofErr w:type="spellStart"/>
            <w:r w:rsidRPr="00437496">
              <w:rPr>
                <w:rFonts w:ascii="Times New Roman" w:hAnsi="Times New Roman"/>
                <w:sz w:val="24"/>
              </w:rPr>
              <w:t>bahwa</w:t>
            </w:r>
            <w:proofErr w:type="spellEnd"/>
            <w:r w:rsidRPr="00437496">
              <w:rPr>
                <w:rFonts w:ascii="Times New Roman" w:hAnsi="Times New Roman"/>
                <w:sz w:val="24"/>
              </w:rPr>
              <w:t xml:space="preserve"> Y Total </w:t>
            </w:r>
            <w:proofErr w:type="spellStart"/>
            <w:r w:rsidRPr="00437496">
              <w:rPr>
                <w:rFonts w:ascii="Times New Roman" w:hAnsi="Times New Roman"/>
                <w:sz w:val="24"/>
              </w:rPr>
              <w:t>atau</w:t>
            </w:r>
            <w:proofErr w:type="spellEnd"/>
            <w:r w:rsidRPr="00437496">
              <w:rPr>
                <w:rFonts w:ascii="Times New Roman" w:hAnsi="Times New Roman"/>
                <w:sz w:val="24"/>
              </w:rPr>
              <w:t xml:space="preserve"> </w:t>
            </w:r>
            <w:proofErr w:type="spellStart"/>
            <w:r w:rsidRPr="00437496">
              <w:rPr>
                <w:rFonts w:ascii="Times New Roman" w:hAnsi="Times New Roman"/>
                <w:sz w:val="24"/>
              </w:rPr>
              <w:t>indikator</w:t>
            </w:r>
            <w:proofErr w:type="spellEnd"/>
            <w:r w:rsidRPr="00437496">
              <w:rPr>
                <w:rFonts w:ascii="Times New Roman" w:hAnsi="Times New Roman"/>
                <w:sz w:val="24"/>
              </w:rPr>
              <w:t xml:space="preserve"> </w:t>
            </w:r>
            <w:proofErr w:type="spellStart"/>
            <w:r w:rsidRPr="00437496">
              <w:rPr>
                <w:rFonts w:ascii="Times New Roman" w:hAnsi="Times New Roman"/>
                <w:sz w:val="24"/>
              </w:rPr>
              <w:t>kinerja</w:t>
            </w:r>
            <w:proofErr w:type="spellEnd"/>
            <w:r w:rsidRPr="00437496">
              <w:rPr>
                <w:rFonts w:ascii="Times New Roman" w:hAnsi="Times New Roman"/>
                <w:sz w:val="24"/>
              </w:rPr>
              <w:t xml:space="preserve"> PLD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tinggi</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persentase</w:t>
            </w:r>
            <w:proofErr w:type="spellEnd"/>
            <w:r w:rsidRPr="00437496">
              <w:rPr>
                <w:rFonts w:ascii="Times New Roman" w:hAnsi="Times New Roman"/>
                <w:sz w:val="24"/>
              </w:rPr>
              <w:t xml:space="preserve"> </w:t>
            </w:r>
            <w:proofErr w:type="spellStart"/>
            <w:r w:rsidRPr="00437496">
              <w:rPr>
                <w:rFonts w:ascii="Times New Roman" w:hAnsi="Times New Roman"/>
                <w:sz w:val="24"/>
              </w:rPr>
              <w:t>sebesar</w:t>
            </w:r>
            <w:proofErr w:type="spellEnd"/>
            <w:r w:rsidRPr="00437496">
              <w:rPr>
                <w:rFonts w:ascii="Times New Roman" w:hAnsi="Times New Roman"/>
                <w:sz w:val="24"/>
              </w:rPr>
              <w:t xml:space="preserve"> 83,33</w:t>
            </w:r>
            <w:proofErr w:type="gramStart"/>
            <w:r w:rsidRPr="00437496">
              <w:rPr>
                <w:rFonts w:ascii="Times New Roman" w:hAnsi="Times New Roman"/>
                <w:sz w:val="24"/>
              </w:rPr>
              <w:t>% ,</w:t>
            </w:r>
            <w:proofErr w:type="gramEnd"/>
            <w:r w:rsidRPr="00437496">
              <w:rPr>
                <w:rFonts w:ascii="Times New Roman" w:hAnsi="Times New Roman"/>
                <w:sz w:val="24"/>
              </w:rPr>
              <w:t xml:space="preserve"> dan </w:t>
            </w:r>
            <w:proofErr w:type="spellStart"/>
            <w:r w:rsidRPr="00437496">
              <w:rPr>
                <w:rFonts w:ascii="Times New Roman" w:hAnsi="Times New Roman"/>
                <w:sz w:val="24"/>
              </w:rPr>
              <w:t>masuk</w:t>
            </w:r>
            <w:proofErr w:type="spellEnd"/>
            <w:r w:rsidRPr="00437496">
              <w:rPr>
                <w:rFonts w:ascii="Times New Roman" w:hAnsi="Times New Roman"/>
                <w:sz w:val="24"/>
              </w:rPr>
              <w:t xml:space="preserve"> </w:t>
            </w:r>
            <w:proofErr w:type="spellStart"/>
            <w:r w:rsidRPr="00437496">
              <w:rPr>
                <w:rFonts w:ascii="Times New Roman" w:hAnsi="Times New Roman"/>
                <w:sz w:val="24"/>
              </w:rPr>
              <w:t>kedalam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sedang</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persentase</w:t>
            </w:r>
            <w:proofErr w:type="spellEnd"/>
            <w:r w:rsidRPr="00437496">
              <w:rPr>
                <w:rFonts w:ascii="Times New Roman" w:hAnsi="Times New Roman"/>
                <w:sz w:val="24"/>
              </w:rPr>
              <w:t xml:space="preserve"> 16,67%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w:t>
            </w:r>
            <w:proofErr w:type="spellStart"/>
            <w:r w:rsidRPr="00437496">
              <w:rPr>
                <w:rFonts w:ascii="Times New Roman" w:hAnsi="Times New Roman"/>
                <w:sz w:val="24"/>
              </w:rPr>
              <w:t>keuangan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(Y1),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(Y2),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pemberdayaan</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(Y3), </w:t>
            </w:r>
            <w:proofErr w:type="spellStart"/>
            <w:r w:rsidRPr="00437496">
              <w:rPr>
                <w:rFonts w:ascii="Times New Roman" w:hAnsi="Times New Roman"/>
                <w:sz w:val="24"/>
              </w:rPr>
              <w:t>mendampingi</w:t>
            </w:r>
            <w:proofErr w:type="spellEnd"/>
            <w:r w:rsidRPr="00437496">
              <w:rPr>
                <w:rFonts w:ascii="Times New Roman" w:hAnsi="Times New Roman"/>
                <w:sz w:val="24"/>
              </w:rPr>
              <w:t xml:space="preserve"> </w:t>
            </w:r>
            <w:proofErr w:type="spellStart"/>
            <w:r w:rsidRPr="00437496">
              <w:rPr>
                <w:rFonts w:ascii="Times New Roman" w:hAnsi="Times New Roman"/>
                <w:sz w:val="24"/>
              </w:rPr>
              <w:t>evaluasi</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(Y4)</w:t>
            </w:r>
          </w:p>
        </w:tc>
      </w:tr>
    </w:tbl>
    <w:p w14:paraId="2666BBE3" w14:textId="77777777" w:rsidR="00307FCD" w:rsidRPr="00437496" w:rsidRDefault="00307FCD" w:rsidP="00307FCD">
      <w:pPr>
        <w:autoSpaceDE w:val="0"/>
        <w:autoSpaceDN w:val="0"/>
        <w:adjustRightInd w:val="0"/>
        <w:spacing w:line="360" w:lineRule="auto"/>
        <w:rPr>
          <w:rFonts w:ascii="Times New Roman" w:hAnsi="Times New Roman"/>
          <w:i/>
          <w:sz w:val="24"/>
          <w:lang w:val="id-ID" w:eastAsia="id-ID"/>
        </w:rPr>
      </w:pPr>
      <w:proofErr w:type="spellStart"/>
      <w:r w:rsidRPr="00437496">
        <w:rPr>
          <w:rFonts w:ascii="Times New Roman" w:hAnsi="Times New Roman"/>
          <w:i/>
          <w:sz w:val="24"/>
          <w:lang w:eastAsia="id-ID"/>
        </w:rPr>
        <w:lastRenderedPageBreak/>
        <w:t>Sumber</w:t>
      </w:r>
      <w:proofErr w:type="spellEnd"/>
      <w:r w:rsidRPr="00437496">
        <w:rPr>
          <w:rFonts w:ascii="Times New Roman" w:hAnsi="Times New Roman"/>
          <w:i/>
          <w:sz w:val="24"/>
          <w:lang w:eastAsia="id-ID"/>
        </w:rPr>
        <w:t>: Data Primer (</w:t>
      </w:r>
      <w:proofErr w:type="spellStart"/>
      <w:r w:rsidRPr="00437496">
        <w:rPr>
          <w:rFonts w:ascii="Times New Roman" w:hAnsi="Times New Roman"/>
          <w:i/>
          <w:sz w:val="24"/>
          <w:lang w:eastAsia="id-ID"/>
        </w:rPr>
        <w:t>diolah</w:t>
      </w:r>
      <w:proofErr w:type="spellEnd"/>
      <w:r w:rsidRPr="00437496">
        <w:rPr>
          <w:rFonts w:ascii="Times New Roman" w:hAnsi="Times New Roman"/>
          <w:i/>
          <w:sz w:val="24"/>
          <w:lang w:eastAsia="id-ID"/>
        </w:rPr>
        <w:t>), 2020.</w:t>
      </w:r>
    </w:p>
    <w:p w14:paraId="4E42B301" w14:textId="56391DB9" w:rsidR="00307FCD" w:rsidRPr="00437496" w:rsidRDefault="00307FCD" w:rsidP="00505D1C">
      <w:pPr>
        <w:spacing w:before="120"/>
        <w:rPr>
          <w:rFonts w:ascii="Times New Roman" w:hAnsi="Times New Roman"/>
          <w:sz w:val="24"/>
          <w:lang w:eastAsia="id-ID"/>
        </w:rPr>
      </w:pPr>
      <w:proofErr w:type="spellStart"/>
      <w:r w:rsidRPr="00437496">
        <w:rPr>
          <w:rFonts w:ascii="Times New Roman" w:hAnsi="Times New Roman"/>
          <w:sz w:val="24"/>
          <w:lang w:eastAsia="id-ID"/>
        </w:rPr>
        <w:t>Berdasarkan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tabel</w:t>
      </w:r>
      <w:proofErr w:type="spellEnd"/>
      <w:r w:rsidRPr="00437496">
        <w:rPr>
          <w:rFonts w:ascii="Times New Roman" w:hAnsi="Times New Roman"/>
          <w:sz w:val="24"/>
          <w:lang w:eastAsia="id-ID"/>
        </w:rPr>
        <w:t xml:space="preserve"> </w:t>
      </w:r>
      <w:r w:rsidR="00875E14" w:rsidRPr="00437496">
        <w:rPr>
          <w:rFonts w:ascii="Times New Roman" w:hAnsi="Times New Roman"/>
          <w:sz w:val="24"/>
          <w:lang w:val="id-ID" w:eastAsia="id-ID"/>
        </w:rPr>
        <w:t>1</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menjelaskan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bahwa</w:t>
      </w:r>
      <w:proofErr w:type="spellEnd"/>
      <w:r w:rsidRPr="00437496">
        <w:rPr>
          <w:rFonts w:ascii="Times New Roman" w:hAnsi="Times New Roman"/>
          <w:sz w:val="24"/>
          <w:lang w:eastAsia="id-ID"/>
        </w:rPr>
        <w:t xml:space="preserve"> total </w:t>
      </w:r>
      <w:proofErr w:type="spellStart"/>
      <w:r w:rsidRPr="00437496">
        <w:rPr>
          <w:rFonts w:ascii="Times New Roman" w:hAnsi="Times New Roman"/>
          <w:sz w:val="24"/>
          <w:lang w:eastAsia="id-ID"/>
        </w:rPr>
        <w:t>dari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beberapa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indikator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kinerja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masuk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kategori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tinggi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sebesar</w:t>
      </w:r>
      <w:proofErr w:type="spellEnd"/>
      <w:r w:rsidRPr="00437496">
        <w:rPr>
          <w:rFonts w:ascii="Times New Roman" w:hAnsi="Times New Roman"/>
          <w:sz w:val="24"/>
          <w:lang w:eastAsia="id-ID"/>
        </w:rPr>
        <w:t xml:space="preserve"> 83,3%, </w:t>
      </w:r>
      <w:proofErr w:type="spellStart"/>
      <w:r w:rsidRPr="00437496">
        <w:rPr>
          <w:rFonts w:ascii="Times New Roman" w:hAnsi="Times New Roman"/>
          <w:sz w:val="24"/>
          <w:lang w:eastAsia="id-ID"/>
        </w:rPr>
        <w:t>artinya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setiap</w:t>
      </w:r>
      <w:proofErr w:type="spellEnd"/>
      <w:r w:rsidRPr="00437496">
        <w:rPr>
          <w:rFonts w:ascii="Times New Roman" w:hAnsi="Times New Roman"/>
          <w:sz w:val="24"/>
          <w:lang w:eastAsia="id-ID"/>
        </w:rPr>
        <w:t xml:space="preserve"> PLD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menjalankan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kinerja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secara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efektif</w:t>
      </w:r>
      <w:proofErr w:type="spellEnd"/>
      <w:r w:rsidRPr="00437496">
        <w:rPr>
          <w:rFonts w:ascii="Times New Roman" w:hAnsi="Times New Roman"/>
          <w:sz w:val="24"/>
          <w:lang w:eastAsia="id-ID"/>
        </w:rPr>
        <w:t xml:space="preserve"> di </w:t>
      </w:r>
      <w:proofErr w:type="spellStart"/>
      <w:r w:rsidRPr="00437496">
        <w:rPr>
          <w:rFonts w:ascii="Times New Roman" w:hAnsi="Times New Roman"/>
          <w:sz w:val="24"/>
          <w:lang w:eastAsia="id-ID"/>
        </w:rPr>
        <w:t>setiap</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didampinginya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namun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sekitar</w:t>
      </w:r>
      <w:proofErr w:type="spellEnd"/>
      <w:r w:rsidRPr="00437496">
        <w:rPr>
          <w:rFonts w:ascii="Times New Roman" w:hAnsi="Times New Roman"/>
          <w:sz w:val="24"/>
          <w:lang w:eastAsia="id-ID"/>
        </w:rPr>
        <w:t xml:space="preserve"> 16,67% </w:t>
      </w:r>
      <w:proofErr w:type="spellStart"/>
      <w:r w:rsidRPr="00437496">
        <w:rPr>
          <w:rFonts w:ascii="Times New Roman" w:hAnsi="Times New Roman"/>
          <w:sz w:val="24"/>
          <w:lang w:eastAsia="id-ID"/>
        </w:rPr>
        <w:t>kendala</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dihadapi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beberapa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biasanya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terkait</w:t>
      </w:r>
      <w:proofErr w:type="spellEnd"/>
      <w:r w:rsidRPr="00437496">
        <w:rPr>
          <w:rFonts w:ascii="Times New Roman" w:hAnsi="Times New Roman"/>
          <w:sz w:val="24"/>
          <w:lang w:eastAsia="id-ID"/>
        </w:rPr>
        <w:t xml:space="preserve"> status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didampingi</w:t>
      </w:r>
      <w:proofErr w:type="spellEnd"/>
      <w:r w:rsidRPr="00437496">
        <w:rPr>
          <w:rFonts w:ascii="Times New Roman" w:hAnsi="Times New Roman"/>
          <w:sz w:val="24"/>
          <w:lang w:eastAsia="id-ID"/>
        </w:rPr>
        <w:t xml:space="preserve"> PLD. Adapun </w:t>
      </w:r>
      <w:proofErr w:type="spellStart"/>
      <w:r w:rsidRPr="00437496">
        <w:rPr>
          <w:rFonts w:ascii="Times New Roman" w:hAnsi="Times New Roman"/>
          <w:sz w:val="24"/>
          <w:lang w:eastAsia="id-ID"/>
        </w:rPr>
        <w:t>tingkat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kinerja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berdasarkan</w:t>
      </w:r>
      <w:proofErr w:type="spellEnd"/>
      <w:r w:rsidRPr="00437496">
        <w:rPr>
          <w:rFonts w:ascii="Times New Roman" w:hAnsi="Times New Roman"/>
          <w:sz w:val="24"/>
          <w:lang w:eastAsia="id-ID"/>
        </w:rPr>
        <w:t xml:space="preserve"> status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didampingi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dapat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dilihat</w:t>
      </w:r>
      <w:proofErr w:type="spellEnd"/>
      <w:r w:rsidRPr="00437496">
        <w:rPr>
          <w:rFonts w:ascii="Times New Roman" w:hAnsi="Times New Roman"/>
          <w:sz w:val="24"/>
          <w:lang w:eastAsia="id-ID"/>
        </w:rPr>
        <w:t xml:space="preserve"> pada </w:t>
      </w:r>
      <w:proofErr w:type="spellStart"/>
      <w:r w:rsidRPr="00437496">
        <w:rPr>
          <w:rFonts w:ascii="Times New Roman" w:hAnsi="Times New Roman"/>
          <w:sz w:val="24"/>
          <w:lang w:eastAsia="id-ID"/>
        </w:rPr>
        <w:t>penjelasan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tabel</w:t>
      </w:r>
      <w:proofErr w:type="spellEnd"/>
      <w:r w:rsidRPr="00437496">
        <w:rPr>
          <w:rFonts w:ascii="Times New Roman" w:hAnsi="Times New Roman"/>
          <w:sz w:val="24"/>
          <w:lang w:eastAsia="id-ID"/>
        </w:rPr>
        <w:t xml:space="preserve"> </w:t>
      </w:r>
      <w:r w:rsidR="00875E14" w:rsidRPr="00437496">
        <w:rPr>
          <w:rFonts w:ascii="Times New Roman" w:hAnsi="Times New Roman"/>
          <w:sz w:val="24"/>
          <w:lang w:val="id-ID" w:eastAsia="id-ID"/>
        </w:rPr>
        <w:t>2.</w:t>
      </w:r>
      <w:r w:rsidRPr="00437496">
        <w:rPr>
          <w:rFonts w:ascii="Times New Roman" w:hAnsi="Times New Roman"/>
          <w:sz w:val="24"/>
          <w:lang w:eastAsia="id-ID"/>
        </w:rPr>
        <w:t xml:space="preserve"> </w:t>
      </w:r>
    </w:p>
    <w:p w14:paraId="74C6AB20" w14:textId="049FD51A" w:rsidR="00875E14" w:rsidRPr="00437496" w:rsidRDefault="00307FCD" w:rsidP="00875E14">
      <w:pPr>
        <w:jc w:val="center"/>
        <w:rPr>
          <w:rFonts w:ascii="Times New Roman" w:hAnsi="Times New Roman"/>
          <w:b/>
          <w:sz w:val="24"/>
          <w:lang w:val="id-ID" w:eastAsia="id-ID"/>
        </w:rPr>
      </w:pPr>
      <w:proofErr w:type="spellStart"/>
      <w:r w:rsidRPr="00437496">
        <w:rPr>
          <w:rFonts w:ascii="Times New Roman" w:hAnsi="Times New Roman"/>
          <w:b/>
          <w:sz w:val="24"/>
          <w:lang w:eastAsia="id-ID"/>
        </w:rPr>
        <w:t>Tabel</w:t>
      </w:r>
      <w:proofErr w:type="spellEnd"/>
      <w:r w:rsidRPr="00437496">
        <w:rPr>
          <w:rFonts w:ascii="Times New Roman" w:hAnsi="Times New Roman"/>
          <w:b/>
          <w:sz w:val="24"/>
          <w:lang w:eastAsia="id-ID"/>
        </w:rPr>
        <w:t xml:space="preserve"> </w:t>
      </w:r>
      <w:r w:rsidR="00875E14" w:rsidRPr="00437496">
        <w:rPr>
          <w:rFonts w:ascii="Times New Roman" w:hAnsi="Times New Roman"/>
          <w:b/>
          <w:sz w:val="24"/>
          <w:lang w:val="id-ID" w:eastAsia="id-ID"/>
        </w:rPr>
        <w:t>2</w:t>
      </w:r>
    </w:p>
    <w:p w14:paraId="6FDA0866" w14:textId="5BE4D4DB" w:rsidR="00307FCD" w:rsidRPr="00437496" w:rsidRDefault="00307FCD" w:rsidP="00875E14">
      <w:pPr>
        <w:jc w:val="center"/>
        <w:rPr>
          <w:rFonts w:ascii="Times New Roman" w:hAnsi="Times New Roman"/>
          <w:b/>
          <w:sz w:val="24"/>
          <w:lang w:eastAsia="id-ID"/>
        </w:rPr>
      </w:pPr>
      <w:r w:rsidRPr="00437496">
        <w:rPr>
          <w:rFonts w:ascii="Times New Roman" w:hAnsi="Times New Roman"/>
          <w:b/>
          <w:sz w:val="24"/>
          <w:lang w:eastAsia="id-ID"/>
        </w:rPr>
        <w:t xml:space="preserve">Tingkat Kinerja </w:t>
      </w:r>
      <w:proofErr w:type="spellStart"/>
      <w:r w:rsidRPr="00437496">
        <w:rPr>
          <w:rFonts w:ascii="Times New Roman" w:hAnsi="Times New Roman"/>
          <w:b/>
          <w:sz w:val="24"/>
          <w:lang w:eastAsia="id-ID"/>
        </w:rPr>
        <w:t>Pendamping</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Lokal</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Desa</w:t>
      </w:r>
      <w:proofErr w:type="spellEnd"/>
      <w:r w:rsidRPr="00437496">
        <w:rPr>
          <w:rFonts w:ascii="Times New Roman" w:hAnsi="Times New Roman"/>
          <w:b/>
          <w:sz w:val="24"/>
          <w:lang w:eastAsia="id-ID"/>
        </w:rPr>
        <w:t xml:space="preserve"> (PLD) </w:t>
      </w:r>
      <w:proofErr w:type="spellStart"/>
      <w:r w:rsidRPr="00437496">
        <w:rPr>
          <w:rFonts w:ascii="Times New Roman" w:hAnsi="Times New Roman"/>
          <w:b/>
          <w:sz w:val="24"/>
          <w:lang w:eastAsia="id-ID"/>
        </w:rPr>
        <w:t>Berdasarkan</w:t>
      </w:r>
      <w:proofErr w:type="spellEnd"/>
      <w:r w:rsidRPr="00437496">
        <w:rPr>
          <w:rFonts w:ascii="Times New Roman" w:hAnsi="Times New Roman"/>
          <w:b/>
          <w:sz w:val="24"/>
          <w:lang w:eastAsia="id-ID"/>
        </w:rPr>
        <w:t xml:space="preserve"> Status </w:t>
      </w:r>
      <w:proofErr w:type="spellStart"/>
      <w:r w:rsidRPr="00437496">
        <w:rPr>
          <w:rFonts w:ascii="Times New Roman" w:hAnsi="Times New Roman"/>
          <w:b/>
          <w:sz w:val="24"/>
          <w:lang w:eastAsia="id-ID"/>
        </w:rPr>
        <w:t>Desa</w:t>
      </w:r>
      <w:proofErr w:type="spellEnd"/>
    </w:p>
    <w:tbl>
      <w:tblPr>
        <w:tblStyle w:val="TableGrid"/>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8275"/>
      </w:tblGrid>
      <w:tr w:rsidR="00307FCD" w:rsidRPr="00437496" w14:paraId="6FB6C299" w14:textId="77777777" w:rsidTr="00DF08D4">
        <w:trPr>
          <w:trHeight w:val="20"/>
        </w:trPr>
        <w:tc>
          <w:tcPr>
            <w:tcW w:w="621" w:type="dxa"/>
            <w:tcBorders>
              <w:top w:val="single" w:sz="4" w:space="0" w:color="auto"/>
              <w:bottom w:val="single" w:sz="4" w:space="0" w:color="auto"/>
            </w:tcBorders>
          </w:tcPr>
          <w:p w14:paraId="1A81257F" w14:textId="77777777" w:rsidR="00307FCD" w:rsidRPr="00437496" w:rsidRDefault="00307FCD" w:rsidP="00FA7569">
            <w:pPr>
              <w:autoSpaceDE w:val="0"/>
              <w:autoSpaceDN w:val="0"/>
              <w:adjustRightInd w:val="0"/>
              <w:jc w:val="center"/>
              <w:rPr>
                <w:rFonts w:ascii="Times New Roman" w:hAnsi="Times New Roman"/>
                <w:b/>
                <w:sz w:val="24"/>
                <w:lang w:eastAsia="id-ID"/>
              </w:rPr>
            </w:pPr>
            <w:r w:rsidRPr="00437496">
              <w:rPr>
                <w:rFonts w:ascii="Times New Roman" w:hAnsi="Times New Roman"/>
                <w:b/>
                <w:sz w:val="24"/>
                <w:lang w:eastAsia="id-ID"/>
              </w:rPr>
              <w:t xml:space="preserve">No </w:t>
            </w:r>
          </w:p>
        </w:tc>
        <w:tc>
          <w:tcPr>
            <w:tcW w:w="8275" w:type="dxa"/>
            <w:tcBorders>
              <w:top w:val="single" w:sz="4" w:space="0" w:color="auto"/>
              <w:bottom w:val="single" w:sz="4" w:space="0" w:color="auto"/>
            </w:tcBorders>
          </w:tcPr>
          <w:p w14:paraId="6788371A" w14:textId="77777777" w:rsidR="00307FCD" w:rsidRPr="00437496" w:rsidRDefault="00307FCD" w:rsidP="00FA7569">
            <w:pPr>
              <w:autoSpaceDE w:val="0"/>
              <w:autoSpaceDN w:val="0"/>
              <w:adjustRightInd w:val="0"/>
              <w:jc w:val="center"/>
              <w:rPr>
                <w:rFonts w:ascii="Times New Roman" w:hAnsi="Times New Roman"/>
                <w:b/>
                <w:sz w:val="24"/>
                <w:lang w:eastAsia="id-ID"/>
              </w:rPr>
            </w:pPr>
            <w:r w:rsidRPr="00437496">
              <w:rPr>
                <w:rFonts w:ascii="Times New Roman" w:hAnsi="Times New Roman"/>
                <w:b/>
                <w:sz w:val="24"/>
                <w:lang w:eastAsia="id-ID"/>
              </w:rPr>
              <w:t xml:space="preserve">Tingkat Kinerja </w:t>
            </w:r>
            <w:proofErr w:type="spellStart"/>
            <w:r w:rsidRPr="00437496">
              <w:rPr>
                <w:rFonts w:ascii="Times New Roman" w:hAnsi="Times New Roman"/>
                <w:b/>
                <w:sz w:val="24"/>
                <w:lang w:eastAsia="id-ID"/>
              </w:rPr>
              <w:t>Pendamping</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Lokal</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Desa</w:t>
            </w:r>
            <w:proofErr w:type="spellEnd"/>
            <w:r w:rsidRPr="00437496">
              <w:rPr>
                <w:rFonts w:ascii="Times New Roman" w:hAnsi="Times New Roman"/>
                <w:b/>
                <w:sz w:val="24"/>
                <w:lang w:eastAsia="id-ID"/>
              </w:rPr>
              <w:t xml:space="preserve"> (PLD) </w:t>
            </w:r>
            <w:proofErr w:type="spellStart"/>
            <w:r w:rsidRPr="00437496">
              <w:rPr>
                <w:rFonts w:ascii="Times New Roman" w:hAnsi="Times New Roman"/>
                <w:b/>
                <w:sz w:val="24"/>
                <w:lang w:eastAsia="id-ID"/>
              </w:rPr>
              <w:t>Berdasarkan</w:t>
            </w:r>
            <w:proofErr w:type="spellEnd"/>
            <w:r w:rsidRPr="00437496">
              <w:rPr>
                <w:rFonts w:ascii="Times New Roman" w:hAnsi="Times New Roman"/>
                <w:b/>
                <w:sz w:val="24"/>
                <w:lang w:eastAsia="id-ID"/>
              </w:rPr>
              <w:t xml:space="preserve"> Status </w:t>
            </w:r>
            <w:proofErr w:type="spellStart"/>
            <w:r w:rsidRPr="00437496">
              <w:rPr>
                <w:rFonts w:ascii="Times New Roman" w:hAnsi="Times New Roman"/>
                <w:b/>
                <w:sz w:val="24"/>
                <w:lang w:eastAsia="id-ID"/>
              </w:rPr>
              <w:t>Desa</w:t>
            </w:r>
            <w:proofErr w:type="spellEnd"/>
          </w:p>
        </w:tc>
      </w:tr>
      <w:tr w:rsidR="00307FCD" w:rsidRPr="00437496" w14:paraId="2A8C8D68" w14:textId="77777777" w:rsidTr="00DF08D4">
        <w:trPr>
          <w:trHeight w:val="20"/>
        </w:trPr>
        <w:tc>
          <w:tcPr>
            <w:tcW w:w="621" w:type="dxa"/>
            <w:vMerge w:val="restart"/>
            <w:tcBorders>
              <w:top w:val="single" w:sz="4" w:space="0" w:color="auto"/>
            </w:tcBorders>
          </w:tcPr>
          <w:p w14:paraId="515465D6" w14:textId="77777777" w:rsidR="00307FCD" w:rsidRPr="00437496" w:rsidRDefault="00307FCD" w:rsidP="00FA7569">
            <w:pPr>
              <w:autoSpaceDE w:val="0"/>
              <w:autoSpaceDN w:val="0"/>
              <w:adjustRightInd w:val="0"/>
              <w:jc w:val="center"/>
              <w:rPr>
                <w:rFonts w:ascii="Times New Roman" w:hAnsi="Times New Roman"/>
                <w:b/>
                <w:sz w:val="24"/>
                <w:lang w:eastAsia="id-ID"/>
              </w:rPr>
            </w:pPr>
            <w:r w:rsidRPr="00437496">
              <w:rPr>
                <w:rFonts w:ascii="Times New Roman" w:hAnsi="Times New Roman"/>
                <w:b/>
                <w:sz w:val="24"/>
                <w:lang w:eastAsia="id-ID"/>
              </w:rPr>
              <w:t>1.</w:t>
            </w:r>
          </w:p>
        </w:tc>
        <w:tc>
          <w:tcPr>
            <w:tcW w:w="8275" w:type="dxa"/>
            <w:tcBorders>
              <w:top w:val="single" w:sz="4" w:space="0" w:color="auto"/>
              <w:bottom w:val="single" w:sz="4" w:space="0" w:color="auto"/>
            </w:tcBorders>
          </w:tcPr>
          <w:p w14:paraId="2DD39F21" w14:textId="77777777" w:rsidR="00307FCD" w:rsidRPr="00437496" w:rsidRDefault="00307FCD" w:rsidP="00FA7569">
            <w:pPr>
              <w:autoSpaceDE w:val="0"/>
              <w:autoSpaceDN w:val="0"/>
              <w:adjustRightInd w:val="0"/>
              <w:rPr>
                <w:rFonts w:ascii="Times New Roman" w:hAnsi="Times New Roman"/>
                <w:b/>
                <w:sz w:val="24"/>
                <w:lang w:eastAsia="id-ID"/>
              </w:rPr>
            </w:pPr>
            <w:proofErr w:type="spellStart"/>
            <w:r w:rsidRPr="00437496">
              <w:rPr>
                <w:rFonts w:ascii="Times New Roman" w:hAnsi="Times New Roman"/>
                <w:b/>
                <w:sz w:val="24"/>
                <w:lang w:eastAsia="id-ID"/>
              </w:rPr>
              <w:t>Desa</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Tertinggal</w:t>
            </w:r>
            <w:proofErr w:type="spellEnd"/>
          </w:p>
        </w:tc>
      </w:tr>
      <w:tr w:rsidR="00307FCD" w:rsidRPr="00437496" w14:paraId="6493B209" w14:textId="77777777" w:rsidTr="00DF08D4">
        <w:trPr>
          <w:trHeight w:val="20"/>
        </w:trPr>
        <w:tc>
          <w:tcPr>
            <w:tcW w:w="621" w:type="dxa"/>
            <w:vMerge/>
            <w:tcBorders>
              <w:bottom w:val="single" w:sz="4" w:space="0" w:color="auto"/>
            </w:tcBorders>
          </w:tcPr>
          <w:p w14:paraId="6D198F24" w14:textId="77777777" w:rsidR="00307FCD" w:rsidRPr="00437496" w:rsidRDefault="00307FCD" w:rsidP="00FA7569">
            <w:pPr>
              <w:autoSpaceDE w:val="0"/>
              <w:autoSpaceDN w:val="0"/>
              <w:adjustRightInd w:val="0"/>
              <w:rPr>
                <w:rFonts w:ascii="Times New Roman" w:hAnsi="Times New Roman"/>
                <w:sz w:val="24"/>
                <w:lang w:eastAsia="id-ID"/>
              </w:rPr>
            </w:pPr>
          </w:p>
        </w:tc>
        <w:tc>
          <w:tcPr>
            <w:tcW w:w="8275" w:type="dxa"/>
            <w:tcBorders>
              <w:top w:val="single" w:sz="4" w:space="0" w:color="auto"/>
              <w:bottom w:val="single" w:sz="4" w:space="0" w:color="auto"/>
            </w:tcBorders>
          </w:tcPr>
          <w:p w14:paraId="08955968" w14:textId="77777777" w:rsidR="00307FCD" w:rsidRPr="00437496" w:rsidRDefault="00307FCD" w:rsidP="00FA7569">
            <w:pPr>
              <w:autoSpaceDE w:val="0"/>
              <w:autoSpaceDN w:val="0"/>
              <w:adjustRightInd w:val="0"/>
              <w:rPr>
                <w:rFonts w:ascii="Times New Roman" w:hAnsi="Times New Roman"/>
                <w:sz w:val="24"/>
                <w:lang w:eastAsia="id-ID"/>
              </w:rPr>
            </w:pPr>
            <w:r w:rsidRPr="00437496">
              <w:rPr>
                <w:rFonts w:ascii="Times New Roman" w:hAnsi="Times New Roman"/>
                <w:sz w:val="24"/>
                <w:lang w:eastAsia="id-ID"/>
              </w:rPr>
              <w:t xml:space="preserve">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di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tertinggal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khususnya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Meureu</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Ulee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Titie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Ulee</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Kareung</w:t>
            </w:r>
            <w:proofErr w:type="spellEnd"/>
            <w:r w:rsidRPr="00437496">
              <w:rPr>
                <w:rFonts w:ascii="Times New Roman" w:hAnsi="Times New Roman"/>
                <w:sz w:val="24"/>
                <w:lang w:eastAsia="id-ID"/>
              </w:rPr>
              <w:t xml:space="preserve">, Grot </w:t>
            </w:r>
            <w:proofErr w:type="spellStart"/>
            <w:r w:rsidRPr="00437496">
              <w:rPr>
                <w:rFonts w:ascii="Times New Roman" w:hAnsi="Times New Roman"/>
                <w:sz w:val="24"/>
                <w:lang w:eastAsia="id-ID"/>
              </w:rPr>
              <w:t>Blang</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Lamsiot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antara</w:t>
            </w:r>
            <w:proofErr w:type="spellEnd"/>
            <w:r w:rsidRPr="00437496">
              <w:rPr>
                <w:rFonts w:ascii="Times New Roman" w:hAnsi="Times New Roman"/>
                <w:sz w:val="24"/>
                <w:lang w:eastAsia="id-ID"/>
              </w:rPr>
              <w:t xml:space="preserve"> lain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bidang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pelayanan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setiap</w:t>
            </w:r>
            <w:proofErr w:type="spellEnd"/>
            <w:r w:rsidRPr="00437496">
              <w:rPr>
                <w:rFonts w:ascii="Times New Roman" w:hAnsi="Times New Roman"/>
                <w:sz w:val="24"/>
                <w:lang w:eastAsia="id-ID"/>
              </w:rPr>
              <w:t xml:space="preserve"> PLD di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tertinggal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adil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memberikan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pelayanan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dilihat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aspek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kesederhanaan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kecakapan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kehandalan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petugas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keramahan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ekonomis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cukup</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baik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tetapi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jika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dilihat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kejelasan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kepastian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pelayanan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belum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cukup</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baik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dikarenakan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belum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kejelasan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kepastian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pelayanan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mengenai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waktu</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selesai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dari</w:t>
            </w:r>
            <w:proofErr w:type="spellEnd"/>
            <w:r w:rsidRPr="00437496">
              <w:rPr>
                <w:rFonts w:ascii="Times New Roman" w:hAnsi="Times New Roman"/>
                <w:sz w:val="24"/>
                <w:lang w:eastAsia="id-ID"/>
              </w:rPr>
              <w:t xml:space="preserve"> proses </w:t>
            </w:r>
            <w:proofErr w:type="spellStart"/>
            <w:r w:rsidRPr="00437496">
              <w:rPr>
                <w:rFonts w:ascii="Times New Roman" w:hAnsi="Times New Roman"/>
                <w:sz w:val="24"/>
                <w:lang w:eastAsia="id-ID"/>
              </w:rPr>
              <w:t>pengurusan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surat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surat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keterangan</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diurus</w:t>
            </w:r>
            <w:proofErr w:type="spellEnd"/>
            <w:r w:rsidRPr="00437496">
              <w:rPr>
                <w:rFonts w:ascii="Times New Roman" w:hAnsi="Times New Roman"/>
                <w:sz w:val="24"/>
                <w:lang w:eastAsia="id-ID"/>
              </w:rPr>
              <w:t xml:space="preserve"> oleh </w:t>
            </w:r>
            <w:proofErr w:type="spellStart"/>
            <w:r w:rsidRPr="00437496">
              <w:rPr>
                <w:rFonts w:ascii="Times New Roman" w:hAnsi="Times New Roman"/>
                <w:sz w:val="24"/>
                <w:lang w:eastAsia="id-ID"/>
              </w:rPr>
              <w:t>masyarakat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dikarenakan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daerah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tertinggal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Aset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bidang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Transmigasi</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aset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eks</w:t>
            </w:r>
            <w:proofErr w:type="spellEnd"/>
            <w:r w:rsidRPr="00437496">
              <w:rPr>
                <w:rFonts w:ascii="Times New Roman" w:hAnsi="Times New Roman"/>
                <w:sz w:val="24"/>
                <w:lang w:eastAsia="id-ID"/>
              </w:rPr>
              <w:t xml:space="preserve"> Kementerian Pembangunan Daerah </w:t>
            </w:r>
            <w:proofErr w:type="spellStart"/>
            <w:r w:rsidRPr="00437496">
              <w:rPr>
                <w:rFonts w:ascii="Times New Roman" w:hAnsi="Times New Roman"/>
                <w:sz w:val="24"/>
                <w:lang w:eastAsia="id-ID"/>
              </w:rPr>
              <w:t>Tertinggal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belum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diserahkan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kepada</w:t>
            </w:r>
            <w:proofErr w:type="spellEnd"/>
            <w:r w:rsidRPr="00437496">
              <w:rPr>
                <w:rFonts w:ascii="Times New Roman" w:hAnsi="Times New Roman"/>
                <w:sz w:val="24"/>
                <w:lang w:eastAsia="id-ID"/>
              </w:rPr>
              <w:t xml:space="preserve"> Kementerian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Pembangunan Daerah </w:t>
            </w:r>
            <w:proofErr w:type="spellStart"/>
            <w:r w:rsidRPr="00437496">
              <w:rPr>
                <w:rFonts w:ascii="Times New Roman" w:hAnsi="Times New Roman"/>
                <w:sz w:val="24"/>
                <w:lang w:eastAsia="id-ID"/>
              </w:rPr>
              <w:t>Tertinggal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sehingga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pengelolaan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Barang</w:t>
            </w:r>
            <w:proofErr w:type="spellEnd"/>
            <w:r w:rsidRPr="00437496">
              <w:rPr>
                <w:rFonts w:ascii="Times New Roman" w:hAnsi="Times New Roman"/>
                <w:sz w:val="24"/>
                <w:lang w:eastAsia="id-ID"/>
              </w:rPr>
              <w:t xml:space="preserve"> Milik Negara di </w:t>
            </w:r>
            <w:proofErr w:type="spellStart"/>
            <w:r w:rsidRPr="00437496">
              <w:rPr>
                <w:rFonts w:ascii="Times New Roman" w:hAnsi="Times New Roman"/>
                <w:sz w:val="24"/>
                <w:lang w:eastAsia="id-ID"/>
              </w:rPr>
              <w:t>lingkungan</w:t>
            </w:r>
            <w:proofErr w:type="spellEnd"/>
            <w:r w:rsidRPr="00437496">
              <w:rPr>
                <w:rFonts w:ascii="Times New Roman" w:hAnsi="Times New Roman"/>
                <w:sz w:val="24"/>
                <w:lang w:eastAsia="id-ID"/>
              </w:rPr>
              <w:t xml:space="preserve"> Kementerian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daerah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Tertinggal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belum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sepenuhnya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dilaksanakan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rPr>
              <w:t>Peningkatan</w:t>
            </w:r>
            <w:proofErr w:type="spellEnd"/>
            <w:r w:rsidRPr="00437496">
              <w:rPr>
                <w:rFonts w:ascii="Times New Roman" w:hAnsi="Times New Roman"/>
                <w:sz w:val="24"/>
              </w:rPr>
              <w:t xml:space="preserve"> </w:t>
            </w:r>
            <w:proofErr w:type="spellStart"/>
            <w:r w:rsidRPr="00437496">
              <w:rPr>
                <w:rFonts w:ascii="Times New Roman" w:hAnsi="Times New Roman"/>
                <w:sz w:val="24"/>
              </w:rPr>
              <w:t>kapasitas</w:t>
            </w:r>
            <w:proofErr w:type="spellEnd"/>
            <w:r w:rsidRPr="00437496">
              <w:rPr>
                <w:rFonts w:ascii="Times New Roman" w:hAnsi="Times New Roman"/>
                <w:sz w:val="24"/>
              </w:rPr>
              <w:t xml:space="preserve"> </w:t>
            </w:r>
            <w:proofErr w:type="spellStart"/>
            <w:r w:rsidRPr="00437496">
              <w:rPr>
                <w:rFonts w:ascii="Times New Roman" w:hAnsi="Times New Roman"/>
                <w:sz w:val="24"/>
              </w:rPr>
              <w:t>aparat</w:t>
            </w:r>
            <w:proofErr w:type="spellEnd"/>
            <w:r w:rsidRPr="00437496">
              <w:rPr>
                <w:rFonts w:ascii="Times New Roman" w:hAnsi="Times New Roman"/>
                <w:sz w:val="24"/>
              </w:rPr>
              <w:t xml:space="preserve"> dan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w:t>
            </w:r>
            <w:proofErr w:type="spellStart"/>
            <w:r w:rsidRPr="00437496">
              <w:rPr>
                <w:rFonts w:ascii="Times New Roman" w:hAnsi="Times New Roman"/>
                <w:sz w:val="24"/>
              </w:rPr>
              <w:t>serta</w:t>
            </w:r>
            <w:proofErr w:type="spellEnd"/>
            <w:r w:rsidRPr="00437496">
              <w:rPr>
                <w:rFonts w:ascii="Times New Roman" w:hAnsi="Times New Roman"/>
                <w:sz w:val="24"/>
              </w:rPr>
              <w:t xml:space="preserve"> </w:t>
            </w:r>
            <w:proofErr w:type="spellStart"/>
            <w:r w:rsidRPr="00437496">
              <w:rPr>
                <w:rFonts w:ascii="Times New Roman" w:hAnsi="Times New Roman"/>
                <w:sz w:val="24"/>
              </w:rPr>
              <w:t>kelembagaan</w:t>
            </w:r>
            <w:proofErr w:type="spellEnd"/>
            <w:r w:rsidRPr="00437496">
              <w:rPr>
                <w:rFonts w:ascii="Times New Roman" w:hAnsi="Times New Roman"/>
                <w:sz w:val="24"/>
              </w:rPr>
              <w:t xml:space="preserve"> yang </w:t>
            </w:r>
            <w:proofErr w:type="spellStart"/>
            <w:r w:rsidRPr="00437496">
              <w:rPr>
                <w:rFonts w:ascii="Times New Roman" w:hAnsi="Times New Roman"/>
                <w:sz w:val="24"/>
              </w:rPr>
              <w:t>ada</w:t>
            </w:r>
            <w:proofErr w:type="spellEnd"/>
            <w:r w:rsidRPr="00437496">
              <w:rPr>
                <w:rFonts w:ascii="Times New Roman" w:hAnsi="Times New Roman"/>
                <w:sz w:val="24"/>
              </w:rPr>
              <w:t xml:space="preserve"> di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w:t>
            </w:r>
          </w:p>
        </w:tc>
      </w:tr>
      <w:tr w:rsidR="00307FCD" w:rsidRPr="00437496" w14:paraId="0FCB986C" w14:textId="77777777" w:rsidTr="00DF08D4">
        <w:trPr>
          <w:trHeight w:val="20"/>
        </w:trPr>
        <w:tc>
          <w:tcPr>
            <w:tcW w:w="621" w:type="dxa"/>
            <w:vMerge w:val="restart"/>
            <w:tcBorders>
              <w:top w:val="single" w:sz="4" w:space="0" w:color="auto"/>
            </w:tcBorders>
          </w:tcPr>
          <w:p w14:paraId="1121F982" w14:textId="77777777" w:rsidR="00307FCD" w:rsidRPr="00437496" w:rsidRDefault="00307FCD" w:rsidP="00FA7569">
            <w:pPr>
              <w:autoSpaceDE w:val="0"/>
              <w:autoSpaceDN w:val="0"/>
              <w:adjustRightInd w:val="0"/>
              <w:jc w:val="center"/>
              <w:rPr>
                <w:rFonts w:ascii="Times New Roman" w:hAnsi="Times New Roman"/>
                <w:b/>
                <w:sz w:val="24"/>
                <w:lang w:eastAsia="id-ID"/>
              </w:rPr>
            </w:pPr>
            <w:r w:rsidRPr="00437496">
              <w:rPr>
                <w:rFonts w:ascii="Times New Roman" w:hAnsi="Times New Roman"/>
                <w:b/>
                <w:sz w:val="24"/>
                <w:lang w:eastAsia="id-ID"/>
              </w:rPr>
              <w:t>2.</w:t>
            </w:r>
          </w:p>
        </w:tc>
        <w:tc>
          <w:tcPr>
            <w:tcW w:w="8275" w:type="dxa"/>
            <w:tcBorders>
              <w:top w:val="single" w:sz="4" w:space="0" w:color="auto"/>
              <w:bottom w:val="single" w:sz="4" w:space="0" w:color="auto"/>
            </w:tcBorders>
          </w:tcPr>
          <w:p w14:paraId="5F6DBBD4" w14:textId="77777777" w:rsidR="00307FCD" w:rsidRPr="00437496" w:rsidRDefault="00307FCD" w:rsidP="00FA7569">
            <w:pPr>
              <w:autoSpaceDE w:val="0"/>
              <w:autoSpaceDN w:val="0"/>
              <w:adjustRightInd w:val="0"/>
              <w:rPr>
                <w:rFonts w:ascii="Times New Roman" w:hAnsi="Times New Roman"/>
                <w:b/>
                <w:sz w:val="24"/>
                <w:lang w:eastAsia="id-ID"/>
              </w:rPr>
            </w:pPr>
            <w:proofErr w:type="spellStart"/>
            <w:r w:rsidRPr="00437496">
              <w:rPr>
                <w:rFonts w:ascii="Times New Roman" w:hAnsi="Times New Roman"/>
                <w:b/>
                <w:sz w:val="24"/>
                <w:lang w:eastAsia="id-ID"/>
              </w:rPr>
              <w:t>Desa</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Berkembang</w:t>
            </w:r>
            <w:proofErr w:type="spellEnd"/>
          </w:p>
        </w:tc>
      </w:tr>
      <w:tr w:rsidR="00307FCD" w:rsidRPr="00437496" w14:paraId="2C834578" w14:textId="77777777" w:rsidTr="00DF08D4">
        <w:trPr>
          <w:trHeight w:val="20"/>
        </w:trPr>
        <w:tc>
          <w:tcPr>
            <w:tcW w:w="621" w:type="dxa"/>
            <w:vMerge/>
            <w:tcBorders>
              <w:bottom w:val="single" w:sz="4" w:space="0" w:color="auto"/>
            </w:tcBorders>
          </w:tcPr>
          <w:p w14:paraId="10A32A00" w14:textId="77777777" w:rsidR="00307FCD" w:rsidRPr="00437496" w:rsidRDefault="00307FCD" w:rsidP="00FA7569">
            <w:pPr>
              <w:autoSpaceDE w:val="0"/>
              <w:autoSpaceDN w:val="0"/>
              <w:adjustRightInd w:val="0"/>
              <w:rPr>
                <w:rFonts w:ascii="Times New Roman" w:hAnsi="Times New Roman"/>
                <w:sz w:val="24"/>
                <w:lang w:eastAsia="id-ID"/>
              </w:rPr>
            </w:pPr>
          </w:p>
        </w:tc>
        <w:tc>
          <w:tcPr>
            <w:tcW w:w="8275" w:type="dxa"/>
            <w:tcBorders>
              <w:top w:val="single" w:sz="4" w:space="0" w:color="auto"/>
              <w:bottom w:val="single" w:sz="4" w:space="0" w:color="auto"/>
            </w:tcBorders>
          </w:tcPr>
          <w:p w14:paraId="5E8EEF68" w14:textId="77777777" w:rsidR="00307FCD" w:rsidRPr="00437496" w:rsidRDefault="00307FCD" w:rsidP="00FA7569">
            <w:pPr>
              <w:autoSpaceDE w:val="0"/>
              <w:autoSpaceDN w:val="0"/>
              <w:adjustRightInd w:val="0"/>
              <w:rPr>
                <w:rFonts w:ascii="Times New Roman" w:hAnsi="Times New Roman"/>
                <w:sz w:val="24"/>
                <w:lang w:eastAsia="id-ID"/>
              </w:rPr>
            </w:pPr>
            <w:r w:rsidRPr="00437496">
              <w:rPr>
                <w:rFonts w:ascii="Times New Roman" w:hAnsi="Times New Roman"/>
                <w:sz w:val="24"/>
                <w:lang w:eastAsia="id-ID"/>
              </w:rPr>
              <w:t xml:space="preserve">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daerah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berkembang</w:t>
            </w:r>
            <w:proofErr w:type="spellEnd"/>
            <w:r w:rsidRPr="00437496">
              <w:rPr>
                <w:rFonts w:ascii="Times New Roman" w:hAnsi="Times New Roman"/>
                <w:sz w:val="24"/>
                <w:lang w:eastAsia="id-ID"/>
              </w:rPr>
              <w:t xml:space="preserve"> di </w:t>
            </w:r>
            <w:proofErr w:type="spellStart"/>
            <w:r w:rsidRPr="00437496">
              <w:rPr>
                <w:rFonts w:ascii="Times New Roman" w:hAnsi="Times New Roman"/>
                <w:sz w:val="24"/>
                <w:lang w:eastAsia="id-ID"/>
              </w:rPr>
              <w:t>Kecamatan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Indrapuri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ada</w:t>
            </w:r>
            <w:proofErr w:type="spellEnd"/>
            <w:r w:rsidRPr="00437496">
              <w:rPr>
                <w:rFonts w:ascii="Times New Roman" w:hAnsi="Times New Roman"/>
                <w:sz w:val="24"/>
                <w:lang w:eastAsia="id-ID"/>
              </w:rPr>
              <w:t xml:space="preserve"> 43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daerah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berkembang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hampir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semua</w:t>
            </w:r>
            <w:proofErr w:type="spellEnd"/>
            <w:r w:rsidRPr="00437496">
              <w:rPr>
                <w:rFonts w:ascii="Times New Roman" w:hAnsi="Times New Roman"/>
                <w:sz w:val="24"/>
                <w:lang w:eastAsia="id-ID"/>
              </w:rPr>
              <w:t xml:space="preserve"> PLD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baik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dalam</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pelayanan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Namun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berkembang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masih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perlu</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dilakukan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perbaikan</w:t>
            </w:r>
            <w:proofErr w:type="spellEnd"/>
            <w:r w:rsidRPr="00437496">
              <w:rPr>
                <w:rFonts w:ascii="Times New Roman" w:hAnsi="Times New Roman"/>
                <w:sz w:val="24"/>
                <w:lang w:eastAsia="id-ID"/>
              </w:rPr>
              <w:t xml:space="preserve">. </w:t>
            </w:r>
            <w:r w:rsidRPr="00437496">
              <w:rPr>
                <w:rFonts w:ascii="Times New Roman" w:hAnsi="Times New Roman"/>
                <w:color w:val="000000"/>
                <w:sz w:val="24"/>
                <w:shd w:val="clear" w:color="auto" w:fill="FFFFFF"/>
              </w:rPr>
              <w:t xml:space="preserve">Status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Berkembang</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menjadi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nilai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tengah</w:t>
            </w:r>
            <w:proofErr w:type="spell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t>rentan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Faktor-faktor</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tertentu</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akan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dapat</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membuat</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statusnya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turun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tapi</w:t>
            </w:r>
            <w:proofErr w:type="spellEnd"/>
            <w:r w:rsidRPr="00437496">
              <w:rPr>
                <w:rFonts w:ascii="Times New Roman" w:hAnsi="Times New Roman"/>
                <w:color w:val="000000"/>
                <w:sz w:val="24"/>
                <w:shd w:val="clear" w:color="auto" w:fill="FFFFFF"/>
              </w:rPr>
              <w:t xml:space="preserve"> juga </w:t>
            </w:r>
            <w:proofErr w:type="spellStart"/>
            <w:r w:rsidRPr="00437496">
              <w:rPr>
                <w:rFonts w:ascii="Times New Roman" w:hAnsi="Times New Roman"/>
                <w:color w:val="000000"/>
                <w:sz w:val="24"/>
                <w:shd w:val="clear" w:color="auto" w:fill="FFFFFF"/>
              </w:rPr>
              <w:t>bisa</w:t>
            </w:r>
            <w:proofErr w:type="spellEnd"/>
            <w:r w:rsidRPr="00437496">
              <w:rPr>
                <w:rFonts w:ascii="Times New Roman" w:hAnsi="Times New Roman"/>
                <w:color w:val="000000"/>
                <w:sz w:val="24"/>
                <w:shd w:val="clear" w:color="auto" w:fill="FFFFFF"/>
              </w:rPr>
              <w:t xml:space="preserve"> naik </w:t>
            </w:r>
            <w:proofErr w:type="spellStart"/>
            <w:r w:rsidRPr="00437496">
              <w:rPr>
                <w:rFonts w:ascii="Times New Roman" w:hAnsi="Times New Roman"/>
                <w:color w:val="000000"/>
                <w:sz w:val="24"/>
                <w:shd w:val="clear" w:color="auto" w:fill="FFFFFF"/>
              </w:rPr>
              <w:t>menjadi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Maju</w:t>
            </w:r>
            <w:proofErr w:type="spell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lastRenderedPageBreak/>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Mandiri</w:t>
            </w:r>
            <w:proofErr w:type="spellEnd"/>
            <w:r w:rsidRPr="00437496">
              <w:rPr>
                <w:rFonts w:ascii="Times New Roman" w:hAnsi="Times New Roman"/>
                <w:color w:val="000000"/>
                <w:sz w:val="24"/>
                <w:shd w:val="clear" w:color="auto" w:fill="FFFFFF"/>
              </w:rPr>
              <w:t xml:space="preserve">. Agar </w:t>
            </w:r>
            <w:proofErr w:type="spellStart"/>
            <w:r w:rsidRPr="00437496">
              <w:rPr>
                <w:rFonts w:ascii="Times New Roman" w:hAnsi="Times New Roman"/>
                <w:color w:val="000000"/>
                <w:sz w:val="24"/>
                <w:shd w:val="clear" w:color="auto" w:fill="FFFFFF"/>
              </w:rPr>
              <w:t>posisinya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bisa</w:t>
            </w:r>
            <w:proofErr w:type="spellEnd"/>
            <w:r w:rsidRPr="00437496">
              <w:rPr>
                <w:rFonts w:ascii="Times New Roman" w:hAnsi="Times New Roman"/>
                <w:color w:val="000000"/>
                <w:sz w:val="24"/>
                <w:shd w:val="clear" w:color="auto" w:fill="FFFFFF"/>
              </w:rPr>
              <w:t xml:space="preserve"> naik </w:t>
            </w:r>
            <w:proofErr w:type="spellStart"/>
            <w:r w:rsidRPr="00437496">
              <w:rPr>
                <w:rFonts w:ascii="Times New Roman" w:hAnsi="Times New Roman"/>
                <w:color w:val="000000"/>
                <w:sz w:val="24"/>
                <w:shd w:val="clear" w:color="auto" w:fill="FFFFFF"/>
              </w:rPr>
              <w:t>menjadi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Maju</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sebuah</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Berkembang</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harus</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mampu</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mengolah</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daya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potensi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mengelola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informasi</w:t>
            </w:r>
            <w:proofErr w:type="spellEnd"/>
            <w:r w:rsidRPr="00437496">
              <w:rPr>
                <w:rFonts w:ascii="Times New Roman" w:hAnsi="Times New Roman"/>
                <w:color w:val="000000"/>
                <w:sz w:val="24"/>
                <w:shd w:val="clear" w:color="auto" w:fill="FFFFFF"/>
              </w:rPr>
              <w:t xml:space="preserve"> yang </w:t>
            </w:r>
            <w:proofErr w:type="spellStart"/>
            <w:r w:rsidRPr="00437496">
              <w:rPr>
                <w:rFonts w:ascii="Times New Roman" w:hAnsi="Times New Roman"/>
                <w:color w:val="000000"/>
                <w:sz w:val="24"/>
                <w:shd w:val="clear" w:color="auto" w:fill="FFFFFF"/>
              </w:rPr>
              <w:t>baik</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untuk</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warga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memiliki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inovasi</w:t>
            </w:r>
            <w:proofErr w:type="spell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t>prakarsa</w:t>
            </w:r>
            <w:proofErr w:type="spell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t>kewirausahaan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serta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revitalisasi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pembangunan</w:t>
            </w:r>
            <w:proofErr w:type="spellEnd"/>
            <w:r w:rsidRPr="00437496">
              <w:rPr>
                <w:rFonts w:ascii="Times New Roman" w:hAnsi="Times New Roman"/>
                <w:color w:val="000000"/>
                <w:sz w:val="24"/>
                <w:shd w:val="clear" w:color="auto" w:fill="FFFFFF"/>
              </w:rPr>
              <w:t xml:space="preserve"> yang </w:t>
            </w:r>
            <w:proofErr w:type="spellStart"/>
            <w:r w:rsidRPr="00437496">
              <w:rPr>
                <w:rFonts w:ascii="Times New Roman" w:hAnsi="Times New Roman"/>
                <w:color w:val="000000"/>
                <w:sz w:val="24"/>
                <w:shd w:val="clear" w:color="auto" w:fill="FFFFFF"/>
              </w:rPr>
              <w:t>dinamis</w:t>
            </w:r>
            <w:proofErr w:type="spellEnd"/>
            <w:r w:rsidRPr="00437496">
              <w:rPr>
                <w:rFonts w:ascii="Times New Roman" w:hAnsi="Times New Roman"/>
                <w:color w:val="000000"/>
                <w:sz w:val="24"/>
                <w:shd w:val="clear" w:color="auto" w:fill="FFFFFF"/>
              </w:rPr>
              <w:t>.</w:t>
            </w:r>
          </w:p>
        </w:tc>
      </w:tr>
      <w:tr w:rsidR="00307FCD" w:rsidRPr="00437496" w14:paraId="1B2AA86A" w14:textId="77777777" w:rsidTr="00DF08D4">
        <w:trPr>
          <w:trHeight w:val="20"/>
        </w:trPr>
        <w:tc>
          <w:tcPr>
            <w:tcW w:w="621" w:type="dxa"/>
            <w:vMerge w:val="restart"/>
            <w:tcBorders>
              <w:top w:val="single" w:sz="4" w:space="0" w:color="auto"/>
            </w:tcBorders>
          </w:tcPr>
          <w:p w14:paraId="430CDA85" w14:textId="77777777" w:rsidR="00307FCD" w:rsidRPr="00437496" w:rsidRDefault="00307FCD" w:rsidP="00FA7569">
            <w:pPr>
              <w:autoSpaceDE w:val="0"/>
              <w:autoSpaceDN w:val="0"/>
              <w:adjustRightInd w:val="0"/>
              <w:jc w:val="center"/>
              <w:rPr>
                <w:rFonts w:ascii="Times New Roman" w:hAnsi="Times New Roman"/>
                <w:b/>
                <w:sz w:val="24"/>
                <w:lang w:eastAsia="id-ID"/>
              </w:rPr>
            </w:pPr>
            <w:r w:rsidRPr="00437496">
              <w:rPr>
                <w:rFonts w:ascii="Times New Roman" w:hAnsi="Times New Roman"/>
                <w:b/>
                <w:sz w:val="24"/>
                <w:lang w:eastAsia="id-ID"/>
              </w:rPr>
              <w:lastRenderedPageBreak/>
              <w:t>3.</w:t>
            </w:r>
          </w:p>
        </w:tc>
        <w:tc>
          <w:tcPr>
            <w:tcW w:w="8275" w:type="dxa"/>
            <w:tcBorders>
              <w:top w:val="single" w:sz="4" w:space="0" w:color="auto"/>
              <w:bottom w:val="single" w:sz="4" w:space="0" w:color="auto"/>
            </w:tcBorders>
          </w:tcPr>
          <w:p w14:paraId="5F27F68F" w14:textId="77777777" w:rsidR="00307FCD" w:rsidRPr="00437496" w:rsidRDefault="00307FCD" w:rsidP="00FA7569">
            <w:pPr>
              <w:autoSpaceDE w:val="0"/>
              <w:autoSpaceDN w:val="0"/>
              <w:adjustRightInd w:val="0"/>
              <w:rPr>
                <w:rFonts w:ascii="Times New Roman" w:hAnsi="Times New Roman"/>
                <w:b/>
                <w:sz w:val="24"/>
                <w:lang w:eastAsia="id-ID"/>
              </w:rPr>
            </w:pPr>
            <w:proofErr w:type="spellStart"/>
            <w:r w:rsidRPr="00437496">
              <w:rPr>
                <w:rFonts w:ascii="Times New Roman" w:hAnsi="Times New Roman"/>
                <w:b/>
                <w:sz w:val="24"/>
                <w:lang w:eastAsia="id-ID"/>
              </w:rPr>
              <w:t>Desa</w:t>
            </w:r>
            <w:proofErr w:type="spellEnd"/>
            <w:r w:rsidRPr="00437496">
              <w:rPr>
                <w:rFonts w:ascii="Times New Roman" w:hAnsi="Times New Roman"/>
                <w:b/>
                <w:sz w:val="24"/>
                <w:lang w:eastAsia="id-ID"/>
              </w:rPr>
              <w:t xml:space="preserve"> </w:t>
            </w:r>
            <w:proofErr w:type="spellStart"/>
            <w:r w:rsidRPr="00437496">
              <w:rPr>
                <w:rFonts w:ascii="Times New Roman" w:hAnsi="Times New Roman"/>
                <w:b/>
                <w:sz w:val="24"/>
                <w:lang w:eastAsia="id-ID"/>
              </w:rPr>
              <w:t>Maju</w:t>
            </w:r>
            <w:proofErr w:type="spellEnd"/>
          </w:p>
        </w:tc>
      </w:tr>
      <w:tr w:rsidR="00307FCD" w:rsidRPr="00437496" w14:paraId="40753FA4" w14:textId="77777777" w:rsidTr="00DF08D4">
        <w:trPr>
          <w:trHeight w:val="20"/>
        </w:trPr>
        <w:tc>
          <w:tcPr>
            <w:tcW w:w="621" w:type="dxa"/>
            <w:vMerge/>
            <w:tcBorders>
              <w:bottom w:val="single" w:sz="4" w:space="0" w:color="auto"/>
            </w:tcBorders>
          </w:tcPr>
          <w:p w14:paraId="4E8BA387" w14:textId="77777777" w:rsidR="00307FCD" w:rsidRPr="00437496" w:rsidRDefault="00307FCD" w:rsidP="00FA7569">
            <w:pPr>
              <w:autoSpaceDE w:val="0"/>
              <w:autoSpaceDN w:val="0"/>
              <w:adjustRightInd w:val="0"/>
              <w:rPr>
                <w:rFonts w:ascii="Times New Roman" w:hAnsi="Times New Roman"/>
                <w:sz w:val="24"/>
                <w:lang w:eastAsia="id-ID"/>
              </w:rPr>
            </w:pPr>
          </w:p>
        </w:tc>
        <w:tc>
          <w:tcPr>
            <w:tcW w:w="8275" w:type="dxa"/>
            <w:tcBorders>
              <w:top w:val="single" w:sz="4" w:space="0" w:color="auto"/>
              <w:bottom w:val="single" w:sz="4" w:space="0" w:color="auto"/>
            </w:tcBorders>
          </w:tcPr>
          <w:p w14:paraId="5E0D54A6" w14:textId="77777777" w:rsidR="00307FCD" w:rsidRPr="00437496" w:rsidRDefault="00307FCD" w:rsidP="00FA7569">
            <w:pPr>
              <w:autoSpaceDE w:val="0"/>
              <w:autoSpaceDN w:val="0"/>
              <w:adjustRightInd w:val="0"/>
              <w:rPr>
                <w:rFonts w:ascii="Times New Roman" w:hAnsi="Times New Roman"/>
                <w:sz w:val="24"/>
                <w:lang w:eastAsia="id-ID"/>
              </w:rPr>
            </w:pPr>
            <w:r w:rsidRPr="00437496">
              <w:rPr>
                <w:rFonts w:ascii="Times New Roman" w:hAnsi="Times New Roman"/>
                <w:sz w:val="24"/>
                <w:lang w:eastAsia="id-ID"/>
              </w:rPr>
              <w:t xml:space="preserve">Kinerja </w:t>
            </w:r>
            <w:proofErr w:type="spellStart"/>
            <w:r w:rsidRPr="00437496">
              <w:rPr>
                <w:rFonts w:ascii="Times New Roman" w:hAnsi="Times New Roman"/>
                <w:sz w:val="24"/>
                <w:lang w:eastAsia="id-ID"/>
              </w:rPr>
              <w:t>Pendamping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Lokal</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di </w:t>
            </w:r>
            <w:proofErr w:type="spellStart"/>
            <w:r w:rsidRPr="00437496">
              <w:rPr>
                <w:rFonts w:ascii="Times New Roman" w:hAnsi="Times New Roman"/>
                <w:sz w:val="24"/>
                <w:lang w:eastAsia="id-ID"/>
              </w:rPr>
              <w:t>daerah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maju</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sangat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baik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dikarenakan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akses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untuk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semua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kegiatan</w:t>
            </w:r>
            <w:proofErr w:type="spellEnd"/>
            <w:r w:rsidRPr="00437496">
              <w:rPr>
                <w:rFonts w:ascii="Times New Roman" w:hAnsi="Times New Roman"/>
                <w:sz w:val="24"/>
                <w:lang w:eastAsia="id-ID"/>
              </w:rPr>
              <w:t xml:space="preserve"> PLD </w:t>
            </w:r>
            <w:proofErr w:type="spellStart"/>
            <w:r w:rsidRPr="00437496">
              <w:rPr>
                <w:rFonts w:ascii="Times New Roman" w:hAnsi="Times New Roman"/>
                <w:sz w:val="24"/>
                <w:lang w:eastAsia="id-ID"/>
              </w:rPr>
              <w:t>sangat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dilakukan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mulai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dari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sarana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prasarana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kondisi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jalan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didesa</w:t>
            </w:r>
            <w:proofErr w:type="spellEnd"/>
            <w:r w:rsidRPr="00437496">
              <w:rPr>
                <w:rFonts w:ascii="Times New Roman" w:hAnsi="Times New Roman"/>
                <w:sz w:val="24"/>
                <w:lang w:eastAsia="id-ID"/>
              </w:rPr>
              <w:t xml:space="preserve"> yang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baik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serta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semua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fasilitas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kantor</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seperti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kesehatan</w:t>
            </w:r>
            <w:proofErr w:type="spellEnd"/>
            <w:r w:rsidRPr="00437496">
              <w:rPr>
                <w:rFonts w:ascii="Times New Roman" w:hAnsi="Times New Roman"/>
                <w:sz w:val="24"/>
                <w:lang w:eastAsia="id-ID"/>
              </w:rPr>
              <w:t xml:space="preserve"> dan </w:t>
            </w:r>
            <w:proofErr w:type="spellStart"/>
            <w:r w:rsidRPr="00437496">
              <w:rPr>
                <w:rFonts w:ascii="Times New Roman" w:hAnsi="Times New Roman"/>
                <w:sz w:val="24"/>
                <w:lang w:eastAsia="id-ID"/>
              </w:rPr>
              <w:t>tenaganya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sudah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mencukupi</w:t>
            </w:r>
            <w:proofErr w:type="spellEnd"/>
            <w:r w:rsidRPr="00437496">
              <w:rPr>
                <w:rFonts w:ascii="Times New Roman" w:hAnsi="Times New Roman"/>
                <w:sz w:val="24"/>
                <w:lang w:eastAsia="id-ID"/>
              </w:rPr>
              <w:t xml:space="preserve">. Adapun </w:t>
            </w:r>
            <w:proofErr w:type="spellStart"/>
            <w:r w:rsidRPr="00437496">
              <w:rPr>
                <w:rFonts w:ascii="Times New Roman" w:hAnsi="Times New Roman"/>
                <w:sz w:val="24"/>
                <w:lang w:eastAsia="id-ID"/>
              </w:rPr>
              <w:t>beberapa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maju</w:t>
            </w:r>
            <w:proofErr w:type="spellEnd"/>
            <w:r w:rsidRPr="00437496">
              <w:rPr>
                <w:rFonts w:ascii="Times New Roman" w:hAnsi="Times New Roman"/>
                <w:sz w:val="24"/>
                <w:lang w:eastAsia="id-ID"/>
              </w:rPr>
              <w:t xml:space="preserve"> di </w:t>
            </w:r>
            <w:proofErr w:type="spellStart"/>
            <w:r w:rsidRPr="00437496">
              <w:rPr>
                <w:rFonts w:ascii="Times New Roman" w:hAnsi="Times New Roman"/>
                <w:sz w:val="24"/>
                <w:lang w:eastAsia="id-ID"/>
              </w:rPr>
              <w:t>Kecamatan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Indrapuri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antara</w:t>
            </w:r>
            <w:proofErr w:type="spellEnd"/>
            <w:r w:rsidRPr="00437496">
              <w:rPr>
                <w:rFonts w:ascii="Times New Roman" w:hAnsi="Times New Roman"/>
                <w:sz w:val="24"/>
                <w:lang w:eastAsia="id-ID"/>
              </w:rPr>
              <w:t xml:space="preserve"> lain: </w:t>
            </w:r>
            <w:proofErr w:type="spellStart"/>
            <w:r w:rsidRPr="00437496">
              <w:rPr>
                <w:rFonts w:ascii="Times New Roman" w:hAnsi="Times New Roman"/>
                <w:sz w:val="24"/>
                <w:lang w:eastAsia="id-ID"/>
              </w:rPr>
              <w:t>Groet</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Baro</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Jruek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Bak</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Kreh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Seulangai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Lheue</w:t>
            </w:r>
            <w:proofErr w:type="spellEnd"/>
            <w:r w:rsidRPr="00437496">
              <w:rPr>
                <w:rFonts w:ascii="Times New Roman" w:hAnsi="Times New Roman"/>
                <w:sz w:val="24"/>
                <w:lang w:eastAsia="id-ID"/>
              </w:rPr>
              <w:t xml:space="preserve">, dan Cot </w:t>
            </w:r>
            <w:proofErr w:type="spellStart"/>
            <w:r w:rsidRPr="00437496">
              <w:rPr>
                <w:rFonts w:ascii="Times New Roman" w:hAnsi="Times New Roman"/>
                <w:sz w:val="24"/>
                <w:lang w:eastAsia="id-ID"/>
              </w:rPr>
              <w:t>Kareung</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Kecamatan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Indrapuri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memiliki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maju</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sebanyak</w:t>
            </w:r>
            <w:proofErr w:type="spellEnd"/>
            <w:r w:rsidRPr="00437496">
              <w:rPr>
                <w:rFonts w:ascii="Times New Roman" w:hAnsi="Times New Roman"/>
                <w:sz w:val="24"/>
                <w:lang w:eastAsia="id-ID"/>
              </w:rPr>
              <w:t xml:space="preserve"> 5 </w:t>
            </w:r>
            <w:proofErr w:type="spellStart"/>
            <w:proofErr w:type="gramStart"/>
            <w:r w:rsidRPr="00437496">
              <w:rPr>
                <w:rFonts w:ascii="Times New Roman" w:hAnsi="Times New Roman"/>
                <w:sz w:val="24"/>
                <w:lang w:eastAsia="id-ID"/>
              </w:rPr>
              <w:t>desa</w:t>
            </w:r>
            <w:proofErr w:type="spellEnd"/>
            <w:r w:rsidRPr="00437496">
              <w:rPr>
                <w:rFonts w:ascii="Times New Roman" w:hAnsi="Times New Roman"/>
                <w:sz w:val="24"/>
                <w:lang w:eastAsia="id-ID"/>
              </w:rPr>
              <w:t xml:space="preserve"> ,</w:t>
            </w:r>
            <w:proofErr w:type="gram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bertambah</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lagi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apabila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dilakukan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revitalisasi</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pembangunan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secara</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intensif</w:t>
            </w:r>
            <w:proofErr w:type="spellEnd"/>
            <w:r w:rsidRPr="00437496">
              <w:rPr>
                <w:rFonts w:ascii="Times New Roman" w:hAnsi="Times New Roman"/>
                <w:sz w:val="24"/>
                <w:lang w:eastAsia="id-ID"/>
              </w:rPr>
              <w:t>.</w:t>
            </w:r>
          </w:p>
        </w:tc>
      </w:tr>
    </w:tbl>
    <w:p w14:paraId="6D176086" w14:textId="77777777" w:rsidR="00307FCD" w:rsidRPr="00437496" w:rsidRDefault="00307FCD" w:rsidP="00307FCD">
      <w:pPr>
        <w:spacing w:line="360" w:lineRule="auto"/>
        <w:rPr>
          <w:rFonts w:ascii="Times New Roman" w:hAnsi="Times New Roman"/>
          <w:i/>
          <w:sz w:val="24"/>
          <w:lang w:eastAsia="id-ID"/>
        </w:rPr>
      </w:pPr>
      <w:proofErr w:type="spellStart"/>
      <w:r w:rsidRPr="00437496">
        <w:rPr>
          <w:rFonts w:ascii="Times New Roman" w:hAnsi="Times New Roman"/>
          <w:i/>
          <w:sz w:val="24"/>
          <w:lang w:eastAsia="id-ID"/>
        </w:rPr>
        <w:t>Sumber</w:t>
      </w:r>
      <w:proofErr w:type="spellEnd"/>
      <w:r w:rsidRPr="00437496">
        <w:rPr>
          <w:rFonts w:ascii="Times New Roman" w:hAnsi="Times New Roman"/>
          <w:i/>
          <w:sz w:val="24"/>
          <w:lang w:eastAsia="id-ID"/>
        </w:rPr>
        <w:t xml:space="preserve">: Data Primer, 2020. </w:t>
      </w:r>
    </w:p>
    <w:p w14:paraId="3FC0A128" w14:textId="44241796" w:rsidR="00307FCD" w:rsidRPr="00437496" w:rsidRDefault="00307FCD" w:rsidP="00505D1C">
      <w:pPr>
        <w:spacing w:before="120"/>
        <w:rPr>
          <w:rFonts w:ascii="Times New Roman" w:hAnsi="Times New Roman"/>
          <w:sz w:val="24"/>
        </w:rPr>
      </w:pPr>
      <w:proofErr w:type="spellStart"/>
      <w:r w:rsidRPr="00437496">
        <w:rPr>
          <w:rFonts w:ascii="Times New Roman" w:hAnsi="Times New Roman"/>
          <w:sz w:val="24"/>
          <w:lang w:eastAsia="id-ID"/>
        </w:rPr>
        <w:t>Berdasarkan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tabel</w:t>
      </w:r>
      <w:proofErr w:type="spellEnd"/>
      <w:r w:rsidRPr="00437496">
        <w:rPr>
          <w:rFonts w:ascii="Times New Roman" w:hAnsi="Times New Roman"/>
          <w:sz w:val="24"/>
          <w:lang w:eastAsia="id-ID"/>
        </w:rPr>
        <w:t xml:space="preserve"> </w:t>
      </w:r>
      <w:r w:rsidR="00DF08D4" w:rsidRPr="00437496">
        <w:rPr>
          <w:rFonts w:ascii="Times New Roman" w:hAnsi="Times New Roman"/>
          <w:sz w:val="24"/>
          <w:lang w:val="id-ID" w:eastAsia="id-ID"/>
        </w:rPr>
        <w:t>2</w:t>
      </w:r>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diatas</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menjelaskan</w:t>
      </w:r>
      <w:proofErr w:type="spellEnd"/>
      <w:r w:rsidRPr="00437496">
        <w:rPr>
          <w:rFonts w:ascii="Times New Roman" w:hAnsi="Times New Roman"/>
          <w:sz w:val="24"/>
          <w:lang w:eastAsia="id-ID"/>
        </w:rPr>
        <w:t xml:space="preserve"> </w:t>
      </w:r>
      <w:proofErr w:type="spellStart"/>
      <w:r w:rsidRPr="00437496">
        <w:rPr>
          <w:rFonts w:ascii="Times New Roman" w:hAnsi="Times New Roman"/>
          <w:sz w:val="24"/>
          <w:lang w:eastAsia="id-ID"/>
        </w:rPr>
        <w:t>bahwa</w:t>
      </w:r>
      <w:proofErr w:type="spellEnd"/>
      <w:r w:rsidRPr="00437496">
        <w:rPr>
          <w:rFonts w:ascii="Times New Roman" w:hAnsi="Times New Roman"/>
          <w:sz w:val="24"/>
          <w:lang w:eastAsia="id-ID"/>
        </w:rPr>
        <w:t xml:space="preserve"> </w:t>
      </w:r>
      <w:proofErr w:type="spellStart"/>
      <w:r w:rsidRPr="00437496">
        <w:rPr>
          <w:rFonts w:ascii="Times New Roman" w:hAnsi="Times New Roman"/>
          <w:color w:val="000000"/>
          <w:sz w:val="24"/>
          <w:shd w:val="clear" w:color="auto" w:fill="FFFFFF"/>
        </w:rPr>
        <w:t>adanya</w:t>
      </w:r>
      <w:proofErr w:type="spellEnd"/>
      <w:r w:rsidRPr="00437496">
        <w:rPr>
          <w:rFonts w:ascii="Times New Roman" w:hAnsi="Times New Roman"/>
          <w:color w:val="000000"/>
          <w:sz w:val="24"/>
          <w:shd w:val="clear" w:color="auto" w:fill="FFFFFF"/>
        </w:rPr>
        <w:t xml:space="preserve"> status </w:t>
      </w:r>
      <w:proofErr w:type="spellStart"/>
      <w:r w:rsidRPr="00437496">
        <w:rPr>
          <w:rFonts w:ascii="Times New Roman" w:hAnsi="Times New Roman"/>
          <w:color w:val="000000"/>
          <w:sz w:val="24"/>
          <w:shd w:val="clear" w:color="auto" w:fill="FFFFFF"/>
        </w:rPr>
        <w:t>kondisi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diharapkan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pendekatan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kebijakan</w:t>
      </w:r>
      <w:proofErr w:type="spell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t>intervensi</w:t>
      </w:r>
      <w:proofErr w:type="spellEnd"/>
      <w:r w:rsidRPr="00437496">
        <w:rPr>
          <w:rFonts w:ascii="Times New Roman" w:hAnsi="Times New Roman"/>
          <w:color w:val="000000"/>
          <w:sz w:val="24"/>
          <w:shd w:val="clear" w:color="auto" w:fill="FFFFFF"/>
        </w:rPr>
        <w:t xml:space="preserve"> yang </w:t>
      </w:r>
      <w:proofErr w:type="spellStart"/>
      <w:r w:rsidRPr="00437496">
        <w:rPr>
          <w:rFonts w:ascii="Times New Roman" w:hAnsi="Times New Roman"/>
          <w:color w:val="000000"/>
          <w:sz w:val="24"/>
          <w:shd w:val="clear" w:color="auto" w:fill="FFFFFF"/>
        </w:rPr>
        <w:t>akan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dilakukan</w:t>
      </w:r>
      <w:proofErr w:type="spellEnd"/>
      <w:r w:rsidRPr="00437496">
        <w:rPr>
          <w:rFonts w:ascii="Times New Roman" w:hAnsi="Times New Roman"/>
          <w:color w:val="000000"/>
          <w:sz w:val="24"/>
          <w:shd w:val="clear" w:color="auto" w:fill="FFFFFF"/>
        </w:rPr>
        <w:t xml:space="preserve"> juga </w:t>
      </w:r>
      <w:proofErr w:type="spellStart"/>
      <w:r w:rsidRPr="00437496">
        <w:rPr>
          <w:rFonts w:ascii="Times New Roman" w:hAnsi="Times New Roman"/>
          <w:color w:val="000000"/>
          <w:sz w:val="24"/>
          <w:shd w:val="clear" w:color="auto" w:fill="FFFFFF"/>
        </w:rPr>
        <w:t>berbeda</w:t>
      </w:r>
      <w:proofErr w:type="spellEnd"/>
      <w:r w:rsidRPr="00437496">
        <w:rPr>
          <w:rFonts w:ascii="Times New Roman" w:hAnsi="Times New Roman"/>
          <w:color w:val="000000"/>
          <w:sz w:val="24"/>
          <w:shd w:val="clear" w:color="auto" w:fill="FFFFFF"/>
        </w:rPr>
        <w:t xml:space="preserve">. Dari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tertinggal</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proofErr w:type="gramStart"/>
      <w:r w:rsidRPr="00437496">
        <w:rPr>
          <w:rFonts w:ascii="Times New Roman" w:hAnsi="Times New Roman"/>
          <w:color w:val="000000"/>
          <w:sz w:val="24"/>
          <w:shd w:val="clear" w:color="auto" w:fill="FFFFFF"/>
        </w:rPr>
        <w:t>maju</w:t>
      </w:r>
      <w:proofErr w:type="spellEnd"/>
      <w:r w:rsidRPr="00437496">
        <w:rPr>
          <w:rFonts w:ascii="Times New Roman" w:hAnsi="Times New Roman"/>
          <w:color w:val="000000"/>
          <w:sz w:val="24"/>
          <w:shd w:val="clear" w:color="auto" w:fill="FFFFFF"/>
        </w:rPr>
        <w:t xml:space="preserve"> ,</w:t>
      </w:r>
      <w:proofErr w:type="gram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berkembang</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Umumnya</w:t>
      </w:r>
      <w:proofErr w:type="spellEnd"/>
      <w:r w:rsidRPr="00437496">
        <w:rPr>
          <w:rFonts w:ascii="Times New Roman" w:hAnsi="Times New Roman"/>
          <w:color w:val="000000"/>
          <w:sz w:val="24"/>
          <w:shd w:val="clear" w:color="auto" w:fill="FFFFFF"/>
        </w:rPr>
        <w:t xml:space="preserve"> status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tertinggal</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karena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minimnya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fasilitas</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atau</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tidak</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memiliki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fasilitas</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dasar</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seperti</w:t>
      </w:r>
      <w:proofErr w:type="spellEnd"/>
      <w:r w:rsidRPr="00437496">
        <w:rPr>
          <w:rFonts w:ascii="Times New Roman" w:hAnsi="Times New Roman"/>
          <w:color w:val="000000"/>
          <w:sz w:val="24"/>
          <w:shd w:val="clear" w:color="auto" w:fill="FFFFFF"/>
        </w:rPr>
        <w:t xml:space="preserve"> pasar, </w:t>
      </w:r>
      <w:proofErr w:type="spellStart"/>
      <w:r w:rsidRPr="00437496">
        <w:rPr>
          <w:rFonts w:ascii="Times New Roman" w:hAnsi="Times New Roman"/>
          <w:color w:val="000000"/>
          <w:sz w:val="24"/>
          <w:shd w:val="clear" w:color="auto" w:fill="FFFFFF"/>
        </w:rPr>
        <w:t>jalan</w:t>
      </w:r>
      <w:proofErr w:type="spell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t>kondisinya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fasilitas</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kesehatan</w:t>
      </w:r>
      <w:proofErr w:type="spell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t>tenaganya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berkembang</w:t>
      </w:r>
      <w:proofErr w:type="spellEnd"/>
      <w:r w:rsidRPr="00437496">
        <w:rPr>
          <w:rFonts w:ascii="Times New Roman" w:hAnsi="Times New Roman"/>
          <w:color w:val="000000"/>
          <w:sz w:val="24"/>
          <w:shd w:val="clear" w:color="auto" w:fill="FFFFFF"/>
        </w:rPr>
        <w:t xml:space="preserve"> dan </w:t>
      </w:r>
      <w:proofErr w:type="spellStart"/>
      <w:r w:rsidRPr="00437496">
        <w:rPr>
          <w:rFonts w:ascii="Times New Roman" w:hAnsi="Times New Roman"/>
          <w:color w:val="000000"/>
          <w:sz w:val="24"/>
          <w:shd w:val="clear" w:color="auto" w:fill="FFFFFF"/>
        </w:rPr>
        <w:t>maju</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umumnya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hampir</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sama</w:t>
      </w:r>
      <w:proofErr w:type="spellEnd"/>
      <w:r w:rsidRPr="00437496">
        <w:rPr>
          <w:rFonts w:ascii="Times New Roman" w:hAnsi="Times New Roman"/>
          <w:color w:val="000000"/>
          <w:sz w:val="24"/>
          <w:shd w:val="clear" w:color="auto" w:fill="FFFFFF"/>
        </w:rPr>
        <w:t xml:space="preserve"> yang </w:t>
      </w:r>
      <w:proofErr w:type="spellStart"/>
      <w:r w:rsidRPr="00437496">
        <w:rPr>
          <w:rFonts w:ascii="Times New Roman" w:hAnsi="Times New Roman"/>
          <w:color w:val="000000"/>
          <w:sz w:val="24"/>
          <w:shd w:val="clear" w:color="auto" w:fill="FFFFFF"/>
        </w:rPr>
        <w:t>membedakannya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maju</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lebih</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cepat</w:t>
      </w:r>
      <w:proofErr w:type="spellEnd"/>
      <w:r w:rsidRPr="00437496">
        <w:rPr>
          <w:rFonts w:ascii="Times New Roman" w:hAnsi="Times New Roman"/>
          <w:color w:val="000000"/>
          <w:sz w:val="24"/>
          <w:shd w:val="clear" w:color="auto" w:fill="FFFFFF"/>
        </w:rPr>
        <w:t xml:space="preserve"> proses </w:t>
      </w:r>
      <w:proofErr w:type="spellStart"/>
      <w:r w:rsidRPr="00437496">
        <w:rPr>
          <w:rFonts w:ascii="Times New Roman" w:hAnsi="Times New Roman"/>
          <w:color w:val="000000"/>
          <w:sz w:val="24"/>
          <w:shd w:val="clear" w:color="auto" w:fill="FFFFFF"/>
        </w:rPr>
        <w:t>pembangunannya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Namun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untuk</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Kecamatan</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Indrapuri</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belum</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adanya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desa</w:t>
      </w:r>
      <w:proofErr w:type="spellEnd"/>
      <w:r w:rsidRPr="00437496">
        <w:rPr>
          <w:rFonts w:ascii="Times New Roman" w:hAnsi="Times New Roman"/>
          <w:color w:val="000000"/>
          <w:sz w:val="24"/>
          <w:shd w:val="clear" w:color="auto" w:fill="FFFFFF"/>
        </w:rPr>
        <w:t xml:space="preserve"> </w:t>
      </w:r>
      <w:proofErr w:type="spellStart"/>
      <w:r w:rsidRPr="00437496">
        <w:rPr>
          <w:rFonts w:ascii="Times New Roman" w:hAnsi="Times New Roman"/>
          <w:color w:val="000000"/>
          <w:sz w:val="24"/>
          <w:shd w:val="clear" w:color="auto" w:fill="FFFFFF"/>
        </w:rPr>
        <w:t>mandiri</w:t>
      </w:r>
      <w:proofErr w:type="spellEnd"/>
      <w:r w:rsidRPr="00437496">
        <w:rPr>
          <w:rFonts w:ascii="Times New Roman" w:hAnsi="Times New Roman"/>
          <w:color w:val="000000"/>
          <w:sz w:val="24"/>
          <w:shd w:val="clear" w:color="auto" w:fill="FFFFFF"/>
        </w:rPr>
        <w:t xml:space="preserve">. </w:t>
      </w:r>
      <w:r w:rsidR="00DF08D4" w:rsidRPr="00437496">
        <w:rPr>
          <w:rFonts w:ascii="Times New Roman" w:hAnsi="Times New Roman"/>
          <w:color w:val="000000"/>
          <w:sz w:val="24"/>
          <w:shd w:val="clear" w:color="auto" w:fill="FFFFFF"/>
          <w:lang w:val="id-ID"/>
        </w:rPr>
        <w:t xml:space="preserve"> </w:t>
      </w:r>
      <w:r w:rsidRPr="00437496">
        <w:rPr>
          <w:rFonts w:ascii="Times New Roman" w:hAnsi="Times New Roman"/>
          <w:sz w:val="24"/>
        </w:rPr>
        <w:t xml:space="preserve">Oleh </w:t>
      </w:r>
      <w:proofErr w:type="spellStart"/>
      <w:r w:rsidRPr="00437496">
        <w:rPr>
          <w:rFonts w:ascii="Times New Roman" w:hAnsi="Times New Roman"/>
          <w:sz w:val="24"/>
        </w:rPr>
        <w:t>karena</w:t>
      </w:r>
      <w:proofErr w:type="spellEnd"/>
      <w:r w:rsidRPr="00437496">
        <w:rPr>
          <w:rFonts w:ascii="Times New Roman" w:hAnsi="Times New Roman"/>
          <w:sz w:val="24"/>
        </w:rPr>
        <w:t xml:space="preserve"> </w:t>
      </w:r>
      <w:proofErr w:type="spellStart"/>
      <w:r w:rsidRPr="00437496">
        <w:rPr>
          <w:rFonts w:ascii="Times New Roman" w:hAnsi="Times New Roman"/>
          <w:sz w:val="24"/>
        </w:rPr>
        <w:t>itu</w:t>
      </w:r>
      <w:proofErr w:type="spellEnd"/>
      <w:r w:rsidRPr="00437496">
        <w:rPr>
          <w:rFonts w:ascii="Times New Roman" w:hAnsi="Times New Roman"/>
          <w:sz w:val="24"/>
        </w:rPr>
        <w:t xml:space="preserve"> </w:t>
      </w:r>
      <w:proofErr w:type="spellStart"/>
      <w:r w:rsidRPr="00437496">
        <w:rPr>
          <w:rFonts w:ascii="Times New Roman" w:hAnsi="Times New Roman"/>
          <w:sz w:val="24"/>
        </w:rPr>
        <w:t>dibutuhkan</w:t>
      </w:r>
      <w:proofErr w:type="spellEnd"/>
      <w:r w:rsidRPr="00437496">
        <w:rPr>
          <w:rFonts w:ascii="Times New Roman" w:hAnsi="Times New Roman"/>
          <w:sz w:val="24"/>
        </w:rPr>
        <w:t xml:space="preserve"> </w:t>
      </w:r>
      <w:proofErr w:type="spellStart"/>
      <w:r w:rsidRPr="00437496">
        <w:rPr>
          <w:rFonts w:ascii="Times New Roman" w:hAnsi="Times New Roman"/>
          <w:sz w:val="24"/>
        </w:rPr>
        <w:t>strategi</w:t>
      </w:r>
      <w:proofErr w:type="spellEnd"/>
      <w:r w:rsidRPr="00437496">
        <w:rPr>
          <w:rFonts w:ascii="Times New Roman" w:hAnsi="Times New Roman"/>
          <w:sz w:val="24"/>
        </w:rPr>
        <w:t xml:space="preserve"> yang </w:t>
      </w:r>
      <w:proofErr w:type="spellStart"/>
      <w:r w:rsidRPr="00437496">
        <w:rPr>
          <w:rFonts w:ascii="Times New Roman" w:hAnsi="Times New Roman"/>
          <w:sz w:val="24"/>
        </w:rPr>
        <w:t>tepat</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demi </w:t>
      </w:r>
      <w:proofErr w:type="spellStart"/>
      <w:r w:rsidRPr="00437496">
        <w:rPr>
          <w:rFonts w:ascii="Times New Roman" w:hAnsi="Times New Roman"/>
          <w:sz w:val="24"/>
        </w:rPr>
        <w:t>terwujudnya</w:t>
      </w:r>
      <w:proofErr w:type="spellEnd"/>
      <w:r w:rsidRPr="00437496">
        <w:rPr>
          <w:rFonts w:ascii="Times New Roman" w:hAnsi="Times New Roman"/>
          <w:sz w:val="24"/>
        </w:rPr>
        <w:t xml:space="preserve"> </w:t>
      </w:r>
      <w:proofErr w:type="spellStart"/>
      <w:r w:rsidRPr="00437496">
        <w:rPr>
          <w:rFonts w:ascii="Times New Roman" w:hAnsi="Times New Roman"/>
          <w:sz w:val="24"/>
        </w:rPr>
        <w:t>daerah</w:t>
      </w:r>
      <w:proofErr w:type="spellEnd"/>
      <w:r w:rsidRPr="00437496">
        <w:rPr>
          <w:rFonts w:ascii="Times New Roman" w:hAnsi="Times New Roman"/>
          <w:sz w:val="24"/>
        </w:rPr>
        <w:t xml:space="preserve"> yang </w:t>
      </w:r>
      <w:proofErr w:type="spellStart"/>
      <w:r w:rsidRPr="00437496">
        <w:rPr>
          <w:rFonts w:ascii="Times New Roman" w:hAnsi="Times New Roman"/>
          <w:sz w:val="24"/>
        </w:rPr>
        <w:t>mandiri</w:t>
      </w:r>
      <w:proofErr w:type="spellEnd"/>
      <w:r w:rsidRPr="00437496">
        <w:rPr>
          <w:rFonts w:ascii="Times New Roman" w:hAnsi="Times New Roman"/>
          <w:sz w:val="24"/>
        </w:rPr>
        <w:t xml:space="preserve">. </w:t>
      </w:r>
      <w:proofErr w:type="spellStart"/>
      <w:r w:rsidRPr="00437496">
        <w:rPr>
          <w:rFonts w:ascii="Times New Roman" w:hAnsi="Times New Roman"/>
          <w:sz w:val="24"/>
        </w:rPr>
        <w:t>Terdapat</w:t>
      </w:r>
      <w:proofErr w:type="spellEnd"/>
      <w:r w:rsidRPr="00437496">
        <w:rPr>
          <w:rFonts w:ascii="Times New Roman" w:hAnsi="Times New Roman"/>
          <w:sz w:val="24"/>
        </w:rPr>
        <w:t xml:space="preserve"> </w:t>
      </w:r>
      <w:proofErr w:type="spellStart"/>
      <w:r w:rsidRPr="00437496">
        <w:rPr>
          <w:rFonts w:ascii="Times New Roman" w:hAnsi="Times New Roman"/>
          <w:sz w:val="24"/>
        </w:rPr>
        <w:t>sejumlah</w:t>
      </w:r>
      <w:proofErr w:type="spellEnd"/>
      <w:r w:rsidRPr="00437496">
        <w:rPr>
          <w:rFonts w:ascii="Times New Roman" w:hAnsi="Times New Roman"/>
          <w:sz w:val="24"/>
        </w:rPr>
        <w:t xml:space="preserve"> </w:t>
      </w:r>
      <w:proofErr w:type="spellStart"/>
      <w:r w:rsidRPr="00437496">
        <w:rPr>
          <w:rFonts w:ascii="Times New Roman" w:hAnsi="Times New Roman"/>
          <w:sz w:val="24"/>
        </w:rPr>
        <w:t>alternatif</w:t>
      </w:r>
      <w:proofErr w:type="spellEnd"/>
      <w:r w:rsidRPr="00437496">
        <w:rPr>
          <w:rFonts w:ascii="Times New Roman" w:hAnsi="Times New Roman"/>
          <w:sz w:val="24"/>
        </w:rPr>
        <w:t xml:space="preserve"> yang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ditempuh</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mewujudkan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mandiri</w:t>
      </w:r>
      <w:proofErr w:type="spellEnd"/>
      <w:r w:rsidRPr="00437496">
        <w:rPr>
          <w:rFonts w:ascii="Times New Roman" w:hAnsi="Times New Roman"/>
          <w:sz w:val="24"/>
        </w:rPr>
        <w:t xml:space="preserve"> </w:t>
      </w:r>
      <w:proofErr w:type="spellStart"/>
      <w:r w:rsidRPr="00437496">
        <w:rPr>
          <w:rFonts w:ascii="Times New Roman" w:hAnsi="Times New Roman"/>
          <w:sz w:val="24"/>
        </w:rPr>
        <w:t>sebagai</w:t>
      </w:r>
      <w:proofErr w:type="spellEnd"/>
      <w:r w:rsidRPr="00437496">
        <w:rPr>
          <w:rFonts w:ascii="Times New Roman" w:hAnsi="Times New Roman"/>
          <w:sz w:val="24"/>
        </w:rPr>
        <w:t xml:space="preserve"> </w:t>
      </w:r>
      <w:proofErr w:type="spellStart"/>
      <w:r w:rsidRPr="00437496">
        <w:rPr>
          <w:rFonts w:ascii="Times New Roman" w:hAnsi="Times New Roman"/>
          <w:sz w:val="24"/>
        </w:rPr>
        <w:t>manifestasi</w:t>
      </w:r>
      <w:proofErr w:type="spellEnd"/>
      <w:r w:rsidRPr="00437496">
        <w:rPr>
          <w:rFonts w:ascii="Times New Roman" w:hAnsi="Times New Roman"/>
          <w:sz w:val="24"/>
        </w:rPr>
        <w:t xml:space="preserve"> UU No. 6 </w:t>
      </w:r>
      <w:proofErr w:type="spellStart"/>
      <w:r w:rsidRPr="00437496">
        <w:rPr>
          <w:rFonts w:ascii="Times New Roman" w:hAnsi="Times New Roman"/>
          <w:sz w:val="24"/>
        </w:rPr>
        <w:t>tahun</w:t>
      </w:r>
      <w:proofErr w:type="spellEnd"/>
      <w:r w:rsidRPr="00437496">
        <w:rPr>
          <w:rFonts w:ascii="Times New Roman" w:hAnsi="Times New Roman"/>
          <w:sz w:val="24"/>
        </w:rPr>
        <w:t xml:space="preserve"> 2014 </w:t>
      </w:r>
      <w:proofErr w:type="spellStart"/>
      <w:r w:rsidRPr="00437496">
        <w:rPr>
          <w:rFonts w:ascii="Times New Roman" w:hAnsi="Times New Roman"/>
          <w:sz w:val="24"/>
        </w:rPr>
        <w:t>tentang</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menurut</w:t>
      </w:r>
      <w:proofErr w:type="spellEnd"/>
      <w:r w:rsidRPr="00437496">
        <w:rPr>
          <w:rFonts w:ascii="Times New Roman" w:hAnsi="Times New Roman"/>
          <w:sz w:val="24"/>
        </w:rPr>
        <w:t xml:space="preserve"> </w:t>
      </w:r>
      <w:sdt>
        <w:sdtPr>
          <w:rPr>
            <w:rFonts w:ascii="Times New Roman" w:hAnsi="Times New Roman"/>
            <w:sz w:val="24"/>
          </w:rPr>
          <w:id w:val="160832457"/>
          <w:citation/>
        </w:sdtPr>
        <w:sdtContent>
          <w:r w:rsidR="00D8558C" w:rsidRPr="00437496">
            <w:rPr>
              <w:rFonts w:ascii="Times New Roman" w:hAnsi="Times New Roman"/>
              <w:sz w:val="24"/>
            </w:rPr>
            <w:fldChar w:fldCharType="begin"/>
          </w:r>
          <w:r w:rsidR="00D8558C" w:rsidRPr="00437496">
            <w:rPr>
              <w:rFonts w:ascii="Times New Roman" w:hAnsi="Times New Roman"/>
              <w:sz w:val="24"/>
              <w:lang w:val="id-ID"/>
            </w:rPr>
            <w:instrText xml:space="preserve"> CITATION Ari18 \l 1057 </w:instrText>
          </w:r>
          <w:r w:rsidR="00D8558C" w:rsidRPr="00437496">
            <w:rPr>
              <w:rFonts w:ascii="Times New Roman" w:hAnsi="Times New Roman"/>
              <w:sz w:val="24"/>
            </w:rPr>
            <w:fldChar w:fldCharType="separate"/>
          </w:r>
          <w:r w:rsidR="002411D7" w:rsidRPr="002411D7">
            <w:rPr>
              <w:rFonts w:ascii="Times New Roman" w:hAnsi="Times New Roman"/>
              <w:noProof/>
              <w:sz w:val="24"/>
              <w:lang w:val="id-ID"/>
            </w:rPr>
            <w:t>(Arifah N M, 2018)</w:t>
          </w:r>
          <w:r w:rsidR="00D8558C" w:rsidRPr="00437496">
            <w:rPr>
              <w:rFonts w:ascii="Times New Roman" w:hAnsi="Times New Roman"/>
              <w:sz w:val="24"/>
            </w:rPr>
            <w:fldChar w:fldCharType="end"/>
          </w:r>
        </w:sdtContent>
      </w:sdt>
      <w:r w:rsidR="00D8558C" w:rsidRPr="00437496">
        <w:rPr>
          <w:rFonts w:ascii="Times New Roman" w:hAnsi="Times New Roman"/>
          <w:sz w:val="24"/>
          <w:lang w:val="id-ID"/>
        </w:rPr>
        <w:t xml:space="preserve"> </w:t>
      </w:r>
      <w:proofErr w:type="spellStart"/>
      <w:r w:rsidRPr="00437496">
        <w:rPr>
          <w:rFonts w:ascii="Times New Roman" w:hAnsi="Times New Roman"/>
          <w:sz w:val="24"/>
        </w:rPr>
        <w:t>strategi</w:t>
      </w:r>
      <w:proofErr w:type="spellEnd"/>
      <w:r w:rsidRPr="00437496">
        <w:rPr>
          <w:rFonts w:ascii="Times New Roman" w:hAnsi="Times New Roman"/>
          <w:sz w:val="24"/>
        </w:rPr>
        <w:t xml:space="preserve"> </w:t>
      </w:r>
      <w:proofErr w:type="spellStart"/>
      <w:r w:rsidRPr="00437496">
        <w:rPr>
          <w:rFonts w:ascii="Times New Roman" w:hAnsi="Times New Roman"/>
          <w:sz w:val="24"/>
        </w:rPr>
        <w:t>tersebut</w:t>
      </w:r>
      <w:proofErr w:type="spellEnd"/>
      <w:r w:rsidRPr="00437496">
        <w:rPr>
          <w:rFonts w:ascii="Times New Roman" w:hAnsi="Times New Roman"/>
          <w:sz w:val="24"/>
        </w:rPr>
        <w:t xml:space="preserve"> yang </w:t>
      </w:r>
      <w:proofErr w:type="spellStart"/>
      <w:r w:rsidRPr="00437496">
        <w:rPr>
          <w:rFonts w:ascii="Times New Roman" w:hAnsi="Times New Roman"/>
          <w:sz w:val="24"/>
        </w:rPr>
        <w:t>pertama</w:t>
      </w:r>
      <w:proofErr w:type="spellEnd"/>
      <w:r w:rsidRPr="00437496">
        <w:rPr>
          <w:rFonts w:ascii="Times New Roman" w:hAnsi="Times New Roman"/>
          <w:sz w:val="24"/>
        </w:rPr>
        <w:t xml:space="preserve">, </w:t>
      </w:r>
      <w:proofErr w:type="spellStart"/>
      <w:r w:rsidRPr="00437496">
        <w:rPr>
          <w:rFonts w:ascii="Times New Roman" w:hAnsi="Times New Roman"/>
          <w:sz w:val="24"/>
        </w:rPr>
        <w:t>melaksanakan</w:t>
      </w:r>
      <w:proofErr w:type="spellEnd"/>
      <w:r w:rsidRPr="00437496">
        <w:rPr>
          <w:rFonts w:ascii="Times New Roman" w:hAnsi="Times New Roman"/>
          <w:sz w:val="24"/>
        </w:rPr>
        <w:t xml:space="preserve"> </w:t>
      </w:r>
      <w:proofErr w:type="spellStart"/>
      <w:r w:rsidRPr="00437496">
        <w:rPr>
          <w:rFonts w:ascii="Times New Roman" w:hAnsi="Times New Roman"/>
          <w:sz w:val="24"/>
        </w:rPr>
        <w:t>pemetaan</w:t>
      </w:r>
      <w:proofErr w:type="spellEnd"/>
      <w:r w:rsidRPr="00437496">
        <w:rPr>
          <w:rFonts w:ascii="Times New Roman" w:hAnsi="Times New Roman"/>
          <w:sz w:val="24"/>
        </w:rPr>
        <w:t xml:space="preserve"> </w:t>
      </w:r>
      <w:proofErr w:type="spellStart"/>
      <w:r w:rsidRPr="00437496">
        <w:rPr>
          <w:rFonts w:ascii="Times New Roman" w:hAnsi="Times New Roman"/>
          <w:sz w:val="24"/>
        </w:rPr>
        <w:t>potensi</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dan </w:t>
      </w:r>
      <w:proofErr w:type="spellStart"/>
      <w:r w:rsidRPr="00437496">
        <w:rPr>
          <w:rFonts w:ascii="Times New Roman" w:hAnsi="Times New Roman"/>
          <w:sz w:val="24"/>
        </w:rPr>
        <w:t>jaringan</w:t>
      </w:r>
      <w:proofErr w:type="spellEnd"/>
      <w:r w:rsidRPr="00437496">
        <w:rPr>
          <w:rFonts w:ascii="Times New Roman" w:hAnsi="Times New Roman"/>
          <w:sz w:val="24"/>
        </w:rPr>
        <w:t xml:space="preserve"> pasar yang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dikelola</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menjadi</w:t>
      </w:r>
      <w:proofErr w:type="spellEnd"/>
      <w:r w:rsidRPr="00437496">
        <w:rPr>
          <w:rFonts w:ascii="Times New Roman" w:hAnsi="Times New Roman"/>
          <w:sz w:val="24"/>
        </w:rPr>
        <w:t xml:space="preserve"> </w:t>
      </w:r>
      <w:proofErr w:type="spellStart"/>
      <w:r w:rsidRPr="00437496">
        <w:rPr>
          <w:rFonts w:ascii="Times New Roman" w:hAnsi="Times New Roman"/>
          <w:sz w:val="24"/>
        </w:rPr>
        <w:t>sumber</w:t>
      </w:r>
      <w:proofErr w:type="spellEnd"/>
      <w:r w:rsidRPr="00437496">
        <w:rPr>
          <w:rFonts w:ascii="Times New Roman" w:hAnsi="Times New Roman"/>
          <w:sz w:val="24"/>
        </w:rPr>
        <w:t xml:space="preserve"> </w:t>
      </w:r>
      <w:proofErr w:type="spellStart"/>
      <w:r w:rsidRPr="00437496">
        <w:rPr>
          <w:rFonts w:ascii="Times New Roman" w:hAnsi="Times New Roman"/>
          <w:sz w:val="24"/>
        </w:rPr>
        <w:t>ekonomi</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dan </w:t>
      </w:r>
      <w:proofErr w:type="spellStart"/>
      <w:r w:rsidRPr="00437496">
        <w:rPr>
          <w:rFonts w:ascii="Times New Roman" w:hAnsi="Times New Roman"/>
          <w:sz w:val="24"/>
        </w:rPr>
        <w:t>ekonomi</w:t>
      </w:r>
      <w:proofErr w:type="spellEnd"/>
      <w:r w:rsidRPr="00437496">
        <w:rPr>
          <w:rFonts w:ascii="Times New Roman" w:hAnsi="Times New Roman"/>
          <w:sz w:val="24"/>
        </w:rPr>
        <w:t xml:space="preserve"> </w:t>
      </w:r>
      <w:proofErr w:type="spellStart"/>
      <w:r w:rsidRPr="00437496">
        <w:rPr>
          <w:rFonts w:ascii="Times New Roman" w:hAnsi="Times New Roman"/>
          <w:sz w:val="24"/>
        </w:rPr>
        <w:t>masyarakat</w:t>
      </w:r>
      <w:proofErr w:type="spellEnd"/>
      <w:r w:rsidRPr="00437496">
        <w:rPr>
          <w:rFonts w:ascii="Times New Roman" w:hAnsi="Times New Roman"/>
          <w:sz w:val="24"/>
        </w:rPr>
        <w:t xml:space="preserve">. </w:t>
      </w:r>
      <w:proofErr w:type="spellStart"/>
      <w:r w:rsidRPr="00437496">
        <w:rPr>
          <w:rFonts w:ascii="Times New Roman" w:hAnsi="Times New Roman"/>
          <w:sz w:val="24"/>
        </w:rPr>
        <w:t>Kedua</w:t>
      </w:r>
      <w:proofErr w:type="spellEnd"/>
      <w:r w:rsidRPr="00437496">
        <w:rPr>
          <w:rFonts w:ascii="Times New Roman" w:hAnsi="Times New Roman"/>
          <w:sz w:val="24"/>
        </w:rPr>
        <w:t xml:space="preserve">, </w:t>
      </w:r>
      <w:proofErr w:type="spellStart"/>
      <w:r w:rsidRPr="00437496">
        <w:rPr>
          <w:rFonts w:ascii="Times New Roman" w:hAnsi="Times New Roman"/>
          <w:sz w:val="24"/>
        </w:rPr>
        <w:t>menerapkan</w:t>
      </w:r>
      <w:proofErr w:type="spellEnd"/>
      <w:r w:rsidRPr="00437496">
        <w:rPr>
          <w:rFonts w:ascii="Times New Roman" w:hAnsi="Times New Roman"/>
          <w:sz w:val="24"/>
        </w:rPr>
        <w:t xml:space="preserve"> </w:t>
      </w:r>
      <w:proofErr w:type="spellStart"/>
      <w:r w:rsidRPr="00437496">
        <w:rPr>
          <w:rFonts w:ascii="Times New Roman" w:hAnsi="Times New Roman"/>
          <w:sz w:val="24"/>
        </w:rPr>
        <w:t>metode</w:t>
      </w:r>
      <w:proofErr w:type="spellEnd"/>
      <w:r w:rsidRPr="00437496">
        <w:rPr>
          <w:rFonts w:ascii="Times New Roman" w:hAnsi="Times New Roman"/>
          <w:sz w:val="24"/>
        </w:rPr>
        <w:t xml:space="preserve"> </w:t>
      </w:r>
      <w:proofErr w:type="spellStart"/>
      <w:r w:rsidRPr="00437496">
        <w:rPr>
          <w:rFonts w:ascii="Times New Roman" w:hAnsi="Times New Roman"/>
          <w:sz w:val="24"/>
        </w:rPr>
        <w:t>pembinaan</w:t>
      </w:r>
      <w:proofErr w:type="spellEnd"/>
      <w:r w:rsidRPr="00437496">
        <w:rPr>
          <w:rFonts w:ascii="Times New Roman" w:hAnsi="Times New Roman"/>
          <w:sz w:val="24"/>
        </w:rPr>
        <w:t xml:space="preserve"> dan </w:t>
      </w:r>
      <w:proofErr w:type="spellStart"/>
      <w:r w:rsidRPr="00437496">
        <w:rPr>
          <w:rFonts w:ascii="Times New Roman" w:hAnsi="Times New Roman"/>
          <w:sz w:val="24"/>
        </w:rPr>
        <w:t>pembimbingan</w:t>
      </w:r>
      <w:proofErr w:type="spellEnd"/>
      <w:r w:rsidRPr="00437496">
        <w:rPr>
          <w:rFonts w:ascii="Times New Roman" w:hAnsi="Times New Roman"/>
          <w:sz w:val="24"/>
        </w:rPr>
        <w:t xml:space="preserve"> </w:t>
      </w:r>
      <w:proofErr w:type="spellStart"/>
      <w:r w:rsidRPr="00437496">
        <w:rPr>
          <w:rFonts w:ascii="Times New Roman" w:hAnsi="Times New Roman"/>
          <w:sz w:val="24"/>
        </w:rPr>
        <w:t>atau</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pendampingan</w:t>
      </w:r>
      <w:proofErr w:type="spellEnd"/>
      <w:r w:rsidRPr="00437496">
        <w:rPr>
          <w:rFonts w:ascii="Times New Roman" w:hAnsi="Times New Roman"/>
          <w:sz w:val="24"/>
        </w:rPr>
        <w:t xml:space="preserve"> </w:t>
      </w:r>
      <w:proofErr w:type="spellStart"/>
      <w:r w:rsidRPr="00437496">
        <w:rPr>
          <w:rFonts w:ascii="Times New Roman" w:hAnsi="Times New Roman"/>
          <w:sz w:val="24"/>
        </w:rPr>
        <w:t>langsung</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melaksanakan</w:t>
      </w:r>
      <w:proofErr w:type="spellEnd"/>
      <w:r w:rsidRPr="00437496">
        <w:rPr>
          <w:rFonts w:ascii="Times New Roman" w:hAnsi="Times New Roman"/>
          <w:sz w:val="24"/>
        </w:rPr>
        <w:t xml:space="preserve"> </w:t>
      </w:r>
      <w:proofErr w:type="spellStart"/>
      <w:r w:rsidRPr="00437496">
        <w:rPr>
          <w:rFonts w:ascii="Times New Roman" w:hAnsi="Times New Roman"/>
          <w:sz w:val="24"/>
        </w:rPr>
        <w:t>percepatan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aspek</w:t>
      </w:r>
      <w:proofErr w:type="spellEnd"/>
      <w:r w:rsidRPr="00437496">
        <w:rPr>
          <w:rFonts w:ascii="Times New Roman" w:hAnsi="Times New Roman"/>
          <w:sz w:val="24"/>
        </w:rPr>
        <w:t xml:space="preserve"> </w:t>
      </w:r>
      <w:proofErr w:type="spellStart"/>
      <w:r w:rsidRPr="00437496">
        <w:rPr>
          <w:rFonts w:ascii="Times New Roman" w:hAnsi="Times New Roman"/>
          <w:sz w:val="24"/>
        </w:rPr>
        <w:t>sosial</w:t>
      </w:r>
      <w:proofErr w:type="spellEnd"/>
      <w:r w:rsidRPr="00437496">
        <w:rPr>
          <w:rFonts w:ascii="Times New Roman" w:hAnsi="Times New Roman"/>
          <w:sz w:val="24"/>
        </w:rPr>
        <w:t xml:space="preserve"> </w:t>
      </w:r>
      <w:proofErr w:type="spellStart"/>
      <w:r w:rsidRPr="00437496">
        <w:rPr>
          <w:rFonts w:ascii="Times New Roman" w:hAnsi="Times New Roman"/>
          <w:sz w:val="24"/>
        </w:rPr>
        <w:t>budaya</w:t>
      </w:r>
      <w:proofErr w:type="spellEnd"/>
      <w:r w:rsidRPr="00437496">
        <w:rPr>
          <w:rFonts w:ascii="Times New Roman" w:hAnsi="Times New Roman"/>
          <w:sz w:val="24"/>
        </w:rPr>
        <w:t xml:space="preserve">, </w:t>
      </w:r>
      <w:proofErr w:type="spellStart"/>
      <w:r w:rsidRPr="00437496">
        <w:rPr>
          <w:rFonts w:ascii="Times New Roman" w:hAnsi="Times New Roman"/>
          <w:sz w:val="24"/>
        </w:rPr>
        <w:t>penguatan</w:t>
      </w:r>
      <w:proofErr w:type="spellEnd"/>
      <w:r w:rsidRPr="00437496">
        <w:rPr>
          <w:rFonts w:ascii="Times New Roman" w:hAnsi="Times New Roman"/>
          <w:sz w:val="24"/>
        </w:rPr>
        <w:t xml:space="preserve"> </w:t>
      </w:r>
      <w:proofErr w:type="spellStart"/>
      <w:r w:rsidRPr="00437496">
        <w:rPr>
          <w:rFonts w:ascii="Times New Roman" w:hAnsi="Times New Roman"/>
          <w:sz w:val="24"/>
        </w:rPr>
        <w:t>kapasitas</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dan </w:t>
      </w:r>
      <w:proofErr w:type="spellStart"/>
      <w:r w:rsidRPr="00437496">
        <w:rPr>
          <w:rFonts w:ascii="Times New Roman" w:hAnsi="Times New Roman"/>
          <w:sz w:val="24"/>
        </w:rPr>
        <w:t>penataan</w:t>
      </w:r>
      <w:proofErr w:type="spellEnd"/>
      <w:r w:rsidRPr="00437496">
        <w:rPr>
          <w:rFonts w:ascii="Times New Roman" w:hAnsi="Times New Roman"/>
          <w:sz w:val="24"/>
        </w:rPr>
        <w:t xml:space="preserve"> </w:t>
      </w:r>
      <w:proofErr w:type="spellStart"/>
      <w:r w:rsidRPr="00437496">
        <w:rPr>
          <w:rFonts w:ascii="Times New Roman" w:hAnsi="Times New Roman"/>
          <w:sz w:val="24"/>
        </w:rPr>
        <w:t>administrasi</w:t>
      </w:r>
      <w:proofErr w:type="spellEnd"/>
      <w:r w:rsidRPr="00437496">
        <w:rPr>
          <w:rFonts w:ascii="Times New Roman" w:hAnsi="Times New Roman"/>
          <w:sz w:val="24"/>
        </w:rPr>
        <w:t xml:space="preserve"> </w:t>
      </w:r>
      <w:proofErr w:type="spellStart"/>
      <w:r w:rsidRPr="00437496">
        <w:rPr>
          <w:rFonts w:ascii="Times New Roman" w:hAnsi="Times New Roman"/>
          <w:sz w:val="24"/>
        </w:rPr>
        <w:t>pemerintah</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Ketiga</w:t>
      </w:r>
      <w:proofErr w:type="spellEnd"/>
      <w:r w:rsidRPr="00437496">
        <w:rPr>
          <w:rFonts w:ascii="Times New Roman" w:hAnsi="Times New Roman"/>
          <w:sz w:val="24"/>
        </w:rPr>
        <w:t xml:space="preserve">, </w:t>
      </w:r>
      <w:proofErr w:type="spellStart"/>
      <w:r w:rsidRPr="00437496">
        <w:rPr>
          <w:rFonts w:ascii="Times New Roman" w:hAnsi="Times New Roman"/>
          <w:sz w:val="24"/>
        </w:rPr>
        <w:t>membangun</w:t>
      </w:r>
      <w:proofErr w:type="spellEnd"/>
      <w:r w:rsidRPr="00437496">
        <w:rPr>
          <w:rFonts w:ascii="Times New Roman" w:hAnsi="Times New Roman"/>
          <w:sz w:val="24"/>
        </w:rPr>
        <w:t xml:space="preserve"> </w:t>
      </w:r>
      <w:proofErr w:type="spellStart"/>
      <w:r w:rsidRPr="00437496">
        <w:rPr>
          <w:rFonts w:ascii="Times New Roman" w:hAnsi="Times New Roman"/>
          <w:sz w:val="24"/>
        </w:rPr>
        <w:t>sinergitas</w:t>
      </w:r>
      <w:proofErr w:type="spellEnd"/>
      <w:r w:rsidRPr="00437496">
        <w:rPr>
          <w:rFonts w:ascii="Times New Roman" w:hAnsi="Times New Roman"/>
          <w:sz w:val="24"/>
        </w:rPr>
        <w:t xml:space="preserve"> </w:t>
      </w:r>
      <w:proofErr w:type="spellStart"/>
      <w:r w:rsidRPr="00437496">
        <w:rPr>
          <w:rFonts w:ascii="Times New Roman" w:hAnsi="Times New Roman"/>
          <w:sz w:val="24"/>
        </w:rPr>
        <w:t>antara</w:t>
      </w:r>
      <w:proofErr w:type="spellEnd"/>
      <w:r w:rsidRPr="00437496">
        <w:rPr>
          <w:rFonts w:ascii="Times New Roman" w:hAnsi="Times New Roman"/>
          <w:sz w:val="24"/>
        </w:rPr>
        <w:t xml:space="preserve">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w:t>
      </w:r>
      <w:proofErr w:type="spellStart"/>
      <w:r w:rsidRPr="00437496">
        <w:rPr>
          <w:rFonts w:ascii="Times New Roman" w:hAnsi="Times New Roman"/>
          <w:sz w:val="24"/>
        </w:rPr>
        <w:t>daerah</w:t>
      </w:r>
      <w:proofErr w:type="spellEnd"/>
      <w:r w:rsidRPr="00437496">
        <w:rPr>
          <w:rFonts w:ascii="Times New Roman" w:hAnsi="Times New Roman"/>
          <w:sz w:val="24"/>
        </w:rPr>
        <w:t xml:space="preserve">, dan </w:t>
      </w:r>
      <w:proofErr w:type="spellStart"/>
      <w:r w:rsidRPr="00437496">
        <w:rPr>
          <w:rFonts w:ascii="Times New Roman" w:hAnsi="Times New Roman"/>
          <w:sz w:val="24"/>
        </w:rPr>
        <w:t>perencanaan</w:t>
      </w:r>
      <w:proofErr w:type="spellEnd"/>
      <w:r w:rsidRPr="00437496">
        <w:rPr>
          <w:rFonts w:ascii="Times New Roman" w:hAnsi="Times New Roman"/>
          <w:sz w:val="24"/>
        </w:rPr>
        <w:t xml:space="preserve"> </w:t>
      </w:r>
      <w:proofErr w:type="spellStart"/>
      <w:r w:rsidRPr="00437496">
        <w:rPr>
          <w:rFonts w:ascii="Times New Roman" w:hAnsi="Times New Roman"/>
          <w:sz w:val="24"/>
        </w:rPr>
        <w:t>nasional</w:t>
      </w:r>
      <w:proofErr w:type="spellEnd"/>
      <w:r w:rsidRPr="00437496">
        <w:rPr>
          <w:rFonts w:ascii="Times New Roman" w:hAnsi="Times New Roman"/>
          <w:sz w:val="24"/>
        </w:rPr>
        <w:t xml:space="preserve">. </w:t>
      </w:r>
      <w:proofErr w:type="spellStart"/>
      <w:r w:rsidRPr="00437496">
        <w:rPr>
          <w:rFonts w:ascii="Times New Roman" w:hAnsi="Times New Roman"/>
          <w:sz w:val="24"/>
        </w:rPr>
        <w:t>Keempat</w:t>
      </w:r>
      <w:proofErr w:type="spellEnd"/>
      <w:r w:rsidRPr="00437496">
        <w:rPr>
          <w:rFonts w:ascii="Times New Roman" w:hAnsi="Times New Roman"/>
          <w:sz w:val="24"/>
        </w:rPr>
        <w:t xml:space="preserve">, </w:t>
      </w:r>
      <w:proofErr w:type="spellStart"/>
      <w:r w:rsidRPr="00437496">
        <w:rPr>
          <w:rFonts w:ascii="Times New Roman" w:hAnsi="Times New Roman"/>
          <w:sz w:val="24"/>
        </w:rPr>
        <w:t>membangun</w:t>
      </w:r>
      <w:proofErr w:type="spellEnd"/>
      <w:r w:rsidRPr="00437496">
        <w:rPr>
          <w:rFonts w:ascii="Times New Roman" w:hAnsi="Times New Roman"/>
          <w:sz w:val="24"/>
        </w:rPr>
        <w:t xml:space="preserve"> tata </w:t>
      </w:r>
      <w:proofErr w:type="spellStart"/>
      <w:r w:rsidRPr="00437496">
        <w:rPr>
          <w:rFonts w:ascii="Times New Roman" w:hAnsi="Times New Roman"/>
          <w:sz w:val="24"/>
        </w:rPr>
        <w:t>kelola</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menjadi</w:t>
      </w:r>
      <w:proofErr w:type="spellEnd"/>
      <w:r w:rsidRPr="00437496">
        <w:rPr>
          <w:rFonts w:ascii="Times New Roman" w:hAnsi="Times New Roman"/>
          <w:sz w:val="24"/>
        </w:rPr>
        <w:t xml:space="preserve"> </w:t>
      </w:r>
      <w:proofErr w:type="spellStart"/>
      <w:r w:rsidRPr="00437496">
        <w:rPr>
          <w:rFonts w:ascii="Times New Roman" w:hAnsi="Times New Roman"/>
          <w:sz w:val="24"/>
        </w:rPr>
        <w:t>organisasi</w:t>
      </w:r>
      <w:proofErr w:type="spellEnd"/>
      <w:r w:rsidRPr="00437496">
        <w:rPr>
          <w:rFonts w:ascii="Times New Roman" w:hAnsi="Times New Roman"/>
          <w:sz w:val="24"/>
        </w:rPr>
        <w:t xml:space="preserve"> modern yang </w:t>
      </w:r>
      <w:proofErr w:type="spellStart"/>
      <w:r w:rsidRPr="00437496">
        <w:rPr>
          <w:rFonts w:ascii="Times New Roman" w:hAnsi="Times New Roman"/>
          <w:sz w:val="24"/>
        </w:rPr>
        <w:t>berbasis</w:t>
      </w:r>
      <w:proofErr w:type="spellEnd"/>
      <w:r w:rsidRPr="00437496">
        <w:rPr>
          <w:rFonts w:ascii="Times New Roman" w:hAnsi="Times New Roman"/>
          <w:sz w:val="24"/>
        </w:rPr>
        <w:t xml:space="preserve"> </w:t>
      </w:r>
      <w:proofErr w:type="spellStart"/>
      <w:r w:rsidRPr="00437496">
        <w:rPr>
          <w:rFonts w:ascii="Times New Roman" w:hAnsi="Times New Roman"/>
          <w:sz w:val="24"/>
        </w:rPr>
        <w:t>kultural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Jikalau</w:t>
      </w:r>
      <w:proofErr w:type="spellEnd"/>
      <w:r w:rsidRPr="00437496">
        <w:rPr>
          <w:rFonts w:ascii="Times New Roman" w:hAnsi="Times New Roman"/>
          <w:sz w:val="24"/>
        </w:rPr>
        <w:t xml:space="preserve"> </w:t>
      </w:r>
      <w:proofErr w:type="spellStart"/>
      <w:r w:rsidRPr="00437496">
        <w:rPr>
          <w:rFonts w:ascii="Times New Roman" w:hAnsi="Times New Roman"/>
          <w:sz w:val="24"/>
        </w:rPr>
        <w:t>sebuah</w:t>
      </w:r>
      <w:proofErr w:type="spellEnd"/>
      <w:r w:rsidRPr="00437496">
        <w:rPr>
          <w:rFonts w:ascii="Times New Roman" w:hAnsi="Times New Roman"/>
          <w:sz w:val="24"/>
        </w:rPr>
        <w:t xml:space="preserve"> </w:t>
      </w:r>
      <w:proofErr w:type="spellStart"/>
      <w:r w:rsidRPr="00437496">
        <w:rPr>
          <w:rFonts w:ascii="Times New Roman" w:hAnsi="Times New Roman"/>
          <w:sz w:val="24"/>
        </w:rPr>
        <w:t>strategi</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ini</w:t>
      </w:r>
      <w:proofErr w:type="spellEnd"/>
      <w:r w:rsidRPr="00437496">
        <w:rPr>
          <w:rFonts w:ascii="Times New Roman" w:hAnsi="Times New Roman"/>
          <w:sz w:val="24"/>
        </w:rPr>
        <w:t xml:space="preserve"> </w:t>
      </w:r>
      <w:proofErr w:type="spellStart"/>
      <w:r w:rsidRPr="00437496">
        <w:rPr>
          <w:rFonts w:ascii="Times New Roman" w:hAnsi="Times New Roman"/>
          <w:sz w:val="24"/>
        </w:rPr>
        <w:t>berhasil</w:t>
      </w:r>
      <w:proofErr w:type="spellEnd"/>
      <w:r w:rsidRPr="00437496">
        <w:rPr>
          <w:rFonts w:ascii="Times New Roman" w:hAnsi="Times New Roman"/>
          <w:sz w:val="24"/>
        </w:rPr>
        <w:t xml:space="preserve"> </w:t>
      </w:r>
      <w:proofErr w:type="spellStart"/>
      <w:r w:rsidRPr="00437496">
        <w:rPr>
          <w:rFonts w:ascii="Times New Roman" w:hAnsi="Times New Roman"/>
          <w:sz w:val="24"/>
        </w:rPr>
        <w:t>dilaksanakan</w:t>
      </w:r>
      <w:proofErr w:type="spellEnd"/>
      <w:r w:rsidRPr="00437496">
        <w:rPr>
          <w:rFonts w:ascii="Times New Roman" w:hAnsi="Times New Roman"/>
          <w:sz w:val="24"/>
        </w:rPr>
        <w:t xml:space="preserve">, </w:t>
      </w: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akan</w:t>
      </w:r>
      <w:proofErr w:type="spellEnd"/>
      <w:r w:rsidRPr="00437496">
        <w:rPr>
          <w:rFonts w:ascii="Times New Roman" w:hAnsi="Times New Roman"/>
          <w:sz w:val="24"/>
        </w:rPr>
        <w:t xml:space="preserve"> </w:t>
      </w:r>
      <w:proofErr w:type="spellStart"/>
      <w:r w:rsidRPr="00437496">
        <w:rPr>
          <w:rFonts w:ascii="Times New Roman" w:hAnsi="Times New Roman"/>
          <w:sz w:val="24"/>
        </w:rPr>
        <w:t>berdampak</w:t>
      </w:r>
      <w:proofErr w:type="spellEnd"/>
      <w:r w:rsidRPr="00437496">
        <w:rPr>
          <w:rFonts w:ascii="Times New Roman" w:hAnsi="Times New Roman"/>
          <w:sz w:val="24"/>
        </w:rPr>
        <w:t xml:space="preserve"> pada </w:t>
      </w:r>
      <w:proofErr w:type="spellStart"/>
      <w:r w:rsidRPr="00437496">
        <w:rPr>
          <w:rFonts w:ascii="Times New Roman" w:hAnsi="Times New Roman"/>
          <w:sz w:val="24"/>
        </w:rPr>
        <w:t>pertumbuhan</w:t>
      </w:r>
      <w:proofErr w:type="spellEnd"/>
      <w:r w:rsidRPr="00437496">
        <w:rPr>
          <w:rFonts w:ascii="Times New Roman" w:hAnsi="Times New Roman"/>
          <w:sz w:val="24"/>
        </w:rPr>
        <w:t xml:space="preserve"> </w:t>
      </w:r>
      <w:proofErr w:type="spellStart"/>
      <w:r w:rsidRPr="00437496">
        <w:rPr>
          <w:rFonts w:ascii="Times New Roman" w:hAnsi="Times New Roman"/>
          <w:sz w:val="24"/>
        </w:rPr>
        <w:t>pembangunan</w:t>
      </w:r>
      <w:proofErr w:type="spellEnd"/>
      <w:r w:rsidRPr="00437496">
        <w:rPr>
          <w:rFonts w:ascii="Times New Roman" w:hAnsi="Times New Roman"/>
          <w:sz w:val="24"/>
        </w:rPr>
        <w:t xml:space="preserve"> </w:t>
      </w:r>
      <w:proofErr w:type="spellStart"/>
      <w:r w:rsidRPr="00437496">
        <w:rPr>
          <w:rFonts w:ascii="Times New Roman" w:hAnsi="Times New Roman"/>
          <w:sz w:val="24"/>
        </w:rPr>
        <w:t>berbagai</w:t>
      </w:r>
      <w:proofErr w:type="spellEnd"/>
      <w:r w:rsidRPr="00437496">
        <w:rPr>
          <w:rFonts w:ascii="Times New Roman" w:hAnsi="Times New Roman"/>
          <w:sz w:val="24"/>
        </w:rPr>
        <w:t xml:space="preserve"> </w:t>
      </w:r>
      <w:proofErr w:type="spellStart"/>
      <w:r w:rsidRPr="00437496">
        <w:rPr>
          <w:rFonts w:ascii="Times New Roman" w:hAnsi="Times New Roman"/>
          <w:sz w:val="24"/>
        </w:rPr>
        <w:t>sektor</w:t>
      </w:r>
      <w:proofErr w:type="spellEnd"/>
      <w:r w:rsidRPr="00437496">
        <w:rPr>
          <w:rFonts w:ascii="Times New Roman" w:hAnsi="Times New Roman"/>
          <w:sz w:val="24"/>
        </w:rPr>
        <w:t xml:space="preserve"> di </w:t>
      </w:r>
      <w:proofErr w:type="spellStart"/>
      <w:r w:rsidRPr="00437496">
        <w:rPr>
          <w:rFonts w:ascii="Times New Roman" w:hAnsi="Times New Roman"/>
          <w:sz w:val="24"/>
        </w:rPr>
        <w:t>dalamnya</w:t>
      </w:r>
      <w:proofErr w:type="spellEnd"/>
      <w:r w:rsidRPr="00437496">
        <w:rPr>
          <w:rFonts w:ascii="Times New Roman" w:hAnsi="Times New Roman"/>
          <w:sz w:val="24"/>
        </w:rPr>
        <w:t>.</w:t>
      </w:r>
      <w:r w:rsidR="00DF08D4" w:rsidRPr="00437496">
        <w:rPr>
          <w:rFonts w:ascii="Times New Roman" w:hAnsi="Times New Roman"/>
          <w:sz w:val="24"/>
          <w:lang w:val="id-ID"/>
        </w:rPr>
        <w:t xml:space="preserve"> </w:t>
      </w:r>
      <w:proofErr w:type="spellStart"/>
      <w:r w:rsidRPr="00437496">
        <w:rPr>
          <w:rFonts w:ascii="Times New Roman" w:hAnsi="Times New Roman"/>
          <w:sz w:val="24"/>
        </w:rPr>
        <w:t>Menurut</w:t>
      </w:r>
      <w:proofErr w:type="spellEnd"/>
      <w:r w:rsidRPr="00437496">
        <w:rPr>
          <w:rFonts w:ascii="Times New Roman" w:hAnsi="Times New Roman"/>
          <w:sz w:val="24"/>
        </w:rPr>
        <w:t xml:space="preserve"> </w:t>
      </w:r>
      <w:proofErr w:type="spellStart"/>
      <w:r w:rsidRPr="00437496">
        <w:rPr>
          <w:rFonts w:ascii="Times New Roman" w:hAnsi="Times New Roman"/>
          <w:sz w:val="24"/>
        </w:rPr>
        <w:t>Peraturan</w:t>
      </w:r>
      <w:proofErr w:type="spellEnd"/>
      <w:r w:rsidRPr="00437496">
        <w:rPr>
          <w:rFonts w:ascii="Times New Roman" w:hAnsi="Times New Roman"/>
          <w:sz w:val="24"/>
        </w:rPr>
        <w:t xml:space="preserve"> Menteri </w:t>
      </w:r>
      <w:proofErr w:type="spellStart"/>
      <w:r w:rsidRPr="00437496">
        <w:rPr>
          <w:rFonts w:ascii="Times New Roman" w:hAnsi="Times New Roman"/>
          <w:sz w:val="24"/>
        </w:rPr>
        <w:t>Desa</w:t>
      </w:r>
      <w:proofErr w:type="spellEnd"/>
      <w:r w:rsidRPr="00437496">
        <w:rPr>
          <w:rFonts w:ascii="Times New Roman" w:hAnsi="Times New Roman"/>
          <w:sz w:val="24"/>
        </w:rPr>
        <w:t xml:space="preserve">, Pembangunan Daerah </w:t>
      </w:r>
      <w:proofErr w:type="spellStart"/>
      <w:r w:rsidRPr="00437496">
        <w:rPr>
          <w:rFonts w:ascii="Times New Roman" w:hAnsi="Times New Roman"/>
          <w:sz w:val="24"/>
        </w:rPr>
        <w:t>Tertinggal</w:t>
      </w:r>
      <w:proofErr w:type="spellEnd"/>
      <w:r w:rsidRPr="00437496">
        <w:rPr>
          <w:rFonts w:ascii="Times New Roman" w:hAnsi="Times New Roman"/>
          <w:sz w:val="24"/>
        </w:rPr>
        <w:t xml:space="preserve">, dan </w:t>
      </w:r>
      <w:proofErr w:type="spellStart"/>
      <w:r w:rsidRPr="00437496">
        <w:rPr>
          <w:rFonts w:ascii="Times New Roman" w:hAnsi="Times New Roman"/>
          <w:sz w:val="24"/>
        </w:rPr>
        <w:t>Transmigrasi</w:t>
      </w:r>
      <w:proofErr w:type="spellEnd"/>
      <w:r w:rsidRPr="00437496">
        <w:rPr>
          <w:rFonts w:ascii="Times New Roman" w:hAnsi="Times New Roman"/>
          <w:sz w:val="24"/>
        </w:rPr>
        <w:t xml:space="preserve"> </w:t>
      </w:r>
      <w:proofErr w:type="spellStart"/>
      <w:r w:rsidRPr="00437496">
        <w:rPr>
          <w:rFonts w:ascii="Times New Roman" w:hAnsi="Times New Roman"/>
          <w:sz w:val="24"/>
        </w:rPr>
        <w:t>Republik</w:t>
      </w:r>
      <w:proofErr w:type="spellEnd"/>
      <w:r w:rsidRPr="00437496">
        <w:rPr>
          <w:rFonts w:ascii="Times New Roman" w:hAnsi="Times New Roman"/>
          <w:sz w:val="24"/>
        </w:rPr>
        <w:t xml:space="preserve"> Indonesia No. 2 </w:t>
      </w:r>
      <w:proofErr w:type="spellStart"/>
      <w:r w:rsidRPr="00437496">
        <w:rPr>
          <w:rFonts w:ascii="Times New Roman" w:hAnsi="Times New Roman"/>
          <w:sz w:val="24"/>
        </w:rPr>
        <w:t>Tahun</w:t>
      </w:r>
      <w:proofErr w:type="spellEnd"/>
      <w:r w:rsidRPr="00437496">
        <w:rPr>
          <w:rFonts w:ascii="Times New Roman" w:hAnsi="Times New Roman"/>
          <w:sz w:val="24"/>
        </w:rPr>
        <w:t xml:space="preserve"> 2016 </w:t>
      </w:r>
      <w:proofErr w:type="spellStart"/>
      <w:r w:rsidRPr="00437496">
        <w:rPr>
          <w:rFonts w:ascii="Times New Roman" w:hAnsi="Times New Roman"/>
          <w:sz w:val="24"/>
        </w:rPr>
        <w:t>Tentang</w:t>
      </w:r>
      <w:proofErr w:type="spellEnd"/>
      <w:r w:rsidRPr="00437496">
        <w:rPr>
          <w:rFonts w:ascii="Times New Roman" w:hAnsi="Times New Roman"/>
          <w:sz w:val="24"/>
        </w:rPr>
        <w:t xml:space="preserve"> </w:t>
      </w:r>
      <w:proofErr w:type="spellStart"/>
      <w:r w:rsidRPr="00437496">
        <w:rPr>
          <w:rFonts w:ascii="Times New Roman" w:hAnsi="Times New Roman"/>
          <w:sz w:val="24"/>
        </w:rPr>
        <w:t>Indeks</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Membangun</w:t>
      </w:r>
      <w:proofErr w:type="spellEnd"/>
      <w:r w:rsidRPr="00437496">
        <w:rPr>
          <w:rFonts w:ascii="Times New Roman" w:hAnsi="Times New Roman"/>
          <w:sz w:val="24"/>
        </w:rPr>
        <w:t xml:space="preserve"> </w:t>
      </w:r>
      <w:proofErr w:type="spellStart"/>
      <w:r w:rsidRPr="00437496">
        <w:rPr>
          <w:rFonts w:ascii="Times New Roman" w:hAnsi="Times New Roman"/>
          <w:sz w:val="24"/>
        </w:rPr>
        <w:t>menguraikan</w:t>
      </w:r>
      <w:proofErr w:type="spellEnd"/>
      <w:r w:rsidRPr="00437496">
        <w:rPr>
          <w:rFonts w:ascii="Times New Roman" w:hAnsi="Times New Roman"/>
          <w:sz w:val="24"/>
        </w:rPr>
        <w:t xml:space="preserve"> </w:t>
      </w:r>
      <w:proofErr w:type="spellStart"/>
      <w:r w:rsidRPr="00437496">
        <w:rPr>
          <w:rFonts w:ascii="Times New Roman" w:hAnsi="Times New Roman"/>
          <w:sz w:val="24"/>
        </w:rPr>
        <w:t>mengenai</w:t>
      </w:r>
      <w:proofErr w:type="spellEnd"/>
      <w:r w:rsidRPr="00437496">
        <w:rPr>
          <w:rFonts w:ascii="Times New Roman" w:hAnsi="Times New Roman"/>
          <w:sz w:val="24"/>
        </w:rPr>
        <w:t xml:space="preserve"> </w:t>
      </w:r>
      <w:proofErr w:type="spellStart"/>
      <w:r w:rsidRPr="00437496">
        <w:rPr>
          <w:rFonts w:ascii="Times New Roman" w:hAnsi="Times New Roman"/>
          <w:sz w:val="24"/>
        </w:rPr>
        <w:t>Indeks</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Membangun</w:t>
      </w:r>
      <w:proofErr w:type="spellEnd"/>
      <w:r w:rsidRPr="00437496">
        <w:rPr>
          <w:rFonts w:ascii="Times New Roman" w:hAnsi="Times New Roman"/>
          <w:sz w:val="24"/>
        </w:rPr>
        <w:t xml:space="preserve"> (IDM)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mewujudkan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mandiri</w:t>
      </w:r>
      <w:proofErr w:type="spellEnd"/>
      <w:r w:rsidRPr="00437496">
        <w:rPr>
          <w:rFonts w:ascii="Times New Roman" w:hAnsi="Times New Roman"/>
          <w:sz w:val="24"/>
        </w:rPr>
        <w:t xml:space="preserve">. </w:t>
      </w:r>
      <w:proofErr w:type="spellStart"/>
      <w:r w:rsidRPr="00437496">
        <w:rPr>
          <w:rFonts w:ascii="Times New Roman" w:hAnsi="Times New Roman"/>
          <w:sz w:val="24"/>
        </w:rPr>
        <w:t>Sebuah</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dikatakan</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mandiri</w:t>
      </w:r>
      <w:proofErr w:type="spellEnd"/>
      <w:r w:rsidRPr="00437496">
        <w:rPr>
          <w:rFonts w:ascii="Times New Roman" w:hAnsi="Times New Roman"/>
          <w:sz w:val="24"/>
        </w:rPr>
        <w:t xml:space="preserve"> </w:t>
      </w:r>
      <w:proofErr w:type="spellStart"/>
      <w:r w:rsidRPr="00437496">
        <w:rPr>
          <w:rFonts w:ascii="Times New Roman" w:hAnsi="Times New Roman"/>
          <w:sz w:val="24"/>
        </w:rPr>
        <w:t>apabila</w:t>
      </w:r>
      <w:proofErr w:type="spellEnd"/>
      <w:r w:rsidRPr="00437496">
        <w:rPr>
          <w:rFonts w:ascii="Times New Roman" w:hAnsi="Times New Roman"/>
          <w:sz w:val="24"/>
        </w:rPr>
        <w:t xml:space="preserve"> </w:t>
      </w:r>
      <w:proofErr w:type="spellStart"/>
      <w:r w:rsidRPr="00437496">
        <w:rPr>
          <w:rFonts w:ascii="Times New Roman" w:hAnsi="Times New Roman"/>
          <w:sz w:val="24"/>
        </w:rPr>
        <w:t>memilki</w:t>
      </w:r>
      <w:proofErr w:type="spellEnd"/>
      <w:r w:rsidRPr="00437496">
        <w:rPr>
          <w:rFonts w:ascii="Times New Roman" w:hAnsi="Times New Roman"/>
          <w:sz w:val="24"/>
        </w:rPr>
        <w:t xml:space="preserve"> </w:t>
      </w:r>
      <w:proofErr w:type="spellStart"/>
      <w:r w:rsidRPr="00437496">
        <w:rPr>
          <w:rFonts w:ascii="Times New Roman" w:hAnsi="Times New Roman"/>
          <w:sz w:val="24"/>
        </w:rPr>
        <w:t>tiga</w:t>
      </w:r>
      <w:proofErr w:type="spellEnd"/>
      <w:r w:rsidRPr="00437496">
        <w:rPr>
          <w:rFonts w:ascii="Times New Roman" w:hAnsi="Times New Roman"/>
          <w:sz w:val="24"/>
        </w:rPr>
        <w:t xml:space="preserve"> </w:t>
      </w:r>
      <w:proofErr w:type="spellStart"/>
      <w:r w:rsidRPr="00437496">
        <w:rPr>
          <w:rFonts w:ascii="Times New Roman" w:hAnsi="Times New Roman"/>
          <w:sz w:val="24"/>
        </w:rPr>
        <w:t>indeks</w:t>
      </w:r>
      <w:proofErr w:type="spellEnd"/>
      <w:r w:rsidRPr="00437496">
        <w:rPr>
          <w:rFonts w:ascii="Times New Roman" w:hAnsi="Times New Roman"/>
          <w:sz w:val="24"/>
        </w:rPr>
        <w:t xml:space="preserve"> di </w:t>
      </w:r>
      <w:proofErr w:type="spellStart"/>
      <w:r w:rsidRPr="00437496">
        <w:rPr>
          <w:rFonts w:ascii="Times New Roman" w:hAnsi="Times New Roman"/>
          <w:sz w:val="24"/>
        </w:rPr>
        <w:t>dalamnya</w:t>
      </w:r>
      <w:proofErr w:type="spellEnd"/>
      <w:r w:rsidRPr="00437496">
        <w:rPr>
          <w:rFonts w:ascii="Times New Roman" w:hAnsi="Times New Roman"/>
          <w:sz w:val="24"/>
        </w:rPr>
        <w:t xml:space="preserve">, </w:t>
      </w:r>
      <w:proofErr w:type="spellStart"/>
      <w:r w:rsidRPr="00437496">
        <w:rPr>
          <w:rFonts w:ascii="Times New Roman" w:hAnsi="Times New Roman"/>
          <w:sz w:val="24"/>
        </w:rPr>
        <w:t>yakni</w:t>
      </w:r>
      <w:proofErr w:type="spellEnd"/>
      <w:r w:rsidRPr="00437496">
        <w:rPr>
          <w:rFonts w:ascii="Times New Roman" w:hAnsi="Times New Roman"/>
          <w:sz w:val="24"/>
        </w:rPr>
        <w:t xml:space="preserve"> </w:t>
      </w:r>
      <w:proofErr w:type="spellStart"/>
      <w:r w:rsidRPr="00437496">
        <w:rPr>
          <w:rFonts w:ascii="Times New Roman" w:hAnsi="Times New Roman"/>
          <w:sz w:val="24"/>
        </w:rPr>
        <w:t>indeks</w:t>
      </w:r>
      <w:proofErr w:type="spellEnd"/>
      <w:r w:rsidRPr="00437496">
        <w:rPr>
          <w:rFonts w:ascii="Times New Roman" w:hAnsi="Times New Roman"/>
          <w:sz w:val="24"/>
        </w:rPr>
        <w:t xml:space="preserve"> </w:t>
      </w:r>
      <w:proofErr w:type="spellStart"/>
      <w:r w:rsidRPr="00437496">
        <w:rPr>
          <w:rFonts w:ascii="Times New Roman" w:hAnsi="Times New Roman"/>
          <w:sz w:val="24"/>
        </w:rPr>
        <w:t>ketahanan</w:t>
      </w:r>
      <w:proofErr w:type="spellEnd"/>
      <w:r w:rsidRPr="00437496">
        <w:rPr>
          <w:rFonts w:ascii="Times New Roman" w:hAnsi="Times New Roman"/>
          <w:sz w:val="24"/>
        </w:rPr>
        <w:t xml:space="preserve"> </w:t>
      </w:r>
      <w:proofErr w:type="spellStart"/>
      <w:r w:rsidRPr="00437496">
        <w:rPr>
          <w:rFonts w:ascii="Times New Roman" w:hAnsi="Times New Roman"/>
          <w:sz w:val="24"/>
        </w:rPr>
        <w:t>sosial</w:t>
      </w:r>
      <w:proofErr w:type="spellEnd"/>
      <w:r w:rsidRPr="00437496">
        <w:rPr>
          <w:rFonts w:ascii="Times New Roman" w:hAnsi="Times New Roman"/>
          <w:sz w:val="24"/>
        </w:rPr>
        <w:t xml:space="preserve">, </w:t>
      </w:r>
      <w:proofErr w:type="spellStart"/>
      <w:r w:rsidRPr="00437496">
        <w:rPr>
          <w:rFonts w:ascii="Times New Roman" w:hAnsi="Times New Roman"/>
          <w:sz w:val="24"/>
        </w:rPr>
        <w:t>ketahanan</w:t>
      </w:r>
      <w:proofErr w:type="spellEnd"/>
      <w:r w:rsidRPr="00437496">
        <w:rPr>
          <w:rFonts w:ascii="Times New Roman" w:hAnsi="Times New Roman"/>
          <w:sz w:val="24"/>
        </w:rPr>
        <w:t xml:space="preserve"> </w:t>
      </w:r>
      <w:proofErr w:type="spellStart"/>
      <w:r w:rsidRPr="00437496">
        <w:rPr>
          <w:rFonts w:ascii="Times New Roman" w:hAnsi="Times New Roman"/>
          <w:sz w:val="24"/>
        </w:rPr>
        <w:t>ekonomi</w:t>
      </w:r>
      <w:proofErr w:type="spellEnd"/>
      <w:r w:rsidRPr="00437496">
        <w:rPr>
          <w:rFonts w:ascii="Times New Roman" w:hAnsi="Times New Roman"/>
          <w:sz w:val="24"/>
        </w:rPr>
        <w:t xml:space="preserve"> dan </w:t>
      </w:r>
      <w:proofErr w:type="spellStart"/>
      <w:r w:rsidRPr="00437496">
        <w:rPr>
          <w:rFonts w:ascii="Times New Roman" w:hAnsi="Times New Roman"/>
          <w:sz w:val="24"/>
        </w:rPr>
        <w:t>ketahanan</w:t>
      </w:r>
      <w:proofErr w:type="spellEnd"/>
      <w:r w:rsidRPr="00437496">
        <w:rPr>
          <w:rFonts w:ascii="Times New Roman" w:hAnsi="Times New Roman"/>
          <w:sz w:val="24"/>
        </w:rPr>
        <w:t xml:space="preserve"> </w:t>
      </w:r>
      <w:proofErr w:type="spellStart"/>
      <w:r w:rsidRPr="00437496">
        <w:rPr>
          <w:rFonts w:ascii="Times New Roman" w:hAnsi="Times New Roman"/>
          <w:sz w:val="24"/>
        </w:rPr>
        <w:t>ekologi</w:t>
      </w:r>
      <w:proofErr w:type="spellEnd"/>
      <w:r w:rsidRPr="00437496">
        <w:rPr>
          <w:rFonts w:ascii="Times New Roman" w:hAnsi="Times New Roman"/>
          <w:sz w:val="24"/>
        </w:rPr>
        <w:t>.</w:t>
      </w:r>
    </w:p>
    <w:p w14:paraId="5BF34D47" w14:textId="582AD10F" w:rsidR="00307FCD" w:rsidRPr="00437496" w:rsidRDefault="00307FCD" w:rsidP="00505D1C">
      <w:pPr>
        <w:pStyle w:val="NoSpacing"/>
        <w:widowControl/>
        <w:suppressAutoHyphens w:val="0"/>
        <w:spacing w:before="120"/>
        <w:jc w:val="both"/>
        <w:rPr>
          <w:rFonts w:cs="Times New Roman"/>
          <w:b/>
          <w:color w:val="000000" w:themeColor="text1"/>
          <w:szCs w:val="24"/>
        </w:rPr>
      </w:pPr>
      <w:proofErr w:type="spellStart"/>
      <w:r w:rsidRPr="00437496">
        <w:rPr>
          <w:rFonts w:cs="Times New Roman"/>
          <w:b/>
          <w:color w:val="000000" w:themeColor="text1"/>
          <w:szCs w:val="24"/>
        </w:rPr>
        <w:t>Hubungan</w:t>
      </w:r>
      <w:proofErr w:type="spellEnd"/>
      <w:r w:rsidRPr="00437496">
        <w:rPr>
          <w:rFonts w:cs="Times New Roman"/>
          <w:b/>
          <w:color w:val="000000" w:themeColor="text1"/>
          <w:szCs w:val="24"/>
        </w:rPr>
        <w:t xml:space="preserve"> Kinerja </w:t>
      </w:r>
      <w:proofErr w:type="spellStart"/>
      <w:r w:rsidRPr="00437496">
        <w:rPr>
          <w:rFonts w:cs="Times New Roman"/>
          <w:b/>
          <w:color w:val="000000" w:themeColor="text1"/>
          <w:szCs w:val="24"/>
        </w:rPr>
        <w:t>Pendamping</w:t>
      </w:r>
      <w:proofErr w:type="spellEnd"/>
      <w:r w:rsidRPr="00437496">
        <w:rPr>
          <w:rFonts w:cs="Times New Roman"/>
          <w:b/>
          <w:color w:val="000000" w:themeColor="text1"/>
          <w:szCs w:val="24"/>
        </w:rPr>
        <w:t xml:space="preserve"> </w:t>
      </w:r>
      <w:proofErr w:type="spellStart"/>
      <w:r w:rsidRPr="00437496">
        <w:rPr>
          <w:rFonts w:cs="Times New Roman"/>
          <w:b/>
          <w:color w:val="000000" w:themeColor="text1"/>
          <w:szCs w:val="24"/>
        </w:rPr>
        <w:t>Lokal</w:t>
      </w:r>
      <w:proofErr w:type="spellEnd"/>
      <w:r w:rsidRPr="00437496">
        <w:rPr>
          <w:rFonts w:cs="Times New Roman"/>
          <w:b/>
          <w:color w:val="000000" w:themeColor="text1"/>
          <w:szCs w:val="24"/>
        </w:rPr>
        <w:t xml:space="preserve"> </w:t>
      </w:r>
      <w:proofErr w:type="spellStart"/>
      <w:r w:rsidRPr="00437496">
        <w:rPr>
          <w:rFonts w:cs="Times New Roman"/>
          <w:b/>
          <w:color w:val="000000" w:themeColor="text1"/>
          <w:szCs w:val="24"/>
        </w:rPr>
        <w:t>desa</w:t>
      </w:r>
      <w:proofErr w:type="spellEnd"/>
      <w:r w:rsidRPr="00437496">
        <w:rPr>
          <w:rFonts w:cs="Times New Roman"/>
          <w:b/>
          <w:color w:val="000000" w:themeColor="text1"/>
          <w:szCs w:val="24"/>
        </w:rPr>
        <w:t xml:space="preserve"> </w:t>
      </w:r>
      <w:proofErr w:type="spellStart"/>
      <w:r w:rsidRPr="00437496">
        <w:rPr>
          <w:rFonts w:cs="Times New Roman"/>
          <w:b/>
          <w:color w:val="000000" w:themeColor="text1"/>
          <w:szCs w:val="24"/>
        </w:rPr>
        <w:t>terhadap</w:t>
      </w:r>
      <w:proofErr w:type="spellEnd"/>
      <w:r w:rsidRPr="00437496">
        <w:rPr>
          <w:rFonts w:cs="Times New Roman"/>
          <w:b/>
          <w:color w:val="000000" w:themeColor="text1"/>
          <w:szCs w:val="24"/>
        </w:rPr>
        <w:t xml:space="preserve"> </w:t>
      </w:r>
      <w:proofErr w:type="spellStart"/>
      <w:r w:rsidRPr="00437496">
        <w:rPr>
          <w:rFonts w:cs="Times New Roman"/>
          <w:b/>
          <w:color w:val="000000" w:themeColor="text1"/>
          <w:szCs w:val="24"/>
        </w:rPr>
        <w:t>Karakteristik</w:t>
      </w:r>
      <w:proofErr w:type="spellEnd"/>
      <w:r w:rsidRPr="00437496">
        <w:rPr>
          <w:rFonts w:cs="Times New Roman"/>
          <w:b/>
          <w:color w:val="000000" w:themeColor="text1"/>
          <w:szCs w:val="24"/>
        </w:rPr>
        <w:t xml:space="preserve"> Internal dan </w:t>
      </w:r>
      <w:proofErr w:type="spellStart"/>
      <w:r w:rsidRPr="00437496">
        <w:rPr>
          <w:rFonts w:cs="Times New Roman"/>
          <w:b/>
          <w:color w:val="000000" w:themeColor="text1"/>
          <w:szCs w:val="24"/>
        </w:rPr>
        <w:t>Karakteristik</w:t>
      </w:r>
      <w:proofErr w:type="spellEnd"/>
      <w:r w:rsidRPr="00437496">
        <w:rPr>
          <w:rFonts w:cs="Times New Roman"/>
          <w:b/>
          <w:color w:val="000000" w:themeColor="text1"/>
          <w:szCs w:val="24"/>
        </w:rPr>
        <w:t xml:space="preserve"> </w:t>
      </w:r>
      <w:proofErr w:type="spellStart"/>
      <w:r w:rsidRPr="00437496">
        <w:rPr>
          <w:rFonts w:cs="Times New Roman"/>
          <w:b/>
          <w:color w:val="000000" w:themeColor="text1"/>
          <w:szCs w:val="24"/>
        </w:rPr>
        <w:t>Ekstrenal</w:t>
      </w:r>
      <w:proofErr w:type="spellEnd"/>
      <w:r w:rsidRPr="00437496">
        <w:rPr>
          <w:rFonts w:cs="Times New Roman"/>
          <w:b/>
          <w:color w:val="000000" w:themeColor="text1"/>
          <w:szCs w:val="24"/>
        </w:rPr>
        <w:t xml:space="preserve"> PLD</w:t>
      </w:r>
    </w:p>
    <w:p w14:paraId="35160B46" w14:textId="629D8942" w:rsidR="00307FCD" w:rsidRDefault="00307FCD" w:rsidP="00505D1C">
      <w:pPr>
        <w:pStyle w:val="NoSpacing"/>
        <w:spacing w:before="120"/>
        <w:jc w:val="both"/>
        <w:rPr>
          <w:rFonts w:cs="Times New Roman"/>
          <w:b/>
          <w:szCs w:val="24"/>
          <w:lang w:val="id-ID"/>
        </w:rPr>
      </w:pPr>
      <w:r w:rsidRPr="00437496">
        <w:rPr>
          <w:rFonts w:cs="Times New Roman"/>
          <w:color w:val="000000" w:themeColor="text1"/>
          <w:szCs w:val="24"/>
        </w:rPr>
        <w:t xml:space="preserve">Kinerja </w:t>
      </w:r>
      <w:proofErr w:type="spellStart"/>
      <w:r w:rsidRPr="00437496">
        <w:rPr>
          <w:rFonts w:cs="Times New Roman"/>
          <w:color w:val="000000" w:themeColor="text1"/>
          <w:szCs w:val="24"/>
        </w:rPr>
        <w:t>Pendamping</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Lokal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Desa</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dalam</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penelitian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ini</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memiliki</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hubungan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Internal dan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eksternal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internal Kinerja PLD </w:t>
      </w:r>
      <w:proofErr w:type="spellStart"/>
      <w:r w:rsidRPr="00437496">
        <w:rPr>
          <w:rFonts w:cs="Times New Roman"/>
          <w:color w:val="000000" w:themeColor="text1"/>
          <w:szCs w:val="24"/>
        </w:rPr>
        <w:t>antara</w:t>
      </w:r>
      <w:proofErr w:type="spellEnd"/>
      <w:r w:rsidRPr="00437496">
        <w:rPr>
          <w:rFonts w:cs="Times New Roman"/>
          <w:color w:val="000000" w:themeColor="text1"/>
          <w:szCs w:val="24"/>
        </w:rPr>
        <w:t xml:space="preserve"> lain </w:t>
      </w:r>
      <w:proofErr w:type="spellStart"/>
      <w:r w:rsidRPr="00437496">
        <w:rPr>
          <w:rFonts w:cs="Times New Roman"/>
          <w:color w:val="000000" w:themeColor="text1"/>
          <w:szCs w:val="24"/>
        </w:rPr>
        <w:t>pendidikan</w:t>
      </w:r>
      <w:proofErr w:type="spellEnd"/>
      <w:r w:rsidRPr="00437496">
        <w:rPr>
          <w:rFonts w:cs="Times New Roman"/>
          <w:color w:val="000000" w:themeColor="text1"/>
          <w:szCs w:val="24"/>
        </w:rPr>
        <w:t xml:space="preserve">, masa </w:t>
      </w:r>
      <w:proofErr w:type="spellStart"/>
      <w:r w:rsidRPr="00437496">
        <w:rPr>
          <w:rFonts w:cs="Times New Roman"/>
          <w:color w:val="000000" w:themeColor="text1"/>
          <w:szCs w:val="24"/>
        </w:rPr>
        <w:t>kerja</w:t>
      </w:r>
      <w:proofErr w:type="spellEnd"/>
      <w:r w:rsidRPr="00437496">
        <w:rPr>
          <w:rFonts w:cs="Times New Roman"/>
          <w:color w:val="000000" w:themeColor="text1"/>
          <w:szCs w:val="24"/>
        </w:rPr>
        <w:t xml:space="preserve"> dan </w:t>
      </w:r>
      <w:proofErr w:type="spellStart"/>
      <w:r w:rsidRPr="00437496">
        <w:rPr>
          <w:rFonts w:cs="Times New Roman"/>
          <w:color w:val="000000" w:themeColor="text1"/>
          <w:szCs w:val="24"/>
        </w:rPr>
        <w:t>usia</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Untuk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mengetahui</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bagaimana</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hubungan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pendidikan</w:t>
      </w:r>
      <w:proofErr w:type="spellEnd"/>
      <w:r w:rsidRPr="00437496">
        <w:rPr>
          <w:rFonts w:cs="Times New Roman"/>
          <w:color w:val="000000" w:themeColor="text1"/>
          <w:szCs w:val="24"/>
        </w:rPr>
        <w:t xml:space="preserve"> (X1.1), masa </w:t>
      </w:r>
      <w:proofErr w:type="spellStart"/>
      <w:r w:rsidRPr="00437496">
        <w:rPr>
          <w:rFonts w:cs="Times New Roman"/>
          <w:color w:val="000000" w:themeColor="text1"/>
          <w:szCs w:val="24"/>
        </w:rPr>
        <w:t>kerja</w:t>
      </w:r>
      <w:proofErr w:type="spellEnd"/>
      <w:r w:rsidRPr="00437496">
        <w:rPr>
          <w:rFonts w:cs="Times New Roman"/>
          <w:color w:val="000000" w:themeColor="text1"/>
          <w:szCs w:val="24"/>
        </w:rPr>
        <w:t xml:space="preserve"> (X1.2) dan </w:t>
      </w:r>
      <w:proofErr w:type="spellStart"/>
      <w:r w:rsidRPr="00437496">
        <w:rPr>
          <w:rFonts w:cs="Times New Roman"/>
          <w:color w:val="000000" w:themeColor="text1"/>
          <w:szCs w:val="24"/>
        </w:rPr>
        <w:t>usia</w:t>
      </w:r>
      <w:proofErr w:type="spellEnd"/>
      <w:r w:rsidRPr="00437496">
        <w:rPr>
          <w:rFonts w:cs="Times New Roman"/>
          <w:color w:val="000000" w:themeColor="text1"/>
          <w:szCs w:val="24"/>
        </w:rPr>
        <w:t xml:space="preserve"> (X1.3) </w:t>
      </w:r>
      <w:proofErr w:type="spellStart"/>
      <w:r w:rsidRPr="00437496">
        <w:rPr>
          <w:rFonts w:cs="Times New Roman"/>
          <w:color w:val="000000" w:themeColor="text1"/>
          <w:szCs w:val="24"/>
        </w:rPr>
        <w:t>dengan</w:t>
      </w:r>
      <w:proofErr w:type="spellEnd"/>
      <w:r w:rsidRPr="00437496">
        <w:rPr>
          <w:rFonts w:cs="Times New Roman"/>
          <w:color w:val="000000" w:themeColor="text1"/>
          <w:szCs w:val="24"/>
        </w:rPr>
        <w:t xml:space="preserve"> Kinerja </w:t>
      </w:r>
      <w:proofErr w:type="spellStart"/>
      <w:r w:rsidRPr="00437496">
        <w:rPr>
          <w:rFonts w:cs="Times New Roman"/>
          <w:color w:val="000000" w:themeColor="text1"/>
          <w:szCs w:val="24"/>
        </w:rPr>
        <w:t>Pendamping</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Lokal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Desa</w:t>
      </w:r>
      <w:proofErr w:type="spellEnd"/>
      <w:r w:rsidRPr="00437496">
        <w:rPr>
          <w:rFonts w:cs="Times New Roman"/>
          <w:color w:val="000000" w:themeColor="text1"/>
          <w:szCs w:val="24"/>
        </w:rPr>
        <w:t xml:space="preserve"> (PLD), dan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eksternal</w:t>
      </w:r>
      <w:proofErr w:type="spellEnd"/>
      <w:r w:rsidRPr="00437496">
        <w:rPr>
          <w:rFonts w:cs="Times New Roman"/>
          <w:color w:val="000000" w:themeColor="text1"/>
          <w:szCs w:val="24"/>
        </w:rPr>
        <w:t xml:space="preserve"> Kinerja PLD </w:t>
      </w:r>
      <w:proofErr w:type="spellStart"/>
      <w:r w:rsidRPr="00437496">
        <w:rPr>
          <w:rFonts w:cs="Times New Roman"/>
          <w:color w:val="000000" w:themeColor="text1"/>
          <w:szCs w:val="24"/>
        </w:rPr>
        <w:t>antara</w:t>
      </w:r>
      <w:proofErr w:type="spellEnd"/>
      <w:r w:rsidRPr="00437496">
        <w:rPr>
          <w:rFonts w:cs="Times New Roman"/>
          <w:color w:val="000000" w:themeColor="text1"/>
          <w:szCs w:val="24"/>
        </w:rPr>
        <w:t xml:space="preserve"> lain </w:t>
      </w:r>
      <w:proofErr w:type="spellStart"/>
      <w:r w:rsidRPr="00437496">
        <w:rPr>
          <w:rFonts w:cs="Times New Roman"/>
          <w:color w:val="000000" w:themeColor="text1"/>
          <w:szCs w:val="24"/>
        </w:rPr>
        <w:t>jarak</w:t>
      </w:r>
      <w:proofErr w:type="spellEnd"/>
      <w:r w:rsidRPr="00437496">
        <w:rPr>
          <w:rFonts w:cs="Times New Roman"/>
          <w:color w:val="000000" w:themeColor="text1"/>
          <w:szCs w:val="24"/>
        </w:rPr>
        <w:t xml:space="preserve"> (X2.1), </w:t>
      </w:r>
      <w:proofErr w:type="spellStart"/>
      <w:r w:rsidRPr="00437496">
        <w:rPr>
          <w:rFonts w:cs="Times New Roman"/>
          <w:color w:val="000000" w:themeColor="text1"/>
          <w:szCs w:val="24"/>
        </w:rPr>
        <w:t>Lingkungan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Kerja</w:t>
      </w:r>
      <w:proofErr w:type="spellEnd"/>
      <w:r w:rsidRPr="00437496">
        <w:rPr>
          <w:rFonts w:cs="Times New Roman"/>
          <w:color w:val="000000" w:themeColor="text1"/>
          <w:szCs w:val="24"/>
        </w:rPr>
        <w:t xml:space="preserve"> (X2.2), dan Sarana </w:t>
      </w:r>
      <w:proofErr w:type="spellStart"/>
      <w:r w:rsidRPr="00437496">
        <w:rPr>
          <w:rFonts w:cs="Times New Roman"/>
          <w:color w:val="000000" w:themeColor="text1"/>
          <w:szCs w:val="24"/>
        </w:rPr>
        <w:t>Prasarana</w:t>
      </w:r>
      <w:proofErr w:type="spellEnd"/>
      <w:r w:rsidRPr="00437496">
        <w:rPr>
          <w:rFonts w:cs="Times New Roman"/>
          <w:color w:val="000000" w:themeColor="text1"/>
          <w:szCs w:val="24"/>
        </w:rPr>
        <w:t xml:space="preserve"> (X2.3). </w:t>
      </w:r>
      <w:proofErr w:type="spellStart"/>
      <w:r w:rsidRPr="00437496">
        <w:rPr>
          <w:rFonts w:cs="Times New Roman"/>
          <w:color w:val="000000" w:themeColor="text1"/>
          <w:szCs w:val="24"/>
        </w:rPr>
        <w:t>Untuk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mengetahui</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bagaimana</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hubungan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internal dan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eksternal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terhadap</w:t>
      </w:r>
      <w:proofErr w:type="spellEnd"/>
      <w:r w:rsidRPr="00437496">
        <w:rPr>
          <w:rFonts w:cs="Times New Roman"/>
          <w:color w:val="000000" w:themeColor="text1"/>
          <w:szCs w:val="24"/>
        </w:rPr>
        <w:t xml:space="preserve"> Kinerja </w:t>
      </w:r>
      <w:proofErr w:type="spellStart"/>
      <w:r w:rsidRPr="00437496">
        <w:rPr>
          <w:rFonts w:cs="Times New Roman"/>
          <w:color w:val="000000" w:themeColor="text1"/>
          <w:szCs w:val="24"/>
        </w:rPr>
        <w:t>Pendamping</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Lokal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Desa</w:t>
      </w:r>
      <w:proofErr w:type="spellEnd"/>
      <w:r w:rsidRPr="00437496">
        <w:rPr>
          <w:rFonts w:cs="Times New Roman"/>
          <w:color w:val="000000" w:themeColor="text1"/>
          <w:szCs w:val="24"/>
        </w:rPr>
        <w:t xml:space="preserve"> (PLD) </w:t>
      </w:r>
      <w:proofErr w:type="spellStart"/>
      <w:r w:rsidRPr="00437496">
        <w:rPr>
          <w:rFonts w:cs="Times New Roman"/>
          <w:color w:val="000000" w:themeColor="text1"/>
          <w:szCs w:val="24"/>
        </w:rPr>
        <w:t>digunakan</w:t>
      </w:r>
      <w:proofErr w:type="spellEnd"/>
      <w:r w:rsidRPr="00437496">
        <w:rPr>
          <w:rFonts w:cs="Times New Roman"/>
          <w:color w:val="000000" w:themeColor="text1"/>
          <w:szCs w:val="24"/>
        </w:rPr>
        <w:t xml:space="preserve"> uji </w:t>
      </w:r>
      <w:proofErr w:type="spellStart"/>
      <w:r w:rsidRPr="00437496">
        <w:rPr>
          <w:rFonts w:cs="Times New Roman"/>
          <w:color w:val="000000" w:themeColor="text1"/>
          <w:szCs w:val="24"/>
        </w:rPr>
        <w:t>statistik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analisis</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Korelasi</w:t>
      </w:r>
      <w:proofErr w:type="spellEnd"/>
      <w:r w:rsidRPr="00437496">
        <w:rPr>
          <w:rFonts w:cs="Times New Roman"/>
          <w:color w:val="000000" w:themeColor="text1"/>
          <w:szCs w:val="24"/>
        </w:rPr>
        <w:t xml:space="preserve"> Spearman.</w:t>
      </w:r>
      <w:r w:rsidR="00DF08D4" w:rsidRPr="00437496">
        <w:rPr>
          <w:rFonts w:cs="Times New Roman"/>
          <w:szCs w:val="24"/>
        </w:rPr>
        <w:t xml:space="preserve"> </w:t>
      </w:r>
      <w:proofErr w:type="spellStart"/>
      <w:r w:rsidR="00DF08D4" w:rsidRPr="00437496">
        <w:rPr>
          <w:rFonts w:cs="Times New Roman"/>
          <w:szCs w:val="24"/>
        </w:rPr>
        <w:t>Hubungan</w:t>
      </w:r>
      <w:proofErr w:type="spellEnd"/>
      <w:r w:rsidR="00DF08D4" w:rsidRPr="00437496">
        <w:rPr>
          <w:rFonts w:cs="Times New Roman"/>
          <w:szCs w:val="24"/>
        </w:rPr>
        <w:t xml:space="preserve"> Kinerja </w:t>
      </w:r>
      <w:proofErr w:type="spellStart"/>
      <w:r w:rsidR="00DF08D4" w:rsidRPr="00437496">
        <w:rPr>
          <w:rFonts w:cs="Times New Roman"/>
          <w:szCs w:val="24"/>
        </w:rPr>
        <w:t>Pendamping</w:t>
      </w:r>
      <w:proofErr w:type="spellEnd"/>
      <w:r w:rsidR="00DF08D4" w:rsidRPr="00437496">
        <w:rPr>
          <w:rFonts w:cs="Times New Roman"/>
          <w:szCs w:val="24"/>
        </w:rPr>
        <w:t xml:space="preserve"> </w:t>
      </w:r>
      <w:proofErr w:type="spellStart"/>
      <w:r w:rsidR="00DF08D4" w:rsidRPr="00437496">
        <w:rPr>
          <w:rFonts w:cs="Times New Roman"/>
          <w:szCs w:val="24"/>
        </w:rPr>
        <w:t>Lokal</w:t>
      </w:r>
      <w:proofErr w:type="spellEnd"/>
      <w:r w:rsidR="00DF08D4" w:rsidRPr="00437496">
        <w:rPr>
          <w:rFonts w:cs="Times New Roman"/>
          <w:szCs w:val="24"/>
        </w:rPr>
        <w:t xml:space="preserve"> </w:t>
      </w:r>
      <w:proofErr w:type="spellStart"/>
      <w:r w:rsidR="00DF08D4" w:rsidRPr="00437496">
        <w:rPr>
          <w:rFonts w:cs="Times New Roman"/>
          <w:szCs w:val="24"/>
        </w:rPr>
        <w:t>Desa</w:t>
      </w:r>
      <w:proofErr w:type="spellEnd"/>
      <w:r w:rsidR="00DF08D4" w:rsidRPr="00437496">
        <w:rPr>
          <w:rFonts w:cs="Times New Roman"/>
          <w:szCs w:val="24"/>
        </w:rPr>
        <w:t xml:space="preserve"> </w:t>
      </w:r>
      <w:proofErr w:type="spellStart"/>
      <w:r w:rsidR="00DF08D4" w:rsidRPr="00437496">
        <w:rPr>
          <w:rFonts w:cs="Times New Roman"/>
          <w:szCs w:val="24"/>
        </w:rPr>
        <w:t>dengan</w:t>
      </w:r>
      <w:proofErr w:type="spellEnd"/>
      <w:r w:rsidR="00DF08D4" w:rsidRPr="00437496">
        <w:rPr>
          <w:rFonts w:cs="Times New Roman"/>
          <w:szCs w:val="24"/>
        </w:rPr>
        <w:t xml:space="preserve"> </w:t>
      </w:r>
      <w:proofErr w:type="spellStart"/>
      <w:r w:rsidR="00DF08D4" w:rsidRPr="00437496">
        <w:rPr>
          <w:rFonts w:cs="Times New Roman"/>
          <w:szCs w:val="24"/>
        </w:rPr>
        <w:t>Karakteristik</w:t>
      </w:r>
      <w:proofErr w:type="spellEnd"/>
      <w:r w:rsidR="00DF08D4" w:rsidRPr="00437496">
        <w:rPr>
          <w:rFonts w:cs="Times New Roman"/>
          <w:szCs w:val="24"/>
        </w:rPr>
        <w:t xml:space="preserve"> Internal </w:t>
      </w:r>
      <w:r w:rsidR="00DF08D4" w:rsidRPr="00437496">
        <w:rPr>
          <w:rFonts w:cs="Times New Roman"/>
          <w:szCs w:val="24"/>
          <w:lang w:val="id-ID"/>
        </w:rPr>
        <w:t xml:space="preserve">dan </w:t>
      </w:r>
      <w:proofErr w:type="spellStart"/>
      <w:r w:rsidR="00DF08D4" w:rsidRPr="00437496">
        <w:rPr>
          <w:rFonts w:cs="Times New Roman"/>
          <w:szCs w:val="24"/>
          <w:lang w:val="id-ID"/>
        </w:rPr>
        <w:t>Ekternal</w:t>
      </w:r>
      <w:proofErr w:type="spellEnd"/>
      <w:r w:rsidR="00DF08D4" w:rsidRPr="00437496">
        <w:rPr>
          <w:rFonts w:cs="Times New Roman"/>
          <w:szCs w:val="24"/>
          <w:lang w:val="id-ID"/>
        </w:rPr>
        <w:t xml:space="preserve"> dapat dilihat pada tabel 3.</w:t>
      </w:r>
      <w:r w:rsidR="00DF08D4" w:rsidRPr="00437496">
        <w:rPr>
          <w:rFonts w:cs="Times New Roman"/>
          <w:b/>
          <w:szCs w:val="24"/>
          <w:lang w:val="id-ID"/>
        </w:rPr>
        <w:t xml:space="preserve"> </w:t>
      </w:r>
    </w:p>
    <w:p w14:paraId="20F90190" w14:textId="77777777" w:rsidR="00FA7569" w:rsidRDefault="00FA7569" w:rsidP="00FA7569">
      <w:pPr>
        <w:autoSpaceDE w:val="0"/>
        <w:autoSpaceDN w:val="0"/>
        <w:adjustRightInd w:val="0"/>
        <w:jc w:val="center"/>
        <w:rPr>
          <w:rFonts w:ascii="Times New Roman" w:hAnsi="Times New Roman"/>
          <w:b/>
          <w:sz w:val="24"/>
        </w:rPr>
      </w:pPr>
    </w:p>
    <w:p w14:paraId="27F83246" w14:textId="6E2BCA33" w:rsidR="00FA7569" w:rsidRPr="00437496" w:rsidRDefault="00FA7569" w:rsidP="00FA7569">
      <w:pPr>
        <w:autoSpaceDE w:val="0"/>
        <w:autoSpaceDN w:val="0"/>
        <w:adjustRightInd w:val="0"/>
        <w:jc w:val="center"/>
        <w:rPr>
          <w:rFonts w:ascii="Times New Roman" w:hAnsi="Times New Roman"/>
          <w:b/>
          <w:sz w:val="24"/>
        </w:rPr>
      </w:pPr>
      <w:proofErr w:type="spellStart"/>
      <w:r w:rsidRPr="00437496">
        <w:rPr>
          <w:rFonts w:ascii="Times New Roman" w:hAnsi="Times New Roman"/>
          <w:b/>
          <w:sz w:val="24"/>
        </w:rPr>
        <w:lastRenderedPageBreak/>
        <w:t>Tabel</w:t>
      </w:r>
      <w:proofErr w:type="spellEnd"/>
      <w:r w:rsidRPr="00437496">
        <w:rPr>
          <w:rFonts w:ascii="Times New Roman" w:hAnsi="Times New Roman"/>
          <w:b/>
          <w:sz w:val="24"/>
        </w:rPr>
        <w:t xml:space="preserve"> 9</w:t>
      </w:r>
    </w:p>
    <w:p w14:paraId="77AD70EE" w14:textId="77777777" w:rsidR="00FA7569" w:rsidRPr="00437496" w:rsidRDefault="00FA7569" w:rsidP="00FA7569">
      <w:pPr>
        <w:autoSpaceDE w:val="0"/>
        <w:autoSpaceDN w:val="0"/>
        <w:adjustRightInd w:val="0"/>
        <w:jc w:val="center"/>
        <w:rPr>
          <w:rFonts w:ascii="Times New Roman" w:hAnsi="Times New Roman"/>
          <w:b/>
          <w:sz w:val="24"/>
          <w:lang w:val="id-ID" w:eastAsia="id-ID"/>
        </w:rPr>
      </w:pPr>
      <w:proofErr w:type="spellStart"/>
      <w:r w:rsidRPr="00437496">
        <w:rPr>
          <w:rFonts w:ascii="Times New Roman" w:hAnsi="Times New Roman"/>
          <w:b/>
          <w:sz w:val="24"/>
        </w:rPr>
        <w:t>Hubungan</w:t>
      </w:r>
      <w:proofErr w:type="spellEnd"/>
      <w:r w:rsidRPr="00437496">
        <w:rPr>
          <w:rFonts w:ascii="Times New Roman" w:hAnsi="Times New Roman"/>
          <w:b/>
          <w:sz w:val="24"/>
        </w:rPr>
        <w:t xml:space="preserve"> Kinerja </w:t>
      </w:r>
      <w:proofErr w:type="spellStart"/>
      <w:r w:rsidRPr="00437496">
        <w:rPr>
          <w:rFonts w:ascii="Times New Roman" w:hAnsi="Times New Roman"/>
          <w:b/>
          <w:sz w:val="24"/>
        </w:rPr>
        <w:t>Pendamping</w:t>
      </w:r>
      <w:proofErr w:type="spellEnd"/>
      <w:r w:rsidRPr="00437496">
        <w:rPr>
          <w:rFonts w:ascii="Times New Roman" w:hAnsi="Times New Roman"/>
          <w:b/>
          <w:sz w:val="24"/>
        </w:rPr>
        <w:t xml:space="preserve"> </w:t>
      </w:r>
      <w:proofErr w:type="spellStart"/>
      <w:r w:rsidRPr="00437496">
        <w:rPr>
          <w:rFonts w:ascii="Times New Roman" w:hAnsi="Times New Roman"/>
          <w:b/>
          <w:sz w:val="24"/>
        </w:rPr>
        <w:t>dengan</w:t>
      </w:r>
      <w:proofErr w:type="spellEnd"/>
      <w:r w:rsidRPr="00437496">
        <w:rPr>
          <w:rFonts w:ascii="Times New Roman" w:hAnsi="Times New Roman"/>
          <w:b/>
          <w:sz w:val="24"/>
        </w:rPr>
        <w:t xml:space="preserve"> </w:t>
      </w:r>
      <w:proofErr w:type="spellStart"/>
      <w:r w:rsidRPr="00437496">
        <w:rPr>
          <w:rFonts w:ascii="Times New Roman" w:hAnsi="Times New Roman"/>
          <w:b/>
          <w:sz w:val="24"/>
        </w:rPr>
        <w:t>Karakteristik</w:t>
      </w:r>
      <w:proofErr w:type="spellEnd"/>
      <w:r w:rsidRPr="00437496">
        <w:rPr>
          <w:rFonts w:ascii="Times New Roman" w:hAnsi="Times New Roman"/>
          <w:b/>
          <w:sz w:val="24"/>
        </w:rPr>
        <w:t xml:space="preserve"> Internal </w:t>
      </w:r>
      <w:r w:rsidRPr="00437496">
        <w:rPr>
          <w:rFonts w:ascii="Times New Roman" w:hAnsi="Times New Roman"/>
          <w:b/>
          <w:sz w:val="24"/>
          <w:lang w:val="id-ID"/>
        </w:rPr>
        <w:t xml:space="preserve">dan </w:t>
      </w:r>
      <w:proofErr w:type="spellStart"/>
      <w:r w:rsidRPr="00437496">
        <w:rPr>
          <w:rFonts w:ascii="Times New Roman" w:hAnsi="Times New Roman"/>
          <w:b/>
          <w:sz w:val="24"/>
          <w:lang w:val="id-ID"/>
        </w:rPr>
        <w:t>Ekternal</w:t>
      </w:r>
      <w:proofErr w:type="spellEnd"/>
    </w:p>
    <w:tbl>
      <w:tblPr>
        <w:tblW w:w="9498" w:type="dxa"/>
        <w:tblLayout w:type="fixed"/>
        <w:tblCellMar>
          <w:left w:w="30" w:type="dxa"/>
          <w:right w:w="30" w:type="dxa"/>
        </w:tblCellMar>
        <w:tblLook w:val="0000" w:firstRow="0" w:lastRow="0" w:firstColumn="0" w:lastColumn="0" w:noHBand="0" w:noVBand="0"/>
      </w:tblPr>
      <w:tblGrid>
        <w:gridCol w:w="1700"/>
        <w:gridCol w:w="2552"/>
        <w:gridCol w:w="2268"/>
        <w:gridCol w:w="1277"/>
        <w:gridCol w:w="1701"/>
      </w:tblGrid>
      <w:tr w:rsidR="00FA7569" w:rsidRPr="00437496" w14:paraId="4903D0E3" w14:textId="77777777" w:rsidTr="00017EF8">
        <w:trPr>
          <w:cantSplit/>
          <w:trHeight w:val="20"/>
          <w:tblHeader/>
        </w:trPr>
        <w:tc>
          <w:tcPr>
            <w:tcW w:w="9498" w:type="dxa"/>
            <w:gridSpan w:val="5"/>
            <w:tcBorders>
              <w:top w:val="single" w:sz="4" w:space="0" w:color="auto"/>
            </w:tcBorders>
            <w:shd w:val="clear" w:color="auto" w:fill="FFFFFF"/>
            <w:tcMar>
              <w:top w:w="30" w:type="dxa"/>
              <w:left w:w="30" w:type="dxa"/>
              <w:bottom w:w="30" w:type="dxa"/>
              <w:right w:w="30" w:type="dxa"/>
            </w:tcMar>
            <w:vAlign w:val="center"/>
          </w:tcPr>
          <w:p w14:paraId="53D261EE" w14:textId="77777777" w:rsidR="00FA7569" w:rsidRPr="00437496" w:rsidRDefault="00FA7569" w:rsidP="00017EF8">
            <w:pPr>
              <w:autoSpaceDE w:val="0"/>
              <w:autoSpaceDN w:val="0"/>
              <w:adjustRightInd w:val="0"/>
              <w:jc w:val="center"/>
              <w:rPr>
                <w:rFonts w:ascii="Times New Roman" w:hAnsi="Times New Roman"/>
                <w:color w:val="000000"/>
                <w:sz w:val="20"/>
                <w:szCs w:val="20"/>
              </w:rPr>
            </w:pPr>
            <w:r w:rsidRPr="00437496">
              <w:rPr>
                <w:rFonts w:ascii="Times New Roman" w:hAnsi="Times New Roman"/>
                <w:b/>
                <w:bCs/>
                <w:color w:val="000000"/>
                <w:sz w:val="20"/>
                <w:szCs w:val="20"/>
              </w:rPr>
              <w:t>Correlations</w:t>
            </w:r>
          </w:p>
        </w:tc>
      </w:tr>
      <w:tr w:rsidR="00FA7569" w:rsidRPr="00437496" w14:paraId="4EBC5447" w14:textId="77777777" w:rsidTr="00017EF8">
        <w:trPr>
          <w:cantSplit/>
          <w:trHeight w:val="20"/>
          <w:tblHeader/>
        </w:trPr>
        <w:tc>
          <w:tcPr>
            <w:tcW w:w="7797" w:type="dxa"/>
            <w:gridSpan w:val="4"/>
            <w:tcBorders>
              <w:top w:val="single" w:sz="4" w:space="0" w:color="auto"/>
            </w:tcBorders>
            <w:shd w:val="clear" w:color="auto" w:fill="FFFFFF"/>
            <w:tcMar>
              <w:top w:w="30" w:type="dxa"/>
              <w:left w:w="30" w:type="dxa"/>
              <w:bottom w:w="30" w:type="dxa"/>
              <w:right w:w="30" w:type="dxa"/>
            </w:tcMar>
          </w:tcPr>
          <w:p w14:paraId="32715DBF"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17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2263497" w14:textId="77777777" w:rsidR="00FA7569" w:rsidRPr="00437496" w:rsidRDefault="00FA7569" w:rsidP="00017EF8">
            <w:pPr>
              <w:autoSpaceDE w:val="0"/>
              <w:autoSpaceDN w:val="0"/>
              <w:adjustRightInd w:val="0"/>
              <w:jc w:val="center"/>
              <w:rPr>
                <w:rFonts w:ascii="Times New Roman" w:hAnsi="Times New Roman"/>
                <w:color w:val="000000"/>
                <w:sz w:val="20"/>
                <w:szCs w:val="20"/>
              </w:rPr>
            </w:pPr>
            <w:r w:rsidRPr="00437496">
              <w:rPr>
                <w:rFonts w:ascii="Times New Roman" w:hAnsi="Times New Roman"/>
                <w:color w:val="000000"/>
                <w:sz w:val="20"/>
                <w:szCs w:val="20"/>
              </w:rPr>
              <w:t>Pendidikan</w:t>
            </w:r>
          </w:p>
        </w:tc>
      </w:tr>
      <w:tr w:rsidR="00FA7569" w:rsidRPr="00437496" w14:paraId="0DA4FC0E" w14:textId="77777777" w:rsidTr="00017EF8">
        <w:trPr>
          <w:cantSplit/>
          <w:trHeight w:val="20"/>
          <w:tblHeader/>
        </w:trPr>
        <w:tc>
          <w:tcPr>
            <w:tcW w:w="1700" w:type="dxa"/>
            <w:vMerge w:val="restart"/>
            <w:tcBorders>
              <w:top w:val="single" w:sz="4" w:space="0" w:color="auto"/>
            </w:tcBorders>
            <w:shd w:val="clear" w:color="auto" w:fill="FFFFFF"/>
            <w:tcMar>
              <w:top w:w="30" w:type="dxa"/>
              <w:left w:w="30" w:type="dxa"/>
              <w:bottom w:w="30" w:type="dxa"/>
              <w:right w:w="30" w:type="dxa"/>
            </w:tcMar>
          </w:tcPr>
          <w:p w14:paraId="29FA1650"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Spearman's rho</w:t>
            </w:r>
          </w:p>
        </w:tc>
        <w:tc>
          <w:tcPr>
            <w:tcW w:w="2552" w:type="dxa"/>
            <w:vMerge w:val="restart"/>
            <w:tcBorders>
              <w:top w:val="single" w:sz="4" w:space="0" w:color="auto"/>
            </w:tcBorders>
            <w:shd w:val="clear" w:color="auto" w:fill="FFFFFF"/>
            <w:tcMar>
              <w:top w:w="30" w:type="dxa"/>
              <w:left w:w="30" w:type="dxa"/>
              <w:bottom w:w="30" w:type="dxa"/>
              <w:right w:w="30" w:type="dxa"/>
            </w:tcMar>
          </w:tcPr>
          <w:p w14:paraId="7A36D1D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2268" w:type="dxa"/>
            <w:tcBorders>
              <w:top w:val="single" w:sz="4" w:space="0" w:color="auto"/>
            </w:tcBorders>
            <w:shd w:val="clear" w:color="auto" w:fill="FFFFFF"/>
            <w:tcMar>
              <w:top w:w="30" w:type="dxa"/>
              <w:left w:w="30" w:type="dxa"/>
              <w:bottom w:w="30" w:type="dxa"/>
              <w:right w:w="30" w:type="dxa"/>
            </w:tcMar>
          </w:tcPr>
          <w:p w14:paraId="241C98E5"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78224BCD"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c>
          <w:tcPr>
            <w:tcW w:w="1701" w:type="dxa"/>
            <w:tcBorders>
              <w:top w:val="single" w:sz="4" w:space="0" w:color="auto"/>
            </w:tcBorders>
            <w:shd w:val="clear" w:color="auto" w:fill="FFFFFF"/>
            <w:tcMar>
              <w:top w:w="30" w:type="dxa"/>
              <w:left w:w="30" w:type="dxa"/>
              <w:bottom w:w="30" w:type="dxa"/>
              <w:right w:w="30" w:type="dxa"/>
            </w:tcMar>
            <w:vAlign w:val="center"/>
          </w:tcPr>
          <w:p w14:paraId="56C2E3AB"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.400</w:t>
            </w:r>
          </w:p>
        </w:tc>
      </w:tr>
      <w:tr w:rsidR="00FA7569" w:rsidRPr="00437496" w14:paraId="648392A1" w14:textId="77777777" w:rsidTr="00017EF8">
        <w:trPr>
          <w:cantSplit/>
          <w:trHeight w:val="20"/>
          <w:tblHeader/>
        </w:trPr>
        <w:tc>
          <w:tcPr>
            <w:tcW w:w="1700" w:type="dxa"/>
            <w:vMerge/>
            <w:shd w:val="clear" w:color="auto" w:fill="FFFFFF"/>
            <w:tcMar>
              <w:top w:w="30" w:type="dxa"/>
              <w:left w:w="30" w:type="dxa"/>
              <w:bottom w:w="30" w:type="dxa"/>
              <w:right w:w="30" w:type="dxa"/>
            </w:tcMar>
          </w:tcPr>
          <w:p w14:paraId="0D664BE7"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shd w:val="clear" w:color="auto" w:fill="FFFFFF"/>
            <w:tcMar>
              <w:top w:w="30" w:type="dxa"/>
              <w:left w:w="30" w:type="dxa"/>
              <w:bottom w:w="30" w:type="dxa"/>
              <w:right w:w="30" w:type="dxa"/>
            </w:tcMar>
          </w:tcPr>
          <w:p w14:paraId="287A93D8"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shd w:val="clear" w:color="auto" w:fill="FFFFFF"/>
            <w:tcMar>
              <w:top w:w="30" w:type="dxa"/>
              <w:left w:w="30" w:type="dxa"/>
              <w:bottom w:w="30" w:type="dxa"/>
              <w:right w:w="30" w:type="dxa"/>
            </w:tcMar>
          </w:tcPr>
          <w:p w14:paraId="01867E6B"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1FAC842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c>
          <w:tcPr>
            <w:tcW w:w="1701" w:type="dxa"/>
            <w:shd w:val="clear" w:color="auto" w:fill="FFFFFF"/>
            <w:tcMar>
              <w:top w:w="30" w:type="dxa"/>
              <w:left w:w="30" w:type="dxa"/>
              <w:bottom w:w="30" w:type="dxa"/>
              <w:right w:w="30" w:type="dxa"/>
            </w:tcMar>
            <w:vAlign w:val="center"/>
          </w:tcPr>
          <w:p w14:paraId="38565EE7"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.198</w:t>
            </w:r>
          </w:p>
        </w:tc>
      </w:tr>
      <w:tr w:rsidR="00FA7569" w:rsidRPr="00437496" w14:paraId="15DB8E7E" w14:textId="77777777" w:rsidTr="00017EF8">
        <w:trPr>
          <w:cantSplit/>
          <w:trHeight w:val="20"/>
          <w:tblHeader/>
        </w:trPr>
        <w:tc>
          <w:tcPr>
            <w:tcW w:w="1700" w:type="dxa"/>
            <w:vMerge/>
            <w:shd w:val="clear" w:color="auto" w:fill="FFFFFF"/>
            <w:tcMar>
              <w:top w:w="30" w:type="dxa"/>
              <w:left w:w="30" w:type="dxa"/>
              <w:bottom w:w="30" w:type="dxa"/>
              <w:right w:w="30" w:type="dxa"/>
            </w:tcMar>
          </w:tcPr>
          <w:p w14:paraId="269D1065"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728AA75D"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4C438F39"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56DA6209"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12EFD56E"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7DB39F2A" w14:textId="77777777" w:rsidTr="00017EF8">
        <w:trPr>
          <w:cantSplit/>
          <w:trHeight w:val="20"/>
          <w:tblHeader/>
        </w:trPr>
        <w:tc>
          <w:tcPr>
            <w:tcW w:w="1700" w:type="dxa"/>
            <w:vMerge/>
            <w:shd w:val="clear" w:color="auto" w:fill="FFFFFF"/>
            <w:tcMar>
              <w:top w:w="30" w:type="dxa"/>
              <w:left w:w="30" w:type="dxa"/>
              <w:bottom w:w="30" w:type="dxa"/>
              <w:right w:w="30" w:type="dxa"/>
            </w:tcMar>
          </w:tcPr>
          <w:p w14:paraId="22F62DB9"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val="restart"/>
            <w:tcBorders>
              <w:top w:val="single" w:sz="4" w:space="0" w:color="auto"/>
            </w:tcBorders>
            <w:shd w:val="clear" w:color="auto" w:fill="FFFFFF"/>
            <w:tcMar>
              <w:top w:w="30" w:type="dxa"/>
              <w:left w:w="30" w:type="dxa"/>
              <w:bottom w:w="30" w:type="dxa"/>
              <w:right w:w="30" w:type="dxa"/>
            </w:tcMar>
          </w:tcPr>
          <w:p w14:paraId="5944E3A7"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Pendidikan</w:t>
            </w:r>
          </w:p>
        </w:tc>
        <w:tc>
          <w:tcPr>
            <w:tcW w:w="2268" w:type="dxa"/>
            <w:tcBorders>
              <w:top w:val="single" w:sz="4" w:space="0" w:color="auto"/>
            </w:tcBorders>
            <w:shd w:val="clear" w:color="auto" w:fill="FFFFFF"/>
            <w:tcMar>
              <w:top w:w="30" w:type="dxa"/>
              <w:left w:w="30" w:type="dxa"/>
              <w:bottom w:w="30" w:type="dxa"/>
              <w:right w:w="30" w:type="dxa"/>
            </w:tcMar>
          </w:tcPr>
          <w:p w14:paraId="42DE688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695C6A8A"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.400</w:t>
            </w:r>
          </w:p>
        </w:tc>
        <w:tc>
          <w:tcPr>
            <w:tcW w:w="1701" w:type="dxa"/>
            <w:tcBorders>
              <w:top w:val="single" w:sz="4" w:space="0" w:color="auto"/>
            </w:tcBorders>
            <w:shd w:val="clear" w:color="auto" w:fill="FFFFFF"/>
            <w:tcMar>
              <w:top w:w="30" w:type="dxa"/>
              <w:left w:w="30" w:type="dxa"/>
              <w:bottom w:w="30" w:type="dxa"/>
              <w:right w:w="30" w:type="dxa"/>
            </w:tcMar>
            <w:vAlign w:val="center"/>
          </w:tcPr>
          <w:p w14:paraId="19702121"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r>
      <w:tr w:rsidR="00FA7569" w:rsidRPr="00437496" w14:paraId="0B2E8E17" w14:textId="77777777" w:rsidTr="00017EF8">
        <w:trPr>
          <w:cantSplit/>
          <w:trHeight w:val="20"/>
          <w:tblHeader/>
        </w:trPr>
        <w:tc>
          <w:tcPr>
            <w:tcW w:w="1700" w:type="dxa"/>
            <w:vMerge/>
            <w:shd w:val="clear" w:color="auto" w:fill="FFFFFF"/>
            <w:tcMar>
              <w:top w:w="30" w:type="dxa"/>
              <w:left w:w="30" w:type="dxa"/>
              <w:bottom w:w="30" w:type="dxa"/>
              <w:right w:w="30" w:type="dxa"/>
            </w:tcMar>
          </w:tcPr>
          <w:p w14:paraId="6EEE0697"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shd w:val="clear" w:color="auto" w:fill="FFFFFF"/>
            <w:tcMar>
              <w:top w:w="30" w:type="dxa"/>
              <w:left w:w="30" w:type="dxa"/>
              <w:bottom w:w="30" w:type="dxa"/>
              <w:right w:w="30" w:type="dxa"/>
            </w:tcMar>
          </w:tcPr>
          <w:p w14:paraId="3C7FC445"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shd w:val="clear" w:color="auto" w:fill="FFFFFF"/>
            <w:tcMar>
              <w:top w:w="30" w:type="dxa"/>
              <w:left w:w="30" w:type="dxa"/>
              <w:bottom w:w="30" w:type="dxa"/>
              <w:right w:w="30" w:type="dxa"/>
            </w:tcMar>
          </w:tcPr>
          <w:p w14:paraId="0C9956D3"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71A48243"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.198</w:t>
            </w:r>
          </w:p>
        </w:tc>
        <w:tc>
          <w:tcPr>
            <w:tcW w:w="1701" w:type="dxa"/>
            <w:shd w:val="clear" w:color="auto" w:fill="FFFFFF"/>
            <w:tcMar>
              <w:top w:w="30" w:type="dxa"/>
              <w:left w:w="30" w:type="dxa"/>
              <w:bottom w:w="30" w:type="dxa"/>
              <w:right w:w="30" w:type="dxa"/>
            </w:tcMar>
            <w:vAlign w:val="center"/>
          </w:tcPr>
          <w:p w14:paraId="4F264B9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r>
      <w:tr w:rsidR="00FA7569" w:rsidRPr="00437496" w14:paraId="1720A464" w14:textId="77777777" w:rsidTr="00017EF8">
        <w:trPr>
          <w:cantSplit/>
          <w:trHeight w:val="20"/>
        </w:trPr>
        <w:tc>
          <w:tcPr>
            <w:tcW w:w="1700" w:type="dxa"/>
            <w:vMerge/>
            <w:tcBorders>
              <w:bottom w:val="single" w:sz="4" w:space="0" w:color="auto"/>
            </w:tcBorders>
            <w:shd w:val="clear" w:color="auto" w:fill="FFFFFF"/>
            <w:tcMar>
              <w:top w:w="30" w:type="dxa"/>
              <w:left w:w="30" w:type="dxa"/>
              <w:bottom w:w="30" w:type="dxa"/>
              <w:right w:w="30" w:type="dxa"/>
            </w:tcMar>
          </w:tcPr>
          <w:p w14:paraId="140DBE9B"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6E560743"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75619610"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3BC6E66A"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58823B0F"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24A87B6E" w14:textId="77777777" w:rsidTr="00017EF8">
        <w:trPr>
          <w:cantSplit/>
          <w:trHeight w:val="20"/>
          <w:tblHeader/>
        </w:trPr>
        <w:tc>
          <w:tcPr>
            <w:tcW w:w="1700" w:type="dxa"/>
            <w:tcBorders>
              <w:top w:val="single" w:sz="4" w:space="0" w:color="auto"/>
              <w:bottom w:val="single" w:sz="4" w:space="0" w:color="auto"/>
            </w:tcBorders>
            <w:shd w:val="clear" w:color="auto" w:fill="FFFFFF"/>
            <w:tcMar>
              <w:top w:w="30" w:type="dxa"/>
              <w:left w:w="30" w:type="dxa"/>
              <w:bottom w:w="30" w:type="dxa"/>
              <w:right w:w="30" w:type="dxa"/>
            </w:tcMar>
          </w:tcPr>
          <w:p w14:paraId="5A4F400E"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tcBorders>
              <w:top w:val="single" w:sz="4" w:space="0" w:color="auto"/>
              <w:bottom w:val="single" w:sz="4" w:space="0" w:color="auto"/>
            </w:tcBorders>
            <w:shd w:val="clear" w:color="auto" w:fill="FFFFFF"/>
            <w:tcMar>
              <w:top w:w="30" w:type="dxa"/>
              <w:left w:w="30" w:type="dxa"/>
              <w:bottom w:w="30" w:type="dxa"/>
              <w:right w:w="30" w:type="dxa"/>
            </w:tcMar>
          </w:tcPr>
          <w:p w14:paraId="2D594DFA" w14:textId="77777777" w:rsidR="00FA7569" w:rsidRPr="00437496" w:rsidRDefault="00FA7569" w:rsidP="00017EF8">
            <w:pPr>
              <w:autoSpaceDE w:val="0"/>
              <w:autoSpaceDN w:val="0"/>
              <w:adjustRightInd w:val="0"/>
              <w:rPr>
                <w:rFonts w:ascii="Times New Roman" w:hAnsi="Times New Roman"/>
                <w:sz w:val="20"/>
                <w:szCs w:val="20"/>
              </w:rPr>
            </w:pPr>
          </w:p>
        </w:tc>
        <w:tc>
          <w:tcPr>
            <w:tcW w:w="3545" w:type="dxa"/>
            <w:gridSpan w:val="2"/>
            <w:shd w:val="clear" w:color="auto" w:fill="FFFFFF"/>
            <w:tcMar>
              <w:top w:w="30" w:type="dxa"/>
              <w:left w:w="30" w:type="dxa"/>
              <w:bottom w:w="30" w:type="dxa"/>
              <w:right w:w="30" w:type="dxa"/>
            </w:tcMar>
          </w:tcPr>
          <w:p w14:paraId="5611311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17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C94D47C" w14:textId="77777777" w:rsidR="00FA7569" w:rsidRPr="00437496" w:rsidRDefault="00FA7569" w:rsidP="00017EF8">
            <w:pPr>
              <w:autoSpaceDE w:val="0"/>
              <w:autoSpaceDN w:val="0"/>
              <w:adjustRightInd w:val="0"/>
              <w:jc w:val="center"/>
              <w:rPr>
                <w:rFonts w:ascii="Times New Roman" w:hAnsi="Times New Roman"/>
                <w:color w:val="000000"/>
                <w:sz w:val="20"/>
                <w:szCs w:val="20"/>
              </w:rPr>
            </w:pPr>
            <w:r w:rsidRPr="00437496">
              <w:rPr>
                <w:rFonts w:ascii="Times New Roman" w:hAnsi="Times New Roman"/>
                <w:color w:val="000000"/>
                <w:sz w:val="20"/>
                <w:szCs w:val="20"/>
              </w:rPr>
              <w:t xml:space="preserve">Masa </w:t>
            </w:r>
            <w:proofErr w:type="spellStart"/>
            <w:r w:rsidRPr="00437496">
              <w:rPr>
                <w:rFonts w:ascii="Times New Roman" w:hAnsi="Times New Roman"/>
                <w:color w:val="000000"/>
                <w:sz w:val="20"/>
                <w:szCs w:val="20"/>
              </w:rPr>
              <w:t>Kerja</w:t>
            </w:r>
            <w:proofErr w:type="spellEnd"/>
          </w:p>
        </w:tc>
      </w:tr>
      <w:tr w:rsidR="00FA7569" w:rsidRPr="00437496" w14:paraId="493184EE" w14:textId="77777777" w:rsidTr="00017EF8">
        <w:trPr>
          <w:cantSplit/>
          <w:trHeight w:val="20"/>
          <w:tblHeader/>
        </w:trPr>
        <w:tc>
          <w:tcPr>
            <w:tcW w:w="1700" w:type="dxa"/>
            <w:vMerge w:val="restart"/>
            <w:tcBorders>
              <w:top w:val="single" w:sz="4" w:space="0" w:color="auto"/>
            </w:tcBorders>
            <w:shd w:val="clear" w:color="auto" w:fill="FFFFFF"/>
            <w:tcMar>
              <w:top w:w="30" w:type="dxa"/>
              <w:left w:w="30" w:type="dxa"/>
              <w:bottom w:w="30" w:type="dxa"/>
              <w:right w:w="30" w:type="dxa"/>
            </w:tcMar>
          </w:tcPr>
          <w:p w14:paraId="6E93F177"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Spearman's rho</w:t>
            </w:r>
          </w:p>
        </w:tc>
        <w:tc>
          <w:tcPr>
            <w:tcW w:w="2552" w:type="dxa"/>
            <w:vMerge w:val="restart"/>
            <w:tcBorders>
              <w:top w:val="single" w:sz="4" w:space="0" w:color="auto"/>
            </w:tcBorders>
            <w:shd w:val="clear" w:color="auto" w:fill="FFFFFF"/>
            <w:tcMar>
              <w:top w:w="30" w:type="dxa"/>
              <w:left w:w="30" w:type="dxa"/>
              <w:bottom w:w="30" w:type="dxa"/>
              <w:right w:w="30" w:type="dxa"/>
            </w:tcMar>
          </w:tcPr>
          <w:p w14:paraId="3CA35F83"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2268" w:type="dxa"/>
            <w:tcBorders>
              <w:top w:val="single" w:sz="4" w:space="0" w:color="auto"/>
            </w:tcBorders>
            <w:shd w:val="clear" w:color="auto" w:fill="FFFFFF"/>
            <w:tcMar>
              <w:top w:w="30" w:type="dxa"/>
              <w:left w:w="30" w:type="dxa"/>
              <w:bottom w:w="30" w:type="dxa"/>
              <w:right w:w="30" w:type="dxa"/>
            </w:tcMar>
          </w:tcPr>
          <w:p w14:paraId="6293F30A"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60DFA74A"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c>
          <w:tcPr>
            <w:tcW w:w="1701" w:type="dxa"/>
            <w:tcBorders>
              <w:top w:val="single" w:sz="4" w:space="0" w:color="auto"/>
            </w:tcBorders>
            <w:shd w:val="clear" w:color="auto" w:fill="FFFFFF"/>
            <w:tcMar>
              <w:top w:w="30" w:type="dxa"/>
              <w:left w:w="30" w:type="dxa"/>
              <w:bottom w:w="30" w:type="dxa"/>
              <w:right w:w="30" w:type="dxa"/>
            </w:tcMar>
            <w:vAlign w:val="center"/>
          </w:tcPr>
          <w:p w14:paraId="7F21A7DB"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.158</w:t>
            </w:r>
          </w:p>
        </w:tc>
      </w:tr>
      <w:tr w:rsidR="00FA7569" w:rsidRPr="00437496" w14:paraId="242B7820" w14:textId="77777777" w:rsidTr="00017EF8">
        <w:trPr>
          <w:cantSplit/>
          <w:trHeight w:val="20"/>
          <w:tblHeader/>
        </w:trPr>
        <w:tc>
          <w:tcPr>
            <w:tcW w:w="1700" w:type="dxa"/>
            <w:vMerge/>
            <w:shd w:val="clear" w:color="auto" w:fill="FFFFFF"/>
            <w:tcMar>
              <w:top w:w="30" w:type="dxa"/>
              <w:left w:w="30" w:type="dxa"/>
              <w:bottom w:w="30" w:type="dxa"/>
              <w:right w:w="30" w:type="dxa"/>
            </w:tcMar>
          </w:tcPr>
          <w:p w14:paraId="0BC5686B"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shd w:val="clear" w:color="auto" w:fill="FFFFFF"/>
            <w:tcMar>
              <w:top w:w="30" w:type="dxa"/>
              <w:left w:w="30" w:type="dxa"/>
              <w:bottom w:w="30" w:type="dxa"/>
              <w:right w:w="30" w:type="dxa"/>
            </w:tcMar>
          </w:tcPr>
          <w:p w14:paraId="2F438F10"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shd w:val="clear" w:color="auto" w:fill="FFFFFF"/>
            <w:tcMar>
              <w:top w:w="30" w:type="dxa"/>
              <w:left w:w="30" w:type="dxa"/>
              <w:bottom w:w="30" w:type="dxa"/>
              <w:right w:w="30" w:type="dxa"/>
            </w:tcMar>
          </w:tcPr>
          <w:p w14:paraId="4DD42982"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5F49521E"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c>
          <w:tcPr>
            <w:tcW w:w="1701" w:type="dxa"/>
            <w:shd w:val="clear" w:color="auto" w:fill="FFFFFF"/>
            <w:tcMar>
              <w:top w:w="30" w:type="dxa"/>
              <w:left w:w="30" w:type="dxa"/>
              <w:bottom w:w="30" w:type="dxa"/>
              <w:right w:w="30" w:type="dxa"/>
            </w:tcMar>
            <w:vAlign w:val="center"/>
          </w:tcPr>
          <w:p w14:paraId="1AE0265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.624</w:t>
            </w:r>
          </w:p>
        </w:tc>
      </w:tr>
      <w:tr w:rsidR="00FA7569" w:rsidRPr="00437496" w14:paraId="6F8185F5" w14:textId="77777777" w:rsidTr="00017EF8">
        <w:trPr>
          <w:cantSplit/>
          <w:trHeight w:val="20"/>
          <w:tblHeader/>
        </w:trPr>
        <w:tc>
          <w:tcPr>
            <w:tcW w:w="1700" w:type="dxa"/>
            <w:vMerge/>
            <w:shd w:val="clear" w:color="auto" w:fill="FFFFFF"/>
            <w:tcMar>
              <w:top w:w="30" w:type="dxa"/>
              <w:left w:w="30" w:type="dxa"/>
              <w:bottom w:w="30" w:type="dxa"/>
              <w:right w:w="30" w:type="dxa"/>
            </w:tcMar>
          </w:tcPr>
          <w:p w14:paraId="32AC3705"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13C79B07"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6B9317B5"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0501757E"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2405044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68277A7A" w14:textId="77777777" w:rsidTr="00017EF8">
        <w:trPr>
          <w:cantSplit/>
          <w:trHeight w:val="20"/>
          <w:tblHeader/>
        </w:trPr>
        <w:tc>
          <w:tcPr>
            <w:tcW w:w="1700" w:type="dxa"/>
            <w:vMerge/>
            <w:shd w:val="clear" w:color="auto" w:fill="FFFFFF"/>
            <w:tcMar>
              <w:top w:w="30" w:type="dxa"/>
              <w:left w:w="30" w:type="dxa"/>
              <w:bottom w:w="30" w:type="dxa"/>
              <w:right w:w="30" w:type="dxa"/>
            </w:tcMar>
          </w:tcPr>
          <w:p w14:paraId="56FCFF5D"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val="restart"/>
            <w:tcBorders>
              <w:top w:val="single" w:sz="4" w:space="0" w:color="auto"/>
            </w:tcBorders>
            <w:shd w:val="clear" w:color="auto" w:fill="FFFFFF"/>
            <w:tcMar>
              <w:top w:w="30" w:type="dxa"/>
              <w:left w:w="30" w:type="dxa"/>
              <w:bottom w:w="30" w:type="dxa"/>
              <w:right w:w="30" w:type="dxa"/>
            </w:tcMar>
          </w:tcPr>
          <w:p w14:paraId="42DD7A43"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xml:space="preserve">Masa </w:t>
            </w:r>
            <w:proofErr w:type="spellStart"/>
            <w:r w:rsidRPr="00437496">
              <w:rPr>
                <w:rFonts w:ascii="Times New Roman" w:hAnsi="Times New Roman"/>
                <w:color w:val="000000"/>
                <w:sz w:val="20"/>
                <w:szCs w:val="20"/>
              </w:rPr>
              <w:t>Kerja</w:t>
            </w:r>
            <w:proofErr w:type="spellEnd"/>
          </w:p>
        </w:tc>
        <w:tc>
          <w:tcPr>
            <w:tcW w:w="2268" w:type="dxa"/>
            <w:tcBorders>
              <w:top w:val="single" w:sz="4" w:space="0" w:color="auto"/>
            </w:tcBorders>
            <w:shd w:val="clear" w:color="auto" w:fill="FFFFFF"/>
            <w:tcMar>
              <w:top w:w="30" w:type="dxa"/>
              <w:left w:w="30" w:type="dxa"/>
              <w:bottom w:w="30" w:type="dxa"/>
              <w:right w:w="30" w:type="dxa"/>
            </w:tcMar>
          </w:tcPr>
          <w:p w14:paraId="45A83042"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60503E99"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.158</w:t>
            </w:r>
          </w:p>
        </w:tc>
        <w:tc>
          <w:tcPr>
            <w:tcW w:w="1701" w:type="dxa"/>
            <w:tcBorders>
              <w:top w:val="single" w:sz="4" w:space="0" w:color="auto"/>
            </w:tcBorders>
            <w:shd w:val="clear" w:color="auto" w:fill="FFFFFF"/>
            <w:tcMar>
              <w:top w:w="30" w:type="dxa"/>
              <w:left w:w="30" w:type="dxa"/>
              <w:bottom w:w="30" w:type="dxa"/>
              <w:right w:w="30" w:type="dxa"/>
            </w:tcMar>
            <w:vAlign w:val="center"/>
          </w:tcPr>
          <w:p w14:paraId="017E5FA2"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r>
      <w:tr w:rsidR="00FA7569" w:rsidRPr="00437496" w14:paraId="2B3876C7" w14:textId="77777777" w:rsidTr="00017EF8">
        <w:trPr>
          <w:cantSplit/>
          <w:trHeight w:val="20"/>
          <w:tblHeader/>
        </w:trPr>
        <w:tc>
          <w:tcPr>
            <w:tcW w:w="1700" w:type="dxa"/>
            <w:vMerge/>
            <w:shd w:val="clear" w:color="auto" w:fill="FFFFFF"/>
            <w:tcMar>
              <w:top w:w="30" w:type="dxa"/>
              <w:left w:w="30" w:type="dxa"/>
              <w:bottom w:w="30" w:type="dxa"/>
              <w:right w:w="30" w:type="dxa"/>
            </w:tcMar>
          </w:tcPr>
          <w:p w14:paraId="4D92961A"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shd w:val="clear" w:color="auto" w:fill="FFFFFF"/>
            <w:tcMar>
              <w:top w:w="30" w:type="dxa"/>
              <w:left w:w="30" w:type="dxa"/>
              <w:bottom w:w="30" w:type="dxa"/>
              <w:right w:w="30" w:type="dxa"/>
            </w:tcMar>
          </w:tcPr>
          <w:p w14:paraId="0B954B73"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shd w:val="clear" w:color="auto" w:fill="FFFFFF"/>
            <w:tcMar>
              <w:top w:w="30" w:type="dxa"/>
              <w:left w:w="30" w:type="dxa"/>
              <w:bottom w:w="30" w:type="dxa"/>
              <w:right w:w="30" w:type="dxa"/>
            </w:tcMar>
          </w:tcPr>
          <w:p w14:paraId="797C32BF"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2CB3BD87"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.624</w:t>
            </w:r>
          </w:p>
        </w:tc>
        <w:tc>
          <w:tcPr>
            <w:tcW w:w="1701" w:type="dxa"/>
            <w:shd w:val="clear" w:color="auto" w:fill="FFFFFF"/>
            <w:tcMar>
              <w:top w:w="30" w:type="dxa"/>
              <w:left w:w="30" w:type="dxa"/>
              <w:bottom w:w="30" w:type="dxa"/>
              <w:right w:w="30" w:type="dxa"/>
            </w:tcMar>
            <w:vAlign w:val="center"/>
          </w:tcPr>
          <w:p w14:paraId="067AAC81"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r>
      <w:tr w:rsidR="00FA7569" w:rsidRPr="00437496" w14:paraId="4DAC32AD" w14:textId="77777777" w:rsidTr="00017EF8">
        <w:trPr>
          <w:cantSplit/>
          <w:trHeight w:val="20"/>
        </w:trPr>
        <w:tc>
          <w:tcPr>
            <w:tcW w:w="1700" w:type="dxa"/>
            <w:vMerge/>
            <w:tcBorders>
              <w:bottom w:val="single" w:sz="4" w:space="0" w:color="auto"/>
            </w:tcBorders>
            <w:shd w:val="clear" w:color="auto" w:fill="FFFFFF"/>
            <w:tcMar>
              <w:top w:w="30" w:type="dxa"/>
              <w:left w:w="30" w:type="dxa"/>
              <w:bottom w:w="30" w:type="dxa"/>
              <w:right w:w="30" w:type="dxa"/>
            </w:tcMar>
          </w:tcPr>
          <w:p w14:paraId="303186B0"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7708D1F8"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286C149A"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555F1503"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3BB5EF5A"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3918E76C" w14:textId="77777777" w:rsidTr="00017EF8">
        <w:trPr>
          <w:cantSplit/>
          <w:trHeight w:val="20"/>
          <w:tblHeader/>
        </w:trPr>
        <w:tc>
          <w:tcPr>
            <w:tcW w:w="1700" w:type="dxa"/>
            <w:tcBorders>
              <w:top w:val="single" w:sz="4" w:space="0" w:color="auto"/>
              <w:bottom w:val="single" w:sz="4" w:space="0" w:color="auto"/>
            </w:tcBorders>
            <w:shd w:val="clear" w:color="auto" w:fill="FFFFFF"/>
            <w:tcMar>
              <w:top w:w="30" w:type="dxa"/>
              <w:left w:w="30" w:type="dxa"/>
              <w:bottom w:w="30" w:type="dxa"/>
              <w:right w:w="30" w:type="dxa"/>
            </w:tcMar>
          </w:tcPr>
          <w:p w14:paraId="6220EEA9"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tcBorders>
              <w:top w:val="single" w:sz="4" w:space="0" w:color="auto"/>
              <w:bottom w:val="single" w:sz="4" w:space="0" w:color="auto"/>
            </w:tcBorders>
            <w:shd w:val="clear" w:color="auto" w:fill="FFFFFF"/>
            <w:tcMar>
              <w:top w:w="30" w:type="dxa"/>
              <w:left w:w="30" w:type="dxa"/>
              <w:bottom w:w="30" w:type="dxa"/>
              <w:right w:w="30" w:type="dxa"/>
            </w:tcMar>
          </w:tcPr>
          <w:p w14:paraId="2470C51A" w14:textId="77777777" w:rsidR="00FA7569" w:rsidRPr="00437496" w:rsidRDefault="00FA7569" w:rsidP="00017EF8">
            <w:pPr>
              <w:autoSpaceDE w:val="0"/>
              <w:autoSpaceDN w:val="0"/>
              <w:adjustRightInd w:val="0"/>
              <w:rPr>
                <w:rFonts w:ascii="Times New Roman" w:hAnsi="Times New Roman"/>
                <w:sz w:val="20"/>
                <w:szCs w:val="20"/>
              </w:rPr>
            </w:pPr>
          </w:p>
        </w:tc>
        <w:tc>
          <w:tcPr>
            <w:tcW w:w="3545" w:type="dxa"/>
            <w:gridSpan w:val="2"/>
            <w:shd w:val="clear" w:color="auto" w:fill="FFFFFF"/>
            <w:tcMar>
              <w:top w:w="30" w:type="dxa"/>
              <w:left w:w="30" w:type="dxa"/>
              <w:bottom w:w="30" w:type="dxa"/>
              <w:right w:w="30" w:type="dxa"/>
            </w:tcMar>
          </w:tcPr>
          <w:p w14:paraId="15464C04"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17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4DEF990" w14:textId="77777777" w:rsidR="00FA7569" w:rsidRPr="00437496" w:rsidRDefault="00FA7569" w:rsidP="00017EF8">
            <w:pPr>
              <w:autoSpaceDE w:val="0"/>
              <w:autoSpaceDN w:val="0"/>
              <w:adjustRightInd w:val="0"/>
              <w:jc w:val="center"/>
              <w:rPr>
                <w:rFonts w:ascii="Times New Roman" w:hAnsi="Times New Roman"/>
                <w:color w:val="000000"/>
                <w:sz w:val="20"/>
                <w:szCs w:val="20"/>
              </w:rPr>
            </w:pPr>
            <w:proofErr w:type="spellStart"/>
            <w:r w:rsidRPr="00437496">
              <w:rPr>
                <w:rFonts w:ascii="Times New Roman" w:hAnsi="Times New Roman"/>
                <w:color w:val="000000"/>
                <w:sz w:val="20"/>
                <w:szCs w:val="20"/>
              </w:rPr>
              <w:t>Usia</w:t>
            </w:r>
            <w:proofErr w:type="spellEnd"/>
          </w:p>
        </w:tc>
      </w:tr>
      <w:tr w:rsidR="00FA7569" w:rsidRPr="00437496" w14:paraId="76B2AFDB" w14:textId="77777777" w:rsidTr="00017EF8">
        <w:trPr>
          <w:cantSplit/>
          <w:trHeight w:val="20"/>
          <w:tblHeader/>
        </w:trPr>
        <w:tc>
          <w:tcPr>
            <w:tcW w:w="1700" w:type="dxa"/>
            <w:vMerge w:val="restart"/>
            <w:tcBorders>
              <w:top w:val="single" w:sz="4" w:space="0" w:color="auto"/>
            </w:tcBorders>
            <w:shd w:val="clear" w:color="auto" w:fill="FFFFFF"/>
            <w:tcMar>
              <w:top w:w="30" w:type="dxa"/>
              <w:left w:w="30" w:type="dxa"/>
              <w:bottom w:w="30" w:type="dxa"/>
              <w:right w:w="30" w:type="dxa"/>
            </w:tcMar>
          </w:tcPr>
          <w:p w14:paraId="0B72F979"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Spearman's rho</w:t>
            </w:r>
          </w:p>
        </w:tc>
        <w:tc>
          <w:tcPr>
            <w:tcW w:w="2552" w:type="dxa"/>
            <w:vMerge w:val="restart"/>
            <w:tcBorders>
              <w:top w:val="single" w:sz="4" w:space="0" w:color="auto"/>
            </w:tcBorders>
            <w:shd w:val="clear" w:color="auto" w:fill="FFFFFF"/>
            <w:tcMar>
              <w:top w:w="30" w:type="dxa"/>
              <w:left w:w="30" w:type="dxa"/>
              <w:bottom w:w="30" w:type="dxa"/>
              <w:right w:w="30" w:type="dxa"/>
            </w:tcMar>
          </w:tcPr>
          <w:p w14:paraId="54D94543"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2268" w:type="dxa"/>
            <w:tcBorders>
              <w:top w:val="single" w:sz="4" w:space="0" w:color="auto"/>
            </w:tcBorders>
            <w:shd w:val="clear" w:color="auto" w:fill="FFFFFF"/>
            <w:tcMar>
              <w:top w:w="30" w:type="dxa"/>
              <w:left w:w="30" w:type="dxa"/>
              <w:bottom w:w="30" w:type="dxa"/>
              <w:right w:w="30" w:type="dxa"/>
            </w:tcMar>
          </w:tcPr>
          <w:p w14:paraId="2E42FEEC"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5B3A6692"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c>
          <w:tcPr>
            <w:tcW w:w="1701" w:type="dxa"/>
            <w:tcBorders>
              <w:top w:val="single" w:sz="4" w:space="0" w:color="auto"/>
            </w:tcBorders>
            <w:shd w:val="clear" w:color="auto" w:fill="FFFFFF"/>
            <w:tcMar>
              <w:top w:w="30" w:type="dxa"/>
              <w:left w:w="30" w:type="dxa"/>
              <w:bottom w:w="30" w:type="dxa"/>
              <w:right w:w="30" w:type="dxa"/>
            </w:tcMar>
            <w:vAlign w:val="center"/>
          </w:tcPr>
          <w:p w14:paraId="6A7DC9C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-.258</w:t>
            </w:r>
          </w:p>
        </w:tc>
      </w:tr>
      <w:tr w:rsidR="00FA7569" w:rsidRPr="00437496" w14:paraId="6C1C094F" w14:textId="77777777" w:rsidTr="00017EF8">
        <w:trPr>
          <w:cantSplit/>
          <w:trHeight w:val="20"/>
          <w:tblHeader/>
        </w:trPr>
        <w:tc>
          <w:tcPr>
            <w:tcW w:w="1700" w:type="dxa"/>
            <w:vMerge/>
            <w:shd w:val="clear" w:color="auto" w:fill="FFFFFF"/>
            <w:tcMar>
              <w:top w:w="30" w:type="dxa"/>
              <w:left w:w="30" w:type="dxa"/>
              <w:bottom w:w="30" w:type="dxa"/>
              <w:right w:w="30" w:type="dxa"/>
            </w:tcMar>
          </w:tcPr>
          <w:p w14:paraId="40115939"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shd w:val="clear" w:color="auto" w:fill="FFFFFF"/>
            <w:tcMar>
              <w:top w:w="30" w:type="dxa"/>
              <w:left w:w="30" w:type="dxa"/>
              <w:bottom w:w="30" w:type="dxa"/>
              <w:right w:w="30" w:type="dxa"/>
            </w:tcMar>
          </w:tcPr>
          <w:p w14:paraId="7498B280"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shd w:val="clear" w:color="auto" w:fill="FFFFFF"/>
            <w:tcMar>
              <w:top w:w="30" w:type="dxa"/>
              <w:left w:w="30" w:type="dxa"/>
              <w:bottom w:w="30" w:type="dxa"/>
              <w:right w:w="30" w:type="dxa"/>
            </w:tcMar>
          </w:tcPr>
          <w:p w14:paraId="2104CDB1"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5053B613"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c>
          <w:tcPr>
            <w:tcW w:w="1701" w:type="dxa"/>
            <w:shd w:val="clear" w:color="auto" w:fill="FFFFFF"/>
            <w:tcMar>
              <w:top w:w="30" w:type="dxa"/>
              <w:left w:w="30" w:type="dxa"/>
              <w:bottom w:w="30" w:type="dxa"/>
              <w:right w:w="30" w:type="dxa"/>
            </w:tcMar>
            <w:vAlign w:val="center"/>
          </w:tcPr>
          <w:p w14:paraId="367CC84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.418</w:t>
            </w:r>
          </w:p>
        </w:tc>
      </w:tr>
      <w:tr w:rsidR="00FA7569" w:rsidRPr="00437496" w14:paraId="01AC9AAF" w14:textId="77777777" w:rsidTr="00017EF8">
        <w:trPr>
          <w:cantSplit/>
          <w:trHeight w:val="20"/>
          <w:tblHeader/>
        </w:trPr>
        <w:tc>
          <w:tcPr>
            <w:tcW w:w="1700" w:type="dxa"/>
            <w:vMerge/>
            <w:shd w:val="clear" w:color="auto" w:fill="FFFFFF"/>
            <w:tcMar>
              <w:top w:w="30" w:type="dxa"/>
              <w:left w:w="30" w:type="dxa"/>
              <w:bottom w:w="30" w:type="dxa"/>
              <w:right w:w="30" w:type="dxa"/>
            </w:tcMar>
          </w:tcPr>
          <w:p w14:paraId="0A9DFA6A"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699C5865"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2DF81B1F"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2235347A"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6E2AF958"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69504512" w14:textId="77777777" w:rsidTr="00017EF8">
        <w:trPr>
          <w:cantSplit/>
          <w:trHeight w:val="20"/>
          <w:tblHeader/>
        </w:trPr>
        <w:tc>
          <w:tcPr>
            <w:tcW w:w="1700" w:type="dxa"/>
            <w:vMerge/>
            <w:shd w:val="clear" w:color="auto" w:fill="FFFFFF"/>
            <w:tcMar>
              <w:top w:w="30" w:type="dxa"/>
              <w:left w:w="30" w:type="dxa"/>
              <w:bottom w:w="30" w:type="dxa"/>
              <w:right w:w="30" w:type="dxa"/>
            </w:tcMar>
          </w:tcPr>
          <w:p w14:paraId="55B6ECD6"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val="restart"/>
            <w:tcBorders>
              <w:top w:val="single" w:sz="4" w:space="0" w:color="auto"/>
            </w:tcBorders>
            <w:shd w:val="clear" w:color="auto" w:fill="FFFFFF"/>
            <w:tcMar>
              <w:top w:w="30" w:type="dxa"/>
              <w:left w:w="30" w:type="dxa"/>
              <w:bottom w:w="30" w:type="dxa"/>
              <w:right w:w="30" w:type="dxa"/>
            </w:tcMar>
          </w:tcPr>
          <w:p w14:paraId="65A8AF99" w14:textId="77777777" w:rsidR="00FA7569" w:rsidRPr="00437496" w:rsidRDefault="00FA7569" w:rsidP="00017EF8">
            <w:pPr>
              <w:autoSpaceDE w:val="0"/>
              <w:autoSpaceDN w:val="0"/>
              <w:adjustRightInd w:val="0"/>
              <w:rPr>
                <w:rFonts w:ascii="Times New Roman" w:hAnsi="Times New Roman"/>
                <w:color w:val="000000"/>
                <w:sz w:val="20"/>
                <w:szCs w:val="20"/>
              </w:rPr>
            </w:pPr>
            <w:proofErr w:type="spellStart"/>
            <w:r w:rsidRPr="00437496">
              <w:rPr>
                <w:rFonts w:ascii="Times New Roman" w:hAnsi="Times New Roman"/>
                <w:color w:val="000000"/>
                <w:sz w:val="20"/>
                <w:szCs w:val="20"/>
              </w:rPr>
              <w:t>Usia</w:t>
            </w:r>
            <w:proofErr w:type="spellEnd"/>
          </w:p>
        </w:tc>
        <w:tc>
          <w:tcPr>
            <w:tcW w:w="2268" w:type="dxa"/>
            <w:tcBorders>
              <w:top w:val="single" w:sz="4" w:space="0" w:color="auto"/>
            </w:tcBorders>
            <w:shd w:val="clear" w:color="auto" w:fill="FFFFFF"/>
            <w:tcMar>
              <w:top w:w="30" w:type="dxa"/>
              <w:left w:w="30" w:type="dxa"/>
              <w:bottom w:w="30" w:type="dxa"/>
              <w:right w:w="30" w:type="dxa"/>
            </w:tcMar>
          </w:tcPr>
          <w:p w14:paraId="136579F8"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3704DC7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-.258</w:t>
            </w:r>
          </w:p>
        </w:tc>
        <w:tc>
          <w:tcPr>
            <w:tcW w:w="1701" w:type="dxa"/>
            <w:tcBorders>
              <w:top w:val="single" w:sz="4" w:space="0" w:color="auto"/>
            </w:tcBorders>
            <w:shd w:val="clear" w:color="auto" w:fill="FFFFFF"/>
            <w:tcMar>
              <w:top w:w="30" w:type="dxa"/>
              <w:left w:w="30" w:type="dxa"/>
              <w:bottom w:w="30" w:type="dxa"/>
              <w:right w:w="30" w:type="dxa"/>
            </w:tcMar>
            <w:vAlign w:val="center"/>
          </w:tcPr>
          <w:p w14:paraId="508A6BA4"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r>
      <w:tr w:rsidR="00FA7569" w:rsidRPr="00437496" w14:paraId="0C66DF90" w14:textId="77777777" w:rsidTr="00017EF8">
        <w:trPr>
          <w:cantSplit/>
          <w:trHeight w:val="20"/>
          <w:tblHeader/>
        </w:trPr>
        <w:tc>
          <w:tcPr>
            <w:tcW w:w="1700" w:type="dxa"/>
            <w:vMerge/>
            <w:shd w:val="clear" w:color="auto" w:fill="FFFFFF"/>
            <w:tcMar>
              <w:top w:w="30" w:type="dxa"/>
              <w:left w:w="30" w:type="dxa"/>
              <w:bottom w:w="30" w:type="dxa"/>
              <w:right w:w="30" w:type="dxa"/>
            </w:tcMar>
          </w:tcPr>
          <w:p w14:paraId="4776C337"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shd w:val="clear" w:color="auto" w:fill="FFFFFF"/>
            <w:tcMar>
              <w:top w:w="30" w:type="dxa"/>
              <w:left w:w="30" w:type="dxa"/>
              <w:bottom w:w="30" w:type="dxa"/>
              <w:right w:w="30" w:type="dxa"/>
            </w:tcMar>
          </w:tcPr>
          <w:p w14:paraId="322C029A"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shd w:val="clear" w:color="auto" w:fill="FFFFFF"/>
            <w:tcMar>
              <w:top w:w="30" w:type="dxa"/>
              <w:left w:w="30" w:type="dxa"/>
              <w:bottom w:w="30" w:type="dxa"/>
              <w:right w:w="30" w:type="dxa"/>
            </w:tcMar>
          </w:tcPr>
          <w:p w14:paraId="5D6C9DD1"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2AEF4CE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.418</w:t>
            </w:r>
          </w:p>
        </w:tc>
        <w:tc>
          <w:tcPr>
            <w:tcW w:w="1701" w:type="dxa"/>
            <w:shd w:val="clear" w:color="auto" w:fill="FFFFFF"/>
            <w:tcMar>
              <w:top w:w="30" w:type="dxa"/>
              <w:left w:w="30" w:type="dxa"/>
              <w:bottom w:w="30" w:type="dxa"/>
              <w:right w:w="30" w:type="dxa"/>
            </w:tcMar>
            <w:vAlign w:val="center"/>
          </w:tcPr>
          <w:p w14:paraId="3965AB3C"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r>
      <w:tr w:rsidR="00FA7569" w:rsidRPr="00437496" w14:paraId="7C003E75" w14:textId="77777777" w:rsidTr="00017EF8">
        <w:trPr>
          <w:cantSplit/>
          <w:trHeight w:val="20"/>
        </w:trPr>
        <w:tc>
          <w:tcPr>
            <w:tcW w:w="1700" w:type="dxa"/>
            <w:vMerge/>
            <w:tcBorders>
              <w:bottom w:val="single" w:sz="4" w:space="0" w:color="auto"/>
            </w:tcBorders>
            <w:shd w:val="clear" w:color="auto" w:fill="FFFFFF"/>
            <w:tcMar>
              <w:top w:w="30" w:type="dxa"/>
              <w:left w:w="30" w:type="dxa"/>
              <w:bottom w:w="30" w:type="dxa"/>
              <w:right w:w="30" w:type="dxa"/>
            </w:tcMar>
          </w:tcPr>
          <w:p w14:paraId="619B44B8"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1CA82388"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7967E65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21FC2120"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608F7ECC"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32649C8D" w14:textId="77777777" w:rsidTr="00017EF8">
        <w:trPr>
          <w:cantSplit/>
          <w:trHeight w:val="20"/>
          <w:tblHeader/>
        </w:trPr>
        <w:tc>
          <w:tcPr>
            <w:tcW w:w="1700" w:type="dxa"/>
            <w:tcBorders>
              <w:top w:val="single" w:sz="4" w:space="0" w:color="auto"/>
              <w:bottom w:val="single" w:sz="4" w:space="0" w:color="auto"/>
            </w:tcBorders>
            <w:shd w:val="clear" w:color="auto" w:fill="FFFFFF"/>
            <w:tcMar>
              <w:top w:w="30" w:type="dxa"/>
              <w:left w:w="30" w:type="dxa"/>
              <w:bottom w:w="30" w:type="dxa"/>
              <w:right w:w="30" w:type="dxa"/>
            </w:tcMar>
          </w:tcPr>
          <w:p w14:paraId="3069135A"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tcBorders>
              <w:top w:val="single" w:sz="4" w:space="0" w:color="auto"/>
              <w:bottom w:val="single" w:sz="4" w:space="0" w:color="auto"/>
            </w:tcBorders>
            <w:shd w:val="clear" w:color="auto" w:fill="FFFFFF"/>
            <w:tcMar>
              <w:top w:w="30" w:type="dxa"/>
              <w:left w:w="30" w:type="dxa"/>
              <w:bottom w:w="30" w:type="dxa"/>
              <w:right w:w="30" w:type="dxa"/>
            </w:tcMar>
          </w:tcPr>
          <w:p w14:paraId="4A183F7B" w14:textId="77777777" w:rsidR="00FA7569" w:rsidRPr="00437496" w:rsidRDefault="00FA7569" w:rsidP="00017EF8">
            <w:pPr>
              <w:autoSpaceDE w:val="0"/>
              <w:autoSpaceDN w:val="0"/>
              <w:adjustRightInd w:val="0"/>
              <w:rPr>
                <w:rFonts w:ascii="Times New Roman" w:hAnsi="Times New Roman"/>
                <w:sz w:val="20"/>
                <w:szCs w:val="20"/>
              </w:rPr>
            </w:pPr>
          </w:p>
        </w:tc>
        <w:tc>
          <w:tcPr>
            <w:tcW w:w="3545" w:type="dxa"/>
            <w:gridSpan w:val="2"/>
            <w:shd w:val="clear" w:color="auto" w:fill="FFFFFF"/>
            <w:tcMar>
              <w:top w:w="30" w:type="dxa"/>
              <w:left w:w="30" w:type="dxa"/>
              <w:bottom w:w="30" w:type="dxa"/>
              <w:right w:w="30" w:type="dxa"/>
            </w:tcMar>
          </w:tcPr>
          <w:p w14:paraId="1F483F1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17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1A8C399" w14:textId="77777777" w:rsidR="00FA7569" w:rsidRPr="00437496" w:rsidRDefault="00FA7569" w:rsidP="00017EF8">
            <w:pPr>
              <w:autoSpaceDE w:val="0"/>
              <w:autoSpaceDN w:val="0"/>
              <w:adjustRightInd w:val="0"/>
              <w:jc w:val="center"/>
              <w:rPr>
                <w:rFonts w:ascii="Times New Roman" w:hAnsi="Times New Roman"/>
                <w:color w:val="000000"/>
                <w:sz w:val="20"/>
                <w:szCs w:val="20"/>
              </w:rPr>
            </w:pPr>
            <w:r w:rsidRPr="00437496">
              <w:rPr>
                <w:rFonts w:ascii="Times New Roman" w:hAnsi="Times New Roman"/>
                <w:color w:val="000000"/>
                <w:sz w:val="20"/>
                <w:szCs w:val="20"/>
              </w:rPr>
              <w:t>Jarak</w:t>
            </w:r>
          </w:p>
        </w:tc>
      </w:tr>
      <w:tr w:rsidR="00FA7569" w:rsidRPr="00437496" w14:paraId="31737CEF" w14:textId="77777777" w:rsidTr="00017EF8">
        <w:trPr>
          <w:cantSplit/>
          <w:trHeight w:val="20"/>
          <w:tblHeader/>
        </w:trPr>
        <w:tc>
          <w:tcPr>
            <w:tcW w:w="1700" w:type="dxa"/>
            <w:vMerge w:val="restart"/>
            <w:tcBorders>
              <w:top w:val="single" w:sz="4" w:space="0" w:color="auto"/>
            </w:tcBorders>
            <w:shd w:val="clear" w:color="auto" w:fill="FFFFFF"/>
            <w:tcMar>
              <w:top w:w="30" w:type="dxa"/>
              <w:left w:w="30" w:type="dxa"/>
              <w:bottom w:w="30" w:type="dxa"/>
              <w:right w:w="30" w:type="dxa"/>
            </w:tcMar>
          </w:tcPr>
          <w:p w14:paraId="58D68A23"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Spearman's rho</w:t>
            </w:r>
          </w:p>
        </w:tc>
        <w:tc>
          <w:tcPr>
            <w:tcW w:w="2552" w:type="dxa"/>
            <w:vMerge w:val="restart"/>
            <w:tcBorders>
              <w:top w:val="single" w:sz="4" w:space="0" w:color="auto"/>
            </w:tcBorders>
            <w:shd w:val="clear" w:color="auto" w:fill="FFFFFF"/>
            <w:tcMar>
              <w:top w:w="30" w:type="dxa"/>
              <w:left w:w="30" w:type="dxa"/>
              <w:bottom w:w="30" w:type="dxa"/>
              <w:right w:w="30" w:type="dxa"/>
            </w:tcMar>
          </w:tcPr>
          <w:p w14:paraId="397E5468"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2268" w:type="dxa"/>
            <w:tcBorders>
              <w:top w:val="single" w:sz="4" w:space="0" w:color="auto"/>
            </w:tcBorders>
            <w:shd w:val="clear" w:color="auto" w:fill="FFFFFF"/>
            <w:tcMar>
              <w:top w:w="30" w:type="dxa"/>
              <w:left w:w="30" w:type="dxa"/>
              <w:bottom w:w="30" w:type="dxa"/>
              <w:right w:w="30" w:type="dxa"/>
            </w:tcMar>
          </w:tcPr>
          <w:p w14:paraId="3E78DEA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3E0210A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c>
          <w:tcPr>
            <w:tcW w:w="1701" w:type="dxa"/>
            <w:tcBorders>
              <w:top w:val="single" w:sz="4" w:space="0" w:color="auto"/>
            </w:tcBorders>
            <w:shd w:val="clear" w:color="auto" w:fill="FFFFFF"/>
            <w:tcMar>
              <w:top w:w="30" w:type="dxa"/>
              <w:left w:w="30" w:type="dxa"/>
              <w:bottom w:w="30" w:type="dxa"/>
              <w:right w:w="30" w:type="dxa"/>
            </w:tcMar>
            <w:vAlign w:val="center"/>
          </w:tcPr>
          <w:p w14:paraId="70456653"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.674</w:t>
            </w:r>
            <w:r w:rsidRPr="00437496">
              <w:rPr>
                <w:rFonts w:ascii="Times New Roman" w:hAnsi="Times New Roman"/>
                <w:color w:val="000000"/>
                <w:sz w:val="20"/>
                <w:szCs w:val="20"/>
                <w:vertAlign w:val="superscript"/>
              </w:rPr>
              <w:t>*</w:t>
            </w:r>
          </w:p>
        </w:tc>
      </w:tr>
      <w:tr w:rsidR="00FA7569" w:rsidRPr="00437496" w14:paraId="5D810C45" w14:textId="77777777" w:rsidTr="00017EF8">
        <w:trPr>
          <w:cantSplit/>
          <w:trHeight w:val="20"/>
          <w:tblHeader/>
        </w:trPr>
        <w:tc>
          <w:tcPr>
            <w:tcW w:w="1700" w:type="dxa"/>
            <w:vMerge/>
            <w:shd w:val="clear" w:color="auto" w:fill="FFFFFF"/>
            <w:tcMar>
              <w:top w:w="30" w:type="dxa"/>
              <w:left w:w="30" w:type="dxa"/>
              <w:bottom w:w="30" w:type="dxa"/>
              <w:right w:w="30" w:type="dxa"/>
            </w:tcMar>
          </w:tcPr>
          <w:p w14:paraId="368C9D30"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shd w:val="clear" w:color="auto" w:fill="FFFFFF"/>
            <w:tcMar>
              <w:top w:w="30" w:type="dxa"/>
              <w:left w:w="30" w:type="dxa"/>
              <w:bottom w:w="30" w:type="dxa"/>
              <w:right w:w="30" w:type="dxa"/>
            </w:tcMar>
          </w:tcPr>
          <w:p w14:paraId="4B771566"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shd w:val="clear" w:color="auto" w:fill="FFFFFF"/>
            <w:tcMar>
              <w:top w:w="30" w:type="dxa"/>
              <w:left w:w="30" w:type="dxa"/>
              <w:bottom w:w="30" w:type="dxa"/>
              <w:right w:w="30" w:type="dxa"/>
            </w:tcMar>
          </w:tcPr>
          <w:p w14:paraId="327CD787"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7A6517FA"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c>
          <w:tcPr>
            <w:tcW w:w="1701" w:type="dxa"/>
            <w:shd w:val="clear" w:color="auto" w:fill="FFFFFF"/>
            <w:tcMar>
              <w:top w:w="30" w:type="dxa"/>
              <w:left w:w="30" w:type="dxa"/>
              <w:bottom w:w="30" w:type="dxa"/>
              <w:right w:w="30" w:type="dxa"/>
            </w:tcMar>
            <w:vAlign w:val="center"/>
          </w:tcPr>
          <w:p w14:paraId="1355CC08"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.016</w:t>
            </w:r>
          </w:p>
        </w:tc>
      </w:tr>
      <w:tr w:rsidR="00FA7569" w:rsidRPr="00437496" w14:paraId="6AF8F85A" w14:textId="77777777" w:rsidTr="00017EF8">
        <w:trPr>
          <w:cantSplit/>
          <w:trHeight w:val="20"/>
          <w:tblHeader/>
        </w:trPr>
        <w:tc>
          <w:tcPr>
            <w:tcW w:w="1700" w:type="dxa"/>
            <w:vMerge/>
            <w:shd w:val="clear" w:color="auto" w:fill="FFFFFF"/>
            <w:tcMar>
              <w:top w:w="30" w:type="dxa"/>
              <w:left w:w="30" w:type="dxa"/>
              <w:bottom w:w="30" w:type="dxa"/>
              <w:right w:w="30" w:type="dxa"/>
            </w:tcMar>
          </w:tcPr>
          <w:p w14:paraId="3AC0AA34"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0C4E5F64"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35AE3248"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76CBBB69"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00E1A163"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74E63B45" w14:textId="77777777" w:rsidTr="00017EF8">
        <w:trPr>
          <w:cantSplit/>
          <w:trHeight w:val="20"/>
          <w:tblHeader/>
        </w:trPr>
        <w:tc>
          <w:tcPr>
            <w:tcW w:w="1700" w:type="dxa"/>
            <w:vMerge/>
            <w:shd w:val="clear" w:color="auto" w:fill="FFFFFF"/>
            <w:tcMar>
              <w:top w:w="30" w:type="dxa"/>
              <w:left w:w="30" w:type="dxa"/>
              <w:bottom w:w="30" w:type="dxa"/>
              <w:right w:w="30" w:type="dxa"/>
            </w:tcMar>
          </w:tcPr>
          <w:p w14:paraId="6C5C8709"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val="restart"/>
            <w:tcBorders>
              <w:top w:val="single" w:sz="4" w:space="0" w:color="auto"/>
            </w:tcBorders>
            <w:shd w:val="clear" w:color="auto" w:fill="FFFFFF"/>
            <w:tcMar>
              <w:top w:w="30" w:type="dxa"/>
              <w:left w:w="30" w:type="dxa"/>
              <w:bottom w:w="30" w:type="dxa"/>
              <w:right w:w="30" w:type="dxa"/>
            </w:tcMar>
          </w:tcPr>
          <w:p w14:paraId="34B550B1"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Jarak</w:t>
            </w:r>
          </w:p>
        </w:tc>
        <w:tc>
          <w:tcPr>
            <w:tcW w:w="2268" w:type="dxa"/>
            <w:tcBorders>
              <w:top w:val="single" w:sz="4" w:space="0" w:color="auto"/>
            </w:tcBorders>
            <w:shd w:val="clear" w:color="auto" w:fill="FFFFFF"/>
            <w:tcMar>
              <w:top w:w="30" w:type="dxa"/>
              <w:left w:w="30" w:type="dxa"/>
              <w:bottom w:w="30" w:type="dxa"/>
              <w:right w:w="30" w:type="dxa"/>
            </w:tcMar>
          </w:tcPr>
          <w:p w14:paraId="2AE569D9"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3E1A719D"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.674</w:t>
            </w:r>
            <w:r w:rsidRPr="00437496">
              <w:rPr>
                <w:rFonts w:ascii="Times New Roman" w:hAnsi="Times New Roman"/>
                <w:color w:val="000000"/>
                <w:sz w:val="20"/>
                <w:szCs w:val="20"/>
                <w:vertAlign w:val="superscript"/>
              </w:rPr>
              <w:t>*</w:t>
            </w:r>
          </w:p>
        </w:tc>
        <w:tc>
          <w:tcPr>
            <w:tcW w:w="1701" w:type="dxa"/>
            <w:tcBorders>
              <w:top w:val="single" w:sz="4" w:space="0" w:color="auto"/>
            </w:tcBorders>
            <w:shd w:val="clear" w:color="auto" w:fill="FFFFFF"/>
            <w:tcMar>
              <w:top w:w="30" w:type="dxa"/>
              <w:left w:w="30" w:type="dxa"/>
              <w:bottom w:w="30" w:type="dxa"/>
              <w:right w:w="30" w:type="dxa"/>
            </w:tcMar>
            <w:vAlign w:val="center"/>
          </w:tcPr>
          <w:p w14:paraId="17856E54"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r>
      <w:tr w:rsidR="00FA7569" w:rsidRPr="00437496" w14:paraId="0DC935B1" w14:textId="77777777" w:rsidTr="00017EF8">
        <w:trPr>
          <w:cantSplit/>
          <w:trHeight w:val="20"/>
          <w:tblHeader/>
        </w:trPr>
        <w:tc>
          <w:tcPr>
            <w:tcW w:w="1700" w:type="dxa"/>
            <w:vMerge/>
            <w:shd w:val="clear" w:color="auto" w:fill="FFFFFF"/>
            <w:tcMar>
              <w:top w:w="30" w:type="dxa"/>
              <w:left w:w="30" w:type="dxa"/>
              <w:bottom w:w="30" w:type="dxa"/>
              <w:right w:w="30" w:type="dxa"/>
            </w:tcMar>
          </w:tcPr>
          <w:p w14:paraId="3F7CAD18"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shd w:val="clear" w:color="auto" w:fill="FFFFFF"/>
            <w:tcMar>
              <w:top w:w="30" w:type="dxa"/>
              <w:left w:w="30" w:type="dxa"/>
              <w:bottom w:w="30" w:type="dxa"/>
              <w:right w:w="30" w:type="dxa"/>
            </w:tcMar>
          </w:tcPr>
          <w:p w14:paraId="2D094245"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shd w:val="clear" w:color="auto" w:fill="FFFFFF"/>
            <w:tcMar>
              <w:top w:w="30" w:type="dxa"/>
              <w:left w:w="30" w:type="dxa"/>
              <w:bottom w:w="30" w:type="dxa"/>
              <w:right w:w="30" w:type="dxa"/>
            </w:tcMar>
          </w:tcPr>
          <w:p w14:paraId="57400EA8"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4F7F28B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.016</w:t>
            </w:r>
          </w:p>
        </w:tc>
        <w:tc>
          <w:tcPr>
            <w:tcW w:w="1701" w:type="dxa"/>
            <w:shd w:val="clear" w:color="auto" w:fill="FFFFFF"/>
            <w:tcMar>
              <w:top w:w="30" w:type="dxa"/>
              <w:left w:w="30" w:type="dxa"/>
              <w:bottom w:w="30" w:type="dxa"/>
              <w:right w:w="30" w:type="dxa"/>
            </w:tcMar>
            <w:vAlign w:val="center"/>
          </w:tcPr>
          <w:p w14:paraId="5C499440"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r>
      <w:tr w:rsidR="00FA7569" w:rsidRPr="00437496" w14:paraId="448138EE" w14:textId="77777777" w:rsidTr="00017EF8">
        <w:trPr>
          <w:cantSplit/>
          <w:trHeight w:val="20"/>
          <w:tblHeader/>
        </w:trPr>
        <w:tc>
          <w:tcPr>
            <w:tcW w:w="1700" w:type="dxa"/>
            <w:vMerge/>
            <w:tcBorders>
              <w:bottom w:val="single" w:sz="4" w:space="0" w:color="auto"/>
            </w:tcBorders>
            <w:shd w:val="clear" w:color="auto" w:fill="FFFFFF"/>
            <w:tcMar>
              <w:top w:w="30" w:type="dxa"/>
              <w:left w:w="30" w:type="dxa"/>
              <w:bottom w:w="30" w:type="dxa"/>
              <w:right w:w="30" w:type="dxa"/>
            </w:tcMar>
          </w:tcPr>
          <w:p w14:paraId="7B1D83FD"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365D860F"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3CECBEBF"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615E824C"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01B98072"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60FA6342" w14:textId="77777777" w:rsidTr="00017EF8">
        <w:trPr>
          <w:cantSplit/>
          <w:trHeight w:val="20"/>
          <w:tblHeader/>
        </w:trPr>
        <w:tc>
          <w:tcPr>
            <w:tcW w:w="1700" w:type="dxa"/>
            <w:tcBorders>
              <w:top w:val="single" w:sz="4" w:space="0" w:color="auto"/>
              <w:bottom w:val="single" w:sz="4" w:space="0" w:color="auto"/>
            </w:tcBorders>
            <w:shd w:val="clear" w:color="auto" w:fill="FFFFFF"/>
            <w:tcMar>
              <w:top w:w="30" w:type="dxa"/>
              <w:left w:w="30" w:type="dxa"/>
              <w:bottom w:w="30" w:type="dxa"/>
              <w:right w:w="30" w:type="dxa"/>
            </w:tcMar>
          </w:tcPr>
          <w:p w14:paraId="2C71E00D"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tcBorders>
              <w:top w:val="single" w:sz="4" w:space="0" w:color="auto"/>
              <w:bottom w:val="single" w:sz="4" w:space="0" w:color="auto"/>
            </w:tcBorders>
            <w:shd w:val="clear" w:color="auto" w:fill="FFFFFF"/>
            <w:tcMar>
              <w:top w:w="30" w:type="dxa"/>
              <w:left w:w="30" w:type="dxa"/>
              <w:bottom w:w="30" w:type="dxa"/>
              <w:right w:w="30" w:type="dxa"/>
            </w:tcMar>
          </w:tcPr>
          <w:p w14:paraId="27AD182F" w14:textId="77777777" w:rsidR="00FA7569" w:rsidRPr="00437496" w:rsidRDefault="00FA7569" w:rsidP="00017EF8">
            <w:pPr>
              <w:autoSpaceDE w:val="0"/>
              <w:autoSpaceDN w:val="0"/>
              <w:adjustRightInd w:val="0"/>
              <w:rPr>
                <w:rFonts w:ascii="Times New Roman" w:hAnsi="Times New Roman"/>
                <w:sz w:val="20"/>
                <w:szCs w:val="20"/>
              </w:rPr>
            </w:pPr>
          </w:p>
        </w:tc>
        <w:tc>
          <w:tcPr>
            <w:tcW w:w="3545" w:type="dxa"/>
            <w:gridSpan w:val="2"/>
            <w:shd w:val="clear" w:color="auto" w:fill="FFFFFF"/>
            <w:tcMar>
              <w:top w:w="30" w:type="dxa"/>
              <w:left w:w="30" w:type="dxa"/>
              <w:bottom w:w="30" w:type="dxa"/>
              <w:right w:w="30" w:type="dxa"/>
            </w:tcMar>
          </w:tcPr>
          <w:p w14:paraId="36858529"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17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B5257AD" w14:textId="77777777" w:rsidR="00FA7569" w:rsidRPr="00437496" w:rsidRDefault="00FA7569" w:rsidP="00017EF8">
            <w:pPr>
              <w:autoSpaceDE w:val="0"/>
              <w:autoSpaceDN w:val="0"/>
              <w:adjustRightInd w:val="0"/>
              <w:jc w:val="center"/>
              <w:rPr>
                <w:rFonts w:ascii="Times New Roman" w:hAnsi="Times New Roman"/>
                <w:color w:val="000000"/>
                <w:sz w:val="20"/>
                <w:szCs w:val="20"/>
              </w:rPr>
            </w:pPr>
            <w:proofErr w:type="spellStart"/>
            <w:r w:rsidRPr="00437496">
              <w:rPr>
                <w:rFonts w:ascii="Times New Roman" w:hAnsi="Times New Roman"/>
                <w:color w:val="000000"/>
                <w:sz w:val="20"/>
                <w:szCs w:val="20"/>
              </w:rPr>
              <w:t>Lingkungan</w:t>
            </w:r>
            <w:proofErr w:type="spellEnd"/>
            <w:r w:rsidRPr="00437496">
              <w:rPr>
                <w:rFonts w:ascii="Times New Roman" w:hAnsi="Times New Roman"/>
                <w:color w:val="000000"/>
                <w:sz w:val="20"/>
                <w:szCs w:val="20"/>
              </w:rPr>
              <w:t xml:space="preserve"> </w:t>
            </w:r>
            <w:proofErr w:type="spellStart"/>
            <w:r w:rsidRPr="00437496">
              <w:rPr>
                <w:rFonts w:ascii="Times New Roman" w:hAnsi="Times New Roman"/>
                <w:color w:val="000000"/>
                <w:sz w:val="20"/>
                <w:szCs w:val="20"/>
              </w:rPr>
              <w:t>Kerja</w:t>
            </w:r>
            <w:proofErr w:type="spellEnd"/>
          </w:p>
        </w:tc>
      </w:tr>
      <w:tr w:rsidR="00FA7569" w:rsidRPr="00437496" w14:paraId="4C0063F5" w14:textId="77777777" w:rsidTr="00017EF8">
        <w:trPr>
          <w:cantSplit/>
          <w:trHeight w:val="20"/>
          <w:tblHeader/>
        </w:trPr>
        <w:tc>
          <w:tcPr>
            <w:tcW w:w="1700" w:type="dxa"/>
            <w:vMerge w:val="restart"/>
            <w:tcBorders>
              <w:top w:val="single" w:sz="4" w:space="0" w:color="auto"/>
            </w:tcBorders>
            <w:shd w:val="clear" w:color="auto" w:fill="FFFFFF"/>
            <w:tcMar>
              <w:top w:w="30" w:type="dxa"/>
              <w:left w:w="30" w:type="dxa"/>
              <w:bottom w:w="30" w:type="dxa"/>
              <w:right w:w="30" w:type="dxa"/>
            </w:tcMar>
          </w:tcPr>
          <w:p w14:paraId="00BECBE6"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Spearman's rho</w:t>
            </w:r>
          </w:p>
        </w:tc>
        <w:tc>
          <w:tcPr>
            <w:tcW w:w="2552" w:type="dxa"/>
            <w:vMerge w:val="restart"/>
            <w:tcBorders>
              <w:top w:val="single" w:sz="4" w:space="0" w:color="auto"/>
            </w:tcBorders>
            <w:shd w:val="clear" w:color="auto" w:fill="FFFFFF"/>
            <w:tcMar>
              <w:top w:w="30" w:type="dxa"/>
              <w:left w:w="30" w:type="dxa"/>
              <w:bottom w:w="30" w:type="dxa"/>
              <w:right w:w="30" w:type="dxa"/>
            </w:tcMar>
          </w:tcPr>
          <w:p w14:paraId="32A0DFC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2268" w:type="dxa"/>
            <w:tcBorders>
              <w:top w:val="single" w:sz="4" w:space="0" w:color="auto"/>
            </w:tcBorders>
            <w:shd w:val="clear" w:color="auto" w:fill="FFFFFF"/>
            <w:tcMar>
              <w:top w:w="30" w:type="dxa"/>
              <w:left w:w="30" w:type="dxa"/>
              <w:bottom w:w="30" w:type="dxa"/>
              <w:right w:w="30" w:type="dxa"/>
            </w:tcMar>
          </w:tcPr>
          <w:p w14:paraId="60B5384C"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233D95A3"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c>
          <w:tcPr>
            <w:tcW w:w="1701" w:type="dxa"/>
            <w:tcBorders>
              <w:top w:val="single" w:sz="4" w:space="0" w:color="auto"/>
            </w:tcBorders>
            <w:shd w:val="clear" w:color="auto" w:fill="FFFFFF"/>
            <w:tcMar>
              <w:top w:w="30" w:type="dxa"/>
              <w:left w:w="30" w:type="dxa"/>
              <w:bottom w:w="30" w:type="dxa"/>
              <w:right w:w="30" w:type="dxa"/>
            </w:tcMar>
            <w:vAlign w:val="center"/>
          </w:tcPr>
          <w:p w14:paraId="0CA25E18"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.632</w:t>
            </w:r>
            <w:r w:rsidRPr="00437496">
              <w:rPr>
                <w:rFonts w:ascii="Times New Roman" w:hAnsi="Times New Roman"/>
                <w:color w:val="000000"/>
                <w:sz w:val="20"/>
                <w:szCs w:val="20"/>
                <w:vertAlign w:val="superscript"/>
              </w:rPr>
              <w:t>*</w:t>
            </w:r>
          </w:p>
        </w:tc>
      </w:tr>
      <w:tr w:rsidR="00FA7569" w:rsidRPr="00437496" w14:paraId="473A31C8" w14:textId="77777777" w:rsidTr="00017EF8">
        <w:trPr>
          <w:cantSplit/>
          <w:trHeight w:val="20"/>
          <w:tblHeader/>
        </w:trPr>
        <w:tc>
          <w:tcPr>
            <w:tcW w:w="1700" w:type="dxa"/>
            <w:vMerge/>
            <w:shd w:val="clear" w:color="auto" w:fill="FFFFFF"/>
            <w:tcMar>
              <w:top w:w="30" w:type="dxa"/>
              <w:left w:w="30" w:type="dxa"/>
              <w:bottom w:w="30" w:type="dxa"/>
              <w:right w:w="30" w:type="dxa"/>
            </w:tcMar>
          </w:tcPr>
          <w:p w14:paraId="46079268"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shd w:val="clear" w:color="auto" w:fill="FFFFFF"/>
            <w:tcMar>
              <w:top w:w="30" w:type="dxa"/>
              <w:left w:w="30" w:type="dxa"/>
              <w:bottom w:w="30" w:type="dxa"/>
              <w:right w:w="30" w:type="dxa"/>
            </w:tcMar>
          </w:tcPr>
          <w:p w14:paraId="2B8888E8"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shd w:val="clear" w:color="auto" w:fill="FFFFFF"/>
            <w:tcMar>
              <w:top w:w="30" w:type="dxa"/>
              <w:left w:w="30" w:type="dxa"/>
              <w:bottom w:w="30" w:type="dxa"/>
              <w:right w:w="30" w:type="dxa"/>
            </w:tcMar>
          </w:tcPr>
          <w:p w14:paraId="2FF9000D"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7E83CF68"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c>
          <w:tcPr>
            <w:tcW w:w="1701" w:type="dxa"/>
            <w:shd w:val="clear" w:color="auto" w:fill="FFFFFF"/>
            <w:tcMar>
              <w:top w:w="30" w:type="dxa"/>
              <w:left w:w="30" w:type="dxa"/>
              <w:bottom w:w="30" w:type="dxa"/>
              <w:right w:w="30" w:type="dxa"/>
            </w:tcMar>
            <w:vAlign w:val="center"/>
          </w:tcPr>
          <w:p w14:paraId="21B8BD12"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.027</w:t>
            </w:r>
          </w:p>
        </w:tc>
      </w:tr>
      <w:tr w:rsidR="00FA7569" w:rsidRPr="00437496" w14:paraId="5F62074D" w14:textId="77777777" w:rsidTr="00017EF8">
        <w:trPr>
          <w:cantSplit/>
          <w:trHeight w:val="20"/>
          <w:tblHeader/>
        </w:trPr>
        <w:tc>
          <w:tcPr>
            <w:tcW w:w="1700" w:type="dxa"/>
            <w:vMerge/>
            <w:shd w:val="clear" w:color="auto" w:fill="FFFFFF"/>
            <w:tcMar>
              <w:top w:w="30" w:type="dxa"/>
              <w:left w:w="30" w:type="dxa"/>
              <w:bottom w:w="30" w:type="dxa"/>
              <w:right w:w="30" w:type="dxa"/>
            </w:tcMar>
          </w:tcPr>
          <w:p w14:paraId="1E94A21F"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471C3848"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20A804C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68CB882D"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6334104B"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5B6D3BD0" w14:textId="77777777" w:rsidTr="00017EF8">
        <w:trPr>
          <w:cantSplit/>
          <w:trHeight w:val="20"/>
          <w:tblHeader/>
        </w:trPr>
        <w:tc>
          <w:tcPr>
            <w:tcW w:w="1700" w:type="dxa"/>
            <w:vMerge/>
            <w:shd w:val="clear" w:color="auto" w:fill="FFFFFF"/>
            <w:tcMar>
              <w:top w:w="30" w:type="dxa"/>
              <w:left w:w="30" w:type="dxa"/>
              <w:bottom w:w="30" w:type="dxa"/>
              <w:right w:w="30" w:type="dxa"/>
            </w:tcMar>
          </w:tcPr>
          <w:p w14:paraId="4EBF110E"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val="restart"/>
            <w:tcBorders>
              <w:top w:val="single" w:sz="4" w:space="0" w:color="auto"/>
            </w:tcBorders>
            <w:shd w:val="clear" w:color="auto" w:fill="FFFFFF"/>
            <w:tcMar>
              <w:top w:w="30" w:type="dxa"/>
              <w:left w:w="30" w:type="dxa"/>
              <w:bottom w:w="30" w:type="dxa"/>
              <w:right w:w="30" w:type="dxa"/>
            </w:tcMar>
          </w:tcPr>
          <w:p w14:paraId="12FE1823" w14:textId="77777777" w:rsidR="00FA7569" w:rsidRPr="00437496" w:rsidRDefault="00FA7569" w:rsidP="00017EF8">
            <w:pPr>
              <w:autoSpaceDE w:val="0"/>
              <w:autoSpaceDN w:val="0"/>
              <w:adjustRightInd w:val="0"/>
              <w:rPr>
                <w:rFonts w:ascii="Times New Roman" w:hAnsi="Times New Roman"/>
                <w:color w:val="000000"/>
                <w:sz w:val="20"/>
                <w:szCs w:val="20"/>
              </w:rPr>
            </w:pPr>
            <w:proofErr w:type="spellStart"/>
            <w:r w:rsidRPr="00437496">
              <w:rPr>
                <w:rFonts w:ascii="Times New Roman" w:hAnsi="Times New Roman"/>
                <w:color w:val="000000"/>
                <w:sz w:val="20"/>
                <w:szCs w:val="20"/>
              </w:rPr>
              <w:t>Lingkungan</w:t>
            </w:r>
            <w:proofErr w:type="spellEnd"/>
            <w:r w:rsidRPr="00437496">
              <w:rPr>
                <w:rFonts w:ascii="Times New Roman" w:hAnsi="Times New Roman"/>
                <w:color w:val="000000"/>
                <w:sz w:val="20"/>
                <w:szCs w:val="20"/>
              </w:rPr>
              <w:t xml:space="preserve"> </w:t>
            </w:r>
            <w:proofErr w:type="spellStart"/>
            <w:r w:rsidRPr="00437496">
              <w:rPr>
                <w:rFonts w:ascii="Times New Roman" w:hAnsi="Times New Roman"/>
                <w:color w:val="000000"/>
                <w:sz w:val="20"/>
                <w:szCs w:val="20"/>
              </w:rPr>
              <w:t>Kerja</w:t>
            </w:r>
            <w:proofErr w:type="spellEnd"/>
          </w:p>
        </w:tc>
        <w:tc>
          <w:tcPr>
            <w:tcW w:w="2268" w:type="dxa"/>
            <w:tcBorders>
              <w:top w:val="single" w:sz="4" w:space="0" w:color="auto"/>
            </w:tcBorders>
            <w:shd w:val="clear" w:color="auto" w:fill="FFFFFF"/>
            <w:tcMar>
              <w:top w:w="30" w:type="dxa"/>
              <w:left w:w="30" w:type="dxa"/>
              <w:bottom w:w="30" w:type="dxa"/>
              <w:right w:w="30" w:type="dxa"/>
            </w:tcMar>
          </w:tcPr>
          <w:p w14:paraId="38F0A638"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0325925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.632</w:t>
            </w:r>
            <w:r w:rsidRPr="00437496">
              <w:rPr>
                <w:rFonts w:ascii="Times New Roman" w:hAnsi="Times New Roman"/>
                <w:color w:val="000000"/>
                <w:sz w:val="20"/>
                <w:szCs w:val="20"/>
                <w:vertAlign w:val="superscript"/>
              </w:rPr>
              <w:t>*</w:t>
            </w:r>
          </w:p>
        </w:tc>
        <w:tc>
          <w:tcPr>
            <w:tcW w:w="1701" w:type="dxa"/>
            <w:tcBorders>
              <w:top w:val="single" w:sz="4" w:space="0" w:color="auto"/>
            </w:tcBorders>
            <w:shd w:val="clear" w:color="auto" w:fill="FFFFFF"/>
            <w:tcMar>
              <w:top w:w="30" w:type="dxa"/>
              <w:left w:w="30" w:type="dxa"/>
              <w:bottom w:w="30" w:type="dxa"/>
              <w:right w:w="30" w:type="dxa"/>
            </w:tcMar>
            <w:vAlign w:val="center"/>
          </w:tcPr>
          <w:p w14:paraId="536B6E24"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r>
      <w:tr w:rsidR="00FA7569" w:rsidRPr="00437496" w14:paraId="12F0E5F6" w14:textId="77777777" w:rsidTr="00017EF8">
        <w:trPr>
          <w:cantSplit/>
          <w:trHeight w:val="20"/>
          <w:tblHeader/>
        </w:trPr>
        <w:tc>
          <w:tcPr>
            <w:tcW w:w="1700" w:type="dxa"/>
            <w:vMerge/>
            <w:shd w:val="clear" w:color="auto" w:fill="FFFFFF"/>
            <w:tcMar>
              <w:top w:w="30" w:type="dxa"/>
              <w:left w:w="30" w:type="dxa"/>
              <w:bottom w:w="30" w:type="dxa"/>
              <w:right w:w="30" w:type="dxa"/>
            </w:tcMar>
          </w:tcPr>
          <w:p w14:paraId="089C7827"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shd w:val="clear" w:color="auto" w:fill="FFFFFF"/>
            <w:tcMar>
              <w:top w:w="30" w:type="dxa"/>
              <w:left w:w="30" w:type="dxa"/>
              <w:bottom w:w="30" w:type="dxa"/>
              <w:right w:w="30" w:type="dxa"/>
            </w:tcMar>
          </w:tcPr>
          <w:p w14:paraId="75BA1E9F"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shd w:val="clear" w:color="auto" w:fill="FFFFFF"/>
            <w:tcMar>
              <w:top w:w="30" w:type="dxa"/>
              <w:left w:w="30" w:type="dxa"/>
              <w:bottom w:w="30" w:type="dxa"/>
              <w:right w:w="30" w:type="dxa"/>
            </w:tcMar>
          </w:tcPr>
          <w:p w14:paraId="0035AB48"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25F8A3D4"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.027</w:t>
            </w:r>
          </w:p>
        </w:tc>
        <w:tc>
          <w:tcPr>
            <w:tcW w:w="1701" w:type="dxa"/>
            <w:shd w:val="clear" w:color="auto" w:fill="FFFFFF"/>
            <w:tcMar>
              <w:top w:w="30" w:type="dxa"/>
              <w:left w:w="30" w:type="dxa"/>
              <w:bottom w:w="30" w:type="dxa"/>
              <w:right w:w="30" w:type="dxa"/>
            </w:tcMar>
            <w:vAlign w:val="center"/>
          </w:tcPr>
          <w:p w14:paraId="4EB1B81C"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r>
      <w:tr w:rsidR="00FA7569" w:rsidRPr="00437496" w14:paraId="74D3147C" w14:textId="77777777" w:rsidTr="00017EF8">
        <w:trPr>
          <w:cantSplit/>
          <w:trHeight w:val="20"/>
          <w:tblHeader/>
        </w:trPr>
        <w:tc>
          <w:tcPr>
            <w:tcW w:w="1700" w:type="dxa"/>
            <w:vMerge/>
            <w:tcBorders>
              <w:bottom w:val="single" w:sz="4" w:space="0" w:color="auto"/>
            </w:tcBorders>
            <w:shd w:val="clear" w:color="auto" w:fill="FFFFFF"/>
            <w:tcMar>
              <w:top w:w="30" w:type="dxa"/>
              <w:left w:w="30" w:type="dxa"/>
              <w:bottom w:w="30" w:type="dxa"/>
              <w:right w:w="30" w:type="dxa"/>
            </w:tcMar>
          </w:tcPr>
          <w:p w14:paraId="3EB2D566"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6DB18B62"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4F3D2CEE"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78F189E3"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6543CB17"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67131319" w14:textId="77777777" w:rsidTr="00017EF8">
        <w:trPr>
          <w:cantSplit/>
          <w:trHeight w:val="20"/>
          <w:tblHeader/>
        </w:trPr>
        <w:tc>
          <w:tcPr>
            <w:tcW w:w="1700" w:type="dxa"/>
            <w:tcBorders>
              <w:top w:val="single" w:sz="4" w:space="0" w:color="auto"/>
              <w:bottom w:val="single" w:sz="4" w:space="0" w:color="auto"/>
            </w:tcBorders>
            <w:shd w:val="clear" w:color="auto" w:fill="FFFFFF"/>
            <w:tcMar>
              <w:top w:w="30" w:type="dxa"/>
              <w:left w:w="30" w:type="dxa"/>
              <w:bottom w:w="30" w:type="dxa"/>
              <w:right w:w="30" w:type="dxa"/>
            </w:tcMar>
          </w:tcPr>
          <w:p w14:paraId="60C5BECC"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tcBorders>
              <w:top w:val="single" w:sz="4" w:space="0" w:color="auto"/>
              <w:bottom w:val="single" w:sz="4" w:space="0" w:color="auto"/>
            </w:tcBorders>
            <w:shd w:val="clear" w:color="auto" w:fill="FFFFFF"/>
            <w:tcMar>
              <w:top w:w="30" w:type="dxa"/>
              <w:left w:w="30" w:type="dxa"/>
              <w:bottom w:w="30" w:type="dxa"/>
              <w:right w:w="30" w:type="dxa"/>
            </w:tcMar>
          </w:tcPr>
          <w:p w14:paraId="1D358BBA" w14:textId="77777777" w:rsidR="00FA7569" w:rsidRPr="00437496" w:rsidRDefault="00FA7569" w:rsidP="00017EF8">
            <w:pPr>
              <w:autoSpaceDE w:val="0"/>
              <w:autoSpaceDN w:val="0"/>
              <w:adjustRightInd w:val="0"/>
              <w:rPr>
                <w:rFonts w:ascii="Times New Roman" w:hAnsi="Times New Roman"/>
                <w:sz w:val="20"/>
                <w:szCs w:val="20"/>
              </w:rPr>
            </w:pPr>
          </w:p>
        </w:tc>
        <w:tc>
          <w:tcPr>
            <w:tcW w:w="3545" w:type="dxa"/>
            <w:gridSpan w:val="2"/>
            <w:tcBorders>
              <w:bottom w:val="single" w:sz="4" w:space="0" w:color="auto"/>
            </w:tcBorders>
            <w:shd w:val="clear" w:color="auto" w:fill="FFFFFF"/>
            <w:tcMar>
              <w:top w:w="30" w:type="dxa"/>
              <w:left w:w="30" w:type="dxa"/>
              <w:bottom w:w="30" w:type="dxa"/>
              <w:right w:w="30" w:type="dxa"/>
            </w:tcMar>
          </w:tcPr>
          <w:p w14:paraId="2A3E1C7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17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BD6B60E" w14:textId="77777777" w:rsidR="00FA7569" w:rsidRPr="00437496" w:rsidRDefault="00FA7569" w:rsidP="00017EF8">
            <w:pPr>
              <w:autoSpaceDE w:val="0"/>
              <w:autoSpaceDN w:val="0"/>
              <w:adjustRightInd w:val="0"/>
              <w:jc w:val="center"/>
              <w:rPr>
                <w:rFonts w:ascii="Times New Roman" w:hAnsi="Times New Roman"/>
                <w:color w:val="000000"/>
                <w:sz w:val="20"/>
                <w:szCs w:val="20"/>
              </w:rPr>
            </w:pPr>
            <w:r w:rsidRPr="00437496">
              <w:rPr>
                <w:rFonts w:ascii="Times New Roman" w:hAnsi="Times New Roman"/>
                <w:color w:val="000000"/>
                <w:sz w:val="20"/>
                <w:szCs w:val="20"/>
              </w:rPr>
              <w:t xml:space="preserve">Sarana </w:t>
            </w:r>
            <w:proofErr w:type="spellStart"/>
            <w:r w:rsidRPr="00437496">
              <w:rPr>
                <w:rFonts w:ascii="Times New Roman" w:hAnsi="Times New Roman"/>
                <w:color w:val="000000"/>
                <w:sz w:val="20"/>
                <w:szCs w:val="20"/>
              </w:rPr>
              <w:t>Prasarana</w:t>
            </w:r>
            <w:proofErr w:type="spellEnd"/>
          </w:p>
        </w:tc>
      </w:tr>
      <w:tr w:rsidR="00FA7569" w:rsidRPr="00437496" w14:paraId="52EB03F2" w14:textId="77777777" w:rsidTr="00017EF8">
        <w:trPr>
          <w:cantSplit/>
          <w:trHeight w:val="20"/>
          <w:tblHeader/>
        </w:trPr>
        <w:tc>
          <w:tcPr>
            <w:tcW w:w="1700" w:type="dxa"/>
            <w:vMerge w:val="restart"/>
            <w:tcBorders>
              <w:top w:val="single" w:sz="4" w:space="0" w:color="auto"/>
            </w:tcBorders>
            <w:shd w:val="clear" w:color="auto" w:fill="FFFFFF"/>
            <w:tcMar>
              <w:top w:w="30" w:type="dxa"/>
              <w:left w:w="30" w:type="dxa"/>
              <w:bottom w:w="30" w:type="dxa"/>
              <w:right w:w="30" w:type="dxa"/>
            </w:tcMar>
          </w:tcPr>
          <w:p w14:paraId="61D0820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Spearman's rho</w:t>
            </w:r>
          </w:p>
        </w:tc>
        <w:tc>
          <w:tcPr>
            <w:tcW w:w="2552" w:type="dxa"/>
            <w:vMerge w:val="restart"/>
            <w:tcBorders>
              <w:top w:val="single" w:sz="4" w:space="0" w:color="auto"/>
            </w:tcBorders>
            <w:shd w:val="clear" w:color="auto" w:fill="FFFFFF"/>
            <w:tcMar>
              <w:top w:w="30" w:type="dxa"/>
              <w:left w:w="30" w:type="dxa"/>
              <w:bottom w:w="30" w:type="dxa"/>
              <w:right w:w="30" w:type="dxa"/>
            </w:tcMar>
          </w:tcPr>
          <w:p w14:paraId="1718CECA"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xml:space="preserve">Kinerja PLD </w:t>
            </w:r>
            <w:proofErr w:type="spellStart"/>
            <w:r w:rsidRPr="00437496">
              <w:rPr>
                <w:rFonts w:ascii="Times New Roman" w:hAnsi="Times New Roman"/>
                <w:color w:val="000000"/>
                <w:sz w:val="20"/>
                <w:szCs w:val="20"/>
              </w:rPr>
              <w:t>dalam</w:t>
            </w:r>
            <w:proofErr w:type="spellEnd"/>
            <w:r w:rsidRPr="00437496">
              <w:rPr>
                <w:rFonts w:ascii="Times New Roman" w:hAnsi="Times New Roman"/>
                <w:color w:val="000000"/>
                <w:sz w:val="20"/>
                <w:szCs w:val="20"/>
              </w:rPr>
              <w:t xml:space="preserve"> Program P3MD</w:t>
            </w:r>
          </w:p>
        </w:tc>
        <w:tc>
          <w:tcPr>
            <w:tcW w:w="2268" w:type="dxa"/>
            <w:tcBorders>
              <w:top w:val="single" w:sz="4" w:space="0" w:color="auto"/>
            </w:tcBorders>
            <w:shd w:val="clear" w:color="auto" w:fill="FFFFFF"/>
            <w:tcMar>
              <w:top w:w="30" w:type="dxa"/>
              <w:left w:w="30" w:type="dxa"/>
              <w:bottom w:w="30" w:type="dxa"/>
              <w:right w:w="30" w:type="dxa"/>
            </w:tcMar>
          </w:tcPr>
          <w:p w14:paraId="2DC1CE1C"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7F0CE0E2"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c>
          <w:tcPr>
            <w:tcW w:w="1701" w:type="dxa"/>
            <w:tcBorders>
              <w:top w:val="single" w:sz="4" w:space="0" w:color="auto"/>
            </w:tcBorders>
            <w:shd w:val="clear" w:color="auto" w:fill="FFFFFF"/>
            <w:tcMar>
              <w:top w:w="30" w:type="dxa"/>
              <w:left w:w="30" w:type="dxa"/>
              <w:bottom w:w="30" w:type="dxa"/>
              <w:right w:w="30" w:type="dxa"/>
            </w:tcMar>
            <w:vAlign w:val="center"/>
          </w:tcPr>
          <w:p w14:paraId="2C1C40B4"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.775</w:t>
            </w:r>
            <w:r w:rsidRPr="00437496">
              <w:rPr>
                <w:rFonts w:ascii="Times New Roman" w:hAnsi="Times New Roman"/>
                <w:color w:val="000000"/>
                <w:sz w:val="20"/>
                <w:szCs w:val="20"/>
                <w:vertAlign w:val="superscript"/>
              </w:rPr>
              <w:t>**</w:t>
            </w:r>
          </w:p>
        </w:tc>
      </w:tr>
      <w:tr w:rsidR="00FA7569" w:rsidRPr="00437496" w14:paraId="3185B980" w14:textId="77777777" w:rsidTr="00017EF8">
        <w:trPr>
          <w:cantSplit/>
          <w:trHeight w:val="20"/>
          <w:tblHeader/>
        </w:trPr>
        <w:tc>
          <w:tcPr>
            <w:tcW w:w="1700" w:type="dxa"/>
            <w:vMerge/>
            <w:shd w:val="clear" w:color="auto" w:fill="FFFFFF"/>
            <w:tcMar>
              <w:top w:w="30" w:type="dxa"/>
              <w:left w:w="30" w:type="dxa"/>
              <w:bottom w:w="30" w:type="dxa"/>
              <w:right w:w="30" w:type="dxa"/>
            </w:tcMar>
          </w:tcPr>
          <w:p w14:paraId="1D032A7E"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shd w:val="clear" w:color="auto" w:fill="FFFFFF"/>
            <w:tcMar>
              <w:top w:w="30" w:type="dxa"/>
              <w:left w:w="30" w:type="dxa"/>
              <w:bottom w:w="30" w:type="dxa"/>
              <w:right w:w="30" w:type="dxa"/>
            </w:tcMar>
          </w:tcPr>
          <w:p w14:paraId="1D81D381"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shd w:val="clear" w:color="auto" w:fill="FFFFFF"/>
            <w:tcMar>
              <w:top w:w="30" w:type="dxa"/>
              <w:left w:w="30" w:type="dxa"/>
              <w:bottom w:w="30" w:type="dxa"/>
              <w:right w:w="30" w:type="dxa"/>
            </w:tcMar>
          </w:tcPr>
          <w:p w14:paraId="189BCA6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2BB01F98"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c>
          <w:tcPr>
            <w:tcW w:w="1701" w:type="dxa"/>
            <w:shd w:val="clear" w:color="auto" w:fill="FFFFFF"/>
            <w:tcMar>
              <w:top w:w="30" w:type="dxa"/>
              <w:left w:w="30" w:type="dxa"/>
              <w:bottom w:w="30" w:type="dxa"/>
              <w:right w:w="30" w:type="dxa"/>
            </w:tcMar>
            <w:vAlign w:val="center"/>
          </w:tcPr>
          <w:p w14:paraId="1EB8C5B7"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.003</w:t>
            </w:r>
          </w:p>
        </w:tc>
      </w:tr>
      <w:tr w:rsidR="00FA7569" w:rsidRPr="00437496" w14:paraId="1F7B41FC" w14:textId="77777777" w:rsidTr="00017EF8">
        <w:trPr>
          <w:cantSplit/>
          <w:trHeight w:val="20"/>
          <w:tblHeader/>
        </w:trPr>
        <w:tc>
          <w:tcPr>
            <w:tcW w:w="1700" w:type="dxa"/>
            <w:vMerge/>
            <w:shd w:val="clear" w:color="auto" w:fill="FFFFFF"/>
            <w:tcMar>
              <w:top w:w="30" w:type="dxa"/>
              <w:left w:w="30" w:type="dxa"/>
              <w:bottom w:w="30" w:type="dxa"/>
              <w:right w:w="30" w:type="dxa"/>
            </w:tcMar>
          </w:tcPr>
          <w:p w14:paraId="722A29EE"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tcBorders>
              <w:bottom w:val="single" w:sz="4" w:space="0" w:color="auto"/>
            </w:tcBorders>
            <w:shd w:val="clear" w:color="auto" w:fill="FFFFFF"/>
            <w:tcMar>
              <w:top w:w="30" w:type="dxa"/>
              <w:left w:w="30" w:type="dxa"/>
              <w:bottom w:w="30" w:type="dxa"/>
              <w:right w:w="30" w:type="dxa"/>
            </w:tcMar>
          </w:tcPr>
          <w:p w14:paraId="569785C6"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268" w:type="dxa"/>
            <w:tcBorders>
              <w:bottom w:val="single" w:sz="4" w:space="0" w:color="auto"/>
            </w:tcBorders>
            <w:shd w:val="clear" w:color="auto" w:fill="FFFFFF"/>
            <w:tcMar>
              <w:top w:w="30" w:type="dxa"/>
              <w:left w:w="30" w:type="dxa"/>
              <w:bottom w:w="30" w:type="dxa"/>
              <w:right w:w="30" w:type="dxa"/>
            </w:tcMar>
          </w:tcPr>
          <w:p w14:paraId="0DF3CF94"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bottom w:val="single" w:sz="4" w:space="0" w:color="auto"/>
            </w:tcBorders>
            <w:shd w:val="clear" w:color="auto" w:fill="FFFFFF"/>
            <w:tcMar>
              <w:top w:w="30" w:type="dxa"/>
              <w:left w:w="30" w:type="dxa"/>
              <w:bottom w:w="30" w:type="dxa"/>
              <w:right w:w="30" w:type="dxa"/>
            </w:tcMar>
            <w:vAlign w:val="center"/>
          </w:tcPr>
          <w:p w14:paraId="5D6F21A7"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bottom w:val="single" w:sz="4" w:space="0" w:color="auto"/>
            </w:tcBorders>
            <w:shd w:val="clear" w:color="auto" w:fill="FFFFFF"/>
            <w:tcMar>
              <w:top w:w="30" w:type="dxa"/>
              <w:left w:w="30" w:type="dxa"/>
              <w:bottom w:w="30" w:type="dxa"/>
              <w:right w:w="30" w:type="dxa"/>
            </w:tcMar>
            <w:vAlign w:val="center"/>
          </w:tcPr>
          <w:p w14:paraId="0B6AE90D"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7E7D7D39" w14:textId="77777777" w:rsidTr="00017EF8">
        <w:trPr>
          <w:cantSplit/>
          <w:trHeight w:val="20"/>
          <w:tblHeader/>
        </w:trPr>
        <w:tc>
          <w:tcPr>
            <w:tcW w:w="1700" w:type="dxa"/>
            <w:vMerge/>
            <w:shd w:val="clear" w:color="auto" w:fill="FFFFFF"/>
            <w:tcMar>
              <w:top w:w="30" w:type="dxa"/>
              <w:left w:w="30" w:type="dxa"/>
              <w:bottom w:w="30" w:type="dxa"/>
              <w:right w:w="30" w:type="dxa"/>
            </w:tcMar>
          </w:tcPr>
          <w:p w14:paraId="569F251B" w14:textId="77777777" w:rsidR="00FA7569" w:rsidRPr="00437496" w:rsidRDefault="00FA7569" w:rsidP="00017EF8">
            <w:pPr>
              <w:autoSpaceDE w:val="0"/>
              <w:autoSpaceDN w:val="0"/>
              <w:adjustRightInd w:val="0"/>
              <w:rPr>
                <w:rFonts w:ascii="Times New Roman" w:hAnsi="Times New Roman"/>
                <w:color w:val="000000"/>
                <w:sz w:val="20"/>
                <w:szCs w:val="20"/>
              </w:rPr>
            </w:pPr>
          </w:p>
        </w:tc>
        <w:tc>
          <w:tcPr>
            <w:tcW w:w="2552" w:type="dxa"/>
            <w:vMerge w:val="restart"/>
            <w:tcBorders>
              <w:top w:val="single" w:sz="4" w:space="0" w:color="auto"/>
            </w:tcBorders>
            <w:shd w:val="clear" w:color="auto" w:fill="FFFFFF"/>
            <w:tcMar>
              <w:top w:w="30" w:type="dxa"/>
              <w:left w:w="30" w:type="dxa"/>
              <w:bottom w:w="30" w:type="dxa"/>
              <w:right w:w="30" w:type="dxa"/>
            </w:tcMar>
          </w:tcPr>
          <w:p w14:paraId="325F5E5E"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xml:space="preserve">Sarana </w:t>
            </w:r>
            <w:proofErr w:type="spellStart"/>
            <w:r w:rsidRPr="00437496">
              <w:rPr>
                <w:rFonts w:ascii="Times New Roman" w:hAnsi="Times New Roman"/>
                <w:color w:val="000000"/>
                <w:sz w:val="20"/>
                <w:szCs w:val="20"/>
              </w:rPr>
              <w:t>Prasarana</w:t>
            </w:r>
            <w:proofErr w:type="spellEnd"/>
          </w:p>
        </w:tc>
        <w:tc>
          <w:tcPr>
            <w:tcW w:w="2268" w:type="dxa"/>
            <w:tcBorders>
              <w:top w:val="single" w:sz="4" w:space="0" w:color="auto"/>
            </w:tcBorders>
            <w:shd w:val="clear" w:color="auto" w:fill="FFFFFF"/>
            <w:tcMar>
              <w:top w:w="30" w:type="dxa"/>
              <w:left w:w="30" w:type="dxa"/>
              <w:bottom w:w="30" w:type="dxa"/>
              <w:right w:w="30" w:type="dxa"/>
            </w:tcMar>
          </w:tcPr>
          <w:p w14:paraId="0FB402A9"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Correlation Coefficient</w:t>
            </w:r>
          </w:p>
        </w:tc>
        <w:tc>
          <w:tcPr>
            <w:tcW w:w="1277" w:type="dxa"/>
            <w:tcBorders>
              <w:top w:val="single" w:sz="4" w:space="0" w:color="auto"/>
            </w:tcBorders>
            <w:shd w:val="clear" w:color="auto" w:fill="FFFFFF"/>
            <w:tcMar>
              <w:top w:w="30" w:type="dxa"/>
              <w:left w:w="30" w:type="dxa"/>
              <w:bottom w:w="30" w:type="dxa"/>
              <w:right w:w="30" w:type="dxa"/>
            </w:tcMar>
            <w:vAlign w:val="center"/>
          </w:tcPr>
          <w:p w14:paraId="07D6BDF4"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.775</w:t>
            </w:r>
            <w:r w:rsidRPr="00437496">
              <w:rPr>
                <w:rFonts w:ascii="Times New Roman" w:hAnsi="Times New Roman"/>
                <w:color w:val="000000"/>
                <w:sz w:val="20"/>
                <w:szCs w:val="20"/>
                <w:vertAlign w:val="superscript"/>
              </w:rPr>
              <w:t>**</w:t>
            </w:r>
          </w:p>
        </w:tc>
        <w:tc>
          <w:tcPr>
            <w:tcW w:w="1701" w:type="dxa"/>
            <w:tcBorders>
              <w:top w:val="single" w:sz="4" w:space="0" w:color="auto"/>
            </w:tcBorders>
            <w:shd w:val="clear" w:color="auto" w:fill="FFFFFF"/>
            <w:tcMar>
              <w:top w:w="30" w:type="dxa"/>
              <w:left w:w="30" w:type="dxa"/>
              <w:bottom w:w="30" w:type="dxa"/>
              <w:right w:w="30" w:type="dxa"/>
            </w:tcMar>
            <w:vAlign w:val="center"/>
          </w:tcPr>
          <w:p w14:paraId="5441E1BA"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1.000</w:t>
            </w:r>
          </w:p>
        </w:tc>
      </w:tr>
      <w:tr w:rsidR="00FA7569" w:rsidRPr="00437496" w14:paraId="6DD70DED" w14:textId="77777777" w:rsidTr="00017EF8">
        <w:trPr>
          <w:cantSplit/>
          <w:trHeight w:val="20"/>
          <w:tblHeader/>
        </w:trPr>
        <w:tc>
          <w:tcPr>
            <w:tcW w:w="1700" w:type="dxa"/>
            <w:vMerge/>
            <w:shd w:val="clear" w:color="auto" w:fill="FFFFFF"/>
            <w:tcMar>
              <w:top w:w="30" w:type="dxa"/>
              <w:left w:w="30" w:type="dxa"/>
              <w:bottom w:w="30" w:type="dxa"/>
              <w:right w:w="30" w:type="dxa"/>
            </w:tcMar>
          </w:tcPr>
          <w:p w14:paraId="2F3A000D"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shd w:val="clear" w:color="auto" w:fill="FFFFFF"/>
            <w:tcMar>
              <w:top w:w="30" w:type="dxa"/>
              <w:left w:w="30" w:type="dxa"/>
              <w:bottom w:w="30" w:type="dxa"/>
              <w:right w:w="30" w:type="dxa"/>
            </w:tcMar>
          </w:tcPr>
          <w:p w14:paraId="5F20AE70"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shd w:val="clear" w:color="auto" w:fill="FFFFFF"/>
            <w:tcMar>
              <w:top w:w="30" w:type="dxa"/>
              <w:left w:w="30" w:type="dxa"/>
              <w:bottom w:w="30" w:type="dxa"/>
              <w:right w:w="30" w:type="dxa"/>
            </w:tcMar>
          </w:tcPr>
          <w:p w14:paraId="03D0F5FA"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Sig. (2-tailed)</w:t>
            </w:r>
          </w:p>
        </w:tc>
        <w:tc>
          <w:tcPr>
            <w:tcW w:w="1277" w:type="dxa"/>
            <w:shd w:val="clear" w:color="auto" w:fill="FFFFFF"/>
            <w:tcMar>
              <w:top w:w="30" w:type="dxa"/>
              <w:left w:w="30" w:type="dxa"/>
              <w:bottom w:w="30" w:type="dxa"/>
              <w:right w:w="30" w:type="dxa"/>
            </w:tcMar>
            <w:vAlign w:val="center"/>
          </w:tcPr>
          <w:p w14:paraId="027931E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.003</w:t>
            </w:r>
          </w:p>
        </w:tc>
        <w:tc>
          <w:tcPr>
            <w:tcW w:w="1701" w:type="dxa"/>
            <w:shd w:val="clear" w:color="auto" w:fill="FFFFFF"/>
            <w:tcMar>
              <w:top w:w="30" w:type="dxa"/>
              <w:left w:w="30" w:type="dxa"/>
              <w:bottom w:w="30" w:type="dxa"/>
              <w:right w:w="30" w:type="dxa"/>
            </w:tcMar>
            <w:vAlign w:val="center"/>
          </w:tcPr>
          <w:p w14:paraId="7E7BC8E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w:t>
            </w:r>
          </w:p>
        </w:tc>
      </w:tr>
      <w:tr w:rsidR="00FA7569" w:rsidRPr="00437496" w14:paraId="36B74105" w14:textId="77777777" w:rsidTr="00017EF8">
        <w:trPr>
          <w:cantSplit/>
          <w:trHeight w:val="20"/>
          <w:tblHeader/>
        </w:trPr>
        <w:tc>
          <w:tcPr>
            <w:tcW w:w="1700" w:type="dxa"/>
            <w:vMerge/>
            <w:shd w:val="clear" w:color="auto" w:fill="FFFFFF"/>
            <w:tcMar>
              <w:top w:w="30" w:type="dxa"/>
              <w:left w:w="30" w:type="dxa"/>
              <w:bottom w:w="30" w:type="dxa"/>
              <w:right w:w="30" w:type="dxa"/>
            </w:tcMar>
          </w:tcPr>
          <w:p w14:paraId="6E3E1CEE" w14:textId="77777777" w:rsidR="00FA7569" w:rsidRPr="00437496" w:rsidRDefault="00FA7569" w:rsidP="00017EF8">
            <w:pPr>
              <w:autoSpaceDE w:val="0"/>
              <w:autoSpaceDN w:val="0"/>
              <w:adjustRightInd w:val="0"/>
              <w:rPr>
                <w:rFonts w:ascii="Times New Roman" w:hAnsi="Times New Roman"/>
                <w:sz w:val="20"/>
                <w:szCs w:val="20"/>
              </w:rPr>
            </w:pPr>
          </w:p>
        </w:tc>
        <w:tc>
          <w:tcPr>
            <w:tcW w:w="2552" w:type="dxa"/>
            <w:vMerge/>
            <w:shd w:val="clear" w:color="auto" w:fill="FFFFFF"/>
            <w:tcMar>
              <w:top w:w="30" w:type="dxa"/>
              <w:left w:w="30" w:type="dxa"/>
              <w:bottom w:w="30" w:type="dxa"/>
              <w:right w:w="30" w:type="dxa"/>
            </w:tcMar>
          </w:tcPr>
          <w:p w14:paraId="5FE8BC96" w14:textId="77777777" w:rsidR="00FA7569" w:rsidRPr="00437496" w:rsidRDefault="00FA7569" w:rsidP="00017EF8">
            <w:pPr>
              <w:autoSpaceDE w:val="0"/>
              <w:autoSpaceDN w:val="0"/>
              <w:adjustRightInd w:val="0"/>
              <w:rPr>
                <w:rFonts w:ascii="Times New Roman" w:hAnsi="Times New Roman"/>
                <w:sz w:val="20"/>
                <w:szCs w:val="20"/>
              </w:rPr>
            </w:pPr>
          </w:p>
        </w:tc>
        <w:tc>
          <w:tcPr>
            <w:tcW w:w="2268" w:type="dxa"/>
            <w:tcBorders>
              <w:top w:val="single" w:sz="4" w:space="0" w:color="auto"/>
            </w:tcBorders>
            <w:shd w:val="clear" w:color="auto" w:fill="FFFFFF"/>
            <w:tcMar>
              <w:top w:w="30" w:type="dxa"/>
              <w:left w:w="30" w:type="dxa"/>
              <w:bottom w:w="30" w:type="dxa"/>
              <w:right w:w="30" w:type="dxa"/>
            </w:tcMar>
          </w:tcPr>
          <w:p w14:paraId="7E97B682"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N</w:t>
            </w:r>
          </w:p>
        </w:tc>
        <w:tc>
          <w:tcPr>
            <w:tcW w:w="1277" w:type="dxa"/>
            <w:tcBorders>
              <w:top w:val="single" w:sz="4" w:space="0" w:color="auto"/>
            </w:tcBorders>
            <w:shd w:val="clear" w:color="auto" w:fill="FFFFFF"/>
            <w:tcMar>
              <w:top w:w="30" w:type="dxa"/>
              <w:left w:w="30" w:type="dxa"/>
              <w:bottom w:w="30" w:type="dxa"/>
              <w:right w:w="30" w:type="dxa"/>
            </w:tcMar>
            <w:vAlign w:val="center"/>
          </w:tcPr>
          <w:p w14:paraId="1D418846"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c>
          <w:tcPr>
            <w:tcW w:w="1701" w:type="dxa"/>
            <w:tcBorders>
              <w:top w:val="single" w:sz="4" w:space="0" w:color="auto"/>
            </w:tcBorders>
            <w:shd w:val="clear" w:color="auto" w:fill="FFFFFF"/>
            <w:tcMar>
              <w:top w:w="30" w:type="dxa"/>
              <w:left w:w="30" w:type="dxa"/>
              <w:bottom w:w="30" w:type="dxa"/>
              <w:right w:w="30" w:type="dxa"/>
            </w:tcMar>
            <w:vAlign w:val="center"/>
          </w:tcPr>
          <w:p w14:paraId="7615A065" w14:textId="77777777" w:rsidR="00FA7569" w:rsidRPr="00437496" w:rsidRDefault="00FA7569" w:rsidP="00017EF8">
            <w:pPr>
              <w:autoSpaceDE w:val="0"/>
              <w:autoSpaceDN w:val="0"/>
              <w:adjustRightInd w:val="0"/>
              <w:jc w:val="right"/>
              <w:rPr>
                <w:rFonts w:ascii="Times New Roman" w:hAnsi="Times New Roman"/>
                <w:color w:val="000000"/>
                <w:sz w:val="20"/>
                <w:szCs w:val="20"/>
              </w:rPr>
            </w:pPr>
            <w:r w:rsidRPr="00437496">
              <w:rPr>
                <w:rFonts w:ascii="Times New Roman" w:hAnsi="Times New Roman"/>
                <w:color w:val="000000"/>
                <w:sz w:val="20"/>
                <w:szCs w:val="20"/>
              </w:rPr>
              <w:t>12</w:t>
            </w:r>
          </w:p>
        </w:tc>
      </w:tr>
      <w:tr w:rsidR="00FA7569" w:rsidRPr="00437496" w14:paraId="2FDFA6D6" w14:textId="77777777" w:rsidTr="00017EF8">
        <w:trPr>
          <w:cantSplit/>
          <w:trHeight w:val="20"/>
        </w:trPr>
        <w:tc>
          <w:tcPr>
            <w:tcW w:w="6520" w:type="dxa"/>
            <w:gridSpan w:val="3"/>
            <w:tcBorders>
              <w:top w:val="single" w:sz="4" w:space="0" w:color="auto"/>
            </w:tcBorders>
            <w:shd w:val="clear" w:color="auto" w:fill="FFFFFF"/>
            <w:tcMar>
              <w:top w:w="30" w:type="dxa"/>
              <w:left w:w="30" w:type="dxa"/>
              <w:bottom w:w="30" w:type="dxa"/>
              <w:right w:w="30" w:type="dxa"/>
            </w:tcMar>
          </w:tcPr>
          <w:p w14:paraId="2F46403F" w14:textId="77777777" w:rsidR="00FA7569" w:rsidRPr="00437496" w:rsidRDefault="00FA7569" w:rsidP="00017EF8">
            <w:pPr>
              <w:autoSpaceDE w:val="0"/>
              <w:autoSpaceDN w:val="0"/>
              <w:adjustRightInd w:val="0"/>
              <w:rPr>
                <w:rFonts w:ascii="Times New Roman" w:hAnsi="Times New Roman"/>
                <w:color w:val="000000"/>
                <w:sz w:val="20"/>
                <w:szCs w:val="20"/>
              </w:rPr>
            </w:pPr>
            <w:r w:rsidRPr="00437496">
              <w:rPr>
                <w:rFonts w:ascii="Times New Roman" w:hAnsi="Times New Roman"/>
                <w:color w:val="000000"/>
                <w:sz w:val="20"/>
                <w:szCs w:val="20"/>
              </w:rPr>
              <w:t>**. Correlation is significant at the 0.01 level (2-tailed).</w:t>
            </w:r>
          </w:p>
        </w:tc>
        <w:tc>
          <w:tcPr>
            <w:tcW w:w="1277" w:type="dxa"/>
            <w:tcBorders>
              <w:top w:val="single" w:sz="4" w:space="0" w:color="auto"/>
            </w:tcBorders>
            <w:shd w:val="clear" w:color="auto" w:fill="FFFFFF"/>
            <w:tcMar>
              <w:top w:w="30" w:type="dxa"/>
              <w:left w:w="30" w:type="dxa"/>
              <w:bottom w:w="30" w:type="dxa"/>
              <w:right w:w="30" w:type="dxa"/>
            </w:tcMar>
          </w:tcPr>
          <w:p w14:paraId="351B8C26" w14:textId="77777777" w:rsidR="00FA7569" w:rsidRPr="00437496" w:rsidRDefault="00FA7569" w:rsidP="00017EF8">
            <w:pPr>
              <w:autoSpaceDE w:val="0"/>
              <w:autoSpaceDN w:val="0"/>
              <w:adjustRightInd w:val="0"/>
              <w:rPr>
                <w:rFonts w:ascii="Times New Roman" w:hAnsi="Times New Roman"/>
                <w:sz w:val="20"/>
                <w:szCs w:val="20"/>
              </w:rPr>
            </w:pPr>
          </w:p>
        </w:tc>
        <w:tc>
          <w:tcPr>
            <w:tcW w:w="1701" w:type="dxa"/>
            <w:tcBorders>
              <w:top w:val="single" w:sz="4" w:space="0" w:color="auto"/>
            </w:tcBorders>
            <w:shd w:val="clear" w:color="auto" w:fill="FFFFFF"/>
            <w:tcMar>
              <w:top w:w="30" w:type="dxa"/>
              <w:left w:w="30" w:type="dxa"/>
              <w:bottom w:w="30" w:type="dxa"/>
              <w:right w:w="30" w:type="dxa"/>
            </w:tcMar>
          </w:tcPr>
          <w:p w14:paraId="7CDC70C8" w14:textId="77777777" w:rsidR="00FA7569" w:rsidRPr="00437496" w:rsidRDefault="00FA7569" w:rsidP="00017EF8">
            <w:pPr>
              <w:autoSpaceDE w:val="0"/>
              <w:autoSpaceDN w:val="0"/>
              <w:adjustRightInd w:val="0"/>
              <w:rPr>
                <w:rFonts w:ascii="Times New Roman" w:hAnsi="Times New Roman"/>
                <w:sz w:val="20"/>
                <w:szCs w:val="20"/>
              </w:rPr>
            </w:pPr>
          </w:p>
        </w:tc>
      </w:tr>
    </w:tbl>
    <w:p w14:paraId="50A7A67B" w14:textId="4AAAA00A" w:rsidR="00FA7569" w:rsidRDefault="00FA7569" w:rsidP="00505D1C">
      <w:pPr>
        <w:pStyle w:val="NoSpacing"/>
        <w:spacing w:before="120"/>
        <w:jc w:val="both"/>
        <w:rPr>
          <w:rFonts w:cs="Times New Roman"/>
          <w:b/>
          <w:szCs w:val="24"/>
          <w:lang w:val="id-ID"/>
        </w:rPr>
      </w:pPr>
    </w:p>
    <w:p w14:paraId="5226019A" w14:textId="77777777" w:rsidR="008F0F73" w:rsidRPr="00437496" w:rsidRDefault="008F0F73" w:rsidP="00505D1C">
      <w:pPr>
        <w:pStyle w:val="NoSpacing"/>
        <w:widowControl/>
        <w:suppressAutoHyphens w:val="0"/>
        <w:spacing w:before="120"/>
        <w:jc w:val="both"/>
        <w:rPr>
          <w:rFonts w:cs="Times New Roman"/>
          <w:b/>
          <w:color w:val="000000" w:themeColor="text1"/>
          <w:szCs w:val="24"/>
        </w:rPr>
      </w:pPr>
      <w:proofErr w:type="spellStart"/>
      <w:r w:rsidRPr="00437496">
        <w:rPr>
          <w:rFonts w:cs="Times New Roman"/>
          <w:b/>
          <w:color w:val="000000" w:themeColor="text1"/>
          <w:szCs w:val="24"/>
        </w:rPr>
        <w:lastRenderedPageBreak/>
        <w:t>Karakteristik</w:t>
      </w:r>
      <w:proofErr w:type="spellEnd"/>
      <w:r w:rsidRPr="00437496">
        <w:rPr>
          <w:rFonts w:cs="Times New Roman"/>
          <w:b/>
          <w:color w:val="000000" w:themeColor="text1"/>
          <w:szCs w:val="24"/>
        </w:rPr>
        <w:t xml:space="preserve"> Internal</w:t>
      </w:r>
    </w:p>
    <w:p w14:paraId="379CC36F" w14:textId="10F2EACA" w:rsidR="008F0F73" w:rsidRPr="00437496" w:rsidRDefault="008F0F73" w:rsidP="00505D1C">
      <w:pPr>
        <w:pStyle w:val="NoSpacing"/>
        <w:widowControl/>
        <w:suppressAutoHyphens w:val="0"/>
        <w:spacing w:before="120"/>
        <w:jc w:val="both"/>
        <w:rPr>
          <w:rFonts w:cs="Times New Roman"/>
          <w:b/>
          <w:color w:val="000000" w:themeColor="text1"/>
          <w:szCs w:val="24"/>
        </w:rPr>
      </w:pPr>
      <w:r w:rsidRPr="00437496">
        <w:rPr>
          <w:rFonts w:cs="Times New Roman"/>
          <w:color w:val="000000" w:themeColor="text1"/>
          <w:szCs w:val="24"/>
        </w:rPr>
        <w:t xml:space="preserve">Adapun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Internal </w:t>
      </w:r>
      <w:proofErr w:type="spellStart"/>
      <w:r w:rsidRPr="00437496">
        <w:rPr>
          <w:rFonts w:cs="Times New Roman"/>
          <w:color w:val="000000" w:themeColor="text1"/>
          <w:szCs w:val="24"/>
        </w:rPr>
        <w:t>dalam</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hubungan</w:t>
      </w:r>
      <w:proofErr w:type="spellEnd"/>
      <w:r w:rsidRPr="00437496">
        <w:rPr>
          <w:rFonts w:cs="Times New Roman"/>
          <w:color w:val="000000" w:themeColor="text1"/>
          <w:szCs w:val="24"/>
        </w:rPr>
        <w:t xml:space="preserve"> Kinerja </w:t>
      </w:r>
      <w:proofErr w:type="spellStart"/>
      <w:r w:rsidRPr="00437496">
        <w:rPr>
          <w:rFonts w:cs="Times New Roman"/>
          <w:color w:val="000000" w:themeColor="text1"/>
          <w:szCs w:val="24"/>
        </w:rPr>
        <w:t>Pendamping</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Lokal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Desa</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dikategroikan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menjadi</w:t>
      </w:r>
      <w:proofErr w:type="spellEnd"/>
      <w:r w:rsidRPr="00437496">
        <w:rPr>
          <w:rFonts w:cs="Times New Roman"/>
          <w:color w:val="000000" w:themeColor="text1"/>
          <w:szCs w:val="24"/>
        </w:rPr>
        <w:t xml:space="preserve"> 3 </w:t>
      </w:r>
      <w:proofErr w:type="spellStart"/>
      <w:r w:rsidRPr="00437496">
        <w:rPr>
          <w:rFonts w:cs="Times New Roman"/>
          <w:color w:val="000000" w:themeColor="text1"/>
          <w:szCs w:val="24"/>
        </w:rPr>
        <w:t>antara</w:t>
      </w:r>
      <w:proofErr w:type="spellEnd"/>
      <w:r w:rsidRPr="00437496">
        <w:rPr>
          <w:rFonts w:cs="Times New Roman"/>
          <w:color w:val="000000" w:themeColor="text1"/>
          <w:szCs w:val="24"/>
        </w:rPr>
        <w:t xml:space="preserve"> lain: </w:t>
      </w:r>
      <w:proofErr w:type="spellStart"/>
      <w:r w:rsidRPr="00437496">
        <w:rPr>
          <w:rFonts w:cs="Times New Roman"/>
          <w:color w:val="000000" w:themeColor="text1"/>
          <w:szCs w:val="24"/>
        </w:rPr>
        <w:t>pendidikan</w:t>
      </w:r>
      <w:proofErr w:type="spellEnd"/>
      <w:r w:rsidRPr="00437496">
        <w:rPr>
          <w:rFonts w:cs="Times New Roman"/>
          <w:color w:val="000000" w:themeColor="text1"/>
          <w:szCs w:val="24"/>
        </w:rPr>
        <w:t xml:space="preserve">, masa </w:t>
      </w:r>
      <w:proofErr w:type="spellStart"/>
      <w:r w:rsidRPr="00437496">
        <w:rPr>
          <w:rFonts w:cs="Times New Roman"/>
          <w:color w:val="000000" w:themeColor="text1"/>
          <w:szCs w:val="24"/>
        </w:rPr>
        <w:t>kerja</w:t>
      </w:r>
      <w:proofErr w:type="spellEnd"/>
      <w:r w:rsidRPr="00437496">
        <w:rPr>
          <w:rFonts w:cs="Times New Roman"/>
          <w:color w:val="000000" w:themeColor="text1"/>
          <w:szCs w:val="24"/>
        </w:rPr>
        <w:t xml:space="preserve"> dan </w:t>
      </w:r>
      <w:proofErr w:type="spellStart"/>
      <w:r w:rsidRPr="00437496">
        <w:rPr>
          <w:rFonts w:cs="Times New Roman"/>
          <w:color w:val="000000" w:themeColor="text1"/>
          <w:szCs w:val="24"/>
        </w:rPr>
        <w:t>usia</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Untuk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mengetahui</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bagaimana</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hubungan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pendidikan</w:t>
      </w:r>
      <w:proofErr w:type="spellEnd"/>
      <w:r w:rsidRPr="00437496">
        <w:rPr>
          <w:rFonts w:cs="Times New Roman"/>
          <w:color w:val="000000" w:themeColor="text1"/>
          <w:szCs w:val="24"/>
        </w:rPr>
        <w:t xml:space="preserve"> (X1.1), masa </w:t>
      </w:r>
      <w:proofErr w:type="spellStart"/>
      <w:r w:rsidRPr="00437496">
        <w:rPr>
          <w:rFonts w:cs="Times New Roman"/>
          <w:color w:val="000000" w:themeColor="text1"/>
          <w:szCs w:val="24"/>
        </w:rPr>
        <w:t>kerja</w:t>
      </w:r>
      <w:proofErr w:type="spellEnd"/>
      <w:r w:rsidRPr="00437496">
        <w:rPr>
          <w:rFonts w:cs="Times New Roman"/>
          <w:color w:val="000000" w:themeColor="text1"/>
          <w:szCs w:val="24"/>
        </w:rPr>
        <w:t xml:space="preserve"> (X1.2) dan </w:t>
      </w:r>
      <w:proofErr w:type="spellStart"/>
      <w:r w:rsidRPr="00437496">
        <w:rPr>
          <w:rFonts w:cs="Times New Roman"/>
          <w:color w:val="000000" w:themeColor="text1"/>
          <w:szCs w:val="24"/>
        </w:rPr>
        <w:t>usia</w:t>
      </w:r>
      <w:proofErr w:type="spellEnd"/>
      <w:r w:rsidRPr="00437496">
        <w:rPr>
          <w:rFonts w:cs="Times New Roman"/>
          <w:color w:val="000000" w:themeColor="text1"/>
          <w:szCs w:val="24"/>
        </w:rPr>
        <w:t xml:space="preserve"> (X1.3) </w:t>
      </w:r>
      <w:proofErr w:type="spellStart"/>
      <w:r w:rsidRPr="00437496">
        <w:rPr>
          <w:rFonts w:cs="Times New Roman"/>
          <w:color w:val="000000" w:themeColor="text1"/>
          <w:szCs w:val="24"/>
        </w:rPr>
        <w:t>dengan</w:t>
      </w:r>
      <w:proofErr w:type="spellEnd"/>
      <w:r w:rsidRPr="00437496">
        <w:rPr>
          <w:rFonts w:cs="Times New Roman"/>
          <w:color w:val="000000" w:themeColor="text1"/>
          <w:szCs w:val="24"/>
        </w:rPr>
        <w:t xml:space="preserve"> Kinerja </w:t>
      </w:r>
      <w:proofErr w:type="spellStart"/>
      <w:r w:rsidRPr="00437496">
        <w:rPr>
          <w:rFonts w:cs="Times New Roman"/>
          <w:color w:val="000000" w:themeColor="text1"/>
          <w:szCs w:val="24"/>
        </w:rPr>
        <w:t>Pendamping</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Lokal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Desa</w:t>
      </w:r>
      <w:proofErr w:type="spellEnd"/>
      <w:r w:rsidRPr="00437496">
        <w:rPr>
          <w:rFonts w:cs="Times New Roman"/>
          <w:color w:val="000000" w:themeColor="text1"/>
          <w:szCs w:val="24"/>
        </w:rPr>
        <w:t xml:space="preserve"> (PLD) </w:t>
      </w:r>
      <w:proofErr w:type="spellStart"/>
      <w:r w:rsidRPr="00437496">
        <w:rPr>
          <w:rFonts w:cs="Times New Roman"/>
          <w:color w:val="000000" w:themeColor="text1"/>
          <w:szCs w:val="24"/>
        </w:rPr>
        <w:t>digunakan</w:t>
      </w:r>
      <w:proofErr w:type="spellEnd"/>
      <w:r w:rsidRPr="00437496">
        <w:rPr>
          <w:rFonts w:cs="Times New Roman"/>
          <w:color w:val="000000" w:themeColor="text1"/>
          <w:szCs w:val="24"/>
        </w:rPr>
        <w:t xml:space="preserve"> uji </w:t>
      </w:r>
      <w:proofErr w:type="spellStart"/>
      <w:r w:rsidRPr="00437496">
        <w:rPr>
          <w:rFonts w:cs="Times New Roman"/>
          <w:color w:val="000000" w:themeColor="text1"/>
          <w:szCs w:val="24"/>
        </w:rPr>
        <w:t>statistik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Korelasi</w:t>
      </w:r>
      <w:proofErr w:type="spellEnd"/>
      <w:r w:rsidRPr="00437496">
        <w:rPr>
          <w:rFonts w:cs="Times New Roman"/>
          <w:color w:val="000000" w:themeColor="text1"/>
          <w:szCs w:val="24"/>
        </w:rPr>
        <w:t xml:space="preserve"> Spearman </w:t>
      </w:r>
      <w:proofErr w:type="spellStart"/>
      <w:r w:rsidRPr="00437496">
        <w:rPr>
          <w:rFonts w:cs="Times New Roman"/>
          <w:color w:val="000000" w:themeColor="text1"/>
          <w:szCs w:val="24"/>
        </w:rPr>
        <w:t>berikut</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ini</w:t>
      </w:r>
      <w:proofErr w:type="spellEnd"/>
      <w:r w:rsidRPr="00437496">
        <w:rPr>
          <w:rFonts w:cs="Times New Roman"/>
          <w:color w:val="000000" w:themeColor="text1"/>
          <w:szCs w:val="24"/>
        </w:rPr>
        <w:t xml:space="preserve">. </w:t>
      </w:r>
    </w:p>
    <w:p w14:paraId="1402435B" w14:textId="77777777" w:rsidR="008F0F73" w:rsidRPr="00437496" w:rsidRDefault="008F0F73" w:rsidP="00505D1C">
      <w:pPr>
        <w:pStyle w:val="NoSpacing"/>
        <w:widowControl/>
        <w:suppressAutoHyphens w:val="0"/>
        <w:spacing w:before="120"/>
        <w:jc w:val="both"/>
        <w:rPr>
          <w:rFonts w:cs="Times New Roman"/>
          <w:b/>
          <w:color w:val="000000" w:themeColor="text1"/>
          <w:szCs w:val="24"/>
        </w:rPr>
      </w:pPr>
      <w:r w:rsidRPr="00437496">
        <w:rPr>
          <w:rFonts w:cs="Times New Roman"/>
          <w:b/>
          <w:color w:val="000000" w:themeColor="text1"/>
          <w:szCs w:val="24"/>
        </w:rPr>
        <w:t>Pendidikan (X1.1)</w:t>
      </w:r>
    </w:p>
    <w:p w14:paraId="56E990A3" w14:textId="707581AA" w:rsidR="008F0F73" w:rsidRPr="00437496" w:rsidRDefault="008F0F73" w:rsidP="00505D1C">
      <w:pPr>
        <w:pStyle w:val="NoSpacing"/>
        <w:spacing w:before="120"/>
        <w:jc w:val="both"/>
        <w:rPr>
          <w:rFonts w:cs="Times New Roman"/>
          <w:szCs w:val="24"/>
          <w:lang w:val="id-ID"/>
        </w:rPr>
      </w:pPr>
      <w:proofErr w:type="spellStart"/>
      <w:r w:rsidRPr="00437496">
        <w:rPr>
          <w:rFonts w:cs="Times New Roman"/>
          <w:szCs w:val="24"/>
        </w:rPr>
        <w:t>Semakin</w:t>
      </w:r>
      <w:proofErr w:type="spellEnd"/>
      <w:r w:rsidRPr="00437496">
        <w:rPr>
          <w:rFonts w:cs="Times New Roman"/>
          <w:szCs w:val="24"/>
        </w:rPr>
        <w:t xml:space="preserve"> </w:t>
      </w:r>
      <w:proofErr w:type="spellStart"/>
      <w:r w:rsidRPr="00437496">
        <w:rPr>
          <w:rFonts w:cs="Times New Roman"/>
          <w:szCs w:val="24"/>
        </w:rPr>
        <w:t>tinggi</w:t>
      </w:r>
      <w:proofErr w:type="spellEnd"/>
      <w:r w:rsidRPr="00437496">
        <w:rPr>
          <w:rFonts w:cs="Times New Roman"/>
          <w:szCs w:val="24"/>
        </w:rPr>
        <w:t xml:space="preserve"> </w:t>
      </w:r>
      <w:proofErr w:type="spellStart"/>
      <w:r w:rsidRPr="00437496">
        <w:rPr>
          <w:rFonts w:cs="Times New Roman"/>
          <w:szCs w:val="24"/>
        </w:rPr>
        <w:t>tingkat</w:t>
      </w:r>
      <w:proofErr w:type="spellEnd"/>
      <w:r w:rsidRPr="00437496">
        <w:rPr>
          <w:rFonts w:cs="Times New Roman"/>
          <w:szCs w:val="24"/>
        </w:rPr>
        <w:t xml:space="preserve"> </w:t>
      </w:r>
      <w:proofErr w:type="spellStart"/>
      <w:r w:rsidRPr="00437496">
        <w:rPr>
          <w:rFonts w:cs="Times New Roman"/>
          <w:szCs w:val="24"/>
        </w:rPr>
        <w:t>pendidikan</w:t>
      </w:r>
      <w:proofErr w:type="spellEnd"/>
      <w:r w:rsidRPr="00437496">
        <w:rPr>
          <w:rFonts w:cs="Times New Roman"/>
          <w:szCs w:val="24"/>
        </w:rPr>
        <w:t xml:space="preserve"> </w:t>
      </w:r>
      <w:proofErr w:type="spellStart"/>
      <w:r w:rsidRPr="00437496">
        <w:rPr>
          <w:rFonts w:cs="Times New Roman"/>
          <w:szCs w:val="24"/>
        </w:rPr>
        <w:t>seseorang</w:t>
      </w:r>
      <w:proofErr w:type="spellEnd"/>
      <w:r w:rsidRPr="00437496">
        <w:rPr>
          <w:rFonts w:cs="Times New Roman"/>
          <w:szCs w:val="24"/>
        </w:rPr>
        <w:t xml:space="preserve">, </w:t>
      </w:r>
      <w:proofErr w:type="spellStart"/>
      <w:r w:rsidRPr="00437496">
        <w:rPr>
          <w:rFonts w:cs="Times New Roman"/>
          <w:szCs w:val="24"/>
        </w:rPr>
        <w:t>semakin</w:t>
      </w:r>
      <w:proofErr w:type="spellEnd"/>
      <w:r w:rsidRPr="00437496">
        <w:rPr>
          <w:rFonts w:cs="Times New Roman"/>
          <w:szCs w:val="24"/>
        </w:rPr>
        <w:t xml:space="preserve"> </w:t>
      </w:r>
      <w:proofErr w:type="spellStart"/>
      <w:r w:rsidRPr="00437496">
        <w:rPr>
          <w:rFonts w:cs="Times New Roman"/>
          <w:szCs w:val="24"/>
        </w:rPr>
        <w:t>tinggi</w:t>
      </w:r>
      <w:proofErr w:type="spellEnd"/>
      <w:r w:rsidRPr="00437496">
        <w:rPr>
          <w:rFonts w:cs="Times New Roman"/>
          <w:szCs w:val="24"/>
        </w:rPr>
        <w:t xml:space="preserve"> pula </w:t>
      </w:r>
      <w:proofErr w:type="spellStart"/>
      <w:r w:rsidRPr="00437496">
        <w:rPr>
          <w:rFonts w:cs="Times New Roman"/>
          <w:szCs w:val="24"/>
        </w:rPr>
        <w:t>pengetahuan</w:t>
      </w:r>
      <w:proofErr w:type="spellEnd"/>
      <w:r w:rsidRPr="00437496">
        <w:rPr>
          <w:rFonts w:cs="Times New Roman"/>
          <w:szCs w:val="24"/>
        </w:rPr>
        <w:t xml:space="preserve">, </w:t>
      </w:r>
      <w:proofErr w:type="spellStart"/>
      <w:r w:rsidRPr="00437496">
        <w:rPr>
          <w:rFonts w:cs="Times New Roman"/>
          <w:szCs w:val="24"/>
        </w:rPr>
        <w:t>sikap</w:t>
      </w:r>
      <w:proofErr w:type="spellEnd"/>
      <w:r w:rsidRPr="00437496">
        <w:rPr>
          <w:rFonts w:cs="Times New Roman"/>
          <w:szCs w:val="24"/>
        </w:rPr>
        <w:t xml:space="preserve"> dan </w:t>
      </w:r>
      <w:proofErr w:type="spellStart"/>
      <w:r w:rsidRPr="00437496">
        <w:rPr>
          <w:rFonts w:cs="Times New Roman"/>
          <w:szCs w:val="24"/>
        </w:rPr>
        <w:t>keterampilan</w:t>
      </w:r>
      <w:proofErr w:type="spellEnd"/>
      <w:r w:rsidRPr="00437496">
        <w:rPr>
          <w:rFonts w:cs="Times New Roman"/>
          <w:szCs w:val="24"/>
        </w:rPr>
        <w:t xml:space="preserve">, </w:t>
      </w:r>
      <w:proofErr w:type="spellStart"/>
      <w:r w:rsidRPr="00437496">
        <w:rPr>
          <w:rFonts w:cs="Times New Roman"/>
          <w:szCs w:val="24"/>
        </w:rPr>
        <w:t>efisien</w:t>
      </w:r>
      <w:proofErr w:type="spellEnd"/>
      <w:r w:rsidRPr="00437496">
        <w:rPr>
          <w:rFonts w:cs="Times New Roman"/>
          <w:szCs w:val="24"/>
        </w:rPr>
        <w:t xml:space="preserve"> </w:t>
      </w:r>
      <w:proofErr w:type="spellStart"/>
      <w:r w:rsidRPr="00437496">
        <w:rPr>
          <w:rFonts w:cs="Times New Roman"/>
          <w:szCs w:val="24"/>
        </w:rPr>
        <w:t>bekerja</w:t>
      </w:r>
      <w:proofErr w:type="spellEnd"/>
      <w:r w:rsidRPr="00437496">
        <w:rPr>
          <w:rFonts w:cs="Times New Roman"/>
          <w:szCs w:val="24"/>
        </w:rPr>
        <w:t xml:space="preserve"> dan </w:t>
      </w:r>
      <w:proofErr w:type="spellStart"/>
      <w:r w:rsidRPr="00437496">
        <w:rPr>
          <w:rFonts w:cs="Times New Roman"/>
          <w:szCs w:val="24"/>
        </w:rPr>
        <w:t>semakin</w:t>
      </w:r>
      <w:proofErr w:type="spellEnd"/>
      <w:r w:rsidRPr="00437496">
        <w:rPr>
          <w:rFonts w:cs="Times New Roman"/>
          <w:szCs w:val="24"/>
        </w:rPr>
        <w:t xml:space="preserve"> </w:t>
      </w:r>
      <w:proofErr w:type="spellStart"/>
      <w:r w:rsidRPr="00437496">
        <w:rPr>
          <w:rFonts w:cs="Times New Roman"/>
          <w:szCs w:val="24"/>
        </w:rPr>
        <w:t>banyak</w:t>
      </w:r>
      <w:proofErr w:type="spellEnd"/>
      <w:r w:rsidRPr="00437496">
        <w:rPr>
          <w:rFonts w:cs="Times New Roman"/>
          <w:szCs w:val="24"/>
        </w:rPr>
        <w:t xml:space="preserve"> </w:t>
      </w:r>
      <w:proofErr w:type="spellStart"/>
      <w:r w:rsidRPr="00437496">
        <w:rPr>
          <w:rFonts w:cs="Times New Roman"/>
          <w:szCs w:val="24"/>
        </w:rPr>
        <w:t>tahu</w:t>
      </w:r>
      <w:proofErr w:type="spellEnd"/>
      <w:r w:rsidRPr="00437496">
        <w:rPr>
          <w:rFonts w:cs="Times New Roman"/>
          <w:szCs w:val="24"/>
        </w:rPr>
        <w:t xml:space="preserve"> </w:t>
      </w:r>
      <w:proofErr w:type="spellStart"/>
      <w:r w:rsidRPr="00437496">
        <w:rPr>
          <w:rFonts w:cs="Times New Roman"/>
          <w:szCs w:val="24"/>
        </w:rPr>
        <w:t>cara-cara</w:t>
      </w:r>
      <w:proofErr w:type="spellEnd"/>
      <w:r w:rsidRPr="00437496">
        <w:rPr>
          <w:rFonts w:cs="Times New Roman"/>
          <w:szCs w:val="24"/>
        </w:rPr>
        <w:t xml:space="preserve"> dan </w:t>
      </w:r>
      <w:proofErr w:type="spellStart"/>
      <w:r w:rsidRPr="00437496">
        <w:rPr>
          <w:rFonts w:cs="Times New Roman"/>
          <w:szCs w:val="24"/>
        </w:rPr>
        <w:t>teknik</w:t>
      </w:r>
      <w:proofErr w:type="spellEnd"/>
      <w:r w:rsidRPr="00437496">
        <w:rPr>
          <w:rFonts w:cs="Times New Roman"/>
          <w:szCs w:val="24"/>
        </w:rPr>
        <w:t xml:space="preserve"> </w:t>
      </w:r>
      <w:proofErr w:type="spellStart"/>
      <w:r w:rsidRPr="00437496">
        <w:rPr>
          <w:rFonts w:cs="Times New Roman"/>
          <w:szCs w:val="24"/>
        </w:rPr>
        <w:t>bekerja</w:t>
      </w:r>
      <w:proofErr w:type="spellEnd"/>
      <w:r w:rsidRPr="00437496">
        <w:rPr>
          <w:rFonts w:cs="Times New Roman"/>
          <w:szCs w:val="24"/>
        </w:rPr>
        <w:t xml:space="preserve"> yang </w:t>
      </w:r>
      <w:proofErr w:type="spellStart"/>
      <w:r w:rsidRPr="00437496">
        <w:rPr>
          <w:rFonts w:cs="Times New Roman"/>
          <w:szCs w:val="24"/>
        </w:rPr>
        <w:t>lebih</w:t>
      </w:r>
      <w:proofErr w:type="spellEnd"/>
      <w:r w:rsidRPr="00437496">
        <w:rPr>
          <w:rFonts w:cs="Times New Roman"/>
          <w:szCs w:val="24"/>
        </w:rPr>
        <w:t xml:space="preserve"> </w:t>
      </w:r>
      <w:proofErr w:type="spellStart"/>
      <w:r w:rsidRPr="00437496">
        <w:rPr>
          <w:rFonts w:cs="Times New Roman"/>
          <w:szCs w:val="24"/>
        </w:rPr>
        <w:t>baik</w:t>
      </w:r>
      <w:proofErr w:type="spellEnd"/>
      <w:r w:rsidRPr="00437496">
        <w:rPr>
          <w:rFonts w:cs="Times New Roman"/>
          <w:szCs w:val="24"/>
        </w:rPr>
        <w:t xml:space="preserve"> dan </w:t>
      </w:r>
      <w:proofErr w:type="spellStart"/>
      <w:r w:rsidRPr="00437496">
        <w:rPr>
          <w:rFonts w:cs="Times New Roman"/>
          <w:szCs w:val="24"/>
        </w:rPr>
        <w:t>lebih</w:t>
      </w:r>
      <w:proofErr w:type="spellEnd"/>
      <w:r w:rsidRPr="00437496">
        <w:rPr>
          <w:rFonts w:cs="Times New Roman"/>
          <w:szCs w:val="24"/>
        </w:rPr>
        <w:t xml:space="preserve"> </w:t>
      </w:r>
      <w:proofErr w:type="spellStart"/>
      <w:r w:rsidRPr="00437496">
        <w:rPr>
          <w:rFonts w:cs="Times New Roman"/>
          <w:szCs w:val="24"/>
        </w:rPr>
        <w:t>menguntungkan</w:t>
      </w:r>
      <w:proofErr w:type="spellEnd"/>
      <w:r w:rsidRPr="00437496">
        <w:rPr>
          <w:rFonts w:cs="Times New Roman"/>
          <w:szCs w:val="24"/>
        </w:rPr>
        <w:t xml:space="preserve">, </w:t>
      </w:r>
      <w:sdt>
        <w:sdtPr>
          <w:rPr>
            <w:rFonts w:cs="Times New Roman"/>
            <w:szCs w:val="24"/>
          </w:rPr>
          <w:id w:val="-741564727"/>
          <w:citation/>
        </w:sdtPr>
        <w:sdtContent>
          <w:r w:rsidR="00D8558C" w:rsidRPr="00437496">
            <w:rPr>
              <w:rFonts w:cs="Times New Roman"/>
              <w:szCs w:val="24"/>
            </w:rPr>
            <w:fldChar w:fldCharType="begin"/>
          </w:r>
          <w:r w:rsidR="00D8558C" w:rsidRPr="00437496">
            <w:rPr>
              <w:rFonts w:cs="Times New Roman"/>
              <w:szCs w:val="24"/>
              <w:lang w:val="id-ID"/>
            </w:rPr>
            <w:instrText xml:space="preserve"> CITATION Sla03 \l 1057 </w:instrText>
          </w:r>
          <w:r w:rsidR="00D8558C" w:rsidRPr="00437496">
            <w:rPr>
              <w:rFonts w:cs="Times New Roman"/>
              <w:szCs w:val="24"/>
            </w:rPr>
            <w:fldChar w:fldCharType="separate"/>
          </w:r>
          <w:r w:rsidR="002411D7" w:rsidRPr="002411D7">
            <w:rPr>
              <w:rFonts w:cs="Times New Roman"/>
              <w:noProof/>
              <w:szCs w:val="24"/>
              <w:lang w:val="id-ID"/>
            </w:rPr>
            <w:t>(Slamet, 2003)</w:t>
          </w:r>
          <w:r w:rsidR="00D8558C" w:rsidRPr="00437496">
            <w:rPr>
              <w:rFonts w:cs="Times New Roman"/>
              <w:szCs w:val="24"/>
            </w:rPr>
            <w:fldChar w:fldCharType="end"/>
          </w:r>
        </w:sdtContent>
      </w:sdt>
      <w:r w:rsidR="00D8558C" w:rsidRPr="00437496">
        <w:rPr>
          <w:rFonts w:cs="Times New Roman"/>
          <w:szCs w:val="24"/>
          <w:lang w:val="id-ID"/>
        </w:rPr>
        <w:t xml:space="preserve">. </w:t>
      </w:r>
      <w:proofErr w:type="spellStart"/>
      <w:r w:rsidRPr="00437496">
        <w:rPr>
          <w:rFonts w:cs="Times New Roman"/>
          <w:szCs w:val="24"/>
        </w:rPr>
        <w:t>Berdasarkan</w:t>
      </w:r>
      <w:proofErr w:type="spellEnd"/>
      <w:r w:rsidRPr="00437496">
        <w:rPr>
          <w:rFonts w:cs="Times New Roman"/>
          <w:szCs w:val="24"/>
        </w:rPr>
        <w:t xml:space="preserve"> </w:t>
      </w:r>
      <w:proofErr w:type="spellStart"/>
      <w:r w:rsidRPr="00437496">
        <w:rPr>
          <w:rFonts w:cs="Times New Roman"/>
          <w:szCs w:val="24"/>
        </w:rPr>
        <w:t>hasil</w:t>
      </w:r>
      <w:proofErr w:type="spellEnd"/>
      <w:r w:rsidRPr="00437496">
        <w:rPr>
          <w:rFonts w:cs="Times New Roman"/>
          <w:szCs w:val="24"/>
        </w:rPr>
        <w:t xml:space="preserve"> output uji </w:t>
      </w:r>
      <w:proofErr w:type="spellStart"/>
      <w:r w:rsidRPr="00437496">
        <w:rPr>
          <w:rFonts w:cs="Times New Roman"/>
          <w:szCs w:val="24"/>
        </w:rPr>
        <w:t>korelasi</w:t>
      </w:r>
      <w:proofErr w:type="spellEnd"/>
      <w:r w:rsidRPr="00437496">
        <w:rPr>
          <w:rFonts w:cs="Times New Roman"/>
          <w:szCs w:val="24"/>
        </w:rPr>
        <w:t xml:space="preserve"> spearman </w:t>
      </w:r>
      <w:proofErr w:type="spellStart"/>
      <w:r w:rsidRPr="00437496">
        <w:rPr>
          <w:rFonts w:cs="Times New Roman"/>
          <w:szCs w:val="24"/>
        </w:rPr>
        <w:t>menunjukkan</w:t>
      </w:r>
      <w:proofErr w:type="spellEnd"/>
      <w:r w:rsidRPr="00437496">
        <w:rPr>
          <w:rFonts w:cs="Times New Roman"/>
          <w:szCs w:val="24"/>
        </w:rPr>
        <w:t xml:space="preserve"> </w:t>
      </w:r>
      <w:proofErr w:type="spellStart"/>
      <w:r w:rsidRPr="00437496">
        <w:rPr>
          <w:rFonts w:cs="Times New Roman"/>
          <w:szCs w:val="24"/>
        </w:rPr>
        <w:t>bahwa</w:t>
      </w:r>
      <w:proofErr w:type="spellEnd"/>
      <w:r w:rsidRPr="00437496">
        <w:rPr>
          <w:rFonts w:cs="Times New Roman"/>
          <w:szCs w:val="24"/>
        </w:rPr>
        <w:t xml:space="preserve"> </w:t>
      </w:r>
      <w:proofErr w:type="spellStart"/>
      <w:r w:rsidRPr="00437496">
        <w:rPr>
          <w:rFonts w:cs="Times New Roman"/>
          <w:szCs w:val="24"/>
        </w:rPr>
        <w:t>nilai</w:t>
      </w:r>
      <w:proofErr w:type="spellEnd"/>
      <w:r w:rsidRPr="00437496">
        <w:rPr>
          <w:rFonts w:cs="Times New Roman"/>
          <w:szCs w:val="24"/>
        </w:rPr>
        <w:t xml:space="preserve"> </w:t>
      </w:r>
      <w:proofErr w:type="spellStart"/>
      <w:r w:rsidRPr="00437496">
        <w:rPr>
          <w:rFonts w:cs="Times New Roman"/>
          <w:szCs w:val="24"/>
        </w:rPr>
        <w:t>signifikan</w:t>
      </w:r>
      <w:proofErr w:type="spellEnd"/>
      <w:r w:rsidRPr="00437496">
        <w:rPr>
          <w:rFonts w:cs="Times New Roman"/>
          <w:szCs w:val="24"/>
        </w:rPr>
        <w:t xml:space="preserve"> </w:t>
      </w:r>
      <w:proofErr w:type="spellStart"/>
      <w:r w:rsidRPr="00437496">
        <w:rPr>
          <w:rFonts w:cs="Times New Roman"/>
          <w:szCs w:val="24"/>
        </w:rPr>
        <w:t>sebesar</w:t>
      </w:r>
      <w:proofErr w:type="spellEnd"/>
      <w:r w:rsidRPr="00437496">
        <w:rPr>
          <w:rFonts w:cs="Times New Roman"/>
          <w:szCs w:val="24"/>
        </w:rPr>
        <w:t xml:space="preserve"> 0,198 &gt; 0,05, </w:t>
      </w:r>
      <w:proofErr w:type="spellStart"/>
      <w:r w:rsidRPr="00437496">
        <w:rPr>
          <w:rFonts w:cs="Times New Roman"/>
          <w:szCs w:val="24"/>
        </w:rPr>
        <w:t>maka</w:t>
      </w:r>
      <w:proofErr w:type="spellEnd"/>
      <w:r w:rsidRPr="00437496">
        <w:rPr>
          <w:rFonts w:cs="Times New Roman"/>
          <w:szCs w:val="24"/>
        </w:rPr>
        <w:t xml:space="preserve"> </w:t>
      </w:r>
      <w:proofErr w:type="spellStart"/>
      <w:r w:rsidRPr="00437496">
        <w:rPr>
          <w:rFonts w:cs="Times New Roman"/>
          <w:szCs w:val="24"/>
        </w:rPr>
        <w:t>kesimpulan</w:t>
      </w:r>
      <w:proofErr w:type="spellEnd"/>
      <w:r w:rsidRPr="00437496">
        <w:rPr>
          <w:rFonts w:cs="Times New Roman"/>
          <w:szCs w:val="24"/>
        </w:rPr>
        <w:t xml:space="preserve"> </w:t>
      </w:r>
      <w:proofErr w:type="spellStart"/>
      <w:r w:rsidRPr="00437496">
        <w:rPr>
          <w:rFonts w:cs="Times New Roman"/>
          <w:szCs w:val="24"/>
        </w:rPr>
        <w:t>terima</w:t>
      </w:r>
      <w:proofErr w:type="spellEnd"/>
      <w:r w:rsidRPr="00437496">
        <w:rPr>
          <w:rFonts w:cs="Times New Roman"/>
          <w:szCs w:val="24"/>
        </w:rPr>
        <w:t xml:space="preserve"> Ho </w:t>
      </w:r>
      <w:proofErr w:type="spellStart"/>
      <w:r w:rsidRPr="00437496">
        <w:rPr>
          <w:rFonts w:cs="Times New Roman"/>
          <w:szCs w:val="24"/>
        </w:rPr>
        <w:t>tolak</w:t>
      </w:r>
      <w:proofErr w:type="spellEnd"/>
      <w:r w:rsidRPr="00437496">
        <w:rPr>
          <w:rFonts w:cs="Times New Roman"/>
          <w:szCs w:val="24"/>
        </w:rPr>
        <w:t xml:space="preserve"> Ha. </w:t>
      </w:r>
      <w:proofErr w:type="spellStart"/>
      <w:r w:rsidRPr="00437496">
        <w:rPr>
          <w:rFonts w:cs="Times New Roman"/>
          <w:szCs w:val="24"/>
        </w:rPr>
        <w:t>Artinya</w:t>
      </w:r>
      <w:proofErr w:type="spellEnd"/>
      <w:r w:rsidRPr="00437496">
        <w:rPr>
          <w:rFonts w:cs="Times New Roman"/>
          <w:szCs w:val="24"/>
        </w:rPr>
        <w:t xml:space="preserve"> </w:t>
      </w:r>
      <w:proofErr w:type="spellStart"/>
      <w:r w:rsidRPr="00437496">
        <w:rPr>
          <w:rFonts w:cs="Times New Roman"/>
          <w:szCs w:val="24"/>
        </w:rPr>
        <w:t>tidak</w:t>
      </w:r>
      <w:proofErr w:type="spellEnd"/>
      <w:r w:rsidRPr="00437496">
        <w:rPr>
          <w:rFonts w:cs="Times New Roman"/>
          <w:szCs w:val="24"/>
        </w:rPr>
        <w:t xml:space="preserve"> </w:t>
      </w:r>
      <w:proofErr w:type="spellStart"/>
      <w:r w:rsidRPr="00437496">
        <w:rPr>
          <w:rFonts w:cs="Times New Roman"/>
          <w:szCs w:val="24"/>
        </w:rPr>
        <w:t>terdapat</w:t>
      </w:r>
      <w:proofErr w:type="spellEnd"/>
      <w:r w:rsidRPr="00437496">
        <w:rPr>
          <w:rFonts w:cs="Times New Roman"/>
          <w:szCs w:val="24"/>
        </w:rPr>
        <w:t xml:space="preserve"> </w:t>
      </w:r>
      <w:proofErr w:type="spellStart"/>
      <w:r w:rsidRPr="00437496">
        <w:rPr>
          <w:rFonts w:cs="Times New Roman"/>
          <w:szCs w:val="24"/>
        </w:rPr>
        <w:t>hubungan</w:t>
      </w:r>
      <w:proofErr w:type="spellEnd"/>
      <w:r w:rsidRPr="00437496">
        <w:rPr>
          <w:rFonts w:cs="Times New Roman"/>
          <w:szCs w:val="24"/>
        </w:rPr>
        <w:t xml:space="preserve"> </w:t>
      </w:r>
      <w:proofErr w:type="spellStart"/>
      <w:r w:rsidRPr="00437496">
        <w:rPr>
          <w:rFonts w:cs="Times New Roman"/>
          <w:szCs w:val="24"/>
        </w:rPr>
        <w:t>antara</w:t>
      </w:r>
      <w:proofErr w:type="spellEnd"/>
      <w:r w:rsidRPr="00437496">
        <w:rPr>
          <w:rFonts w:cs="Times New Roman"/>
          <w:szCs w:val="24"/>
        </w:rPr>
        <w:t xml:space="preserve"> </w:t>
      </w:r>
      <w:proofErr w:type="spellStart"/>
      <w:r w:rsidRPr="00437496">
        <w:rPr>
          <w:rFonts w:cs="Times New Roman"/>
          <w:szCs w:val="24"/>
        </w:rPr>
        <w:t>pendidikan</w:t>
      </w:r>
      <w:proofErr w:type="spellEnd"/>
      <w:r w:rsidRPr="00437496">
        <w:rPr>
          <w:rFonts w:cs="Times New Roman"/>
          <w:szCs w:val="24"/>
        </w:rPr>
        <w:t xml:space="preserve"> </w:t>
      </w:r>
      <w:proofErr w:type="spellStart"/>
      <w:r w:rsidRPr="00437496">
        <w:rPr>
          <w:rFonts w:cs="Times New Roman"/>
          <w:szCs w:val="24"/>
        </w:rPr>
        <w:t>dengan</w:t>
      </w:r>
      <w:proofErr w:type="spellEnd"/>
      <w:r w:rsidRPr="00437496">
        <w:rPr>
          <w:rFonts w:cs="Times New Roman"/>
          <w:szCs w:val="24"/>
        </w:rPr>
        <w:t xml:space="preserve"> Kinerja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di </w:t>
      </w:r>
      <w:proofErr w:type="spellStart"/>
      <w:r w:rsidRPr="00437496">
        <w:rPr>
          <w:rFonts w:cs="Times New Roman"/>
          <w:szCs w:val="24"/>
        </w:rPr>
        <w:t>daerah</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w:t>
      </w:r>
      <w:proofErr w:type="spellStart"/>
      <w:r w:rsidRPr="00437496">
        <w:rPr>
          <w:rFonts w:cs="Times New Roman"/>
          <w:szCs w:val="24"/>
        </w:rPr>
        <w:t>Dengan</w:t>
      </w:r>
      <w:proofErr w:type="spellEnd"/>
      <w:r w:rsidRPr="00437496">
        <w:rPr>
          <w:rFonts w:cs="Times New Roman"/>
          <w:szCs w:val="24"/>
        </w:rPr>
        <w:t xml:space="preserve"> </w:t>
      </w:r>
      <w:proofErr w:type="spellStart"/>
      <w:r w:rsidRPr="00437496">
        <w:rPr>
          <w:rFonts w:cs="Times New Roman"/>
          <w:szCs w:val="24"/>
        </w:rPr>
        <w:t>demikian</w:t>
      </w:r>
      <w:proofErr w:type="spellEnd"/>
      <w:r w:rsidRPr="00437496">
        <w:rPr>
          <w:rFonts w:cs="Times New Roman"/>
          <w:szCs w:val="24"/>
        </w:rPr>
        <w:t xml:space="preserve"> </w:t>
      </w:r>
      <w:proofErr w:type="spellStart"/>
      <w:r w:rsidRPr="00437496">
        <w:rPr>
          <w:rFonts w:cs="Times New Roman"/>
          <w:szCs w:val="24"/>
        </w:rPr>
        <w:t>dapat</w:t>
      </w:r>
      <w:proofErr w:type="spellEnd"/>
      <w:r w:rsidRPr="00437496">
        <w:rPr>
          <w:rFonts w:cs="Times New Roman"/>
          <w:szCs w:val="24"/>
        </w:rPr>
        <w:t xml:space="preserve"> </w:t>
      </w:r>
      <w:proofErr w:type="spellStart"/>
      <w:r w:rsidRPr="00437496">
        <w:rPr>
          <w:rFonts w:cs="Times New Roman"/>
          <w:szCs w:val="24"/>
        </w:rPr>
        <w:t>diketahui</w:t>
      </w:r>
      <w:proofErr w:type="spellEnd"/>
      <w:r w:rsidRPr="00437496">
        <w:rPr>
          <w:rFonts w:cs="Times New Roman"/>
          <w:szCs w:val="24"/>
        </w:rPr>
        <w:t xml:space="preserve"> </w:t>
      </w:r>
      <w:proofErr w:type="spellStart"/>
      <w:r w:rsidRPr="00437496">
        <w:rPr>
          <w:rFonts w:cs="Times New Roman"/>
          <w:szCs w:val="24"/>
        </w:rPr>
        <w:t>bahwa</w:t>
      </w:r>
      <w:proofErr w:type="spellEnd"/>
      <w:r w:rsidRPr="00437496">
        <w:rPr>
          <w:rFonts w:cs="Times New Roman"/>
          <w:szCs w:val="24"/>
        </w:rPr>
        <w:t xml:space="preserve"> </w:t>
      </w:r>
      <w:proofErr w:type="spellStart"/>
      <w:r w:rsidRPr="00437496">
        <w:rPr>
          <w:rFonts w:cs="Times New Roman"/>
          <w:szCs w:val="24"/>
        </w:rPr>
        <w:t>pendidikan</w:t>
      </w:r>
      <w:proofErr w:type="spellEnd"/>
      <w:r w:rsidRPr="00437496">
        <w:rPr>
          <w:rFonts w:cs="Times New Roman"/>
          <w:szCs w:val="24"/>
        </w:rPr>
        <w:t xml:space="preserve"> </w:t>
      </w:r>
      <w:proofErr w:type="spellStart"/>
      <w:r w:rsidRPr="00437496">
        <w:rPr>
          <w:rFonts w:cs="Times New Roman"/>
          <w:szCs w:val="24"/>
        </w:rPr>
        <w:t>tidak</w:t>
      </w:r>
      <w:proofErr w:type="spellEnd"/>
      <w:r w:rsidRPr="00437496">
        <w:rPr>
          <w:rFonts w:cs="Times New Roman"/>
          <w:szCs w:val="24"/>
        </w:rPr>
        <w:t xml:space="preserve"> </w:t>
      </w:r>
      <w:proofErr w:type="spellStart"/>
      <w:r w:rsidRPr="00437496">
        <w:rPr>
          <w:rFonts w:cs="Times New Roman"/>
          <w:szCs w:val="24"/>
        </w:rPr>
        <w:t>dapat</w:t>
      </w:r>
      <w:proofErr w:type="spellEnd"/>
      <w:r w:rsidRPr="00437496">
        <w:rPr>
          <w:rFonts w:cs="Times New Roman"/>
          <w:szCs w:val="24"/>
        </w:rPr>
        <w:t xml:space="preserve"> </w:t>
      </w:r>
      <w:proofErr w:type="spellStart"/>
      <w:r w:rsidRPr="00437496">
        <w:rPr>
          <w:rFonts w:cs="Times New Roman"/>
          <w:szCs w:val="24"/>
        </w:rPr>
        <w:t>dijadikan</w:t>
      </w:r>
      <w:proofErr w:type="spellEnd"/>
      <w:r w:rsidRPr="00437496">
        <w:rPr>
          <w:rFonts w:cs="Times New Roman"/>
          <w:szCs w:val="24"/>
        </w:rPr>
        <w:t xml:space="preserve"> salah </w:t>
      </w:r>
      <w:proofErr w:type="spellStart"/>
      <w:r w:rsidRPr="00437496">
        <w:rPr>
          <w:rFonts w:cs="Times New Roman"/>
          <w:szCs w:val="24"/>
        </w:rPr>
        <w:t>satu</w:t>
      </w:r>
      <w:proofErr w:type="spellEnd"/>
      <w:r w:rsidRPr="00437496">
        <w:rPr>
          <w:rFonts w:cs="Times New Roman"/>
          <w:szCs w:val="24"/>
        </w:rPr>
        <w:t xml:space="preserve"> </w:t>
      </w:r>
      <w:proofErr w:type="spellStart"/>
      <w:r w:rsidRPr="00437496">
        <w:rPr>
          <w:rFonts w:cs="Times New Roman"/>
          <w:szCs w:val="24"/>
        </w:rPr>
        <w:t>acuan</w:t>
      </w:r>
      <w:proofErr w:type="spellEnd"/>
      <w:r w:rsidRPr="00437496">
        <w:rPr>
          <w:rFonts w:cs="Times New Roman"/>
          <w:szCs w:val="24"/>
        </w:rPr>
        <w:t xml:space="preserve"> </w:t>
      </w:r>
      <w:proofErr w:type="spellStart"/>
      <w:r w:rsidRPr="00437496">
        <w:rPr>
          <w:rFonts w:cs="Times New Roman"/>
          <w:szCs w:val="24"/>
        </w:rPr>
        <w:t>faktor</w:t>
      </w:r>
      <w:proofErr w:type="spellEnd"/>
      <w:r w:rsidRPr="00437496">
        <w:rPr>
          <w:rFonts w:cs="Times New Roman"/>
          <w:szCs w:val="24"/>
        </w:rPr>
        <w:t xml:space="preserve"> </w:t>
      </w:r>
      <w:proofErr w:type="spellStart"/>
      <w:r w:rsidRPr="00437496">
        <w:rPr>
          <w:rFonts w:cs="Times New Roman"/>
          <w:szCs w:val="24"/>
        </w:rPr>
        <w:t>keberhasilan</w:t>
      </w:r>
      <w:proofErr w:type="spellEnd"/>
      <w:r w:rsidRPr="00437496">
        <w:rPr>
          <w:rFonts w:cs="Times New Roman"/>
          <w:szCs w:val="24"/>
        </w:rPr>
        <w:t xml:space="preserve"> program P3MD, </w:t>
      </w:r>
      <w:proofErr w:type="spellStart"/>
      <w:r w:rsidRPr="00437496">
        <w:rPr>
          <w:rFonts w:cs="Times New Roman"/>
          <w:szCs w:val="24"/>
        </w:rPr>
        <w:t>hal</w:t>
      </w:r>
      <w:proofErr w:type="spellEnd"/>
      <w:r w:rsidRPr="00437496">
        <w:rPr>
          <w:rFonts w:cs="Times New Roman"/>
          <w:szCs w:val="24"/>
        </w:rPr>
        <w:t xml:space="preserve"> </w:t>
      </w:r>
      <w:proofErr w:type="spellStart"/>
      <w:r w:rsidRPr="00437496">
        <w:rPr>
          <w:rFonts w:cs="Times New Roman"/>
          <w:szCs w:val="24"/>
        </w:rPr>
        <w:t>ini</w:t>
      </w:r>
      <w:proofErr w:type="spellEnd"/>
      <w:r w:rsidRPr="00437496">
        <w:rPr>
          <w:rFonts w:cs="Times New Roman"/>
          <w:szCs w:val="24"/>
        </w:rPr>
        <w:t xml:space="preserve"> </w:t>
      </w:r>
      <w:proofErr w:type="spellStart"/>
      <w:r w:rsidRPr="00437496">
        <w:rPr>
          <w:rFonts w:cs="Times New Roman"/>
          <w:szCs w:val="24"/>
        </w:rPr>
        <w:t>dikarenakan</w:t>
      </w:r>
      <w:proofErr w:type="spellEnd"/>
      <w:r w:rsidRPr="00437496">
        <w:rPr>
          <w:rFonts w:cs="Times New Roman"/>
          <w:szCs w:val="24"/>
        </w:rPr>
        <w:t xml:space="preserve"> </w:t>
      </w:r>
      <w:proofErr w:type="spellStart"/>
      <w:r w:rsidRPr="00437496">
        <w:rPr>
          <w:rFonts w:cs="Times New Roman"/>
          <w:szCs w:val="24"/>
        </w:rPr>
        <w:t>pendidikan</w:t>
      </w:r>
      <w:proofErr w:type="spellEnd"/>
      <w:r w:rsidRPr="00437496">
        <w:rPr>
          <w:rFonts w:cs="Times New Roman"/>
          <w:szCs w:val="24"/>
        </w:rPr>
        <w:t xml:space="preserve"> </w:t>
      </w:r>
      <w:proofErr w:type="spellStart"/>
      <w:r w:rsidRPr="00437496">
        <w:rPr>
          <w:rFonts w:cs="Times New Roman"/>
          <w:szCs w:val="24"/>
        </w:rPr>
        <w:t>tidak</w:t>
      </w:r>
      <w:proofErr w:type="spellEnd"/>
      <w:r w:rsidRPr="00437496">
        <w:rPr>
          <w:rFonts w:cs="Times New Roman"/>
          <w:szCs w:val="24"/>
        </w:rPr>
        <w:t xml:space="preserve"> </w:t>
      </w:r>
      <w:proofErr w:type="spellStart"/>
      <w:r w:rsidRPr="00437496">
        <w:rPr>
          <w:rFonts w:cs="Times New Roman"/>
          <w:szCs w:val="24"/>
        </w:rPr>
        <w:t>memiliki</w:t>
      </w:r>
      <w:proofErr w:type="spellEnd"/>
      <w:r w:rsidRPr="00437496">
        <w:rPr>
          <w:rFonts w:cs="Times New Roman"/>
          <w:szCs w:val="24"/>
        </w:rPr>
        <w:t xml:space="preserve"> </w:t>
      </w:r>
      <w:proofErr w:type="spellStart"/>
      <w:r w:rsidRPr="00437496">
        <w:rPr>
          <w:rFonts w:cs="Times New Roman"/>
          <w:szCs w:val="24"/>
        </w:rPr>
        <w:t>hubungan</w:t>
      </w:r>
      <w:proofErr w:type="spellEnd"/>
      <w:r w:rsidRPr="00437496">
        <w:rPr>
          <w:rFonts w:cs="Times New Roman"/>
          <w:szCs w:val="24"/>
        </w:rPr>
        <w:t xml:space="preserve"> </w:t>
      </w:r>
      <w:proofErr w:type="spellStart"/>
      <w:r w:rsidRPr="00437496">
        <w:rPr>
          <w:rFonts w:cs="Times New Roman"/>
          <w:szCs w:val="24"/>
        </w:rPr>
        <w:t>signifikan</w:t>
      </w:r>
      <w:proofErr w:type="spellEnd"/>
      <w:r w:rsidRPr="00437496">
        <w:rPr>
          <w:rFonts w:cs="Times New Roman"/>
          <w:szCs w:val="24"/>
        </w:rPr>
        <w:t xml:space="preserve"> </w:t>
      </w:r>
      <w:proofErr w:type="spellStart"/>
      <w:r w:rsidRPr="00437496">
        <w:rPr>
          <w:rFonts w:cs="Times New Roman"/>
          <w:szCs w:val="24"/>
        </w:rPr>
        <w:t>terhadap</w:t>
      </w:r>
      <w:proofErr w:type="spellEnd"/>
      <w:r w:rsidRPr="00437496">
        <w:rPr>
          <w:rFonts w:cs="Times New Roman"/>
          <w:szCs w:val="24"/>
        </w:rPr>
        <w:t xml:space="preserve"> Kinerja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w:t>
      </w:r>
      <w:proofErr w:type="spellStart"/>
      <w:r w:rsidRPr="00437496">
        <w:rPr>
          <w:rFonts w:cs="Times New Roman"/>
          <w:szCs w:val="24"/>
        </w:rPr>
        <w:t>Menurut</w:t>
      </w:r>
      <w:proofErr w:type="spellEnd"/>
      <w:r w:rsidR="00D8558C" w:rsidRPr="00437496">
        <w:rPr>
          <w:rFonts w:cs="Times New Roman"/>
          <w:szCs w:val="24"/>
          <w:lang w:val="id-ID"/>
        </w:rPr>
        <w:t xml:space="preserve"> </w:t>
      </w:r>
      <w:sdt>
        <w:sdtPr>
          <w:rPr>
            <w:rFonts w:cs="Times New Roman"/>
            <w:szCs w:val="24"/>
            <w:lang w:val="id-ID"/>
          </w:rPr>
          <w:id w:val="1041941672"/>
          <w:citation/>
        </w:sdtPr>
        <w:sdtContent>
          <w:r w:rsidR="00D8558C" w:rsidRPr="00437496">
            <w:rPr>
              <w:rFonts w:cs="Times New Roman"/>
              <w:szCs w:val="24"/>
              <w:lang w:val="id-ID"/>
            </w:rPr>
            <w:fldChar w:fldCharType="begin"/>
          </w:r>
          <w:r w:rsidR="00D8558C" w:rsidRPr="00437496">
            <w:rPr>
              <w:rFonts w:cs="Times New Roman"/>
              <w:szCs w:val="24"/>
              <w:lang w:val="id-ID"/>
            </w:rPr>
            <w:instrText xml:space="preserve"> CITATION Kam16 \l 1057 </w:instrText>
          </w:r>
          <w:r w:rsidR="00D8558C" w:rsidRPr="00437496">
            <w:rPr>
              <w:rFonts w:cs="Times New Roman"/>
              <w:szCs w:val="24"/>
              <w:lang w:val="id-ID"/>
            </w:rPr>
            <w:fldChar w:fldCharType="separate"/>
          </w:r>
          <w:r w:rsidR="002411D7" w:rsidRPr="002411D7">
            <w:rPr>
              <w:rFonts w:cs="Times New Roman"/>
              <w:noProof/>
              <w:szCs w:val="24"/>
              <w:lang w:val="id-ID"/>
            </w:rPr>
            <w:t>(Kamrida, 2016)</w:t>
          </w:r>
          <w:r w:rsidR="00D8558C" w:rsidRPr="00437496">
            <w:rPr>
              <w:rFonts w:cs="Times New Roman"/>
              <w:szCs w:val="24"/>
              <w:lang w:val="id-ID"/>
            </w:rPr>
            <w:fldChar w:fldCharType="end"/>
          </w:r>
        </w:sdtContent>
      </w:sdt>
      <w:r w:rsidR="00D8558C" w:rsidRPr="00437496">
        <w:rPr>
          <w:rFonts w:cs="Times New Roman"/>
          <w:szCs w:val="24"/>
          <w:lang w:val="id-ID"/>
        </w:rPr>
        <w:t xml:space="preserve"> </w:t>
      </w:r>
      <w:proofErr w:type="spellStart"/>
      <w:r w:rsidRPr="00437496">
        <w:rPr>
          <w:rFonts w:cs="Times New Roman"/>
          <w:szCs w:val="24"/>
        </w:rPr>
        <w:t>dalam</w:t>
      </w:r>
      <w:proofErr w:type="spellEnd"/>
      <w:r w:rsidRPr="00437496">
        <w:rPr>
          <w:rFonts w:cs="Times New Roman"/>
          <w:szCs w:val="24"/>
        </w:rPr>
        <w:t xml:space="preserve"> </w:t>
      </w:r>
      <w:proofErr w:type="spellStart"/>
      <w:r w:rsidRPr="00437496">
        <w:rPr>
          <w:rFonts w:cs="Times New Roman"/>
          <w:szCs w:val="24"/>
        </w:rPr>
        <w:t>penelitiannya</w:t>
      </w:r>
      <w:proofErr w:type="spellEnd"/>
      <w:r w:rsidRPr="00437496">
        <w:rPr>
          <w:rFonts w:cs="Times New Roman"/>
          <w:szCs w:val="24"/>
        </w:rPr>
        <w:t xml:space="preserve"> yang </w:t>
      </w:r>
      <w:proofErr w:type="spellStart"/>
      <w:r w:rsidRPr="00437496">
        <w:rPr>
          <w:rFonts w:cs="Times New Roman"/>
          <w:szCs w:val="24"/>
        </w:rPr>
        <w:t>berjudul</w:t>
      </w:r>
      <w:proofErr w:type="spellEnd"/>
      <w:r w:rsidRPr="00437496">
        <w:rPr>
          <w:rFonts w:cs="Times New Roman"/>
          <w:szCs w:val="24"/>
        </w:rPr>
        <w:t xml:space="preserve"> “</w:t>
      </w:r>
      <w:proofErr w:type="spellStart"/>
      <w:r w:rsidRPr="00437496">
        <w:rPr>
          <w:rFonts w:cs="Times New Roman"/>
          <w:szCs w:val="24"/>
        </w:rPr>
        <w:t>Pengaruh</w:t>
      </w:r>
      <w:proofErr w:type="spellEnd"/>
      <w:r w:rsidRPr="00437496">
        <w:rPr>
          <w:rFonts w:cs="Times New Roman"/>
          <w:szCs w:val="24"/>
        </w:rPr>
        <w:t xml:space="preserve"> Pendidikan dan </w:t>
      </w:r>
      <w:proofErr w:type="spellStart"/>
      <w:r w:rsidRPr="00437496">
        <w:rPr>
          <w:rFonts w:cs="Times New Roman"/>
          <w:szCs w:val="24"/>
        </w:rPr>
        <w:t>Pelatihan</w:t>
      </w:r>
      <w:proofErr w:type="spellEnd"/>
      <w:r w:rsidRPr="00437496">
        <w:rPr>
          <w:rFonts w:cs="Times New Roman"/>
          <w:szCs w:val="24"/>
        </w:rPr>
        <w:t xml:space="preserve"> </w:t>
      </w:r>
      <w:proofErr w:type="spellStart"/>
      <w:r w:rsidRPr="00437496">
        <w:rPr>
          <w:rFonts w:cs="Times New Roman"/>
          <w:szCs w:val="24"/>
        </w:rPr>
        <w:t>terhadap</w:t>
      </w:r>
      <w:proofErr w:type="spellEnd"/>
      <w:r w:rsidRPr="00437496">
        <w:rPr>
          <w:rFonts w:cs="Times New Roman"/>
          <w:szCs w:val="24"/>
        </w:rPr>
        <w:t xml:space="preserve"> Kinerja </w:t>
      </w:r>
      <w:proofErr w:type="spellStart"/>
      <w:r w:rsidRPr="00437496">
        <w:rPr>
          <w:rFonts w:cs="Times New Roman"/>
          <w:szCs w:val="24"/>
        </w:rPr>
        <w:t>Karyawan</w:t>
      </w:r>
      <w:proofErr w:type="spellEnd"/>
      <w:r w:rsidRPr="00437496">
        <w:rPr>
          <w:rFonts w:cs="Times New Roman"/>
          <w:szCs w:val="24"/>
        </w:rPr>
        <w:t xml:space="preserve"> di Kantor LPMP Sulawesi Selatan” </w:t>
      </w:r>
      <w:proofErr w:type="spellStart"/>
      <w:r w:rsidRPr="00437496">
        <w:rPr>
          <w:rFonts w:cs="Times New Roman"/>
          <w:szCs w:val="24"/>
        </w:rPr>
        <w:t>menunjukkan</w:t>
      </w:r>
      <w:proofErr w:type="spellEnd"/>
      <w:r w:rsidRPr="00437496">
        <w:rPr>
          <w:rFonts w:cs="Times New Roman"/>
          <w:szCs w:val="24"/>
        </w:rPr>
        <w:t xml:space="preserve"> </w:t>
      </w:r>
      <w:proofErr w:type="spellStart"/>
      <w:r w:rsidRPr="00437496">
        <w:rPr>
          <w:rFonts w:cs="Times New Roman"/>
          <w:szCs w:val="24"/>
        </w:rPr>
        <w:t>hasil</w:t>
      </w:r>
      <w:proofErr w:type="spellEnd"/>
      <w:r w:rsidRPr="00437496">
        <w:rPr>
          <w:rFonts w:cs="Times New Roman"/>
          <w:szCs w:val="24"/>
        </w:rPr>
        <w:t xml:space="preserve"> </w:t>
      </w:r>
      <w:proofErr w:type="spellStart"/>
      <w:r w:rsidRPr="00437496">
        <w:rPr>
          <w:rFonts w:cs="Times New Roman"/>
          <w:szCs w:val="24"/>
        </w:rPr>
        <w:t>bahwa</w:t>
      </w:r>
      <w:proofErr w:type="spellEnd"/>
      <w:r w:rsidRPr="00437496">
        <w:rPr>
          <w:rFonts w:cs="Times New Roman"/>
          <w:szCs w:val="24"/>
        </w:rPr>
        <w:t xml:space="preserve"> </w:t>
      </w:r>
      <w:proofErr w:type="spellStart"/>
      <w:r w:rsidRPr="00437496">
        <w:rPr>
          <w:rFonts w:cs="Times New Roman"/>
          <w:szCs w:val="24"/>
        </w:rPr>
        <w:t>pendidikan</w:t>
      </w:r>
      <w:proofErr w:type="spellEnd"/>
      <w:r w:rsidRPr="00437496">
        <w:rPr>
          <w:rFonts w:cs="Times New Roman"/>
          <w:szCs w:val="24"/>
        </w:rPr>
        <w:t xml:space="preserve"> </w:t>
      </w:r>
      <w:proofErr w:type="spellStart"/>
      <w:r w:rsidRPr="00437496">
        <w:rPr>
          <w:rFonts w:cs="Times New Roman"/>
          <w:szCs w:val="24"/>
        </w:rPr>
        <w:t>tergolong</w:t>
      </w:r>
      <w:proofErr w:type="spellEnd"/>
      <w:r w:rsidRPr="00437496">
        <w:rPr>
          <w:rFonts w:cs="Times New Roman"/>
          <w:szCs w:val="24"/>
        </w:rPr>
        <w:t xml:space="preserve"> </w:t>
      </w:r>
      <w:proofErr w:type="spellStart"/>
      <w:r w:rsidRPr="00437496">
        <w:rPr>
          <w:rFonts w:cs="Times New Roman"/>
          <w:szCs w:val="24"/>
        </w:rPr>
        <w:t>kedalam</w:t>
      </w:r>
      <w:proofErr w:type="spellEnd"/>
      <w:r w:rsidRPr="00437496">
        <w:rPr>
          <w:rFonts w:cs="Times New Roman"/>
          <w:szCs w:val="24"/>
        </w:rPr>
        <w:t xml:space="preserve"> </w:t>
      </w:r>
      <w:proofErr w:type="spellStart"/>
      <w:r w:rsidRPr="00437496">
        <w:rPr>
          <w:rFonts w:cs="Times New Roman"/>
          <w:szCs w:val="24"/>
        </w:rPr>
        <w:t>kategori</w:t>
      </w:r>
      <w:proofErr w:type="spellEnd"/>
      <w:r w:rsidRPr="00437496">
        <w:rPr>
          <w:rFonts w:cs="Times New Roman"/>
          <w:szCs w:val="24"/>
        </w:rPr>
        <w:t xml:space="preserve"> </w:t>
      </w:r>
      <w:proofErr w:type="spellStart"/>
      <w:r w:rsidRPr="00437496">
        <w:rPr>
          <w:rFonts w:cs="Times New Roman"/>
          <w:szCs w:val="24"/>
        </w:rPr>
        <w:t>baik</w:t>
      </w:r>
      <w:proofErr w:type="spellEnd"/>
      <w:r w:rsidRPr="00437496">
        <w:rPr>
          <w:rFonts w:cs="Times New Roman"/>
          <w:szCs w:val="24"/>
        </w:rPr>
        <w:t xml:space="preserve"> </w:t>
      </w:r>
      <w:proofErr w:type="spellStart"/>
      <w:r w:rsidRPr="00437496">
        <w:rPr>
          <w:rFonts w:cs="Times New Roman"/>
          <w:szCs w:val="24"/>
        </w:rPr>
        <w:t>apabila</w:t>
      </w:r>
      <w:proofErr w:type="spellEnd"/>
      <w:r w:rsidRPr="00437496">
        <w:rPr>
          <w:rFonts w:cs="Times New Roman"/>
          <w:szCs w:val="24"/>
        </w:rPr>
        <w:t xml:space="preserve"> </w:t>
      </w:r>
      <w:proofErr w:type="spellStart"/>
      <w:r w:rsidRPr="00437496">
        <w:rPr>
          <w:rFonts w:cs="Times New Roman"/>
          <w:szCs w:val="24"/>
        </w:rPr>
        <w:t>didukung</w:t>
      </w:r>
      <w:proofErr w:type="spellEnd"/>
      <w:r w:rsidRPr="00437496">
        <w:rPr>
          <w:rFonts w:cs="Times New Roman"/>
          <w:szCs w:val="24"/>
        </w:rPr>
        <w:t xml:space="preserve"> oleh </w:t>
      </w:r>
      <w:proofErr w:type="spellStart"/>
      <w:r w:rsidRPr="00437496">
        <w:rPr>
          <w:rFonts w:cs="Times New Roman"/>
          <w:szCs w:val="24"/>
        </w:rPr>
        <w:t>beberapa</w:t>
      </w:r>
      <w:proofErr w:type="spellEnd"/>
      <w:r w:rsidRPr="00437496">
        <w:rPr>
          <w:rFonts w:cs="Times New Roman"/>
          <w:szCs w:val="24"/>
        </w:rPr>
        <w:t xml:space="preserve"> </w:t>
      </w:r>
      <w:proofErr w:type="spellStart"/>
      <w:r w:rsidRPr="00437496">
        <w:rPr>
          <w:rFonts w:cs="Times New Roman"/>
          <w:szCs w:val="24"/>
        </w:rPr>
        <w:t>indikator</w:t>
      </w:r>
      <w:proofErr w:type="spellEnd"/>
      <w:r w:rsidRPr="00437496">
        <w:rPr>
          <w:rFonts w:cs="Times New Roman"/>
          <w:szCs w:val="24"/>
        </w:rPr>
        <w:t xml:space="preserve"> </w:t>
      </w:r>
      <w:proofErr w:type="spellStart"/>
      <w:r w:rsidRPr="00437496">
        <w:rPr>
          <w:rFonts w:cs="Times New Roman"/>
          <w:szCs w:val="24"/>
        </w:rPr>
        <w:t>antara</w:t>
      </w:r>
      <w:proofErr w:type="spellEnd"/>
      <w:r w:rsidRPr="00437496">
        <w:rPr>
          <w:rFonts w:cs="Times New Roman"/>
          <w:szCs w:val="24"/>
        </w:rPr>
        <w:t xml:space="preserve"> lain: </w:t>
      </w:r>
      <w:proofErr w:type="spellStart"/>
      <w:r w:rsidRPr="00437496">
        <w:rPr>
          <w:rFonts w:cs="Times New Roman"/>
          <w:szCs w:val="24"/>
        </w:rPr>
        <w:t>pengembangan</w:t>
      </w:r>
      <w:proofErr w:type="spellEnd"/>
      <w:r w:rsidRPr="00437496">
        <w:rPr>
          <w:rFonts w:cs="Times New Roman"/>
          <w:szCs w:val="24"/>
        </w:rPr>
        <w:t xml:space="preserve"> </w:t>
      </w:r>
      <w:proofErr w:type="spellStart"/>
      <w:r w:rsidRPr="00437496">
        <w:rPr>
          <w:rFonts w:cs="Times New Roman"/>
          <w:szCs w:val="24"/>
        </w:rPr>
        <w:t>pengetahuan</w:t>
      </w:r>
      <w:proofErr w:type="spellEnd"/>
      <w:r w:rsidRPr="00437496">
        <w:rPr>
          <w:rFonts w:cs="Times New Roman"/>
          <w:szCs w:val="24"/>
        </w:rPr>
        <w:t xml:space="preserve">, </w:t>
      </w:r>
      <w:proofErr w:type="spellStart"/>
      <w:r w:rsidRPr="00437496">
        <w:rPr>
          <w:rFonts w:cs="Times New Roman"/>
          <w:szCs w:val="24"/>
        </w:rPr>
        <w:t>pengembangan</w:t>
      </w:r>
      <w:proofErr w:type="spellEnd"/>
      <w:r w:rsidRPr="00437496">
        <w:rPr>
          <w:rFonts w:cs="Times New Roman"/>
          <w:szCs w:val="24"/>
        </w:rPr>
        <w:t xml:space="preserve"> </w:t>
      </w:r>
      <w:proofErr w:type="spellStart"/>
      <w:r w:rsidRPr="00437496">
        <w:rPr>
          <w:rFonts w:cs="Times New Roman"/>
          <w:szCs w:val="24"/>
        </w:rPr>
        <w:t>keterampilan</w:t>
      </w:r>
      <w:proofErr w:type="spellEnd"/>
      <w:r w:rsidRPr="00437496">
        <w:rPr>
          <w:rFonts w:cs="Times New Roman"/>
          <w:szCs w:val="24"/>
        </w:rPr>
        <w:t xml:space="preserve"> dan </w:t>
      </w:r>
      <w:proofErr w:type="spellStart"/>
      <w:r w:rsidRPr="00437496">
        <w:rPr>
          <w:rFonts w:cs="Times New Roman"/>
          <w:szCs w:val="24"/>
        </w:rPr>
        <w:t>keahlian</w:t>
      </w:r>
      <w:proofErr w:type="spellEnd"/>
      <w:r w:rsidRPr="00437496">
        <w:rPr>
          <w:rFonts w:cs="Times New Roman"/>
          <w:szCs w:val="24"/>
        </w:rPr>
        <w:t xml:space="preserve">, dan </w:t>
      </w:r>
      <w:proofErr w:type="spellStart"/>
      <w:r w:rsidRPr="00437496">
        <w:rPr>
          <w:rFonts w:cs="Times New Roman"/>
          <w:szCs w:val="24"/>
        </w:rPr>
        <w:t>perubahan</w:t>
      </w:r>
      <w:proofErr w:type="spellEnd"/>
      <w:r w:rsidRPr="00437496">
        <w:rPr>
          <w:rFonts w:cs="Times New Roman"/>
          <w:szCs w:val="24"/>
        </w:rPr>
        <w:t xml:space="preserve"> </w:t>
      </w:r>
      <w:proofErr w:type="spellStart"/>
      <w:r w:rsidRPr="00437496">
        <w:rPr>
          <w:rFonts w:cs="Times New Roman"/>
          <w:szCs w:val="24"/>
        </w:rPr>
        <w:t>sikap</w:t>
      </w:r>
      <w:proofErr w:type="spellEnd"/>
      <w:r w:rsidRPr="00437496">
        <w:rPr>
          <w:rFonts w:cs="Times New Roman"/>
          <w:szCs w:val="24"/>
        </w:rPr>
        <w:t xml:space="preserve">. </w:t>
      </w:r>
      <w:proofErr w:type="spellStart"/>
      <w:r w:rsidRPr="00437496">
        <w:rPr>
          <w:rFonts w:cs="Times New Roman"/>
          <w:szCs w:val="24"/>
        </w:rPr>
        <w:t>Artinya</w:t>
      </w:r>
      <w:proofErr w:type="spellEnd"/>
      <w:r w:rsidRPr="00437496">
        <w:rPr>
          <w:rFonts w:cs="Times New Roman"/>
          <w:szCs w:val="24"/>
        </w:rPr>
        <w:t xml:space="preserve"> </w:t>
      </w:r>
      <w:proofErr w:type="spellStart"/>
      <w:r w:rsidRPr="00437496">
        <w:rPr>
          <w:rFonts w:cs="Times New Roman"/>
          <w:szCs w:val="24"/>
        </w:rPr>
        <w:t>yaitu</w:t>
      </w:r>
      <w:proofErr w:type="spellEnd"/>
      <w:r w:rsidRPr="00437496">
        <w:rPr>
          <w:rFonts w:cs="Times New Roman"/>
          <w:szCs w:val="24"/>
        </w:rPr>
        <w:t xml:space="preserve"> </w:t>
      </w:r>
      <w:proofErr w:type="spellStart"/>
      <w:r w:rsidRPr="00437496">
        <w:rPr>
          <w:rFonts w:cs="Times New Roman"/>
          <w:szCs w:val="24"/>
        </w:rPr>
        <w:t>pendidikan</w:t>
      </w:r>
      <w:proofErr w:type="spellEnd"/>
      <w:r w:rsidRPr="00437496">
        <w:rPr>
          <w:rFonts w:cs="Times New Roman"/>
          <w:szCs w:val="24"/>
        </w:rPr>
        <w:t xml:space="preserve"> </w:t>
      </w:r>
      <w:proofErr w:type="spellStart"/>
      <w:r w:rsidRPr="00437496">
        <w:rPr>
          <w:rFonts w:cs="Times New Roman"/>
          <w:szCs w:val="24"/>
        </w:rPr>
        <w:t>tinggi</w:t>
      </w:r>
      <w:proofErr w:type="spellEnd"/>
      <w:r w:rsidRPr="00437496">
        <w:rPr>
          <w:rFonts w:cs="Times New Roman"/>
          <w:szCs w:val="24"/>
        </w:rPr>
        <w:t xml:space="preserve"> </w:t>
      </w:r>
      <w:proofErr w:type="spellStart"/>
      <w:r w:rsidRPr="00437496">
        <w:rPr>
          <w:rFonts w:cs="Times New Roman"/>
          <w:szCs w:val="24"/>
        </w:rPr>
        <w:t>saja</w:t>
      </w:r>
      <w:proofErr w:type="spellEnd"/>
      <w:r w:rsidRPr="00437496">
        <w:rPr>
          <w:rFonts w:cs="Times New Roman"/>
          <w:szCs w:val="24"/>
        </w:rPr>
        <w:t xml:space="preserve"> </w:t>
      </w:r>
      <w:proofErr w:type="spellStart"/>
      <w:r w:rsidRPr="00437496">
        <w:rPr>
          <w:rFonts w:cs="Times New Roman"/>
          <w:szCs w:val="24"/>
        </w:rPr>
        <w:t>tidak</w:t>
      </w:r>
      <w:proofErr w:type="spellEnd"/>
      <w:r w:rsidRPr="00437496">
        <w:rPr>
          <w:rFonts w:cs="Times New Roman"/>
          <w:szCs w:val="24"/>
        </w:rPr>
        <w:t xml:space="preserve"> </w:t>
      </w:r>
      <w:proofErr w:type="spellStart"/>
      <w:r w:rsidRPr="00437496">
        <w:rPr>
          <w:rFonts w:cs="Times New Roman"/>
          <w:szCs w:val="24"/>
        </w:rPr>
        <w:t>cukup</w:t>
      </w:r>
      <w:proofErr w:type="spellEnd"/>
      <w:r w:rsidRPr="00437496">
        <w:rPr>
          <w:rFonts w:cs="Times New Roman"/>
          <w:szCs w:val="24"/>
        </w:rPr>
        <w:t xml:space="preserve"> </w:t>
      </w:r>
      <w:proofErr w:type="spellStart"/>
      <w:r w:rsidRPr="00437496">
        <w:rPr>
          <w:rFonts w:cs="Times New Roman"/>
          <w:szCs w:val="24"/>
        </w:rPr>
        <w:t>untuk</w:t>
      </w:r>
      <w:proofErr w:type="spellEnd"/>
      <w:r w:rsidRPr="00437496">
        <w:rPr>
          <w:rFonts w:cs="Times New Roman"/>
          <w:szCs w:val="24"/>
        </w:rPr>
        <w:t xml:space="preserve"> </w:t>
      </w:r>
      <w:proofErr w:type="spellStart"/>
      <w:r w:rsidRPr="00437496">
        <w:rPr>
          <w:rFonts w:cs="Times New Roman"/>
          <w:szCs w:val="24"/>
        </w:rPr>
        <w:t>meningkatkan</w:t>
      </w:r>
      <w:proofErr w:type="spellEnd"/>
      <w:r w:rsidRPr="00437496">
        <w:rPr>
          <w:rFonts w:cs="Times New Roman"/>
          <w:szCs w:val="24"/>
        </w:rPr>
        <w:t xml:space="preserve"> </w:t>
      </w:r>
      <w:proofErr w:type="spellStart"/>
      <w:r w:rsidRPr="00437496">
        <w:rPr>
          <w:rFonts w:cs="Times New Roman"/>
          <w:szCs w:val="24"/>
        </w:rPr>
        <w:t>kinerja</w:t>
      </w:r>
      <w:proofErr w:type="spellEnd"/>
      <w:r w:rsidRPr="00437496">
        <w:rPr>
          <w:rFonts w:cs="Times New Roman"/>
          <w:szCs w:val="24"/>
        </w:rPr>
        <w:t xml:space="preserve"> </w:t>
      </w:r>
      <w:proofErr w:type="spellStart"/>
      <w:r w:rsidRPr="00437496">
        <w:rPr>
          <w:rFonts w:cs="Times New Roman"/>
          <w:szCs w:val="24"/>
        </w:rPr>
        <w:t>tanpa</w:t>
      </w:r>
      <w:proofErr w:type="spellEnd"/>
      <w:r w:rsidRPr="00437496">
        <w:rPr>
          <w:rFonts w:cs="Times New Roman"/>
          <w:szCs w:val="24"/>
        </w:rPr>
        <w:t xml:space="preserve"> </w:t>
      </w:r>
      <w:proofErr w:type="spellStart"/>
      <w:r w:rsidRPr="00437496">
        <w:rPr>
          <w:rFonts w:cs="Times New Roman"/>
          <w:szCs w:val="24"/>
        </w:rPr>
        <w:t>didukung</w:t>
      </w:r>
      <w:proofErr w:type="spellEnd"/>
      <w:r w:rsidRPr="00437496">
        <w:rPr>
          <w:rFonts w:cs="Times New Roman"/>
          <w:szCs w:val="24"/>
        </w:rPr>
        <w:t xml:space="preserve"> oleh </w:t>
      </w:r>
      <w:proofErr w:type="spellStart"/>
      <w:r w:rsidRPr="00437496">
        <w:rPr>
          <w:rFonts w:cs="Times New Roman"/>
          <w:szCs w:val="24"/>
        </w:rPr>
        <w:t>pengembangan</w:t>
      </w:r>
      <w:proofErr w:type="spellEnd"/>
      <w:r w:rsidRPr="00437496">
        <w:rPr>
          <w:rFonts w:cs="Times New Roman"/>
          <w:szCs w:val="24"/>
        </w:rPr>
        <w:t xml:space="preserve"> </w:t>
      </w:r>
      <w:proofErr w:type="spellStart"/>
      <w:r w:rsidRPr="00437496">
        <w:rPr>
          <w:rFonts w:cs="Times New Roman"/>
          <w:szCs w:val="24"/>
        </w:rPr>
        <w:t>pengetahuan</w:t>
      </w:r>
      <w:proofErr w:type="spellEnd"/>
      <w:r w:rsidRPr="00437496">
        <w:rPr>
          <w:rFonts w:cs="Times New Roman"/>
          <w:szCs w:val="24"/>
        </w:rPr>
        <w:t xml:space="preserve">, </w:t>
      </w:r>
      <w:proofErr w:type="spellStart"/>
      <w:r w:rsidRPr="00437496">
        <w:rPr>
          <w:rFonts w:cs="Times New Roman"/>
          <w:szCs w:val="24"/>
        </w:rPr>
        <w:t>keterampilan</w:t>
      </w:r>
      <w:proofErr w:type="spellEnd"/>
      <w:r w:rsidRPr="00437496">
        <w:rPr>
          <w:rFonts w:cs="Times New Roman"/>
          <w:szCs w:val="24"/>
        </w:rPr>
        <w:t xml:space="preserve">, </w:t>
      </w:r>
      <w:proofErr w:type="spellStart"/>
      <w:r w:rsidRPr="00437496">
        <w:rPr>
          <w:rFonts w:cs="Times New Roman"/>
          <w:szCs w:val="24"/>
        </w:rPr>
        <w:t>keahlian</w:t>
      </w:r>
      <w:proofErr w:type="spellEnd"/>
      <w:r w:rsidRPr="00437496">
        <w:rPr>
          <w:rFonts w:cs="Times New Roman"/>
          <w:szCs w:val="24"/>
        </w:rPr>
        <w:t xml:space="preserve">, dan </w:t>
      </w:r>
      <w:proofErr w:type="spellStart"/>
      <w:r w:rsidRPr="00437496">
        <w:rPr>
          <w:rFonts w:cs="Times New Roman"/>
          <w:szCs w:val="24"/>
        </w:rPr>
        <w:t>perubahan</w:t>
      </w:r>
      <w:proofErr w:type="spellEnd"/>
      <w:r w:rsidRPr="00437496">
        <w:rPr>
          <w:rFonts w:cs="Times New Roman"/>
          <w:szCs w:val="24"/>
        </w:rPr>
        <w:t xml:space="preserve"> </w:t>
      </w:r>
      <w:proofErr w:type="spellStart"/>
      <w:r w:rsidRPr="00437496">
        <w:rPr>
          <w:rFonts w:cs="Times New Roman"/>
          <w:szCs w:val="24"/>
        </w:rPr>
        <w:t>sikap</w:t>
      </w:r>
      <w:proofErr w:type="spellEnd"/>
      <w:r w:rsidRPr="00437496">
        <w:rPr>
          <w:rFonts w:cs="Times New Roman"/>
          <w:szCs w:val="24"/>
        </w:rPr>
        <w:t>.</w:t>
      </w:r>
    </w:p>
    <w:p w14:paraId="1CD8A5A2" w14:textId="77777777" w:rsidR="008F0F73" w:rsidRPr="00437496" w:rsidRDefault="008F0F73" w:rsidP="00505D1C">
      <w:pPr>
        <w:pStyle w:val="NoSpacing"/>
        <w:widowControl/>
        <w:suppressAutoHyphens w:val="0"/>
        <w:spacing w:before="120"/>
        <w:jc w:val="both"/>
        <w:rPr>
          <w:rFonts w:cs="Times New Roman"/>
          <w:b/>
          <w:color w:val="000000" w:themeColor="text1"/>
          <w:szCs w:val="24"/>
        </w:rPr>
      </w:pPr>
      <w:r w:rsidRPr="00437496">
        <w:rPr>
          <w:rFonts w:cs="Times New Roman"/>
          <w:b/>
          <w:color w:val="000000" w:themeColor="text1"/>
          <w:szCs w:val="24"/>
        </w:rPr>
        <w:t xml:space="preserve">Masa </w:t>
      </w:r>
      <w:proofErr w:type="spellStart"/>
      <w:r w:rsidRPr="00437496">
        <w:rPr>
          <w:rFonts w:cs="Times New Roman"/>
          <w:b/>
          <w:color w:val="000000" w:themeColor="text1"/>
          <w:szCs w:val="24"/>
        </w:rPr>
        <w:t>Kerja</w:t>
      </w:r>
      <w:proofErr w:type="spellEnd"/>
      <w:r w:rsidRPr="00437496">
        <w:rPr>
          <w:rFonts w:cs="Times New Roman"/>
          <w:b/>
          <w:color w:val="000000" w:themeColor="text1"/>
          <w:szCs w:val="24"/>
        </w:rPr>
        <w:t xml:space="preserve"> </w:t>
      </w:r>
      <w:proofErr w:type="spellStart"/>
      <w:r w:rsidRPr="00437496">
        <w:rPr>
          <w:rFonts w:cs="Times New Roman"/>
          <w:b/>
          <w:color w:val="000000" w:themeColor="text1"/>
          <w:szCs w:val="24"/>
        </w:rPr>
        <w:t>atau</w:t>
      </w:r>
      <w:proofErr w:type="spellEnd"/>
      <w:r w:rsidRPr="00437496">
        <w:rPr>
          <w:rFonts w:cs="Times New Roman"/>
          <w:b/>
          <w:color w:val="000000" w:themeColor="text1"/>
          <w:szCs w:val="24"/>
        </w:rPr>
        <w:t xml:space="preserve"> </w:t>
      </w:r>
      <w:proofErr w:type="spellStart"/>
      <w:r w:rsidRPr="00437496">
        <w:rPr>
          <w:rFonts w:cs="Times New Roman"/>
          <w:b/>
          <w:color w:val="000000" w:themeColor="text1"/>
          <w:szCs w:val="24"/>
        </w:rPr>
        <w:t>Pengalaman</w:t>
      </w:r>
      <w:proofErr w:type="spellEnd"/>
    </w:p>
    <w:p w14:paraId="7E012BF7" w14:textId="56269ABA" w:rsidR="008F0F73" w:rsidRPr="00437496" w:rsidRDefault="008F0F73" w:rsidP="00505D1C">
      <w:pPr>
        <w:spacing w:before="120"/>
        <w:rPr>
          <w:rFonts w:ascii="Times New Roman" w:hAnsi="Times New Roman"/>
        </w:rPr>
      </w:pPr>
      <w:r w:rsidRPr="00437496">
        <w:rPr>
          <w:rFonts w:ascii="Times New Roman" w:hAnsi="Times New Roman"/>
          <w:sz w:val="24"/>
        </w:rPr>
        <w:t xml:space="preserve">Masa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atau</w:t>
      </w:r>
      <w:proofErr w:type="spellEnd"/>
      <w:r w:rsidRPr="00437496">
        <w:rPr>
          <w:rFonts w:ascii="Times New Roman" w:hAnsi="Times New Roman"/>
          <w:sz w:val="24"/>
        </w:rPr>
        <w:t xml:space="preserve">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yang </w:t>
      </w:r>
      <w:proofErr w:type="spellStart"/>
      <w:r w:rsidRPr="00437496">
        <w:rPr>
          <w:rFonts w:ascii="Times New Roman" w:hAnsi="Times New Roman"/>
          <w:sz w:val="24"/>
        </w:rPr>
        <w:t>dipandang</w:t>
      </w:r>
      <w:proofErr w:type="spellEnd"/>
      <w:r w:rsidRPr="00437496">
        <w:rPr>
          <w:rFonts w:ascii="Times New Roman" w:hAnsi="Times New Roman"/>
          <w:sz w:val="24"/>
        </w:rPr>
        <w:t xml:space="preserve"> </w:t>
      </w:r>
      <w:proofErr w:type="spellStart"/>
      <w:r w:rsidRPr="00437496">
        <w:rPr>
          <w:rFonts w:ascii="Times New Roman" w:hAnsi="Times New Roman"/>
          <w:sz w:val="24"/>
        </w:rPr>
        <w:t>lebih</w:t>
      </w:r>
      <w:proofErr w:type="spellEnd"/>
      <w:r w:rsidRPr="00437496">
        <w:rPr>
          <w:rFonts w:ascii="Times New Roman" w:hAnsi="Times New Roman"/>
          <w:sz w:val="24"/>
        </w:rPr>
        <w:t xml:space="preserve"> </w:t>
      </w:r>
      <w:proofErr w:type="spellStart"/>
      <w:r w:rsidRPr="00437496">
        <w:rPr>
          <w:rFonts w:ascii="Times New Roman" w:hAnsi="Times New Roman"/>
          <w:sz w:val="24"/>
        </w:rPr>
        <w:t>mampu</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melaksanakan</w:t>
      </w:r>
      <w:proofErr w:type="spellEnd"/>
      <w:r w:rsidRPr="00437496">
        <w:rPr>
          <w:rFonts w:ascii="Times New Roman" w:hAnsi="Times New Roman"/>
          <w:sz w:val="24"/>
        </w:rPr>
        <w:t xml:space="preserve"> </w:t>
      </w:r>
      <w:proofErr w:type="spellStart"/>
      <w:r w:rsidRPr="00437496">
        <w:rPr>
          <w:rFonts w:ascii="Times New Roman" w:hAnsi="Times New Roman"/>
          <w:sz w:val="24"/>
        </w:rPr>
        <w:t>tugas-tugasnya</w:t>
      </w:r>
      <w:proofErr w:type="spellEnd"/>
      <w:r w:rsidRPr="00437496">
        <w:rPr>
          <w:rFonts w:ascii="Times New Roman" w:hAnsi="Times New Roman"/>
          <w:sz w:val="24"/>
        </w:rPr>
        <w:t xml:space="preserve">. Masa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berkaitan</w:t>
      </w:r>
      <w:proofErr w:type="spellEnd"/>
      <w:r w:rsidRPr="00437496">
        <w:rPr>
          <w:rFonts w:ascii="Times New Roman" w:hAnsi="Times New Roman"/>
          <w:sz w:val="24"/>
        </w:rPr>
        <w:t xml:space="preserve"> </w:t>
      </w:r>
      <w:proofErr w:type="spellStart"/>
      <w:r w:rsidRPr="00437496">
        <w:rPr>
          <w:rFonts w:ascii="Times New Roman" w:hAnsi="Times New Roman"/>
          <w:sz w:val="24"/>
        </w:rPr>
        <w:t>erat</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w:t>
      </w:r>
      <w:proofErr w:type="spellStart"/>
      <w:r w:rsidRPr="00437496">
        <w:rPr>
          <w:rFonts w:ascii="Times New Roman" w:hAnsi="Times New Roman"/>
          <w:sz w:val="24"/>
        </w:rPr>
        <w:t>seseorang</w:t>
      </w:r>
      <w:proofErr w:type="spellEnd"/>
      <w:r w:rsidRPr="00437496">
        <w:rPr>
          <w:rFonts w:ascii="Times New Roman" w:hAnsi="Times New Roman"/>
          <w:sz w:val="24"/>
        </w:rPr>
        <w:t xml:space="preserve"> </w:t>
      </w:r>
      <w:proofErr w:type="spellStart"/>
      <w:r w:rsidRPr="00437496">
        <w:rPr>
          <w:rFonts w:ascii="Times New Roman" w:hAnsi="Times New Roman"/>
          <w:sz w:val="24"/>
        </w:rPr>
        <w:t>bertambah</w:t>
      </w:r>
      <w:proofErr w:type="spellEnd"/>
      <w:r w:rsidRPr="00437496">
        <w:rPr>
          <w:rFonts w:ascii="Times New Roman" w:hAnsi="Times New Roman"/>
          <w:sz w:val="24"/>
        </w:rPr>
        <w:t xml:space="preserve"> </w:t>
      </w:r>
      <w:proofErr w:type="spellStart"/>
      <w:r w:rsidRPr="00437496">
        <w:rPr>
          <w:rFonts w:ascii="Times New Roman" w:hAnsi="Times New Roman"/>
          <w:sz w:val="24"/>
        </w:rPr>
        <w:t>seiring</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bertambahnya</w:t>
      </w:r>
      <w:proofErr w:type="spellEnd"/>
      <w:r w:rsidRPr="00437496">
        <w:rPr>
          <w:rFonts w:ascii="Times New Roman" w:hAnsi="Times New Roman"/>
          <w:sz w:val="24"/>
        </w:rPr>
        <w:t xml:space="preserve"> </w:t>
      </w:r>
      <w:proofErr w:type="spellStart"/>
      <w:r w:rsidRPr="00437496">
        <w:rPr>
          <w:rFonts w:ascii="Times New Roman" w:hAnsi="Times New Roman"/>
          <w:sz w:val="24"/>
        </w:rPr>
        <w:t>usia</w:t>
      </w:r>
      <w:proofErr w:type="spellEnd"/>
      <w:r w:rsidRPr="00437496">
        <w:rPr>
          <w:rFonts w:ascii="Times New Roman" w:hAnsi="Times New Roman"/>
          <w:sz w:val="24"/>
        </w:rPr>
        <w:t xml:space="preserve">. </w:t>
      </w:r>
      <w:proofErr w:type="spellStart"/>
      <w:r w:rsidRPr="00437496">
        <w:rPr>
          <w:rFonts w:ascii="Times New Roman" w:hAnsi="Times New Roman"/>
          <w:sz w:val="24"/>
        </w:rPr>
        <w:t>Namun</w:t>
      </w:r>
      <w:proofErr w:type="spellEnd"/>
      <w:r w:rsidRPr="00437496">
        <w:rPr>
          <w:rFonts w:ascii="Times New Roman" w:hAnsi="Times New Roman"/>
          <w:sz w:val="24"/>
        </w:rPr>
        <w:t xml:space="preserve"> </w:t>
      </w:r>
      <w:proofErr w:type="spellStart"/>
      <w:r w:rsidRPr="00437496">
        <w:rPr>
          <w:rFonts w:ascii="Times New Roman" w:hAnsi="Times New Roman"/>
          <w:sz w:val="24"/>
        </w:rPr>
        <w:t>tidak</w:t>
      </w:r>
      <w:proofErr w:type="spellEnd"/>
      <w:r w:rsidRPr="00437496">
        <w:rPr>
          <w:rFonts w:ascii="Times New Roman" w:hAnsi="Times New Roman"/>
          <w:sz w:val="24"/>
        </w:rPr>
        <w:t xml:space="preserve"> </w:t>
      </w:r>
      <w:proofErr w:type="spellStart"/>
      <w:r w:rsidRPr="00437496">
        <w:rPr>
          <w:rFonts w:ascii="Times New Roman" w:hAnsi="Times New Roman"/>
          <w:sz w:val="24"/>
        </w:rPr>
        <w:t>semua</w:t>
      </w:r>
      <w:proofErr w:type="spellEnd"/>
      <w:r w:rsidRPr="00437496">
        <w:rPr>
          <w:rFonts w:ascii="Times New Roman" w:hAnsi="Times New Roman"/>
          <w:sz w:val="24"/>
        </w:rPr>
        <w:t xml:space="preserve"> orang yang </w:t>
      </w:r>
      <w:proofErr w:type="spellStart"/>
      <w:r w:rsidRPr="00437496">
        <w:rPr>
          <w:rFonts w:ascii="Times New Roman" w:hAnsi="Times New Roman"/>
          <w:sz w:val="24"/>
        </w:rPr>
        <w:t>memiliki</w:t>
      </w:r>
      <w:proofErr w:type="spellEnd"/>
      <w:r w:rsidRPr="00437496">
        <w:rPr>
          <w:rFonts w:ascii="Times New Roman" w:hAnsi="Times New Roman"/>
          <w:sz w:val="24"/>
        </w:rPr>
        <w:t xml:space="preserve">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w:t>
      </w:r>
      <w:proofErr w:type="spellStart"/>
      <w:r w:rsidRPr="00437496">
        <w:rPr>
          <w:rFonts w:ascii="Times New Roman" w:hAnsi="Times New Roman"/>
          <w:sz w:val="24"/>
        </w:rPr>
        <w:t>mampu</w:t>
      </w:r>
      <w:proofErr w:type="spellEnd"/>
      <w:r w:rsidRPr="00437496">
        <w:rPr>
          <w:rFonts w:ascii="Times New Roman" w:hAnsi="Times New Roman"/>
          <w:sz w:val="24"/>
        </w:rPr>
        <w:t xml:space="preserve"> </w:t>
      </w:r>
      <w:proofErr w:type="spellStart"/>
      <w:r w:rsidRPr="00437496">
        <w:rPr>
          <w:rFonts w:ascii="Times New Roman" w:hAnsi="Times New Roman"/>
          <w:sz w:val="24"/>
        </w:rPr>
        <w:t>bekerja</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optimal </w:t>
      </w:r>
      <w:sdt>
        <w:sdtPr>
          <w:rPr>
            <w:rFonts w:ascii="Times New Roman" w:hAnsi="Times New Roman"/>
            <w:sz w:val="24"/>
          </w:rPr>
          <w:id w:val="105324058"/>
          <w:citation/>
        </w:sdtPr>
        <w:sdtContent>
          <w:r w:rsidR="00A954E6" w:rsidRPr="00437496">
            <w:rPr>
              <w:rFonts w:ascii="Times New Roman" w:hAnsi="Times New Roman"/>
              <w:sz w:val="24"/>
            </w:rPr>
            <w:fldChar w:fldCharType="begin"/>
          </w:r>
          <w:r w:rsidR="00A954E6" w:rsidRPr="00437496">
            <w:rPr>
              <w:rFonts w:ascii="Times New Roman" w:hAnsi="Times New Roman"/>
              <w:sz w:val="24"/>
              <w:lang w:val="id-ID"/>
            </w:rPr>
            <w:instrText xml:space="preserve"> CITATION Sus02 \l 1057 </w:instrText>
          </w:r>
          <w:r w:rsidR="00A954E6" w:rsidRPr="00437496">
            <w:rPr>
              <w:rFonts w:ascii="Times New Roman" w:hAnsi="Times New Roman"/>
              <w:sz w:val="24"/>
            </w:rPr>
            <w:fldChar w:fldCharType="separate"/>
          </w:r>
          <w:r w:rsidR="002411D7" w:rsidRPr="002411D7">
            <w:rPr>
              <w:rFonts w:ascii="Times New Roman" w:hAnsi="Times New Roman"/>
              <w:noProof/>
              <w:sz w:val="24"/>
              <w:lang w:val="id-ID"/>
            </w:rPr>
            <w:t>(Martoyo, 2002)</w:t>
          </w:r>
          <w:r w:rsidR="00A954E6" w:rsidRPr="00437496">
            <w:rPr>
              <w:rFonts w:ascii="Times New Roman" w:hAnsi="Times New Roman"/>
              <w:sz w:val="24"/>
            </w:rPr>
            <w:fldChar w:fldCharType="end"/>
          </w:r>
        </w:sdtContent>
      </w:sdt>
      <w:r w:rsidRPr="00437496">
        <w:rPr>
          <w:rFonts w:ascii="Times New Roman" w:hAnsi="Times New Roman"/>
          <w:sz w:val="24"/>
        </w:rPr>
        <w:t xml:space="preserve">. </w:t>
      </w:r>
      <w:r w:rsidR="00E7075E" w:rsidRPr="00437496">
        <w:rPr>
          <w:rFonts w:ascii="Times New Roman" w:hAnsi="Times New Roman"/>
          <w:sz w:val="24"/>
          <w:lang w:val="id-ID"/>
        </w:rPr>
        <w:t xml:space="preserve"> </w:t>
      </w:r>
      <w:proofErr w:type="spellStart"/>
      <w:r w:rsidRPr="00437496">
        <w:rPr>
          <w:rFonts w:ascii="Times New Roman" w:hAnsi="Times New Roman"/>
          <w:sz w:val="24"/>
        </w:rPr>
        <w:t>Berdasarkan</w:t>
      </w:r>
      <w:proofErr w:type="spellEnd"/>
      <w:r w:rsidRPr="00437496">
        <w:rPr>
          <w:rFonts w:ascii="Times New Roman" w:hAnsi="Times New Roman"/>
          <w:sz w:val="24"/>
        </w:rPr>
        <w:t xml:space="preserve"> </w:t>
      </w:r>
      <w:proofErr w:type="spellStart"/>
      <w:r w:rsidRPr="00437496">
        <w:rPr>
          <w:rFonts w:ascii="Times New Roman" w:hAnsi="Times New Roman"/>
          <w:sz w:val="24"/>
        </w:rPr>
        <w:t>hasil</w:t>
      </w:r>
      <w:proofErr w:type="spellEnd"/>
      <w:r w:rsidRPr="00437496">
        <w:rPr>
          <w:rFonts w:ascii="Times New Roman" w:hAnsi="Times New Roman"/>
          <w:sz w:val="24"/>
        </w:rPr>
        <w:t xml:space="preserve"> output uji </w:t>
      </w:r>
      <w:proofErr w:type="spellStart"/>
      <w:r w:rsidRPr="00437496">
        <w:rPr>
          <w:rFonts w:ascii="Times New Roman" w:hAnsi="Times New Roman"/>
          <w:sz w:val="24"/>
        </w:rPr>
        <w:t>korelasi</w:t>
      </w:r>
      <w:proofErr w:type="spellEnd"/>
      <w:r w:rsidRPr="00437496">
        <w:rPr>
          <w:rFonts w:ascii="Times New Roman" w:hAnsi="Times New Roman"/>
          <w:sz w:val="24"/>
        </w:rPr>
        <w:t xml:space="preserve"> spearman </w:t>
      </w:r>
      <w:proofErr w:type="spellStart"/>
      <w:r w:rsidRPr="00437496">
        <w:rPr>
          <w:rFonts w:ascii="Times New Roman" w:hAnsi="Times New Roman"/>
          <w:sz w:val="24"/>
        </w:rPr>
        <w:t>menunjukkan</w:t>
      </w:r>
      <w:proofErr w:type="spellEnd"/>
      <w:r w:rsidRPr="00437496">
        <w:rPr>
          <w:rFonts w:ascii="Times New Roman" w:hAnsi="Times New Roman"/>
          <w:sz w:val="24"/>
        </w:rPr>
        <w:t xml:space="preserve"> </w:t>
      </w:r>
      <w:proofErr w:type="spellStart"/>
      <w:r w:rsidRPr="00437496">
        <w:rPr>
          <w:rFonts w:ascii="Times New Roman" w:hAnsi="Times New Roman"/>
          <w:sz w:val="24"/>
        </w:rPr>
        <w:t>bahwa</w:t>
      </w:r>
      <w:proofErr w:type="spellEnd"/>
      <w:r w:rsidRPr="00437496">
        <w:rPr>
          <w:rFonts w:ascii="Times New Roman" w:hAnsi="Times New Roman"/>
          <w:sz w:val="24"/>
        </w:rPr>
        <w:t xml:space="preserve"> </w:t>
      </w:r>
      <w:proofErr w:type="spellStart"/>
      <w:r w:rsidRPr="00437496">
        <w:rPr>
          <w:rFonts w:ascii="Times New Roman" w:hAnsi="Times New Roman"/>
          <w:sz w:val="24"/>
        </w:rPr>
        <w:t>nilai</w:t>
      </w:r>
      <w:proofErr w:type="spellEnd"/>
      <w:r w:rsidRPr="00437496">
        <w:rPr>
          <w:rFonts w:ascii="Times New Roman" w:hAnsi="Times New Roman"/>
          <w:sz w:val="24"/>
        </w:rPr>
        <w:t xml:space="preserve"> </w:t>
      </w:r>
      <w:proofErr w:type="spellStart"/>
      <w:r w:rsidRPr="00437496">
        <w:rPr>
          <w:rFonts w:ascii="Times New Roman" w:hAnsi="Times New Roman"/>
          <w:sz w:val="24"/>
        </w:rPr>
        <w:t>signifikan</w:t>
      </w:r>
      <w:proofErr w:type="spellEnd"/>
      <w:r w:rsidRPr="00437496">
        <w:rPr>
          <w:rFonts w:ascii="Times New Roman" w:hAnsi="Times New Roman"/>
          <w:sz w:val="24"/>
        </w:rPr>
        <w:t xml:space="preserve"> </w:t>
      </w:r>
      <w:proofErr w:type="spellStart"/>
      <w:r w:rsidRPr="00437496">
        <w:rPr>
          <w:rFonts w:ascii="Times New Roman" w:hAnsi="Times New Roman"/>
          <w:sz w:val="24"/>
        </w:rPr>
        <w:t>sebesar</w:t>
      </w:r>
      <w:proofErr w:type="spellEnd"/>
      <w:r w:rsidRPr="00437496">
        <w:rPr>
          <w:rFonts w:ascii="Times New Roman" w:hAnsi="Times New Roman"/>
          <w:sz w:val="24"/>
        </w:rPr>
        <w:t xml:space="preserve"> 0,624 &gt; 0,05, </w:t>
      </w: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kesimpulan</w:t>
      </w:r>
      <w:proofErr w:type="spellEnd"/>
      <w:r w:rsidRPr="00437496">
        <w:rPr>
          <w:rFonts w:ascii="Times New Roman" w:hAnsi="Times New Roman"/>
          <w:sz w:val="24"/>
        </w:rPr>
        <w:t xml:space="preserve"> </w:t>
      </w:r>
      <w:proofErr w:type="spellStart"/>
      <w:r w:rsidRPr="00437496">
        <w:rPr>
          <w:rFonts w:ascii="Times New Roman" w:hAnsi="Times New Roman"/>
          <w:sz w:val="24"/>
        </w:rPr>
        <w:t>terima</w:t>
      </w:r>
      <w:proofErr w:type="spellEnd"/>
      <w:r w:rsidRPr="00437496">
        <w:rPr>
          <w:rFonts w:ascii="Times New Roman" w:hAnsi="Times New Roman"/>
          <w:sz w:val="24"/>
        </w:rPr>
        <w:t xml:space="preserve"> Ho </w:t>
      </w:r>
      <w:proofErr w:type="spellStart"/>
      <w:r w:rsidRPr="00437496">
        <w:rPr>
          <w:rFonts w:ascii="Times New Roman" w:hAnsi="Times New Roman"/>
          <w:sz w:val="24"/>
        </w:rPr>
        <w:t>tolak</w:t>
      </w:r>
      <w:proofErr w:type="spellEnd"/>
      <w:r w:rsidRPr="00437496">
        <w:rPr>
          <w:rFonts w:ascii="Times New Roman" w:hAnsi="Times New Roman"/>
          <w:sz w:val="24"/>
        </w:rPr>
        <w:t xml:space="preserve"> Ha.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tidak</w:t>
      </w:r>
      <w:proofErr w:type="spellEnd"/>
      <w:r w:rsidRPr="00437496">
        <w:rPr>
          <w:rFonts w:ascii="Times New Roman" w:hAnsi="Times New Roman"/>
          <w:sz w:val="24"/>
        </w:rPr>
        <w:t xml:space="preserve"> </w:t>
      </w:r>
      <w:proofErr w:type="spellStart"/>
      <w:r w:rsidRPr="00437496">
        <w:rPr>
          <w:rFonts w:ascii="Times New Roman" w:hAnsi="Times New Roman"/>
          <w:sz w:val="24"/>
        </w:rPr>
        <w:t>terdapat</w:t>
      </w:r>
      <w:proofErr w:type="spellEnd"/>
      <w:r w:rsidRPr="00437496">
        <w:rPr>
          <w:rFonts w:ascii="Times New Roman" w:hAnsi="Times New Roman"/>
          <w:sz w:val="24"/>
        </w:rPr>
        <w:t xml:space="preserve"> </w:t>
      </w:r>
      <w:proofErr w:type="spellStart"/>
      <w:r w:rsidRPr="00437496">
        <w:rPr>
          <w:rFonts w:ascii="Times New Roman" w:hAnsi="Times New Roman"/>
          <w:sz w:val="24"/>
        </w:rPr>
        <w:t>hubungan</w:t>
      </w:r>
      <w:proofErr w:type="spellEnd"/>
      <w:r w:rsidRPr="00437496">
        <w:rPr>
          <w:rFonts w:ascii="Times New Roman" w:hAnsi="Times New Roman"/>
          <w:sz w:val="24"/>
        </w:rPr>
        <w:t xml:space="preserve"> </w:t>
      </w:r>
      <w:proofErr w:type="spellStart"/>
      <w:r w:rsidRPr="00437496">
        <w:rPr>
          <w:rFonts w:ascii="Times New Roman" w:hAnsi="Times New Roman"/>
          <w:sz w:val="24"/>
        </w:rPr>
        <w:t>antara</w:t>
      </w:r>
      <w:proofErr w:type="spellEnd"/>
      <w:r w:rsidRPr="00437496">
        <w:rPr>
          <w:rFonts w:ascii="Times New Roman" w:hAnsi="Times New Roman"/>
          <w:sz w:val="24"/>
        </w:rPr>
        <w:t xml:space="preserve"> masa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di </w:t>
      </w:r>
      <w:proofErr w:type="spellStart"/>
      <w:r w:rsidRPr="00437496">
        <w:rPr>
          <w:rFonts w:ascii="Times New Roman" w:hAnsi="Times New Roman"/>
          <w:sz w:val="24"/>
        </w:rPr>
        <w:t>daerah</w:t>
      </w:r>
      <w:proofErr w:type="spellEnd"/>
      <w:r w:rsidRPr="00437496">
        <w:rPr>
          <w:rFonts w:ascii="Times New Roman" w:hAnsi="Times New Roman"/>
          <w:sz w:val="24"/>
        </w:rPr>
        <w:t xml:space="preserve"> </w:t>
      </w:r>
      <w:proofErr w:type="spellStart"/>
      <w:r w:rsidRPr="00437496">
        <w:rPr>
          <w:rFonts w:ascii="Times New Roman" w:hAnsi="Times New Roman"/>
          <w:sz w:val="24"/>
        </w:rPr>
        <w:t>penelitian</w:t>
      </w:r>
      <w:proofErr w:type="spellEnd"/>
      <w:r w:rsidRPr="00437496">
        <w:rPr>
          <w:rFonts w:ascii="Times New Roman" w:hAnsi="Times New Roman"/>
          <w:sz w:val="24"/>
        </w:rPr>
        <w:t xml:space="preserve">. Hal </w:t>
      </w:r>
      <w:proofErr w:type="spellStart"/>
      <w:r w:rsidRPr="00437496">
        <w:rPr>
          <w:rFonts w:ascii="Times New Roman" w:hAnsi="Times New Roman"/>
          <w:sz w:val="24"/>
        </w:rPr>
        <w:t>ini</w:t>
      </w:r>
      <w:proofErr w:type="spellEnd"/>
      <w:r w:rsidRPr="00437496">
        <w:rPr>
          <w:rFonts w:ascii="Times New Roman" w:hAnsi="Times New Roman"/>
          <w:sz w:val="24"/>
        </w:rPr>
        <w:t xml:space="preserve"> </w:t>
      </w:r>
      <w:proofErr w:type="spellStart"/>
      <w:r w:rsidRPr="00437496">
        <w:rPr>
          <w:rFonts w:ascii="Times New Roman" w:hAnsi="Times New Roman"/>
          <w:sz w:val="24"/>
        </w:rPr>
        <w:t>dikarenakan</w:t>
      </w:r>
      <w:proofErr w:type="spellEnd"/>
      <w:r w:rsidRPr="00437496">
        <w:rPr>
          <w:rFonts w:ascii="Times New Roman" w:hAnsi="Times New Roman"/>
          <w:sz w:val="24"/>
        </w:rPr>
        <w:t xml:space="preserve"> masa </w:t>
      </w:r>
      <w:proofErr w:type="spellStart"/>
      <w:r w:rsidRPr="00437496">
        <w:rPr>
          <w:rFonts w:ascii="Times New Roman" w:hAnsi="Times New Roman"/>
          <w:sz w:val="24"/>
        </w:rPr>
        <w:t>kerja</w:t>
      </w:r>
      <w:proofErr w:type="spellEnd"/>
      <w:r w:rsidRPr="00437496">
        <w:rPr>
          <w:rFonts w:ascii="Times New Roman" w:hAnsi="Times New Roman"/>
          <w:sz w:val="24"/>
        </w:rPr>
        <w:t xml:space="preserve"> lama </w:t>
      </w:r>
      <w:proofErr w:type="spellStart"/>
      <w:r w:rsidRPr="00437496">
        <w:rPr>
          <w:rFonts w:ascii="Times New Roman" w:hAnsi="Times New Roman"/>
          <w:sz w:val="24"/>
        </w:rPr>
        <w:t>atau</w:t>
      </w:r>
      <w:proofErr w:type="spellEnd"/>
      <w:r w:rsidRPr="00437496">
        <w:rPr>
          <w:rFonts w:ascii="Times New Roman" w:hAnsi="Times New Roman"/>
          <w:sz w:val="24"/>
        </w:rPr>
        <w:t xml:space="preserve"> </w:t>
      </w:r>
      <w:proofErr w:type="spellStart"/>
      <w:r w:rsidRPr="00437496">
        <w:rPr>
          <w:rFonts w:ascii="Times New Roman" w:hAnsi="Times New Roman"/>
          <w:sz w:val="24"/>
        </w:rPr>
        <w:t>singkat</w:t>
      </w:r>
      <w:proofErr w:type="spellEnd"/>
      <w:r w:rsidRPr="00437496">
        <w:rPr>
          <w:rFonts w:ascii="Times New Roman" w:hAnsi="Times New Roman"/>
          <w:sz w:val="24"/>
        </w:rPr>
        <w:t xml:space="preserve"> </w:t>
      </w:r>
      <w:proofErr w:type="spellStart"/>
      <w:r w:rsidRPr="00437496">
        <w:rPr>
          <w:rFonts w:ascii="Times New Roman" w:hAnsi="Times New Roman"/>
          <w:sz w:val="24"/>
        </w:rPr>
        <w:t>tidak</w:t>
      </w:r>
      <w:proofErr w:type="spellEnd"/>
      <w:r w:rsidRPr="00437496">
        <w:rPr>
          <w:rFonts w:ascii="Times New Roman" w:hAnsi="Times New Roman"/>
          <w:sz w:val="24"/>
        </w:rPr>
        <w:t xml:space="preserve"> </w:t>
      </w:r>
      <w:proofErr w:type="spellStart"/>
      <w:r w:rsidRPr="00437496">
        <w:rPr>
          <w:rFonts w:ascii="Times New Roman" w:hAnsi="Times New Roman"/>
          <w:sz w:val="24"/>
        </w:rPr>
        <w:t>menjamin</w:t>
      </w:r>
      <w:proofErr w:type="spellEnd"/>
      <w:r w:rsidRPr="00437496">
        <w:rPr>
          <w:rFonts w:ascii="Times New Roman" w:hAnsi="Times New Roman"/>
          <w:sz w:val="24"/>
        </w:rPr>
        <w:t xml:space="preserve"> </w:t>
      </w:r>
      <w:proofErr w:type="spellStart"/>
      <w:r w:rsidRPr="00437496">
        <w:rPr>
          <w:rFonts w:ascii="Times New Roman" w:hAnsi="Times New Roman"/>
          <w:sz w:val="24"/>
        </w:rPr>
        <w:t>untuk</w:t>
      </w:r>
      <w:proofErr w:type="spellEnd"/>
      <w:r w:rsidRPr="00437496">
        <w:rPr>
          <w:rFonts w:ascii="Times New Roman" w:hAnsi="Times New Roman"/>
          <w:sz w:val="24"/>
        </w:rPr>
        <w:t xml:space="preserve"> </w:t>
      </w:r>
      <w:proofErr w:type="spellStart"/>
      <w:r w:rsidRPr="00437496">
        <w:rPr>
          <w:rFonts w:ascii="Times New Roman" w:hAnsi="Times New Roman"/>
          <w:sz w:val="24"/>
        </w:rPr>
        <w:t>optimalnya</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Yang </w:t>
      </w:r>
      <w:proofErr w:type="spellStart"/>
      <w:r w:rsidRPr="00437496">
        <w:rPr>
          <w:rFonts w:ascii="Times New Roman" w:hAnsi="Times New Roman"/>
          <w:sz w:val="24"/>
        </w:rPr>
        <w:t>menjamin</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perkembangan</w:t>
      </w:r>
      <w:proofErr w:type="spellEnd"/>
      <w:r w:rsidRPr="00437496">
        <w:rPr>
          <w:rFonts w:ascii="Times New Roman" w:hAnsi="Times New Roman"/>
          <w:sz w:val="24"/>
        </w:rPr>
        <w:t xml:space="preserve"> </w:t>
      </w:r>
      <w:proofErr w:type="spellStart"/>
      <w:r w:rsidRPr="00437496">
        <w:rPr>
          <w:rFonts w:ascii="Times New Roman" w:hAnsi="Times New Roman"/>
          <w:sz w:val="24"/>
        </w:rPr>
        <w:t>keterampilan</w:t>
      </w:r>
      <w:proofErr w:type="spellEnd"/>
      <w:r w:rsidRPr="00437496">
        <w:rPr>
          <w:rFonts w:ascii="Times New Roman" w:hAnsi="Times New Roman"/>
          <w:sz w:val="24"/>
        </w:rPr>
        <w:t xml:space="preserve">, </w:t>
      </w:r>
      <w:proofErr w:type="spellStart"/>
      <w:r w:rsidRPr="00437496">
        <w:rPr>
          <w:rFonts w:ascii="Times New Roman" w:hAnsi="Times New Roman"/>
          <w:sz w:val="24"/>
        </w:rPr>
        <w:t>kemampuan</w:t>
      </w:r>
      <w:proofErr w:type="spellEnd"/>
      <w:r w:rsidRPr="00437496">
        <w:rPr>
          <w:rFonts w:ascii="Times New Roman" w:hAnsi="Times New Roman"/>
          <w:sz w:val="24"/>
        </w:rPr>
        <w:t xml:space="preserve">, dan </w:t>
      </w:r>
      <w:proofErr w:type="spellStart"/>
      <w:r w:rsidRPr="00437496">
        <w:rPr>
          <w:rFonts w:ascii="Times New Roman" w:hAnsi="Times New Roman"/>
          <w:sz w:val="24"/>
        </w:rPr>
        <w:t>kompetensi</w:t>
      </w:r>
      <w:proofErr w:type="spellEnd"/>
      <w:r w:rsidRPr="00437496">
        <w:rPr>
          <w:rFonts w:ascii="Times New Roman" w:hAnsi="Times New Roman"/>
          <w:sz w:val="24"/>
        </w:rPr>
        <w:t xml:space="preserve"> yang </w:t>
      </w:r>
      <w:proofErr w:type="spellStart"/>
      <w:r w:rsidRPr="00437496">
        <w:rPr>
          <w:rFonts w:ascii="Times New Roman" w:hAnsi="Times New Roman"/>
          <w:sz w:val="24"/>
        </w:rPr>
        <w:t>selalu</w:t>
      </w:r>
      <w:proofErr w:type="spellEnd"/>
      <w:r w:rsidRPr="00437496">
        <w:rPr>
          <w:rFonts w:ascii="Times New Roman" w:hAnsi="Times New Roman"/>
          <w:sz w:val="24"/>
        </w:rPr>
        <w:t xml:space="preserve"> di </w:t>
      </w:r>
      <w:proofErr w:type="spellStart"/>
      <w:r w:rsidRPr="00437496">
        <w:rPr>
          <w:rFonts w:ascii="Times New Roman" w:hAnsi="Times New Roman"/>
          <w:sz w:val="24"/>
        </w:rPr>
        <w:t>regulasi</w:t>
      </w:r>
      <w:proofErr w:type="spellEnd"/>
      <w:r w:rsidRPr="00437496">
        <w:rPr>
          <w:rFonts w:ascii="Times New Roman" w:hAnsi="Times New Roman"/>
          <w:sz w:val="24"/>
        </w:rPr>
        <w:t xml:space="preserve">. </w:t>
      </w:r>
      <w:proofErr w:type="spellStart"/>
      <w:r w:rsidRPr="00437496">
        <w:rPr>
          <w:rFonts w:ascii="Times New Roman" w:hAnsi="Times New Roman"/>
          <w:sz w:val="24"/>
        </w:rPr>
        <w:t>Menurut</w:t>
      </w:r>
      <w:proofErr w:type="spellEnd"/>
      <w:r w:rsidRPr="00437496">
        <w:rPr>
          <w:rFonts w:ascii="Times New Roman" w:hAnsi="Times New Roman"/>
          <w:sz w:val="24"/>
        </w:rPr>
        <w:t xml:space="preserve"> </w:t>
      </w:r>
      <w:sdt>
        <w:sdtPr>
          <w:rPr>
            <w:rFonts w:ascii="Times New Roman" w:hAnsi="Times New Roman"/>
            <w:sz w:val="24"/>
          </w:rPr>
          <w:id w:val="-1985386137"/>
          <w:citation/>
        </w:sdtPr>
        <w:sdtContent>
          <w:r w:rsidR="001026F5" w:rsidRPr="00437496">
            <w:rPr>
              <w:rFonts w:ascii="Times New Roman" w:hAnsi="Times New Roman"/>
              <w:sz w:val="24"/>
            </w:rPr>
            <w:fldChar w:fldCharType="begin"/>
          </w:r>
          <w:r w:rsidR="001026F5" w:rsidRPr="00437496">
            <w:rPr>
              <w:rFonts w:ascii="Times New Roman" w:hAnsi="Times New Roman"/>
              <w:sz w:val="24"/>
              <w:lang w:val="id-ID"/>
            </w:rPr>
            <w:instrText xml:space="preserve"> CITATION Pam17 \l 1057 </w:instrText>
          </w:r>
          <w:r w:rsidR="001026F5" w:rsidRPr="00437496">
            <w:rPr>
              <w:rFonts w:ascii="Times New Roman" w:hAnsi="Times New Roman"/>
              <w:sz w:val="24"/>
            </w:rPr>
            <w:fldChar w:fldCharType="separate"/>
          </w:r>
          <w:r w:rsidR="002411D7" w:rsidRPr="002411D7">
            <w:rPr>
              <w:rFonts w:ascii="Times New Roman" w:hAnsi="Times New Roman"/>
              <w:noProof/>
              <w:sz w:val="24"/>
              <w:lang w:val="id-ID"/>
            </w:rPr>
            <w:t>(Pamungkas, 2017)</w:t>
          </w:r>
          <w:r w:rsidR="001026F5" w:rsidRPr="00437496">
            <w:rPr>
              <w:rFonts w:ascii="Times New Roman" w:hAnsi="Times New Roman"/>
              <w:sz w:val="24"/>
            </w:rPr>
            <w:fldChar w:fldCharType="end"/>
          </w:r>
        </w:sdtContent>
      </w:sdt>
      <w:r w:rsidR="005074BF" w:rsidRPr="00437496">
        <w:rPr>
          <w:rFonts w:ascii="Times New Roman" w:hAnsi="Times New Roman"/>
          <w:sz w:val="24"/>
          <w:lang w:val="id-ID"/>
        </w:rPr>
        <w:t xml:space="preserve"> </w:t>
      </w:r>
      <w:r w:rsidRPr="00437496">
        <w:rPr>
          <w:rFonts w:ascii="Times New Roman" w:hAnsi="Times New Roman"/>
          <w:sz w:val="24"/>
        </w:rPr>
        <w:t xml:space="preserve">masa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w:t>
      </w:r>
      <w:proofErr w:type="spellStart"/>
      <w:r w:rsidRPr="00437496">
        <w:rPr>
          <w:rFonts w:ascii="Times New Roman" w:hAnsi="Times New Roman"/>
          <w:sz w:val="24"/>
        </w:rPr>
        <w:t>pelaksanaan</w:t>
      </w:r>
      <w:proofErr w:type="spellEnd"/>
      <w:r w:rsidRPr="00437496">
        <w:rPr>
          <w:rFonts w:ascii="Times New Roman" w:hAnsi="Times New Roman"/>
          <w:sz w:val="24"/>
        </w:rPr>
        <w:t xml:space="preserve"> </w:t>
      </w:r>
      <w:proofErr w:type="spellStart"/>
      <w:r w:rsidRPr="00437496">
        <w:rPr>
          <w:rFonts w:ascii="Times New Roman" w:hAnsi="Times New Roman"/>
          <w:sz w:val="24"/>
        </w:rPr>
        <w:t>aspek</w:t>
      </w:r>
      <w:proofErr w:type="spellEnd"/>
      <w:r w:rsidRPr="00437496">
        <w:rPr>
          <w:rFonts w:ascii="Times New Roman" w:hAnsi="Times New Roman"/>
          <w:sz w:val="24"/>
        </w:rPr>
        <w:t xml:space="preserve"> – </w:t>
      </w:r>
      <w:proofErr w:type="spellStart"/>
      <w:r w:rsidRPr="00437496">
        <w:rPr>
          <w:rFonts w:ascii="Times New Roman" w:hAnsi="Times New Roman"/>
          <w:sz w:val="24"/>
        </w:rPr>
        <w:t>aspek</w:t>
      </w:r>
      <w:proofErr w:type="spellEnd"/>
      <w:r w:rsidRPr="00437496">
        <w:rPr>
          <w:rFonts w:ascii="Times New Roman" w:hAnsi="Times New Roman"/>
          <w:sz w:val="24"/>
        </w:rPr>
        <w:t xml:space="preserve"> </w:t>
      </w:r>
      <w:proofErr w:type="spellStart"/>
      <w:r w:rsidRPr="00437496">
        <w:rPr>
          <w:rFonts w:ascii="Times New Roman" w:hAnsi="Times New Roman"/>
          <w:sz w:val="24"/>
        </w:rPr>
        <w:t>teknik</w:t>
      </w:r>
      <w:proofErr w:type="spellEnd"/>
      <w:r w:rsidRPr="00437496">
        <w:rPr>
          <w:rFonts w:ascii="Times New Roman" w:hAnsi="Times New Roman"/>
          <w:sz w:val="24"/>
        </w:rPr>
        <w:t xml:space="preserve"> </w:t>
      </w:r>
      <w:proofErr w:type="spellStart"/>
      <w:r w:rsidRPr="00437496">
        <w:rPr>
          <w:rFonts w:ascii="Times New Roman" w:hAnsi="Times New Roman"/>
          <w:sz w:val="24"/>
        </w:rPr>
        <w:t>peralatan</w:t>
      </w:r>
      <w:proofErr w:type="spellEnd"/>
      <w:r w:rsidRPr="00437496">
        <w:rPr>
          <w:rFonts w:ascii="Times New Roman" w:hAnsi="Times New Roman"/>
          <w:sz w:val="24"/>
        </w:rPr>
        <w:t xml:space="preserve"> dan </w:t>
      </w:r>
      <w:proofErr w:type="spellStart"/>
      <w:r w:rsidRPr="00437496">
        <w:rPr>
          <w:rFonts w:ascii="Times New Roman" w:hAnsi="Times New Roman"/>
          <w:sz w:val="24"/>
        </w:rPr>
        <w:t>teknik</w:t>
      </w:r>
      <w:proofErr w:type="spellEnd"/>
      <w:r w:rsidRPr="00437496">
        <w:rPr>
          <w:rFonts w:ascii="Times New Roman" w:hAnsi="Times New Roman"/>
          <w:sz w:val="24"/>
        </w:rPr>
        <w:t xml:space="preserve"> </w:t>
      </w:r>
      <w:proofErr w:type="spellStart"/>
      <w:r w:rsidRPr="00437496">
        <w:rPr>
          <w:rFonts w:ascii="Times New Roman" w:hAnsi="Times New Roman"/>
          <w:sz w:val="24"/>
        </w:rPr>
        <w:t>pekerjaan</w:t>
      </w:r>
      <w:proofErr w:type="spellEnd"/>
      <w:r w:rsidRPr="00437496">
        <w:rPr>
          <w:rFonts w:ascii="Times New Roman" w:hAnsi="Times New Roman"/>
          <w:sz w:val="24"/>
        </w:rPr>
        <w:t xml:space="preserve">. </w:t>
      </w:r>
      <w:proofErr w:type="spellStart"/>
      <w:r w:rsidRPr="00437496">
        <w:rPr>
          <w:rFonts w:ascii="Times New Roman" w:hAnsi="Times New Roman"/>
          <w:sz w:val="24"/>
        </w:rPr>
        <w:t>Pengalaman</w:t>
      </w:r>
      <w:proofErr w:type="spellEnd"/>
      <w:r w:rsidRPr="00437496">
        <w:rPr>
          <w:rFonts w:ascii="Times New Roman" w:hAnsi="Times New Roman"/>
          <w:sz w:val="24"/>
        </w:rPr>
        <w:t xml:space="preserve"> </w:t>
      </w:r>
      <w:proofErr w:type="spellStart"/>
      <w:r w:rsidRPr="00437496">
        <w:rPr>
          <w:rFonts w:ascii="Times New Roman" w:hAnsi="Times New Roman"/>
          <w:sz w:val="24"/>
        </w:rPr>
        <w:t>bekerja</w:t>
      </w:r>
      <w:proofErr w:type="spellEnd"/>
      <w:r w:rsidRPr="00437496">
        <w:rPr>
          <w:rFonts w:ascii="Times New Roman" w:hAnsi="Times New Roman"/>
          <w:sz w:val="24"/>
        </w:rPr>
        <w:t xml:space="preserve"> </w:t>
      </w:r>
      <w:proofErr w:type="spellStart"/>
      <w:r w:rsidRPr="00437496">
        <w:rPr>
          <w:rFonts w:ascii="Times New Roman" w:hAnsi="Times New Roman"/>
          <w:sz w:val="24"/>
        </w:rPr>
        <w:t>seseorang</w:t>
      </w:r>
      <w:proofErr w:type="spellEnd"/>
      <w:r w:rsidRPr="00437496">
        <w:rPr>
          <w:rFonts w:ascii="Times New Roman" w:hAnsi="Times New Roman"/>
          <w:sz w:val="24"/>
        </w:rPr>
        <w:t xml:space="preserve"> yang </w:t>
      </w:r>
      <w:proofErr w:type="spellStart"/>
      <w:r w:rsidRPr="00437496">
        <w:rPr>
          <w:rFonts w:ascii="Times New Roman" w:hAnsi="Times New Roman"/>
          <w:sz w:val="24"/>
        </w:rPr>
        <w:t>secara</w:t>
      </w:r>
      <w:proofErr w:type="spellEnd"/>
      <w:r w:rsidRPr="00437496">
        <w:rPr>
          <w:rFonts w:ascii="Times New Roman" w:hAnsi="Times New Roman"/>
          <w:sz w:val="24"/>
        </w:rPr>
        <w:t xml:space="preserve"> </w:t>
      </w:r>
      <w:proofErr w:type="spellStart"/>
      <w:r w:rsidRPr="00437496">
        <w:rPr>
          <w:rFonts w:ascii="Times New Roman" w:hAnsi="Times New Roman"/>
          <w:sz w:val="24"/>
        </w:rPr>
        <w:t>terus</w:t>
      </w:r>
      <w:proofErr w:type="spellEnd"/>
      <w:r w:rsidRPr="00437496">
        <w:rPr>
          <w:rFonts w:ascii="Times New Roman" w:hAnsi="Times New Roman"/>
          <w:sz w:val="24"/>
        </w:rPr>
        <w:t xml:space="preserve"> </w:t>
      </w:r>
      <w:proofErr w:type="spellStart"/>
      <w:r w:rsidRPr="00437496">
        <w:rPr>
          <w:rFonts w:ascii="Times New Roman" w:hAnsi="Times New Roman"/>
          <w:sz w:val="24"/>
        </w:rPr>
        <w:t>menerus</w:t>
      </w:r>
      <w:proofErr w:type="spellEnd"/>
      <w:r w:rsidRPr="00437496">
        <w:rPr>
          <w:rFonts w:ascii="Times New Roman" w:hAnsi="Times New Roman"/>
          <w:sz w:val="24"/>
        </w:rPr>
        <w:t xml:space="preserve"> </w:t>
      </w:r>
      <w:proofErr w:type="spellStart"/>
      <w:r w:rsidRPr="00437496">
        <w:rPr>
          <w:rFonts w:ascii="Times New Roman" w:hAnsi="Times New Roman"/>
          <w:sz w:val="24"/>
        </w:rPr>
        <w:t>mampu</w:t>
      </w:r>
      <w:proofErr w:type="spellEnd"/>
      <w:r w:rsidRPr="00437496">
        <w:rPr>
          <w:rFonts w:ascii="Times New Roman" w:hAnsi="Times New Roman"/>
          <w:sz w:val="24"/>
        </w:rPr>
        <w:t xml:space="preserve"> </w:t>
      </w:r>
      <w:proofErr w:type="spellStart"/>
      <w:r w:rsidRPr="00437496">
        <w:rPr>
          <w:rFonts w:ascii="Times New Roman" w:hAnsi="Times New Roman"/>
          <w:sz w:val="24"/>
        </w:rPr>
        <w:t>meningkatkan</w:t>
      </w:r>
      <w:proofErr w:type="spellEnd"/>
      <w:r w:rsidRPr="00437496">
        <w:rPr>
          <w:rFonts w:ascii="Times New Roman" w:hAnsi="Times New Roman"/>
          <w:sz w:val="24"/>
        </w:rPr>
        <w:t xml:space="preserve"> </w:t>
      </w:r>
      <w:proofErr w:type="spellStart"/>
      <w:r w:rsidRPr="00437496">
        <w:rPr>
          <w:rFonts w:ascii="Times New Roman" w:hAnsi="Times New Roman"/>
          <w:sz w:val="24"/>
        </w:rPr>
        <w:t>kedewasaan</w:t>
      </w:r>
      <w:proofErr w:type="spellEnd"/>
      <w:r w:rsidRPr="00437496">
        <w:rPr>
          <w:rFonts w:ascii="Times New Roman" w:hAnsi="Times New Roman"/>
          <w:sz w:val="24"/>
        </w:rPr>
        <w:t xml:space="preserve"> </w:t>
      </w:r>
      <w:proofErr w:type="spellStart"/>
      <w:r w:rsidRPr="00437496">
        <w:rPr>
          <w:rFonts w:ascii="Times New Roman" w:hAnsi="Times New Roman"/>
          <w:sz w:val="24"/>
        </w:rPr>
        <w:t>teknisnya</w:t>
      </w:r>
      <w:proofErr w:type="spellEnd"/>
      <w:r w:rsidRPr="00437496">
        <w:rPr>
          <w:rFonts w:ascii="Times New Roman" w:hAnsi="Times New Roman"/>
          <w:sz w:val="24"/>
        </w:rPr>
        <w:t xml:space="preserve">. Tinggi dan </w:t>
      </w:r>
      <w:proofErr w:type="spellStart"/>
      <w:r w:rsidRPr="00437496">
        <w:rPr>
          <w:rFonts w:ascii="Times New Roman" w:hAnsi="Times New Roman"/>
          <w:sz w:val="24"/>
        </w:rPr>
        <w:t>rendahnya</w:t>
      </w:r>
      <w:proofErr w:type="spellEnd"/>
      <w:r w:rsidRPr="00437496">
        <w:rPr>
          <w:rFonts w:ascii="Times New Roman" w:hAnsi="Times New Roman"/>
          <w:sz w:val="24"/>
        </w:rPr>
        <w:t xml:space="preserve"> </w:t>
      </w:r>
      <w:proofErr w:type="spellStart"/>
      <w:r w:rsidRPr="00437496">
        <w:rPr>
          <w:rFonts w:ascii="Times New Roman" w:hAnsi="Times New Roman"/>
          <w:sz w:val="24"/>
        </w:rPr>
        <w:t>kualitas</w:t>
      </w:r>
      <w:proofErr w:type="spellEnd"/>
      <w:r w:rsidRPr="00437496">
        <w:rPr>
          <w:rFonts w:ascii="Times New Roman" w:hAnsi="Times New Roman"/>
          <w:sz w:val="24"/>
        </w:rPr>
        <w:t xml:space="preserve"> </w:t>
      </w:r>
      <w:proofErr w:type="spellStart"/>
      <w:r w:rsidRPr="00437496">
        <w:rPr>
          <w:rFonts w:ascii="Times New Roman" w:hAnsi="Times New Roman"/>
          <w:sz w:val="24"/>
        </w:rPr>
        <w:t>kinerja</w:t>
      </w:r>
      <w:proofErr w:type="spellEnd"/>
      <w:r w:rsidRPr="00437496">
        <w:rPr>
          <w:rFonts w:ascii="Times New Roman" w:hAnsi="Times New Roman"/>
          <w:sz w:val="24"/>
        </w:rPr>
        <w:t xml:space="preserve">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juga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dilihat</w:t>
      </w:r>
      <w:proofErr w:type="spellEnd"/>
      <w:r w:rsidRPr="00437496">
        <w:rPr>
          <w:rFonts w:ascii="Times New Roman" w:hAnsi="Times New Roman"/>
          <w:sz w:val="24"/>
        </w:rPr>
        <w:t xml:space="preserve"> </w:t>
      </w:r>
      <w:proofErr w:type="spellStart"/>
      <w:r w:rsidRPr="00437496">
        <w:rPr>
          <w:rFonts w:ascii="Times New Roman" w:hAnsi="Times New Roman"/>
          <w:sz w:val="24"/>
        </w:rPr>
        <w:t>dari</w:t>
      </w:r>
      <w:proofErr w:type="spellEnd"/>
      <w:r w:rsidRPr="00437496">
        <w:rPr>
          <w:rFonts w:ascii="Times New Roman" w:hAnsi="Times New Roman"/>
          <w:sz w:val="24"/>
        </w:rPr>
        <w:t xml:space="preserve"> </w:t>
      </w:r>
      <w:proofErr w:type="spellStart"/>
      <w:r w:rsidRPr="00437496">
        <w:rPr>
          <w:rFonts w:ascii="Times New Roman" w:hAnsi="Times New Roman"/>
          <w:sz w:val="24"/>
        </w:rPr>
        <w:t>bagaimana</w:t>
      </w:r>
      <w:proofErr w:type="spellEnd"/>
      <w:r w:rsidRPr="00437496">
        <w:rPr>
          <w:rFonts w:ascii="Times New Roman" w:hAnsi="Times New Roman"/>
          <w:sz w:val="24"/>
        </w:rPr>
        <w:t xml:space="preserve"> </w:t>
      </w:r>
      <w:proofErr w:type="spellStart"/>
      <w:r w:rsidRPr="00437496">
        <w:rPr>
          <w:rFonts w:ascii="Times New Roman" w:hAnsi="Times New Roman"/>
          <w:sz w:val="24"/>
        </w:rPr>
        <w:t>kemampuan</w:t>
      </w:r>
      <w:proofErr w:type="spellEnd"/>
      <w:r w:rsidRPr="00437496">
        <w:rPr>
          <w:rFonts w:ascii="Times New Roman" w:hAnsi="Times New Roman"/>
          <w:sz w:val="24"/>
        </w:rPr>
        <w:t xml:space="preserve"> dan </w:t>
      </w:r>
      <w:proofErr w:type="spellStart"/>
      <w:r w:rsidRPr="00437496">
        <w:rPr>
          <w:rFonts w:ascii="Times New Roman" w:hAnsi="Times New Roman"/>
          <w:sz w:val="24"/>
        </w:rPr>
        <w:t>keterampilannya</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bekerja</w:t>
      </w:r>
      <w:proofErr w:type="spellEnd"/>
      <w:r w:rsidRPr="00437496">
        <w:rPr>
          <w:rFonts w:ascii="Times New Roman" w:hAnsi="Times New Roman"/>
          <w:sz w:val="24"/>
        </w:rPr>
        <w:t xml:space="preserve">, </w:t>
      </w:r>
      <w:proofErr w:type="spellStart"/>
      <w:r w:rsidRPr="00437496">
        <w:rPr>
          <w:rFonts w:ascii="Times New Roman" w:hAnsi="Times New Roman"/>
          <w:sz w:val="24"/>
        </w:rPr>
        <w:t>jika</w:t>
      </w:r>
      <w:proofErr w:type="spellEnd"/>
      <w:r w:rsidRPr="00437496">
        <w:rPr>
          <w:rFonts w:ascii="Times New Roman" w:hAnsi="Times New Roman"/>
          <w:sz w:val="24"/>
        </w:rPr>
        <w:t xml:space="preserve"> masa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nya</w:t>
      </w:r>
      <w:proofErr w:type="spellEnd"/>
      <w:r w:rsidRPr="00437496">
        <w:rPr>
          <w:rFonts w:ascii="Times New Roman" w:hAnsi="Times New Roman"/>
          <w:sz w:val="24"/>
        </w:rPr>
        <w:t xml:space="preserve"> </w:t>
      </w:r>
      <w:proofErr w:type="spellStart"/>
      <w:r w:rsidRPr="00437496">
        <w:rPr>
          <w:rFonts w:ascii="Times New Roman" w:hAnsi="Times New Roman"/>
          <w:sz w:val="24"/>
        </w:rPr>
        <w:t>rendah</w:t>
      </w:r>
      <w:proofErr w:type="spellEnd"/>
      <w:r w:rsidRPr="00437496">
        <w:rPr>
          <w:rFonts w:ascii="Times New Roman" w:hAnsi="Times New Roman"/>
          <w:sz w:val="24"/>
        </w:rPr>
        <w:t xml:space="preserve"> </w:t>
      </w:r>
      <w:proofErr w:type="spellStart"/>
      <w:r w:rsidRPr="00437496">
        <w:rPr>
          <w:rFonts w:ascii="Times New Roman" w:hAnsi="Times New Roman"/>
          <w:sz w:val="24"/>
        </w:rPr>
        <w:t>tetapi</w:t>
      </w:r>
      <w:proofErr w:type="spellEnd"/>
      <w:r w:rsidRPr="00437496">
        <w:rPr>
          <w:rFonts w:ascii="Times New Roman" w:hAnsi="Times New Roman"/>
          <w:sz w:val="24"/>
        </w:rPr>
        <w:t xml:space="preserve"> </w:t>
      </w:r>
      <w:proofErr w:type="spellStart"/>
      <w:r w:rsidRPr="00437496">
        <w:rPr>
          <w:rFonts w:ascii="Times New Roman" w:hAnsi="Times New Roman"/>
          <w:sz w:val="24"/>
        </w:rPr>
        <w:t>memiliki</w:t>
      </w:r>
      <w:proofErr w:type="spellEnd"/>
      <w:r w:rsidRPr="00437496">
        <w:rPr>
          <w:rFonts w:ascii="Times New Roman" w:hAnsi="Times New Roman"/>
          <w:sz w:val="24"/>
        </w:rPr>
        <w:t xml:space="preserve"> </w:t>
      </w:r>
      <w:proofErr w:type="spellStart"/>
      <w:r w:rsidRPr="00437496">
        <w:rPr>
          <w:rFonts w:ascii="Times New Roman" w:hAnsi="Times New Roman"/>
          <w:sz w:val="24"/>
        </w:rPr>
        <w:t>keterampilan</w:t>
      </w:r>
      <w:proofErr w:type="spellEnd"/>
      <w:r w:rsidRPr="00437496">
        <w:rPr>
          <w:rFonts w:ascii="Times New Roman" w:hAnsi="Times New Roman"/>
          <w:sz w:val="24"/>
        </w:rPr>
        <w:t xml:space="preserve"> dan </w:t>
      </w:r>
      <w:proofErr w:type="spellStart"/>
      <w:r w:rsidRPr="00437496">
        <w:rPr>
          <w:rFonts w:ascii="Times New Roman" w:hAnsi="Times New Roman"/>
          <w:sz w:val="24"/>
        </w:rPr>
        <w:t>kompetensi</w:t>
      </w:r>
      <w:proofErr w:type="spellEnd"/>
      <w:r w:rsidRPr="00437496">
        <w:rPr>
          <w:rFonts w:ascii="Times New Roman" w:hAnsi="Times New Roman"/>
          <w:sz w:val="24"/>
        </w:rPr>
        <w:t xml:space="preserve"> pada </w:t>
      </w:r>
      <w:proofErr w:type="spellStart"/>
      <w:r w:rsidRPr="00437496">
        <w:rPr>
          <w:rFonts w:ascii="Times New Roman" w:hAnsi="Times New Roman"/>
          <w:sz w:val="24"/>
        </w:rPr>
        <w:t>aspek</w:t>
      </w:r>
      <w:proofErr w:type="spellEnd"/>
      <w:r w:rsidRPr="00437496">
        <w:rPr>
          <w:rFonts w:ascii="Times New Roman" w:hAnsi="Times New Roman"/>
          <w:sz w:val="24"/>
        </w:rPr>
        <w:t xml:space="preserve"> </w:t>
      </w:r>
      <w:proofErr w:type="spellStart"/>
      <w:r w:rsidRPr="00437496">
        <w:rPr>
          <w:rFonts w:ascii="Times New Roman" w:hAnsi="Times New Roman"/>
          <w:sz w:val="24"/>
        </w:rPr>
        <w:t>penguasaan</w:t>
      </w:r>
      <w:proofErr w:type="spellEnd"/>
      <w:r w:rsidRPr="00437496">
        <w:rPr>
          <w:rFonts w:ascii="Times New Roman" w:hAnsi="Times New Roman"/>
          <w:sz w:val="24"/>
        </w:rPr>
        <w:t xml:space="preserve"> </w:t>
      </w:r>
      <w:proofErr w:type="spellStart"/>
      <w:r w:rsidRPr="00437496">
        <w:rPr>
          <w:rFonts w:ascii="Times New Roman" w:hAnsi="Times New Roman"/>
          <w:sz w:val="24"/>
        </w:rPr>
        <w:t>pelaksaan</w:t>
      </w:r>
      <w:proofErr w:type="spellEnd"/>
      <w:r w:rsidRPr="00437496">
        <w:rPr>
          <w:rFonts w:ascii="Times New Roman" w:hAnsi="Times New Roman"/>
          <w:sz w:val="24"/>
        </w:rPr>
        <w:t xml:space="preserve"> </w:t>
      </w:r>
      <w:proofErr w:type="spellStart"/>
      <w:r w:rsidRPr="00437496">
        <w:rPr>
          <w:rFonts w:ascii="Times New Roman" w:hAnsi="Times New Roman"/>
          <w:sz w:val="24"/>
        </w:rPr>
        <w:t>tugas</w:t>
      </w:r>
      <w:proofErr w:type="spellEnd"/>
      <w:r w:rsidRPr="00437496">
        <w:rPr>
          <w:rFonts w:ascii="Times New Roman" w:hAnsi="Times New Roman"/>
          <w:sz w:val="24"/>
        </w:rPr>
        <w:t xml:space="preserve"> </w:t>
      </w:r>
      <w:proofErr w:type="spellStart"/>
      <w:r w:rsidRPr="00437496">
        <w:rPr>
          <w:rFonts w:ascii="Times New Roman" w:hAnsi="Times New Roman"/>
          <w:sz w:val="24"/>
        </w:rPr>
        <w:t>pokok</w:t>
      </w:r>
      <w:proofErr w:type="spellEnd"/>
      <w:r w:rsidRPr="00437496">
        <w:rPr>
          <w:rFonts w:ascii="Times New Roman" w:hAnsi="Times New Roman"/>
          <w:sz w:val="24"/>
        </w:rPr>
        <w:t xml:space="preserve"> dan </w:t>
      </w:r>
      <w:proofErr w:type="spellStart"/>
      <w:r w:rsidRPr="00437496">
        <w:rPr>
          <w:rFonts w:ascii="Times New Roman" w:hAnsi="Times New Roman"/>
          <w:sz w:val="24"/>
        </w:rPr>
        <w:t>fungsinya</w:t>
      </w:r>
      <w:proofErr w:type="spellEnd"/>
      <w:r w:rsidRPr="00437496">
        <w:rPr>
          <w:rFonts w:ascii="Times New Roman" w:hAnsi="Times New Roman"/>
          <w:sz w:val="24"/>
        </w:rPr>
        <w:t xml:space="preserve"> </w:t>
      </w: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perlu</w:t>
      </w:r>
      <w:proofErr w:type="spellEnd"/>
      <w:r w:rsidRPr="00437496">
        <w:rPr>
          <w:rFonts w:ascii="Times New Roman" w:hAnsi="Times New Roman"/>
          <w:sz w:val="24"/>
        </w:rPr>
        <w:t xml:space="preserve"> </w:t>
      </w:r>
      <w:proofErr w:type="spellStart"/>
      <w:r w:rsidRPr="00437496">
        <w:rPr>
          <w:rFonts w:ascii="Times New Roman" w:hAnsi="Times New Roman"/>
          <w:sz w:val="24"/>
        </w:rPr>
        <w:t>ditingkatkan</w:t>
      </w:r>
      <w:proofErr w:type="spellEnd"/>
      <w:r w:rsidRPr="00437496">
        <w:rPr>
          <w:rFonts w:ascii="Times New Roman" w:hAnsi="Times New Roman"/>
          <w:sz w:val="24"/>
        </w:rPr>
        <w:t xml:space="preserve"> </w:t>
      </w:r>
      <w:proofErr w:type="spellStart"/>
      <w:r w:rsidRPr="00437496">
        <w:rPr>
          <w:rFonts w:ascii="Times New Roman" w:hAnsi="Times New Roman"/>
          <w:sz w:val="24"/>
        </w:rPr>
        <w:t>lagi</w:t>
      </w:r>
      <w:proofErr w:type="spellEnd"/>
      <w:r w:rsidRPr="00437496">
        <w:rPr>
          <w:rFonts w:ascii="Times New Roman" w:hAnsi="Times New Roman"/>
          <w:sz w:val="24"/>
        </w:rPr>
        <w:t xml:space="preserve"> agar </w:t>
      </w:r>
      <w:proofErr w:type="spellStart"/>
      <w:r w:rsidRPr="00437496">
        <w:rPr>
          <w:rFonts w:ascii="Times New Roman" w:hAnsi="Times New Roman"/>
          <w:sz w:val="24"/>
        </w:rPr>
        <w:t>lebih</w:t>
      </w:r>
      <w:proofErr w:type="spellEnd"/>
      <w:r w:rsidRPr="00437496">
        <w:rPr>
          <w:rFonts w:ascii="Times New Roman" w:hAnsi="Times New Roman"/>
          <w:sz w:val="24"/>
        </w:rPr>
        <w:t xml:space="preserve"> </w:t>
      </w:r>
      <w:proofErr w:type="spellStart"/>
      <w:r w:rsidRPr="00437496">
        <w:rPr>
          <w:rFonts w:ascii="Times New Roman" w:hAnsi="Times New Roman"/>
          <w:sz w:val="24"/>
        </w:rPr>
        <w:t>efektif</w:t>
      </w:r>
      <w:proofErr w:type="spellEnd"/>
      <w:r w:rsidRPr="00437496">
        <w:rPr>
          <w:rFonts w:ascii="Times New Roman" w:hAnsi="Times New Roman"/>
          <w:sz w:val="24"/>
        </w:rPr>
        <w:t xml:space="preserve"> </w:t>
      </w:r>
      <w:proofErr w:type="spellStart"/>
      <w:r w:rsidRPr="00437496">
        <w:rPr>
          <w:rFonts w:ascii="Times New Roman" w:hAnsi="Times New Roman"/>
          <w:sz w:val="24"/>
        </w:rPr>
        <w:t>kinerjanya</w:t>
      </w:r>
      <w:proofErr w:type="spellEnd"/>
      <w:r w:rsidRPr="00437496">
        <w:rPr>
          <w:rFonts w:ascii="Times New Roman" w:hAnsi="Times New Roman"/>
          <w:sz w:val="24"/>
        </w:rPr>
        <w:t>.</w:t>
      </w:r>
    </w:p>
    <w:p w14:paraId="0E00B033" w14:textId="77777777" w:rsidR="008F0F73" w:rsidRPr="00437496" w:rsidRDefault="008F0F73" w:rsidP="00505D1C">
      <w:pPr>
        <w:pStyle w:val="NoSpacing"/>
        <w:widowControl/>
        <w:suppressAutoHyphens w:val="0"/>
        <w:spacing w:before="120"/>
        <w:jc w:val="both"/>
        <w:rPr>
          <w:rFonts w:cs="Times New Roman"/>
          <w:b/>
          <w:color w:val="000000" w:themeColor="text1"/>
          <w:szCs w:val="24"/>
        </w:rPr>
      </w:pPr>
      <w:proofErr w:type="spellStart"/>
      <w:r w:rsidRPr="00437496">
        <w:rPr>
          <w:rFonts w:cs="Times New Roman"/>
          <w:b/>
          <w:color w:val="000000" w:themeColor="text1"/>
          <w:szCs w:val="24"/>
        </w:rPr>
        <w:t>Usia</w:t>
      </w:r>
      <w:proofErr w:type="spellEnd"/>
    </w:p>
    <w:p w14:paraId="0BF3A767" w14:textId="6655B51F" w:rsidR="008F0F73" w:rsidRPr="00437496" w:rsidRDefault="008F0F73" w:rsidP="00505D1C">
      <w:pPr>
        <w:pStyle w:val="NoSpacing"/>
        <w:spacing w:before="120"/>
        <w:jc w:val="both"/>
        <w:rPr>
          <w:rFonts w:cs="Times New Roman"/>
          <w:szCs w:val="24"/>
        </w:rPr>
      </w:pPr>
      <w:proofErr w:type="spellStart"/>
      <w:r w:rsidRPr="00437496">
        <w:rPr>
          <w:rFonts w:cs="Times New Roman"/>
          <w:szCs w:val="24"/>
        </w:rPr>
        <w:t>Usia</w:t>
      </w:r>
      <w:proofErr w:type="spellEnd"/>
      <w:r w:rsidRPr="00437496">
        <w:rPr>
          <w:rFonts w:cs="Times New Roman"/>
          <w:szCs w:val="24"/>
        </w:rPr>
        <w:t xml:space="preserve"> </w:t>
      </w:r>
      <w:proofErr w:type="spellStart"/>
      <w:r w:rsidRPr="00437496">
        <w:rPr>
          <w:rFonts w:cs="Times New Roman"/>
          <w:szCs w:val="24"/>
        </w:rPr>
        <w:t>merupakan</w:t>
      </w:r>
      <w:proofErr w:type="spellEnd"/>
      <w:r w:rsidRPr="00437496">
        <w:rPr>
          <w:rFonts w:cs="Times New Roman"/>
          <w:szCs w:val="24"/>
        </w:rPr>
        <w:t xml:space="preserve"> salah </w:t>
      </w:r>
      <w:proofErr w:type="spellStart"/>
      <w:r w:rsidRPr="00437496">
        <w:rPr>
          <w:rFonts w:cs="Times New Roman"/>
          <w:szCs w:val="24"/>
        </w:rPr>
        <w:t>satu</w:t>
      </w:r>
      <w:proofErr w:type="spellEnd"/>
      <w:r w:rsidRPr="00437496">
        <w:rPr>
          <w:rFonts w:cs="Times New Roman"/>
          <w:szCs w:val="24"/>
        </w:rPr>
        <w:t xml:space="preserve"> </w:t>
      </w:r>
      <w:proofErr w:type="spellStart"/>
      <w:r w:rsidRPr="00437496">
        <w:rPr>
          <w:rFonts w:cs="Times New Roman"/>
          <w:szCs w:val="24"/>
        </w:rPr>
        <w:t>faktor</w:t>
      </w:r>
      <w:proofErr w:type="spellEnd"/>
      <w:r w:rsidRPr="00437496">
        <w:rPr>
          <w:rFonts w:cs="Times New Roman"/>
          <w:szCs w:val="24"/>
        </w:rPr>
        <w:t xml:space="preserve"> yang </w:t>
      </w:r>
      <w:proofErr w:type="spellStart"/>
      <w:r w:rsidRPr="00437496">
        <w:rPr>
          <w:rFonts w:cs="Times New Roman"/>
          <w:szCs w:val="24"/>
        </w:rPr>
        <w:t>berpengaruh</w:t>
      </w:r>
      <w:proofErr w:type="spellEnd"/>
      <w:r w:rsidRPr="00437496">
        <w:rPr>
          <w:rFonts w:cs="Times New Roman"/>
          <w:szCs w:val="24"/>
        </w:rPr>
        <w:t xml:space="preserve"> pada </w:t>
      </w:r>
      <w:proofErr w:type="spellStart"/>
      <w:r w:rsidRPr="00437496">
        <w:rPr>
          <w:rFonts w:cs="Times New Roman"/>
          <w:szCs w:val="24"/>
        </w:rPr>
        <w:t>keaktifan</w:t>
      </w:r>
      <w:proofErr w:type="spellEnd"/>
      <w:r w:rsidRPr="00437496">
        <w:rPr>
          <w:rFonts w:cs="Times New Roman"/>
          <w:szCs w:val="24"/>
        </w:rPr>
        <w:t xml:space="preserve"> </w:t>
      </w:r>
      <w:proofErr w:type="spellStart"/>
      <w:r w:rsidRPr="00437496">
        <w:rPr>
          <w:rFonts w:cs="Times New Roman"/>
          <w:szCs w:val="24"/>
        </w:rPr>
        <w:t>seseorang</w:t>
      </w:r>
      <w:proofErr w:type="spellEnd"/>
      <w:r w:rsidRPr="00437496">
        <w:rPr>
          <w:rFonts w:cs="Times New Roman"/>
          <w:szCs w:val="24"/>
        </w:rPr>
        <w:t xml:space="preserve"> </w:t>
      </w:r>
      <w:proofErr w:type="spellStart"/>
      <w:r w:rsidRPr="00437496">
        <w:rPr>
          <w:rFonts w:cs="Times New Roman"/>
          <w:szCs w:val="24"/>
        </w:rPr>
        <w:t>untuk</w:t>
      </w:r>
      <w:proofErr w:type="spellEnd"/>
      <w:r w:rsidRPr="00437496">
        <w:rPr>
          <w:rFonts w:cs="Times New Roman"/>
          <w:szCs w:val="24"/>
        </w:rPr>
        <w:t xml:space="preserve"> </w:t>
      </w:r>
      <w:proofErr w:type="spellStart"/>
      <w:r w:rsidRPr="00437496">
        <w:rPr>
          <w:rFonts w:cs="Times New Roman"/>
          <w:szCs w:val="24"/>
        </w:rPr>
        <w:t>berpartisipasi</w:t>
      </w:r>
      <w:proofErr w:type="spellEnd"/>
      <w:r w:rsidRPr="00437496">
        <w:rPr>
          <w:rFonts w:cs="Times New Roman"/>
          <w:szCs w:val="24"/>
        </w:rPr>
        <w:t xml:space="preserve">  </w:t>
      </w:r>
      <w:sdt>
        <w:sdtPr>
          <w:rPr>
            <w:rFonts w:cs="Times New Roman"/>
            <w:szCs w:val="24"/>
          </w:rPr>
          <w:id w:val="1277764330"/>
          <w:citation/>
        </w:sdtPr>
        <w:sdtContent>
          <w:r w:rsidR="00601A03" w:rsidRPr="00437496">
            <w:rPr>
              <w:rFonts w:cs="Times New Roman"/>
              <w:szCs w:val="24"/>
            </w:rPr>
            <w:fldChar w:fldCharType="begin"/>
          </w:r>
          <w:r w:rsidR="00601A03" w:rsidRPr="00437496">
            <w:rPr>
              <w:rFonts w:cs="Times New Roman"/>
              <w:szCs w:val="24"/>
              <w:lang w:val="id-ID"/>
            </w:rPr>
            <w:instrText xml:space="preserve"> CITATION Yul00 \l 1057 </w:instrText>
          </w:r>
          <w:r w:rsidR="00601A03" w:rsidRPr="00437496">
            <w:rPr>
              <w:rFonts w:cs="Times New Roman"/>
              <w:szCs w:val="24"/>
            </w:rPr>
            <w:fldChar w:fldCharType="separate"/>
          </w:r>
          <w:r w:rsidR="002411D7" w:rsidRPr="002411D7">
            <w:rPr>
              <w:rFonts w:cs="Times New Roman"/>
              <w:noProof/>
              <w:szCs w:val="24"/>
              <w:lang w:val="id-ID"/>
            </w:rPr>
            <w:t>(Praptini, 2000)</w:t>
          </w:r>
          <w:r w:rsidR="00601A03" w:rsidRPr="00437496">
            <w:rPr>
              <w:rFonts w:cs="Times New Roman"/>
              <w:szCs w:val="24"/>
            </w:rPr>
            <w:fldChar w:fldCharType="end"/>
          </w:r>
        </w:sdtContent>
      </w:sdt>
      <w:r w:rsidRPr="00437496">
        <w:rPr>
          <w:rFonts w:cs="Times New Roman"/>
          <w:szCs w:val="24"/>
        </w:rPr>
        <w:t xml:space="preserve">. </w:t>
      </w:r>
      <w:proofErr w:type="spellStart"/>
      <w:r w:rsidRPr="00437496">
        <w:rPr>
          <w:rFonts w:cs="Times New Roman"/>
          <w:szCs w:val="24"/>
        </w:rPr>
        <w:t>Usia</w:t>
      </w:r>
      <w:proofErr w:type="spellEnd"/>
      <w:r w:rsidRPr="00437496">
        <w:rPr>
          <w:rFonts w:cs="Times New Roman"/>
          <w:szCs w:val="24"/>
        </w:rPr>
        <w:t xml:space="preserve"> yang </w:t>
      </w:r>
      <w:proofErr w:type="spellStart"/>
      <w:r w:rsidRPr="00437496">
        <w:rPr>
          <w:rFonts w:cs="Times New Roman"/>
          <w:szCs w:val="24"/>
        </w:rPr>
        <w:t>dimaksudkan</w:t>
      </w:r>
      <w:proofErr w:type="spellEnd"/>
      <w:r w:rsidRPr="00437496">
        <w:rPr>
          <w:rFonts w:cs="Times New Roman"/>
          <w:szCs w:val="24"/>
        </w:rPr>
        <w:t xml:space="preserve"> pada </w:t>
      </w:r>
      <w:proofErr w:type="spellStart"/>
      <w:r w:rsidRPr="00437496">
        <w:rPr>
          <w:rFonts w:cs="Times New Roman"/>
          <w:szCs w:val="24"/>
        </w:rPr>
        <w:t>penelitian</w:t>
      </w:r>
      <w:proofErr w:type="spellEnd"/>
      <w:r w:rsidRPr="00437496">
        <w:rPr>
          <w:rFonts w:cs="Times New Roman"/>
          <w:szCs w:val="24"/>
        </w:rPr>
        <w:t xml:space="preserve"> </w:t>
      </w:r>
      <w:proofErr w:type="spellStart"/>
      <w:r w:rsidRPr="00437496">
        <w:rPr>
          <w:rFonts w:cs="Times New Roman"/>
          <w:szCs w:val="24"/>
        </w:rPr>
        <w:t>ini</w:t>
      </w:r>
      <w:proofErr w:type="spellEnd"/>
      <w:r w:rsidRPr="00437496">
        <w:rPr>
          <w:rFonts w:cs="Times New Roman"/>
          <w:szCs w:val="24"/>
        </w:rPr>
        <w:t xml:space="preserve"> </w:t>
      </w:r>
      <w:proofErr w:type="spellStart"/>
      <w:r w:rsidRPr="00437496">
        <w:rPr>
          <w:rFonts w:cs="Times New Roman"/>
          <w:szCs w:val="24"/>
        </w:rPr>
        <w:t>yaitu</w:t>
      </w:r>
      <w:proofErr w:type="spellEnd"/>
      <w:r w:rsidRPr="00437496">
        <w:rPr>
          <w:rFonts w:cs="Times New Roman"/>
          <w:szCs w:val="24"/>
        </w:rPr>
        <w:t xml:space="preserve"> </w:t>
      </w:r>
      <w:proofErr w:type="spellStart"/>
      <w:r w:rsidRPr="00437496">
        <w:rPr>
          <w:rFonts w:cs="Times New Roman"/>
          <w:szCs w:val="24"/>
        </w:rPr>
        <w:t>lamanya</w:t>
      </w:r>
      <w:proofErr w:type="spellEnd"/>
      <w:r w:rsidRPr="00437496">
        <w:rPr>
          <w:rFonts w:cs="Times New Roman"/>
          <w:szCs w:val="24"/>
        </w:rPr>
        <w:t xml:space="preserve"> </w:t>
      </w:r>
      <w:proofErr w:type="spellStart"/>
      <w:r w:rsidRPr="00437496">
        <w:rPr>
          <w:rFonts w:cs="Times New Roman"/>
          <w:szCs w:val="24"/>
        </w:rPr>
        <w:t>hidup</w:t>
      </w:r>
      <w:proofErr w:type="spellEnd"/>
      <w:r w:rsidRPr="00437496">
        <w:rPr>
          <w:rFonts w:cs="Times New Roman"/>
          <w:szCs w:val="24"/>
        </w:rPr>
        <w:t xml:space="preserve"> </w:t>
      </w:r>
      <w:proofErr w:type="spellStart"/>
      <w:r w:rsidRPr="00437496">
        <w:rPr>
          <w:rFonts w:cs="Times New Roman"/>
          <w:szCs w:val="24"/>
        </w:rPr>
        <w:t>seorang</w:t>
      </w:r>
      <w:proofErr w:type="spellEnd"/>
      <w:r w:rsidRPr="00437496">
        <w:rPr>
          <w:rFonts w:cs="Times New Roman"/>
          <w:szCs w:val="24"/>
        </w:rPr>
        <w:t xml:space="preserve">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(PLD) </w:t>
      </w:r>
      <w:proofErr w:type="spellStart"/>
      <w:r w:rsidRPr="00437496">
        <w:rPr>
          <w:rFonts w:cs="Times New Roman"/>
          <w:szCs w:val="24"/>
        </w:rPr>
        <w:t>dimulai</w:t>
      </w:r>
      <w:proofErr w:type="spellEnd"/>
      <w:r w:rsidRPr="00437496">
        <w:rPr>
          <w:rFonts w:cs="Times New Roman"/>
          <w:szCs w:val="24"/>
        </w:rPr>
        <w:t xml:space="preserve"> </w:t>
      </w:r>
      <w:proofErr w:type="spellStart"/>
      <w:r w:rsidRPr="00437496">
        <w:rPr>
          <w:rFonts w:cs="Times New Roman"/>
          <w:szCs w:val="24"/>
        </w:rPr>
        <w:t>dari</w:t>
      </w:r>
      <w:proofErr w:type="spellEnd"/>
      <w:r w:rsidRPr="00437496">
        <w:rPr>
          <w:rFonts w:cs="Times New Roman"/>
          <w:szCs w:val="24"/>
        </w:rPr>
        <w:t xml:space="preserve"> </w:t>
      </w:r>
      <w:proofErr w:type="spellStart"/>
      <w:r w:rsidRPr="00437496">
        <w:rPr>
          <w:rFonts w:cs="Times New Roman"/>
          <w:szCs w:val="24"/>
        </w:rPr>
        <w:t>dilahirkan</w:t>
      </w:r>
      <w:proofErr w:type="spellEnd"/>
      <w:r w:rsidRPr="00437496">
        <w:rPr>
          <w:rFonts w:cs="Times New Roman"/>
          <w:szCs w:val="24"/>
        </w:rPr>
        <w:t xml:space="preserve"> </w:t>
      </w:r>
      <w:proofErr w:type="spellStart"/>
      <w:r w:rsidRPr="00437496">
        <w:rPr>
          <w:rFonts w:cs="Times New Roman"/>
          <w:szCs w:val="24"/>
        </w:rPr>
        <w:t>sampai</w:t>
      </w:r>
      <w:proofErr w:type="spellEnd"/>
      <w:r w:rsidRPr="00437496">
        <w:rPr>
          <w:rFonts w:cs="Times New Roman"/>
          <w:szCs w:val="24"/>
        </w:rPr>
        <w:t xml:space="preserve"> </w:t>
      </w:r>
      <w:proofErr w:type="spellStart"/>
      <w:r w:rsidRPr="00437496">
        <w:rPr>
          <w:rFonts w:cs="Times New Roman"/>
          <w:szCs w:val="24"/>
        </w:rPr>
        <w:t>kepada</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w:t>
      </w:r>
      <w:proofErr w:type="spellStart"/>
      <w:r w:rsidRPr="00437496">
        <w:rPr>
          <w:rFonts w:cs="Times New Roman"/>
          <w:szCs w:val="24"/>
        </w:rPr>
        <w:t>ini</w:t>
      </w:r>
      <w:proofErr w:type="spellEnd"/>
      <w:r w:rsidRPr="00437496">
        <w:rPr>
          <w:rFonts w:cs="Times New Roman"/>
          <w:szCs w:val="24"/>
        </w:rPr>
        <w:t xml:space="preserve"> </w:t>
      </w:r>
      <w:proofErr w:type="spellStart"/>
      <w:r w:rsidRPr="00437496">
        <w:rPr>
          <w:rFonts w:cs="Times New Roman"/>
          <w:szCs w:val="24"/>
        </w:rPr>
        <w:t>dilakukan</w:t>
      </w:r>
      <w:proofErr w:type="spellEnd"/>
      <w:r w:rsidRPr="00437496">
        <w:rPr>
          <w:rFonts w:cs="Times New Roman"/>
          <w:szCs w:val="24"/>
        </w:rPr>
        <w:t xml:space="preserve">. </w:t>
      </w:r>
      <w:proofErr w:type="spellStart"/>
      <w:r w:rsidRPr="00437496">
        <w:rPr>
          <w:rFonts w:cs="Times New Roman"/>
          <w:szCs w:val="24"/>
        </w:rPr>
        <w:t>Karakteristik</w:t>
      </w:r>
      <w:proofErr w:type="spellEnd"/>
      <w:r w:rsidRPr="00437496">
        <w:rPr>
          <w:rFonts w:cs="Times New Roman"/>
          <w:szCs w:val="24"/>
        </w:rPr>
        <w:t xml:space="preserve"> </w:t>
      </w:r>
      <w:proofErr w:type="spellStart"/>
      <w:r w:rsidRPr="00437496">
        <w:rPr>
          <w:rFonts w:cs="Times New Roman"/>
          <w:szCs w:val="24"/>
        </w:rPr>
        <w:t>umur</w:t>
      </w:r>
      <w:proofErr w:type="spellEnd"/>
      <w:r w:rsidRPr="00437496">
        <w:rPr>
          <w:rFonts w:cs="Times New Roman"/>
          <w:szCs w:val="24"/>
        </w:rPr>
        <w:t xml:space="preserve"> </w:t>
      </w:r>
      <w:proofErr w:type="spellStart"/>
      <w:r w:rsidRPr="00437496">
        <w:rPr>
          <w:rFonts w:cs="Times New Roman"/>
          <w:szCs w:val="24"/>
        </w:rPr>
        <w:t>dalam</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w:t>
      </w:r>
      <w:proofErr w:type="spellStart"/>
      <w:r w:rsidRPr="00437496">
        <w:rPr>
          <w:rFonts w:cs="Times New Roman"/>
          <w:szCs w:val="24"/>
        </w:rPr>
        <w:t>ini</w:t>
      </w:r>
      <w:proofErr w:type="spellEnd"/>
      <w:r w:rsidRPr="00437496">
        <w:rPr>
          <w:rFonts w:cs="Times New Roman"/>
          <w:szCs w:val="24"/>
        </w:rPr>
        <w:t xml:space="preserve"> </w:t>
      </w:r>
      <w:proofErr w:type="spellStart"/>
      <w:r w:rsidRPr="00437496">
        <w:rPr>
          <w:rFonts w:cs="Times New Roman"/>
          <w:szCs w:val="24"/>
        </w:rPr>
        <w:t>dikategorikan</w:t>
      </w:r>
      <w:proofErr w:type="spellEnd"/>
      <w:r w:rsidRPr="00437496">
        <w:rPr>
          <w:rFonts w:cs="Times New Roman"/>
          <w:szCs w:val="24"/>
        </w:rPr>
        <w:t xml:space="preserve"> </w:t>
      </w:r>
      <w:proofErr w:type="spellStart"/>
      <w:r w:rsidRPr="00437496">
        <w:rPr>
          <w:rFonts w:cs="Times New Roman"/>
          <w:szCs w:val="24"/>
        </w:rPr>
        <w:t>menjadi</w:t>
      </w:r>
      <w:proofErr w:type="spellEnd"/>
      <w:r w:rsidRPr="00437496">
        <w:rPr>
          <w:rFonts w:cs="Times New Roman"/>
          <w:szCs w:val="24"/>
        </w:rPr>
        <w:t xml:space="preserve"> </w:t>
      </w:r>
      <w:proofErr w:type="spellStart"/>
      <w:r w:rsidRPr="00437496">
        <w:rPr>
          <w:rFonts w:cs="Times New Roman"/>
          <w:szCs w:val="24"/>
        </w:rPr>
        <w:t>tiga</w:t>
      </w:r>
      <w:proofErr w:type="spellEnd"/>
      <w:r w:rsidRPr="00437496">
        <w:rPr>
          <w:rFonts w:cs="Times New Roman"/>
          <w:szCs w:val="24"/>
        </w:rPr>
        <w:t xml:space="preserve"> </w:t>
      </w:r>
      <w:proofErr w:type="spellStart"/>
      <w:r w:rsidRPr="00437496">
        <w:rPr>
          <w:rFonts w:cs="Times New Roman"/>
          <w:szCs w:val="24"/>
        </w:rPr>
        <w:t>kategrori</w:t>
      </w:r>
      <w:proofErr w:type="spellEnd"/>
      <w:r w:rsidRPr="00437496">
        <w:rPr>
          <w:rFonts w:cs="Times New Roman"/>
          <w:szCs w:val="24"/>
        </w:rPr>
        <w:t xml:space="preserve"> </w:t>
      </w:r>
      <w:proofErr w:type="spellStart"/>
      <w:r w:rsidRPr="00437496">
        <w:rPr>
          <w:rFonts w:cs="Times New Roman"/>
          <w:szCs w:val="24"/>
        </w:rPr>
        <w:t>yaitu</w:t>
      </w:r>
      <w:proofErr w:type="spellEnd"/>
      <w:r w:rsidRPr="00437496">
        <w:rPr>
          <w:rFonts w:cs="Times New Roman"/>
          <w:szCs w:val="24"/>
        </w:rPr>
        <w:t xml:space="preserve"> </w:t>
      </w:r>
      <w:proofErr w:type="spellStart"/>
      <w:r w:rsidRPr="00437496">
        <w:rPr>
          <w:rFonts w:cs="Times New Roman"/>
          <w:szCs w:val="24"/>
        </w:rPr>
        <w:t>umur</w:t>
      </w:r>
      <w:proofErr w:type="spellEnd"/>
      <w:r w:rsidRPr="00437496">
        <w:rPr>
          <w:rFonts w:cs="Times New Roman"/>
          <w:szCs w:val="24"/>
        </w:rPr>
        <w:t xml:space="preserve"> </w:t>
      </w:r>
      <w:proofErr w:type="spellStart"/>
      <w:r w:rsidRPr="00437496">
        <w:rPr>
          <w:rFonts w:cs="Times New Roman"/>
          <w:szCs w:val="24"/>
        </w:rPr>
        <w:t>muda</w:t>
      </w:r>
      <w:proofErr w:type="spellEnd"/>
      <w:r w:rsidRPr="00437496">
        <w:rPr>
          <w:rFonts w:cs="Times New Roman"/>
          <w:szCs w:val="24"/>
        </w:rPr>
        <w:t xml:space="preserve"> (&lt; 35 </w:t>
      </w:r>
      <w:proofErr w:type="spellStart"/>
      <w:r w:rsidRPr="00437496">
        <w:rPr>
          <w:rFonts w:cs="Times New Roman"/>
          <w:szCs w:val="24"/>
        </w:rPr>
        <w:t>tahun</w:t>
      </w:r>
      <w:proofErr w:type="spellEnd"/>
      <w:r w:rsidRPr="00437496">
        <w:rPr>
          <w:rFonts w:cs="Times New Roman"/>
          <w:szCs w:val="24"/>
        </w:rPr>
        <w:t xml:space="preserve">), </w:t>
      </w:r>
      <w:proofErr w:type="spellStart"/>
      <w:r w:rsidRPr="00437496">
        <w:rPr>
          <w:rFonts w:cs="Times New Roman"/>
          <w:szCs w:val="24"/>
        </w:rPr>
        <w:t>setengah</w:t>
      </w:r>
      <w:proofErr w:type="spellEnd"/>
      <w:r w:rsidRPr="00437496">
        <w:rPr>
          <w:rFonts w:cs="Times New Roman"/>
          <w:szCs w:val="24"/>
        </w:rPr>
        <w:t xml:space="preserve"> </w:t>
      </w:r>
      <w:proofErr w:type="spellStart"/>
      <w:r w:rsidRPr="00437496">
        <w:rPr>
          <w:rFonts w:cs="Times New Roman"/>
          <w:szCs w:val="24"/>
        </w:rPr>
        <w:t>baya</w:t>
      </w:r>
      <w:proofErr w:type="spellEnd"/>
      <w:r w:rsidRPr="00437496">
        <w:rPr>
          <w:rFonts w:cs="Times New Roman"/>
          <w:szCs w:val="24"/>
        </w:rPr>
        <w:t xml:space="preserve"> (35 – 55 </w:t>
      </w:r>
      <w:proofErr w:type="spellStart"/>
      <w:r w:rsidRPr="00437496">
        <w:rPr>
          <w:rFonts w:cs="Times New Roman"/>
          <w:szCs w:val="24"/>
        </w:rPr>
        <w:t>tahun</w:t>
      </w:r>
      <w:proofErr w:type="spellEnd"/>
      <w:r w:rsidRPr="00437496">
        <w:rPr>
          <w:rFonts w:cs="Times New Roman"/>
          <w:szCs w:val="24"/>
        </w:rPr>
        <w:t xml:space="preserve">), dan </w:t>
      </w:r>
      <w:proofErr w:type="spellStart"/>
      <w:r w:rsidRPr="00437496">
        <w:rPr>
          <w:rFonts w:cs="Times New Roman"/>
          <w:szCs w:val="24"/>
        </w:rPr>
        <w:t>umur</w:t>
      </w:r>
      <w:proofErr w:type="spellEnd"/>
      <w:r w:rsidRPr="00437496">
        <w:rPr>
          <w:rFonts w:cs="Times New Roman"/>
          <w:szCs w:val="24"/>
        </w:rPr>
        <w:t xml:space="preserve"> </w:t>
      </w:r>
      <w:proofErr w:type="spellStart"/>
      <w:r w:rsidRPr="00437496">
        <w:rPr>
          <w:rFonts w:cs="Times New Roman"/>
          <w:szCs w:val="24"/>
        </w:rPr>
        <w:t>tua</w:t>
      </w:r>
      <w:proofErr w:type="spellEnd"/>
      <w:r w:rsidRPr="00437496">
        <w:rPr>
          <w:rFonts w:cs="Times New Roman"/>
          <w:szCs w:val="24"/>
        </w:rPr>
        <w:t xml:space="preserve"> (&gt; 55 </w:t>
      </w:r>
      <w:proofErr w:type="spellStart"/>
      <w:r w:rsidRPr="00437496">
        <w:rPr>
          <w:rFonts w:cs="Times New Roman"/>
          <w:szCs w:val="24"/>
        </w:rPr>
        <w:t>tahun</w:t>
      </w:r>
      <w:proofErr w:type="spellEnd"/>
      <w:r w:rsidR="00225F7C" w:rsidRPr="00437496">
        <w:rPr>
          <w:rFonts w:cs="Times New Roman"/>
          <w:szCs w:val="24"/>
          <w:lang w:val="id-ID"/>
        </w:rPr>
        <w:t>)</w:t>
      </w:r>
      <w:r w:rsidRPr="00437496">
        <w:rPr>
          <w:rFonts w:cs="Times New Roman"/>
          <w:szCs w:val="24"/>
        </w:rPr>
        <w:t xml:space="preserve">. </w:t>
      </w:r>
      <w:proofErr w:type="spellStart"/>
      <w:r w:rsidRPr="00437496">
        <w:rPr>
          <w:rFonts w:cs="Times New Roman"/>
          <w:szCs w:val="24"/>
        </w:rPr>
        <w:t>Untuk</w:t>
      </w:r>
      <w:proofErr w:type="spellEnd"/>
      <w:r w:rsidRPr="00437496">
        <w:rPr>
          <w:rFonts w:cs="Times New Roman"/>
          <w:szCs w:val="24"/>
        </w:rPr>
        <w:t xml:space="preserve"> </w:t>
      </w:r>
      <w:proofErr w:type="spellStart"/>
      <w:r w:rsidRPr="00437496">
        <w:rPr>
          <w:rFonts w:cs="Times New Roman"/>
          <w:szCs w:val="24"/>
        </w:rPr>
        <w:t>mengetahui</w:t>
      </w:r>
      <w:proofErr w:type="spellEnd"/>
      <w:r w:rsidRPr="00437496">
        <w:rPr>
          <w:rFonts w:cs="Times New Roman"/>
          <w:szCs w:val="24"/>
        </w:rPr>
        <w:t xml:space="preserve"> </w:t>
      </w:r>
      <w:proofErr w:type="spellStart"/>
      <w:r w:rsidRPr="00437496">
        <w:rPr>
          <w:rFonts w:cs="Times New Roman"/>
          <w:szCs w:val="24"/>
        </w:rPr>
        <w:t>hubungan</w:t>
      </w:r>
      <w:proofErr w:type="spellEnd"/>
      <w:r w:rsidRPr="00437496">
        <w:rPr>
          <w:rFonts w:cs="Times New Roman"/>
          <w:szCs w:val="24"/>
        </w:rPr>
        <w:t xml:space="preserve"> </w:t>
      </w:r>
      <w:proofErr w:type="spellStart"/>
      <w:r w:rsidRPr="00437496">
        <w:rPr>
          <w:rFonts w:cs="Times New Roman"/>
          <w:szCs w:val="24"/>
        </w:rPr>
        <w:t>Karakteristik</w:t>
      </w:r>
      <w:proofErr w:type="spellEnd"/>
      <w:r w:rsidRPr="00437496">
        <w:rPr>
          <w:rFonts w:cs="Times New Roman"/>
          <w:szCs w:val="24"/>
        </w:rPr>
        <w:t xml:space="preserve"> Internal Kinerja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(PLD) </w:t>
      </w:r>
      <w:proofErr w:type="spellStart"/>
      <w:r w:rsidRPr="00437496">
        <w:rPr>
          <w:rFonts w:cs="Times New Roman"/>
          <w:szCs w:val="24"/>
        </w:rPr>
        <w:t>berdasarkan</w:t>
      </w:r>
      <w:proofErr w:type="spellEnd"/>
      <w:r w:rsidRPr="00437496">
        <w:rPr>
          <w:rFonts w:cs="Times New Roman"/>
          <w:szCs w:val="24"/>
        </w:rPr>
        <w:t xml:space="preserve"> </w:t>
      </w:r>
      <w:proofErr w:type="spellStart"/>
      <w:r w:rsidRPr="00437496">
        <w:rPr>
          <w:rFonts w:cs="Times New Roman"/>
          <w:szCs w:val="24"/>
        </w:rPr>
        <w:t>usia</w:t>
      </w:r>
      <w:proofErr w:type="spellEnd"/>
      <w:r w:rsidRPr="00437496">
        <w:rPr>
          <w:rFonts w:cs="Times New Roman"/>
          <w:szCs w:val="24"/>
        </w:rPr>
        <w:t xml:space="preserve">, </w:t>
      </w:r>
      <w:proofErr w:type="spellStart"/>
      <w:r w:rsidRPr="00437496">
        <w:rPr>
          <w:rFonts w:cs="Times New Roman"/>
          <w:szCs w:val="24"/>
        </w:rPr>
        <w:t>maka</w:t>
      </w:r>
      <w:proofErr w:type="spellEnd"/>
      <w:r w:rsidRPr="00437496">
        <w:rPr>
          <w:rFonts w:cs="Times New Roman"/>
          <w:szCs w:val="24"/>
        </w:rPr>
        <w:t xml:space="preserve"> </w:t>
      </w:r>
      <w:proofErr w:type="spellStart"/>
      <w:r w:rsidRPr="00437496">
        <w:rPr>
          <w:rFonts w:cs="Times New Roman"/>
          <w:szCs w:val="24"/>
        </w:rPr>
        <w:t>digunakan</w:t>
      </w:r>
      <w:proofErr w:type="spellEnd"/>
      <w:r w:rsidRPr="00437496">
        <w:rPr>
          <w:rFonts w:cs="Times New Roman"/>
          <w:szCs w:val="24"/>
        </w:rPr>
        <w:t xml:space="preserve"> </w:t>
      </w:r>
      <w:proofErr w:type="spellStart"/>
      <w:r w:rsidRPr="00437496">
        <w:rPr>
          <w:rFonts w:cs="Times New Roman"/>
          <w:szCs w:val="24"/>
        </w:rPr>
        <w:t>analisis</w:t>
      </w:r>
      <w:proofErr w:type="spellEnd"/>
      <w:r w:rsidRPr="00437496">
        <w:rPr>
          <w:rFonts w:cs="Times New Roman"/>
          <w:szCs w:val="24"/>
        </w:rPr>
        <w:t xml:space="preserve"> </w:t>
      </w:r>
      <w:proofErr w:type="spellStart"/>
      <w:r w:rsidRPr="00437496">
        <w:rPr>
          <w:rFonts w:cs="Times New Roman"/>
          <w:szCs w:val="24"/>
        </w:rPr>
        <w:t>korelasi</w:t>
      </w:r>
      <w:proofErr w:type="spellEnd"/>
      <w:r w:rsidRPr="00437496">
        <w:rPr>
          <w:rFonts w:cs="Times New Roman"/>
          <w:szCs w:val="24"/>
        </w:rPr>
        <w:t xml:space="preserve"> spearman </w:t>
      </w:r>
      <w:proofErr w:type="spellStart"/>
      <w:r w:rsidRPr="00437496">
        <w:rPr>
          <w:rFonts w:cs="Times New Roman"/>
          <w:szCs w:val="24"/>
        </w:rPr>
        <w:t>seperti</w:t>
      </w:r>
      <w:proofErr w:type="spellEnd"/>
      <w:r w:rsidRPr="00437496">
        <w:rPr>
          <w:rFonts w:cs="Times New Roman"/>
          <w:szCs w:val="24"/>
        </w:rPr>
        <w:t xml:space="preserve"> pada </w:t>
      </w:r>
      <w:proofErr w:type="spellStart"/>
      <w:r w:rsidRPr="00437496">
        <w:rPr>
          <w:rFonts w:cs="Times New Roman"/>
          <w:szCs w:val="24"/>
        </w:rPr>
        <w:t>tabel</w:t>
      </w:r>
      <w:proofErr w:type="spellEnd"/>
      <w:r w:rsidRPr="00437496">
        <w:rPr>
          <w:rFonts w:cs="Times New Roman"/>
          <w:szCs w:val="24"/>
        </w:rPr>
        <w:t xml:space="preserve"> </w:t>
      </w:r>
      <w:r w:rsidR="00E7075E" w:rsidRPr="00437496">
        <w:rPr>
          <w:rFonts w:cs="Times New Roman"/>
          <w:szCs w:val="24"/>
          <w:lang w:val="id-ID"/>
        </w:rPr>
        <w:t xml:space="preserve">9.  </w:t>
      </w:r>
      <w:proofErr w:type="spellStart"/>
      <w:r w:rsidRPr="00437496">
        <w:rPr>
          <w:rFonts w:cs="Times New Roman"/>
          <w:szCs w:val="24"/>
        </w:rPr>
        <w:t>Berdasarkan</w:t>
      </w:r>
      <w:proofErr w:type="spellEnd"/>
      <w:r w:rsidRPr="00437496">
        <w:rPr>
          <w:rFonts w:cs="Times New Roman"/>
          <w:szCs w:val="24"/>
        </w:rPr>
        <w:t xml:space="preserve"> </w:t>
      </w:r>
      <w:proofErr w:type="spellStart"/>
      <w:r w:rsidRPr="00437496">
        <w:rPr>
          <w:rFonts w:cs="Times New Roman"/>
          <w:szCs w:val="24"/>
        </w:rPr>
        <w:t>hasil</w:t>
      </w:r>
      <w:proofErr w:type="spellEnd"/>
      <w:r w:rsidRPr="00437496">
        <w:rPr>
          <w:rFonts w:cs="Times New Roman"/>
          <w:szCs w:val="24"/>
        </w:rPr>
        <w:t xml:space="preserve"> output uji </w:t>
      </w:r>
      <w:proofErr w:type="spellStart"/>
      <w:r w:rsidRPr="00437496">
        <w:rPr>
          <w:rFonts w:cs="Times New Roman"/>
          <w:szCs w:val="24"/>
        </w:rPr>
        <w:t>korelasi</w:t>
      </w:r>
      <w:proofErr w:type="spellEnd"/>
      <w:r w:rsidRPr="00437496">
        <w:rPr>
          <w:rFonts w:cs="Times New Roman"/>
          <w:szCs w:val="24"/>
        </w:rPr>
        <w:t xml:space="preserve"> spearman </w:t>
      </w:r>
      <w:proofErr w:type="spellStart"/>
      <w:r w:rsidRPr="00437496">
        <w:rPr>
          <w:rFonts w:cs="Times New Roman"/>
          <w:szCs w:val="24"/>
        </w:rPr>
        <w:t>menunjukkan</w:t>
      </w:r>
      <w:proofErr w:type="spellEnd"/>
      <w:r w:rsidRPr="00437496">
        <w:rPr>
          <w:rFonts w:cs="Times New Roman"/>
          <w:szCs w:val="24"/>
        </w:rPr>
        <w:t xml:space="preserve"> </w:t>
      </w:r>
      <w:proofErr w:type="spellStart"/>
      <w:r w:rsidRPr="00437496">
        <w:rPr>
          <w:rFonts w:cs="Times New Roman"/>
          <w:szCs w:val="24"/>
        </w:rPr>
        <w:t>bahwa</w:t>
      </w:r>
      <w:proofErr w:type="spellEnd"/>
      <w:r w:rsidRPr="00437496">
        <w:rPr>
          <w:rFonts w:cs="Times New Roman"/>
          <w:szCs w:val="24"/>
        </w:rPr>
        <w:t xml:space="preserve"> </w:t>
      </w:r>
      <w:proofErr w:type="spellStart"/>
      <w:r w:rsidRPr="00437496">
        <w:rPr>
          <w:rFonts w:cs="Times New Roman"/>
          <w:szCs w:val="24"/>
        </w:rPr>
        <w:t>nilai</w:t>
      </w:r>
      <w:proofErr w:type="spellEnd"/>
      <w:r w:rsidRPr="00437496">
        <w:rPr>
          <w:rFonts w:cs="Times New Roman"/>
          <w:szCs w:val="24"/>
        </w:rPr>
        <w:t xml:space="preserve"> </w:t>
      </w:r>
      <w:proofErr w:type="spellStart"/>
      <w:r w:rsidRPr="00437496">
        <w:rPr>
          <w:rFonts w:cs="Times New Roman"/>
          <w:szCs w:val="24"/>
        </w:rPr>
        <w:t>signifikan</w:t>
      </w:r>
      <w:proofErr w:type="spellEnd"/>
      <w:r w:rsidRPr="00437496">
        <w:rPr>
          <w:rFonts w:cs="Times New Roman"/>
          <w:szCs w:val="24"/>
        </w:rPr>
        <w:t xml:space="preserve"> </w:t>
      </w:r>
      <w:proofErr w:type="spellStart"/>
      <w:r w:rsidRPr="00437496">
        <w:rPr>
          <w:rFonts w:cs="Times New Roman"/>
          <w:szCs w:val="24"/>
        </w:rPr>
        <w:t>sebesar</w:t>
      </w:r>
      <w:proofErr w:type="spellEnd"/>
      <w:r w:rsidRPr="00437496">
        <w:rPr>
          <w:rFonts w:cs="Times New Roman"/>
          <w:szCs w:val="24"/>
        </w:rPr>
        <w:t xml:space="preserve"> 0,418 &gt; 0,05, </w:t>
      </w:r>
      <w:proofErr w:type="spellStart"/>
      <w:r w:rsidRPr="00437496">
        <w:rPr>
          <w:rFonts w:cs="Times New Roman"/>
          <w:szCs w:val="24"/>
        </w:rPr>
        <w:t>maka</w:t>
      </w:r>
      <w:proofErr w:type="spellEnd"/>
      <w:r w:rsidRPr="00437496">
        <w:rPr>
          <w:rFonts w:cs="Times New Roman"/>
          <w:szCs w:val="24"/>
        </w:rPr>
        <w:t xml:space="preserve"> </w:t>
      </w:r>
      <w:proofErr w:type="spellStart"/>
      <w:r w:rsidRPr="00437496">
        <w:rPr>
          <w:rFonts w:cs="Times New Roman"/>
          <w:szCs w:val="24"/>
        </w:rPr>
        <w:t>kesimpulan</w:t>
      </w:r>
      <w:proofErr w:type="spellEnd"/>
      <w:r w:rsidRPr="00437496">
        <w:rPr>
          <w:rFonts w:cs="Times New Roman"/>
          <w:szCs w:val="24"/>
        </w:rPr>
        <w:t xml:space="preserve"> </w:t>
      </w:r>
      <w:proofErr w:type="spellStart"/>
      <w:r w:rsidRPr="00437496">
        <w:rPr>
          <w:rFonts w:cs="Times New Roman"/>
          <w:szCs w:val="24"/>
        </w:rPr>
        <w:t>terima</w:t>
      </w:r>
      <w:proofErr w:type="spellEnd"/>
      <w:r w:rsidRPr="00437496">
        <w:rPr>
          <w:rFonts w:cs="Times New Roman"/>
          <w:szCs w:val="24"/>
        </w:rPr>
        <w:t xml:space="preserve"> Ho </w:t>
      </w:r>
      <w:proofErr w:type="spellStart"/>
      <w:r w:rsidRPr="00437496">
        <w:rPr>
          <w:rFonts w:cs="Times New Roman"/>
          <w:szCs w:val="24"/>
        </w:rPr>
        <w:t>tolak</w:t>
      </w:r>
      <w:proofErr w:type="spellEnd"/>
      <w:r w:rsidRPr="00437496">
        <w:rPr>
          <w:rFonts w:cs="Times New Roman"/>
          <w:szCs w:val="24"/>
        </w:rPr>
        <w:t xml:space="preserve"> Ha. </w:t>
      </w:r>
      <w:proofErr w:type="spellStart"/>
      <w:r w:rsidRPr="00437496">
        <w:rPr>
          <w:rFonts w:cs="Times New Roman"/>
          <w:szCs w:val="24"/>
        </w:rPr>
        <w:t>Artinya</w:t>
      </w:r>
      <w:proofErr w:type="spellEnd"/>
      <w:r w:rsidRPr="00437496">
        <w:rPr>
          <w:rFonts w:cs="Times New Roman"/>
          <w:szCs w:val="24"/>
        </w:rPr>
        <w:t xml:space="preserve"> </w:t>
      </w:r>
      <w:proofErr w:type="spellStart"/>
      <w:r w:rsidRPr="00437496">
        <w:rPr>
          <w:rFonts w:cs="Times New Roman"/>
          <w:szCs w:val="24"/>
        </w:rPr>
        <w:t>tidak</w:t>
      </w:r>
      <w:proofErr w:type="spellEnd"/>
      <w:r w:rsidRPr="00437496">
        <w:rPr>
          <w:rFonts w:cs="Times New Roman"/>
          <w:szCs w:val="24"/>
        </w:rPr>
        <w:t xml:space="preserve"> </w:t>
      </w:r>
      <w:proofErr w:type="spellStart"/>
      <w:r w:rsidRPr="00437496">
        <w:rPr>
          <w:rFonts w:cs="Times New Roman"/>
          <w:szCs w:val="24"/>
        </w:rPr>
        <w:t>terdapat</w:t>
      </w:r>
      <w:proofErr w:type="spellEnd"/>
      <w:r w:rsidRPr="00437496">
        <w:rPr>
          <w:rFonts w:cs="Times New Roman"/>
          <w:szCs w:val="24"/>
        </w:rPr>
        <w:t xml:space="preserve"> </w:t>
      </w:r>
      <w:proofErr w:type="spellStart"/>
      <w:r w:rsidRPr="00437496">
        <w:rPr>
          <w:rFonts w:cs="Times New Roman"/>
          <w:szCs w:val="24"/>
        </w:rPr>
        <w:t>hubungan</w:t>
      </w:r>
      <w:proofErr w:type="spellEnd"/>
      <w:r w:rsidRPr="00437496">
        <w:rPr>
          <w:rFonts w:cs="Times New Roman"/>
          <w:szCs w:val="24"/>
        </w:rPr>
        <w:t xml:space="preserve"> </w:t>
      </w:r>
      <w:proofErr w:type="spellStart"/>
      <w:r w:rsidRPr="00437496">
        <w:rPr>
          <w:rFonts w:cs="Times New Roman"/>
          <w:szCs w:val="24"/>
        </w:rPr>
        <w:t>antara</w:t>
      </w:r>
      <w:proofErr w:type="spellEnd"/>
      <w:r w:rsidRPr="00437496">
        <w:rPr>
          <w:rFonts w:cs="Times New Roman"/>
          <w:szCs w:val="24"/>
        </w:rPr>
        <w:t xml:space="preserve"> </w:t>
      </w:r>
      <w:proofErr w:type="spellStart"/>
      <w:r w:rsidRPr="00437496">
        <w:rPr>
          <w:rFonts w:cs="Times New Roman"/>
          <w:szCs w:val="24"/>
        </w:rPr>
        <w:t>usia</w:t>
      </w:r>
      <w:proofErr w:type="spellEnd"/>
      <w:r w:rsidRPr="00437496">
        <w:rPr>
          <w:rFonts w:cs="Times New Roman"/>
          <w:szCs w:val="24"/>
        </w:rPr>
        <w:t xml:space="preserve"> </w:t>
      </w:r>
      <w:proofErr w:type="spellStart"/>
      <w:r w:rsidRPr="00437496">
        <w:rPr>
          <w:rFonts w:cs="Times New Roman"/>
          <w:szCs w:val="24"/>
        </w:rPr>
        <w:t>dengan</w:t>
      </w:r>
      <w:proofErr w:type="spellEnd"/>
      <w:r w:rsidRPr="00437496">
        <w:rPr>
          <w:rFonts w:cs="Times New Roman"/>
          <w:szCs w:val="24"/>
        </w:rPr>
        <w:t xml:space="preserve"> Kinerja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di </w:t>
      </w:r>
      <w:proofErr w:type="spellStart"/>
      <w:r w:rsidRPr="00437496">
        <w:rPr>
          <w:rFonts w:cs="Times New Roman"/>
          <w:szCs w:val="24"/>
        </w:rPr>
        <w:t>daerah</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Hal </w:t>
      </w:r>
      <w:proofErr w:type="spellStart"/>
      <w:r w:rsidRPr="00437496">
        <w:rPr>
          <w:rFonts w:cs="Times New Roman"/>
          <w:szCs w:val="24"/>
        </w:rPr>
        <w:t>ini</w:t>
      </w:r>
      <w:proofErr w:type="spellEnd"/>
      <w:r w:rsidRPr="00437496">
        <w:rPr>
          <w:rFonts w:cs="Times New Roman"/>
          <w:szCs w:val="24"/>
        </w:rPr>
        <w:t xml:space="preserve"> </w:t>
      </w:r>
      <w:proofErr w:type="spellStart"/>
      <w:r w:rsidRPr="00437496">
        <w:rPr>
          <w:rFonts w:cs="Times New Roman"/>
          <w:szCs w:val="24"/>
        </w:rPr>
        <w:t>dikarenakan</w:t>
      </w:r>
      <w:proofErr w:type="spellEnd"/>
      <w:r w:rsidRPr="00437496">
        <w:rPr>
          <w:rFonts w:cs="Times New Roman"/>
          <w:szCs w:val="24"/>
        </w:rPr>
        <w:t xml:space="preserve"> rata- rata </w:t>
      </w:r>
      <w:proofErr w:type="spellStart"/>
      <w:r w:rsidRPr="00437496">
        <w:rPr>
          <w:rFonts w:cs="Times New Roman"/>
          <w:szCs w:val="24"/>
        </w:rPr>
        <w:t>usia</w:t>
      </w:r>
      <w:proofErr w:type="spellEnd"/>
      <w:r w:rsidRPr="00437496">
        <w:rPr>
          <w:rFonts w:cs="Times New Roman"/>
          <w:szCs w:val="24"/>
        </w:rPr>
        <w:t xml:space="preserve"> PLD </w:t>
      </w:r>
      <w:r w:rsidRPr="00437496">
        <w:rPr>
          <w:rFonts w:cs="Times New Roman"/>
          <w:szCs w:val="24"/>
        </w:rPr>
        <w:lastRenderedPageBreak/>
        <w:t xml:space="preserve">di </w:t>
      </w:r>
      <w:proofErr w:type="spellStart"/>
      <w:r w:rsidRPr="00437496">
        <w:rPr>
          <w:rFonts w:cs="Times New Roman"/>
          <w:szCs w:val="24"/>
        </w:rPr>
        <w:t>daerah</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w:t>
      </w:r>
      <w:proofErr w:type="spellStart"/>
      <w:r w:rsidRPr="00437496">
        <w:rPr>
          <w:rFonts w:cs="Times New Roman"/>
          <w:szCs w:val="24"/>
        </w:rPr>
        <w:t>berkisar</w:t>
      </w:r>
      <w:proofErr w:type="spellEnd"/>
      <w:r w:rsidRPr="00437496">
        <w:rPr>
          <w:rFonts w:cs="Times New Roman"/>
          <w:szCs w:val="24"/>
        </w:rPr>
        <w:t xml:space="preserve"> </w:t>
      </w:r>
      <w:proofErr w:type="spellStart"/>
      <w:r w:rsidRPr="00437496">
        <w:rPr>
          <w:rFonts w:cs="Times New Roman"/>
          <w:szCs w:val="24"/>
        </w:rPr>
        <w:t>antara</w:t>
      </w:r>
      <w:proofErr w:type="spellEnd"/>
      <w:r w:rsidRPr="00437496">
        <w:rPr>
          <w:rFonts w:cs="Times New Roman"/>
          <w:szCs w:val="24"/>
        </w:rPr>
        <w:t xml:space="preserve"> 29 </w:t>
      </w:r>
      <w:proofErr w:type="spellStart"/>
      <w:r w:rsidRPr="00437496">
        <w:rPr>
          <w:rFonts w:cs="Times New Roman"/>
          <w:szCs w:val="24"/>
        </w:rPr>
        <w:t>sampai</w:t>
      </w:r>
      <w:proofErr w:type="spellEnd"/>
      <w:r w:rsidRPr="00437496">
        <w:rPr>
          <w:rFonts w:cs="Times New Roman"/>
          <w:szCs w:val="24"/>
        </w:rPr>
        <w:t xml:space="preserve"> 50 </w:t>
      </w:r>
      <w:proofErr w:type="spellStart"/>
      <w:r w:rsidRPr="00437496">
        <w:rPr>
          <w:rFonts w:cs="Times New Roman"/>
          <w:szCs w:val="24"/>
        </w:rPr>
        <w:t>tahun</w:t>
      </w:r>
      <w:proofErr w:type="spellEnd"/>
      <w:r w:rsidRPr="00437496">
        <w:rPr>
          <w:rFonts w:cs="Times New Roman"/>
          <w:szCs w:val="24"/>
        </w:rPr>
        <w:t xml:space="preserve">. </w:t>
      </w:r>
      <w:proofErr w:type="spellStart"/>
      <w:r w:rsidRPr="00437496">
        <w:rPr>
          <w:rFonts w:cs="Times New Roman"/>
          <w:szCs w:val="24"/>
        </w:rPr>
        <w:t>Menurut</w:t>
      </w:r>
      <w:proofErr w:type="spellEnd"/>
      <w:r w:rsidRPr="00437496">
        <w:rPr>
          <w:rFonts w:cs="Times New Roman"/>
          <w:szCs w:val="24"/>
        </w:rPr>
        <w:t xml:space="preserve"> </w:t>
      </w:r>
      <w:sdt>
        <w:sdtPr>
          <w:rPr>
            <w:rFonts w:cs="Times New Roman"/>
            <w:szCs w:val="24"/>
          </w:rPr>
          <w:id w:val="-197390047"/>
          <w:citation/>
        </w:sdtPr>
        <w:sdtContent>
          <w:r w:rsidR="00225F7C" w:rsidRPr="00437496">
            <w:rPr>
              <w:rFonts w:cs="Times New Roman"/>
              <w:szCs w:val="24"/>
            </w:rPr>
            <w:fldChar w:fldCharType="begin"/>
          </w:r>
          <w:r w:rsidR="00225F7C" w:rsidRPr="00437496">
            <w:rPr>
              <w:rFonts w:cs="Times New Roman"/>
              <w:szCs w:val="24"/>
              <w:lang w:val="id-ID"/>
            </w:rPr>
            <w:instrText xml:space="preserve"> CITATION Mah14 \l 1057 </w:instrText>
          </w:r>
          <w:r w:rsidR="00225F7C" w:rsidRPr="00437496">
            <w:rPr>
              <w:rFonts w:cs="Times New Roman"/>
              <w:szCs w:val="24"/>
            </w:rPr>
            <w:fldChar w:fldCharType="separate"/>
          </w:r>
          <w:r w:rsidR="002411D7" w:rsidRPr="002411D7">
            <w:rPr>
              <w:rFonts w:cs="Times New Roman"/>
              <w:noProof/>
              <w:szCs w:val="24"/>
              <w:lang w:val="id-ID"/>
            </w:rPr>
            <w:t>(Mahendra, 2014)</w:t>
          </w:r>
          <w:r w:rsidR="00225F7C" w:rsidRPr="00437496">
            <w:rPr>
              <w:rFonts w:cs="Times New Roman"/>
              <w:szCs w:val="24"/>
            </w:rPr>
            <w:fldChar w:fldCharType="end"/>
          </w:r>
        </w:sdtContent>
      </w:sdt>
      <w:r w:rsidR="00225F7C" w:rsidRPr="00437496">
        <w:rPr>
          <w:rFonts w:cs="Times New Roman"/>
          <w:szCs w:val="24"/>
          <w:lang w:val="id-ID"/>
        </w:rPr>
        <w:t xml:space="preserve"> </w:t>
      </w:r>
      <w:proofErr w:type="spellStart"/>
      <w:r w:rsidRPr="00437496">
        <w:rPr>
          <w:rFonts w:cs="Times New Roman"/>
          <w:szCs w:val="24"/>
        </w:rPr>
        <w:t>usia</w:t>
      </w:r>
      <w:proofErr w:type="spellEnd"/>
      <w:r w:rsidRPr="00437496">
        <w:rPr>
          <w:rFonts w:cs="Times New Roman"/>
          <w:szCs w:val="24"/>
        </w:rPr>
        <w:t xml:space="preserve"> </w:t>
      </w:r>
      <w:proofErr w:type="spellStart"/>
      <w:r w:rsidRPr="00437496">
        <w:rPr>
          <w:rFonts w:cs="Times New Roman"/>
          <w:szCs w:val="24"/>
        </w:rPr>
        <w:t>produktif</w:t>
      </w:r>
      <w:proofErr w:type="spellEnd"/>
      <w:r w:rsidRPr="00437496">
        <w:rPr>
          <w:rFonts w:cs="Times New Roman"/>
          <w:szCs w:val="24"/>
        </w:rPr>
        <w:t xml:space="preserve"> </w:t>
      </w:r>
      <w:proofErr w:type="spellStart"/>
      <w:r w:rsidRPr="00437496">
        <w:rPr>
          <w:rFonts w:cs="Times New Roman"/>
          <w:szCs w:val="24"/>
        </w:rPr>
        <w:t>biasanya</w:t>
      </w:r>
      <w:proofErr w:type="spellEnd"/>
      <w:r w:rsidRPr="00437496">
        <w:rPr>
          <w:rFonts w:cs="Times New Roman"/>
          <w:szCs w:val="24"/>
        </w:rPr>
        <w:t xml:space="preserve"> </w:t>
      </w:r>
      <w:proofErr w:type="spellStart"/>
      <w:r w:rsidRPr="00437496">
        <w:rPr>
          <w:rFonts w:cs="Times New Roman"/>
          <w:szCs w:val="24"/>
        </w:rPr>
        <w:t>mempunyai</w:t>
      </w:r>
      <w:proofErr w:type="spellEnd"/>
      <w:r w:rsidRPr="00437496">
        <w:rPr>
          <w:rFonts w:cs="Times New Roman"/>
          <w:szCs w:val="24"/>
        </w:rPr>
        <w:t xml:space="preserve"> </w:t>
      </w:r>
      <w:proofErr w:type="spellStart"/>
      <w:r w:rsidRPr="00437496">
        <w:rPr>
          <w:rFonts w:cs="Times New Roman"/>
          <w:szCs w:val="24"/>
        </w:rPr>
        <w:t>tingkat</w:t>
      </w:r>
      <w:proofErr w:type="spellEnd"/>
      <w:r w:rsidRPr="00437496">
        <w:rPr>
          <w:rFonts w:cs="Times New Roman"/>
          <w:szCs w:val="24"/>
        </w:rPr>
        <w:t xml:space="preserve"> </w:t>
      </w:r>
      <w:proofErr w:type="spellStart"/>
      <w:r w:rsidRPr="00437496">
        <w:rPr>
          <w:rFonts w:cs="Times New Roman"/>
          <w:szCs w:val="24"/>
        </w:rPr>
        <w:t>produktivitas</w:t>
      </w:r>
      <w:proofErr w:type="spellEnd"/>
      <w:r w:rsidRPr="00437496">
        <w:rPr>
          <w:rFonts w:cs="Times New Roman"/>
          <w:szCs w:val="24"/>
        </w:rPr>
        <w:t xml:space="preserve"> yang </w:t>
      </w:r>
      <w:proofErr w:type="spellStart"/>
      <w:r w:rsidRPr="00437496">
        <w:rPr>
          <w:rFonts w:cs="Times New Roman"/>
          <w:szCs w:val="24"/>
        </w:rPr>
        <w:t>lebih</w:t>
      </w:r>
      <w:proofErr w:type="spellEnd"/>
      <w:r w:rsidRPr="00437496">
        <w:rPr>
          <w:rFonts w:cs="Times New Roman"/>
          <w:szCs w:val="24"/>
        </w:rPr>
        <w:t xml:space="preserve"> </w:t>
      </w:r>
      <w:proofErr w:type="spellStart"/>
      <w:r w:rsidRPr="00437496">
        <w:rPr>
          <w:rFonts w:cs="Times New Roman"/>
          <w:szCs w:val="24"/>
        </w:rPr>
        <w:t>tinggi</w:t>
      </w:r>
      <w:proofErr w:type="spellEnd"/>
      <w:r w:rsidRPr="00437496">
        <w:rPr>
          <w:rFonts w:cs="Times New Roman"/>
          <w:szCs w:val="24"/>
        </w:rPr>
        <w:t xml:space="preserve"> </w:t>
      </w:r>
      <w:proofErr w:type="spellStart"/>
      <w:r w:rsidRPr="00437496">
        <w:rPr>
          <w:rFonts w:cs="Times New Roman"/>
          <w:szCs w:val="24"/>
        </w:rPr>
        <w:t>dibandingkan</w:t>
      </w:r>
      <w:proofErr w:type="spellEnd"/>
      <w:r w:rsidRPr="00437496">
        <w:rPr>
          <w:rFonts w:cs="Times New Roman"/>
          <w:szCs w:val="24"/>
        </w:rPr>
        <w:t xml:space="preserve"> </w:t>
      </w:r>
      <w:proofErr w:type="spellStart"/>
      <w:r w:rsidRPr="00437496">
        <w:rPr>
          <w:rFonts w:cs="Times New Roman"/>
          <w:szCs w:val="24"/>
        </w:rPr>
        <w:t>usia</w:t>
      </w:r>
      <w:proofErr w:type="spellEnd"/>
      <w:r w:rsidRPr="00437496">
        <w:rPr>
          <w:rFonts w:cs="Times New Roman"/>
          <w:szCs w:val="24"/>
        </w:rPr>
        <w:t xml:space="preserve"> </w:t>
      </w:r>
      <w:proofErr w:type="spellStart"/>
      <w:r w:rsidRPr="00437496">
        <w:rPr>
          <w:rFonts w:cs="Times New Roman"/>
          <w:szCs w:val="24"/>
        </w:rPr>
        <w:t>sudah</w:t>
      </w:r>
      <w:proofErr w:type="spellEnd"/>
      <w:r w:rsidRPr="00437496">
        <w:rPr>
          <w:rFonts w:cs="Times New Roman"/>
          <w:szCs w:val="24"/>
        </w:rPr>
        <w:t xml:space="preserve"> </w:t>
      </w:r>
      <w:proofErr w:type="spellStart"/>
      <w:r w:rsidRPr="00437496">
        <w:rPr>
          <w:rFonts w:cs="Times New Roman"/>
          <w:szCs w:val="24"/>
        </w:rPr>
        <w:t>tua</w:t>
      </w:r>
      <w:proofErr w:type="spellEnd"/>
      <w:r w:rsidRPr="00437496">
        <w:rPr>
          <w:rFonts w:cs="Times New Roman"/>
          <w:szCs w:val="24"/>
        </w:rPr>
        <w:t xml:space="preserve">, </w:t>
      </w:r>
      <w:proofErr w:type="spellStart"/>
      <w:r w:rsidRPr="00437496">
        <w:rPr>
          <w:rFonts w:cs="Times New Roman"/>
          <w:szCs w:val="24"/>
        </w:rPr>
        <w:t>berhubungan</w:t>
      </w:r>
      <w:proofErr w:type="spellEnd"/>
      <w:r w:rsidRPr="00437496">
        <w:rPr>
          <w:rFonts w:cs="Times New Roman"/>
          <w:szCs w:val="24"/>
        </w:rPr>
        <w:t xml:space="preserve"> </w:t>
      </w:r>
      <w:proofErr w:type="spellStart"/>
      <w:r w:rsidRPr="00437496">
        <w:rPr>
          <w:rFonts w:cs="Times New Roman"/>
          <w:szCs w:val="24"/>
        </w:rPr>
        <w:t>dengan</w:t>
      </w:r>
      <w:proofErr w:type="spellEnd"/>
      <w:r w:rsidRPr="00437496">
        <w:rPr>
          <w:rFonts w:cs="Times New Roman"/>
          <w:szCs w:val="24"/>
        </w:rPr>
        <w:t xml:space="preserve"> </w:t>
      </w:r>
      <w:proofErr w:type="spellStart"/>
      <w:r w:rsidRPr="00437496">
        <w:rPr>
          <w:rFonts w:cs="Times New Roman"/>
          <w:szCs w:val="24"/>
        </w:rPr>
        <w:t>pendapat</w:t>
      </w:r>
      <w:proofErr w:type="spellEnd"/>
      <w:r w:rsidRPr="00437496">
        <w:rPr>
          <w:rFonts w:cs="Times New Roman"/>
          <w:szCs w:val="24"/>
        </w:rPr>
        <w:t xml:space="preserve"> </w:t>
      </w:r>
      <w:sdt>
        <w:sdtPr>
          <w:rPr>
            <w:rFonts w:cs="Times New Roman"/>
            <w:szCs w:val="24"/>
          </w:rPr>
          <w:id w:val="566073640"/>
          <w:citation/>
        </w:sdtPr>
        <w:sdtContent>
          <w:r w:rsidR="007B1D24" w:rsidRPr="00437496">
            <w:rPr>
              <w:rFonts w:cs="Times New Roman"/>
              <w:szCs w:val="24"/>
            </w:rPr>
            <w:fldChar w:fldCharType="begin"/>
          </w:r>
          <w:r w:rsidR="007B1D24" w:rsidRPr="00437496">
            <w:rPr>
              <w:rFonts w:cs="Times New Roman"/>
              <w:szCs w:val="24"/>
              <w:lang w:val="id-ID"/>
            </w:rPr>
            <w:instrText xml:space="preserve">CITATION Muj15 \l 1057 </w:instrText>
          </w:r>
          <w:r w:rsidR="007B1D24" w:rsidRPr="00437496">
            <w:rPr>
              <w:rFonts w:cs="Times New Roman"/>
              <w:szCs w:val="24"/>
            </w:rPr>
            <w:fldChar w:fldCharType="separate"/>
          </w:r>
          <w:r w:rsidR="002411D7" w:rsidRPr="002411D7">
            <w:rPr>
              <w:rFonts w:cs="Times New Roman"/>
              <w:noProof/>
              <w:szCs w:val="24"/>
              <w:lang w:val="id-ID"/>
            </w:rPr>
            <w:t>(Mujiburrahmad., 2015)</w:t>
          </w:r>
          <w:r w:rsidR="007B1D24" w:rsidRPr="00437496">
            <w:rPr>
              <w:rFonts w:cs="Times New Roman"/>
              <w:szCs w:val="24"/>
            </w:rPr>
            <w:fldChar w:fldCharType="end"/>
          </w:r>
        </w:sdtContent>
      </w:sdt>
      <w:r w:rsidR="007B1D24" w:rsidRPr="00437496">
        <w:rPr>
          <w:rFonts w:cs="Times New Roman"/>
          <w:szCs w:val="24"/>
          <w:lang w:val="id-ID"/>
        </w:rPr>
        <w:t xml:space="preserve"> </w:t>
      </w:r>
      <w:proofErr w:type="spellStart"/>
      <w:r w:rsidRPr="00437496">
        <w:rPr>
          <w:rFonts w:cs="Times New Roman"/>
          <w:szCs w:val="24"/>
        </w:rPr>
        <w:t>mengemukakan</w:t>
      </w:r>
      <w:proofErr w:type="spellEnd"/>
      <w:r w:rsidRPr="00437496">
        <w:rPr>
          <w:rFonts w:cs="Times New Roman"/>
          <w:szCs w:val="24"/>
        </w:rPr>
        <w:t xml:space="preserve"> </w:t>
      </w:r>
      <w:proofErr w:type="spellStart"/>
      <w:r w:rsidRPr="00437496">
        <w:rPr>
          <w:rFonts w:cs="Times New Roman"/>
          <w:szCs w:val="24"/>
        </w:rPr>
        <w:t>bahwa</w:t>
      </w:r>
      <w:proofErr w:type="spellEnd"/>
      <w:r w:rsidRPr="00437496">
        <w:rPr>
          <w:rFonts w:cs="Times New Roman"/>
          <w:szCs w:val="24"/>
        </w:rPr>
        <w:t xml:space="preserve"> </w:t>
      </w:r>
      <w:proofErr w:type="spellStart"/>
      <w:r w:rsidRPr="00437496">
        <w:rPr>
          <w:rFonts w:cs="Times New Roman"/>
          <w:szCs w:val="24"/>
        </w:rPr>
        <w:t>usia</w:t>
      </w:r>
      <w:proofErr w:type="spellEnd"/>
      <w:r w:rsidRPr="00437496">
        <w:rPr>
          <w:rFonts w:cs="Times New Roman"/>
          <w:szCs w:val="24"/>
        </w:rPr>
        <w:t xml:space="preserve"> 25 </w:t>
      </w:r>
      <w:proofErr w:type="spellStart"/>
      <w:r w:rsidRPr="00437496">
        <w:rPr>
          <w:rFonts w:cs="Times New Roman"/>
          <w:szCs w:val="24"/>
        </w:rPr>
        <w:t>tahun</w:t>
      </w:r>
      <w:proofErr w:type="spellEnd"/>
      <w:r w:rsidRPr="00437496">
        <w:rPr>
          <w:rFonts w:cs="Times New Roman"/>
          <w:szCs w:val="24"/>
        </w:rPr>
        <w:t xml:space="preserve"> </w:t>
      </w:r>
      <w:proofErr w:type="spellStart"/>
      <w:r w:rsidRPr="00437496">
        <w:rPr>
          <w:rFonts w:cs="Times New Roman"/>
          <w:szCs w:val="24"/>
        </w:rPr>
        <w:t>adalah</w:t>
      </w:r>
      <w:proofErr w:type="spellEnd"/>
      <w:r w:rsidRPr="00437496">
        <w:rPr>
          <w:rFonts w:cs="Times New Roman"/>
          <w:szCs w:val="24"/>
        </w:rPr>
        <w:t xml:space="preserve"> </w:t>
      </w:r>
      <w:proofErr w:type="spellStart"/>
      <w:r w:rsidRPr="00437496">
        <w:rPr>
          <w:rFonts w:cs="Times New Roman"/>
          <w:szCs w:val="24"/>
        </w:rPr>
        <w:t>usia</w:t>
      </w:r>
      <w:proofErr w:type="spellEnd"/>
      <w:r w:rsidRPr="00437496">
        <w:rPr>
          <w:rFonts w:cs="Times New Roman"/>
          <w:szCs w:val="24"/>
        </w:rPr>
        <w:t xml:space="preserve"> yang optimal </w:t>
      </w:r>
      <w:proofErr w:type="spellStart"/>
      <w:r w:rsidRPr="00437496">
        <w:rPr>
          <w:rFonts w:cs="Times New Roman"/>
          <w:szCs w:val="24"/>
        </w:rPr>
        <w:t>untuk</w:t>
      </w:r>
      <w:proofErr w:type="spellEnd"/>
      <w:r w:rsidRPr="00437496">
        <w:rPr>
          <w:rFonts w:cs="Times New Roman"/>
          <w:szCs w:val="24"/>
        </w:rPr>
        <w:t xml:space="preserve"> </w:t>
      </w:r>
      <w:proofErr w:type="spellStart"/>
      <w:r w:rsidRPr="00437496">
        <w:rPr>
          <w:rFonts w:cs="Times New Roman"/>
          <w:szCs w:val="24"/>
        </w:rPr>
        <w:t>belajar</w:t>
      </w:r>
      <w:proofErr w:type="spellEnd"/>
      <w:r w:rsidRPr="00437496">
        <w:rPr>
          <w:rFonts w:cs="Times New Roman"/>
          <w:szCs w:val="24"/>
        </w:rPr>
        <w:t xml:space="preserve">. </w:t>
      </w:r>
      <w:proofErr w:type="spellStart"/>
      <w:r w:rsidRPr="00437496">
        <w:rPr>
          <w:rFonts w:cs="Times New Roman"/>
          <w:szCs w:val="24"/>
        </w:rPr>
        <w:t>Usia</w:t>
      </w:r>
      <w:proofErr w:type="spellEnd"/>
      <w:r w:rsidRPr="00437496">
        <w:rPr>
          <w:rFonts w:cs="Times New Roman"/>
          <w:szCs w:val="24"/>
        </w:rPr>
        <w:t xml:space="preserve"> </w:t>
      </w:r>
      <w:proofErr w:type="spellStart"/>
      <w:r w:rsidRPr="00437496">
        <w:rPr>
          <w:rFonts w:cs="Times New Roman"/>
          <w:szCs w:val="24"/>
        </w:rPr>
        <w:t>adalah</w:t>
      </w:r>
      <w:proofErr w:type="spellEnd"/>
      <w:r w:rsidRPr="00437496">
        <w:rPr>
          <w:rFonts w:cs="Times New Roman"/>
          <w:szCs w:val="24"/>
        </w:rPr>
        <w:t xml:space="preserve"> </w:t>
      </w:r>
      <w:proofErr w:type="spellStart"/>
      <w:r w:rsidRPr="00437496">
        <w:rPr>
          <w:rFonts w:cs="Times New Roman"/>
          <w:szCs w:val="24"/>
        </w:rPr>
        <w:t>faktor</w:t>
      </w:r>
      <w:proofErr w:type="spellEnd"/>
      <w:r w:rsidRPr="00437496">
        <w:rPr>
          <w:rFonts w:cs="Times New Roman"/>
          <w:szCs w:val="24"/>
        </w:rPr>
        <w:t xml:space="preserve"> </w:t>
      </w:r>
      <w:proofErr w:type="spellStart"/>
      <w:r w:rsidRPr="00437496">
        <w:rPr>
          <w:rFonts w:cs="Times New Roman"/>
          <w:szCs w:val="24"/>
        </w:rPr>
        <w:t>psikologis</w:t>
      </w:r>
      <w:proofErr w:type="spellEnd"/>
      <w:r w:rsidRPr="00437496">
        <w:rPr>
          <w:rFonts w:cs="Times New Roman"/>
          <w:szCs w:val="24"/>
        </w:rPr>
        <w:t xml:space="preserve"> yang </w:t>
      </w:r>
      <w:proofErr w:type="spellStart"/>
      <w:r w:rsidRPr="00437496">
        <w:rPr>
          <w:rFonts w:cs="Times New Roman"/>
          <w:szCs w:val="24"/>
        </w:rPr>
        <w:t>berpengaruh</w:t>
      </w:r>
      <w:proofErr w:type="spellEnd"/>
      <w:r w:rsidRPr="00437496">
        <w:rPr>
          <w:rFonts w:cs="Times New Roman"/>
          <w:szCs w:val="24"/>
        </w:rPr>
        <w:t xml:space="preserve"> </w:t>
      </w:r>
      <w:proofErr w:type="spellStart"/>
      <w:r w:rsidRPr="00437496">
        <w:rPr>
          <w:rFonts w:cs="Times New Roman"/>
          <w:szCs w:val="24"/>
        </w:rPr>
        <w:t>terhadap</w:t>
      </w:r>
      <w:proofErr w:type="spellEnd"/>
      <w:r w:rsidRPr="00437496">
        <w:rPr>
          <w:rFonts w:cs="Times New Roman"/>
          <w:szCs w:val="24"/>
        </w:rPr>
        <w:t xml:space="preserve"> proses </w:t>
      </w:r>
      <w:proofErr w:type="spellStart"/>
      <w:r w:rsidRPr="00437496">
        <w:rPr>
          <w:rFonts w:cs="Times New Roman"/>
          <w:szCs w:val="24"/>
        </w:rPr>
        <w:t>belajar</w:t>
      </w:r>
      <w:proofErr w:type="spellEnd"/>
      <w:r w:rsidRPr="00437496">
        <w:rPr>
          <w:rFonts w:cs="Times New Roman"/>
          <w:szCs w:val="24"/>
        </w:rPr>
        <w:t xml:space="preserve"> dan </w:t>
      </w:r>
      <w:proofErr w:type="spellStart"/>
      <w:r w:rsidRPr="00437496">
        <w:rPr>
          <w:rFonts w:cs="Times New Roman"/>
          <w:szCs w:val="24"/>
        </w:rPr>
        <w:t>efesiensi</w:t>
      </w:r>
      <w:proofErr w:type="spellEnd"/>
      <w:r w:rsidRPr="00437496">
        <w:rPr>
          <w:rFonts w:cs="Times New Roman"/>
          <w:szCs w:val="24"/>
        </w:rPr>
        <w:t xml:space="preserve"> </w:t>
      </w:r>
      <w:proofErr w:type="spellStart"/>
      <w:r w:rsidRPr="00437496">
        <w:rPr>
          <w:rFonts w:cs="Times New Roman"/>
          <w:szCs w:val="24"/>
        </w:rPr>
        <w:t>belajar</w:t>
      </w:r>
      <w:proofErr w:type="spellEnd"/>
      <w:r w:rsidRPr="00437496">
        <w:rPr>
          <w:rFonts w:cs="Times New Roman"/>
          <w:szCs w:val="24"/>
        </w:rPr>
        <w:t xml:space="preserve"> </w:t>
      </w:r>
      <w:proofErr w:type="spellStart"/>
      <w:r w:rsidRPr="00437496">
        <w:rPr>
          <w:rFonts w:cs="Times New Roman"/>
          <w:szCs w:val="24"/>
        </w:rPr>
        <w:t>langsung</w:t>
      </w:r>
      <w:proofErr w:type="spellEnd"/>
      <w:r w:rsidRPr="00437496">
        <w:rPr>
          <w:rFonts w:cs="Times New Roman"/>
          <w:szCs w:val="24"/>
        </w:rPr>
        <w:t xml:space="preserve"> </w:t>
      </w:r>
      <w:proofErr w:type="spellStart"/>
      <w:r w:rsidRPr="00437496">
        <w:rPr>
          <w:rFonts w:cs="Times New Roman"/>
          <w:szCs w:val="24"/>
        </w:rPr>
        <w:t>maupun</w:t>
      </w:r>
      <w:proofErr w:type="spellEnd"/>
      <w:r w:rsidRPr="00437496">
        <w:rPr>
          <w:rFonts w:cs="Times New Roman"/>
          <w:szCs w:val="24"/>
        </w:rPr>
        <w:t xml:space="preserve"> </w:t>
      </w:r>
      <w:proofErr w:type="spellStart"/>
      <w:r w:rsidRPr="00437496">
        <w:rPr>
          <w:rFonts w:cs="Times New Roman"/>
          <w:szCs w:val="24"/>
        </w:rPr>
        <w:t>tidak</w:t>
      </w:r>
      <w:proofErr w:type="spellEnd"/>
      <w:r w:rsidRPr="00437496">
        <w:rPr>
          <w:rFonts w:cs="Times New Roman"/>
          <w:szCs w:val="24"/>
        </w:rPr>
        <w:t xml:space="preserve"> </w:t>
      </w:r>
      <w:proofErr w:type="spellStart"/>
      <w:r w:rsidRPr="00437496">
        <w:rPr>
          <w:rFonts w:cs="Times New Roman"/>
          <w:szCs w:val="24"/>
        </w:rPr>
        <w:t>langsung</w:t>
      </w:r>
      <w:proofErr w:type="spellEnd"/>
      <w:r w:rsidRPr="00437496">
        <w:rPr>
          <w:rFonts w:cs="Times New Roman"/>
          <w:szCs w:val="24"/>
        </w:rPr>
        <w:t xml:space="preserve">. Pada </w:t>
      </w:r>
      <w:proofErr w:type="spellStart"/>
      <w:r w:rsidRPr="00437496">
        <w:rPr>
          <w:rFonts w:cs="Times New Roman"/>
          <w:szCs w:val="24"/>
        </w:rPr>
        <w:t>usia</w:t>
      </w:r>
      <w:proofErr w:type="spellEnd"/>
      <w:r w:rsidRPr="00437496">
        <w:rPr>
          <w:rFonts w:cs="Times New Roman"/>
          <w:szCs w:val="24"/>
        </w:rPr>
        <w:t xml:space="preserve"> 46 </w:t>
      </w:r>
      <w:proofErr w:type="spellStart"/>
      <w:r w:rsidRPr="00437496">
        <w:rPr>
          <w:rFonts w:cs="Times New Roman"/>
          <w:szCs w:val="24"/>
        </w:rPr>
        <w:t>tahun</w:t>
      </w:r>
      <w:proofErr w:type="spellEnd"/>
      <w:r w:rsidRPr="00437496">
        <w:rPr>
          <w:rFonts w:cs="Times New Roman"/>
          <w:szCs w:val="24"/>
        </w:rPr>
        <w:t xml:space="preserve">, </w:t>
      </w:r>
      <w:proofErr w:type="spellStart"/>
      <w:r w:rsidRPr="00437496">
        <w:rPr>
          <w:rFonts w:cs="Times New Roman"/>
          <w:szCs w:val="24"/>
        </w:rPr>
        <w:t>kemampuan</w:t>
      </w:r>
      <w:proofErr w:type="spellEnd"/>
      <w:r w:rsidRPr="00437496">
        <w:rPr>
          <w:rFonts w:cs="Times New Roman"/>
          <w:szCs w:val="24"/>
        </w:rPr>
        <w:t xml:space="preserve"> </w:t>
      </w:r>
      <w:proofErr w:type="spellStart"/>
      <w:r w:rsidRPr="00437496">
        <w:rPr>
          <w:rFonts w:cs="Times New Roman"/>
          <w:szCs w:val="24"/>
        </w:rPr>
        <w:t>belajar</w:t>
      </w:r>
      <w:proofErr w:type="spellEnd"/>
      <w:r w:rsidRPr="00437496">
        <w:rPr>
          <w:rFonts w:cs="Times New Roman"/>
          <w:szCs w:val="24"/>
        </w:rPr>
        <w:t xml:space="preserve"> </w:t>
      </w:r>
      <w:proofErr w:type="spellStart"/>
      <w:r w:rsidRPr="00437496">
        <w:rPr>
          <w:rFonts w:cs="Times New Roman"/>
          <w:szCs w:val="24"/>
        </w:rPr>
        <w:t>mulai</w:t>
      </w:r>
      <w:proofErr w:type="spellEnd"/>
      <w:r w:rsidRPr="00437496">
        <w:rPr>
          <w:rFonts w:cs="Times New Roman"/>
          <w:szCs w:val="24"/>
        </w:rPr>
        <w:t xml:space="preserve"> </w:t>
      </w:r>
      <w:proofErr w:type="spellStart"/>
      <w:r w:rsidRPr="00437496">
        <w:rPr>
          <w:rFonts w:cs="Times New Roman"/>
          <w:szCs w:val="24"/>
        </w:rPr>
        <w:t>menurun</w:t>
      </w:r>
      <w:proofErr w:type="spellEnd"/>
      <w:r w:rsidRPr="00437496">
        <w:rPr>
          <w:rFonts w:cs="Times New Roman"/>
          <w:szCs w:val="24"/>
        </w:rPr>
        <w:t xml:space="preserve"> dan </w:t>
      </w:r>
      <w:proofErr w:type="spellStart"/>
      <w:r w:rsidRPr="00437496">
        <w:rPr>
          <w:rFonts w:cs="Times New Roman"/>
          <w:szCs w:val="24"/>
        </w:rPr>
        <w:t>akan</w:t>
      </w:r>
      <w:proofErr w:type="spellEnd"/>
      <w:r w:rsidRPr="00437496">
        <w:rPr>
          <w:rFonts w:cs="Times New Roman"/>
          <w:szCs w:val="24"/>
        </w:rPr>
        <w:t xml:space="preserve"> </w:t>
      </w:r>
      <w:proofErr w:type="spellStart"/>
      <w:r w:rsidRPr="00437496">
        <w:rPr>
          <w:rFonts w:cs="Times New Roman"/>
          <w:szCs w:val="24"/>
        </w:rPr>
        <w:t>menurun</w:t>
      </w:r>
      <w:proofErr w:type="spellEnd"/>
      <w:r w:rsidRPr="00437496">
        <w:rPr>
          <w:rFonts w:cs="Times New Roman"/>
          <w:szCs w:val="24"/>
        </w:rPr>
        <w:t xml:space="preserve"> </w:t>
      </w:r>
      <w:proofErr w:type="spellStart"/>
      <w:r w:rsidRPr="00437496">
        <w:rPr>
          <w:rFonts w:cs="Times New Roman"/>
          <w:szCs w:val="24"/>
        </w:rPr>
        <w:t>drastis</w:t>
      </w:r>
      <w:proofErr w:type="spellEnd"/>
      <w:r w:rsidRPr="00437496">
        <w:rPr>
          <w:rFonts w:cs="Times New Roman"/>
          <w:szCs w:val="24"/>
        </w:rPr>
        <w:t xml:space="preserve"> pada </w:t>
      </w:r>
      <w:proofErr w:type="spellStart"/>
      <w:r w:rsidRPr="00437496">
        <w:rPr>
          <w:rFonts w:cs="Times New Roman"/>
          <w:szCs w:val="24"/>
        </w:rPr>
        <w:t>usia</w:t>
      </w:r>
      <w:proofErr w:type="spellEnd"/>
      <w:r w:rsidRPr="00437496">
        <w:rPr>
          <w:rFonts w:cs="Times New Roman"/>
          <w:szCs w:val="24"/>
        </w:rPr>
        <w:t xml:space="preserve"> 60 </w:t>
      </w:r>
      <w:proofErr w:type="spellStart"/>
      <w:r w:rsidRPr="00437496">
        <w:rPr>
          <w:rFonts w:cs="Times New Roman"/>
          <w:szCs w:val="24"/>
        </w:rPr>
        <w:t>tahun</w:t>
      </w:r>
      <w:proofErr w:type="spellEnd"/>
      <w:r w:rsidRPr="00437496">
        <w:rPr>
          <w:rFonts w:cs="Times New Roman"/>
          <w:szCs w:val="24"/>
        </w:rPr>
        <w:t>.</w:t>
      </w:r>
    </w:p>
    <w:p w14:paraId="01F6ABA1" w14:textId="77777777" w:rsidR="00307FCD" w:rsidRPr="00437496" w:rsidRDefault="00307FCD" w:rsidP="00505D1C">
      <w:pPr>
        <w:pStyle w:val="NoSpacing"/>
        <w:widowControl/>
        <w:suppressAutoHyphens w:val="0"/>
        <w:spacing w:before="120"/>
        <w:jc w:val="both"/>
        <w:rPr>
          <w:rFonts w:cs="Times New Roman"/>
          <w:b/>
          <w:color w:val="000000" w:themeColor="text1"/>
          <w:szCs w:val="24"/>
        </w:rPr>
      </w:pPr>
      <w:proofErr w:type="spellStart"/>
      <w:r w:rsidRPr="00437496">
        <w:rPr>
          <w:rFonts w:cs="Times New Roman"/>
          <w:b/>
          <w:color w:val="000000" w:themeColor="text1"/>
          <w:szCs w:val="24"/>
        </w:rPr>
        <w:t>Karakteristik</w:t>
      </w:r>
      <w:proofErr w:type="spellEnd"/>
      <w:r w:rsidRPr="00437496">
        <w:rPr>
          <w:rFonts w:cs="Times New Roman"/>
          <w:b/>
          <w:color w:val="000000" w:themeColor="text1"/>
          <w:szCs w:val="24"/>
        </w:rPr>
        <w:t xml:space="preserve"> </w:t>
      </w:r>
      <w:proofErr w:type="spellStart"/>
      <w:r w:rsidRPr="00437496">
        <w:rPr>
          <w:rFonts w:cs="Times New Roman"/>
          <w:b/>
          <w:color w:val="000000" w:themeColor="text1"/>
          <w:szCs w:val="24"/>
        </w:rPr>
        <w:t>Eksternal</w:t>
      </w:r>
      <w:proofErr w:type="spellEnd"/>
    </w:p>
    <w:p w14:paraId="2A17C7AF" w14:textId="77777777" w:rsidR="00307FCD" w:rsidRPr="00437496" w:rsidRDefault="00307FCD" w:rsidP="00505D1C">
      <w:pPr>
        <w:pStyle w:val="NoSpacing"/>
        <w:spacing w:before="120"/>
        <w:jc w:val="both"/>
        <w:rPr>
          <w:rFonts w:cs="Times New Roman"/>
          <w:color w:val="000000" w:themeColor="text1"/>
          <w:szCs w:val="24"/>
        </w:rPr>
      </w:pPr>
      <w:r w:rsidRPr="00437496">
        <w:rPr>
          <w:rFonts w:cs="Times New Roman"/>
          <w:color w:val="000000" w:themeColor="text1"/>
          <w:szCs w:val="24"/>
        </w:rPr>
        <w:t xml:space="preserve">Adapun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eksternal</w:t>
      </w:r>
      <w:proofErr w:type="spellEnd"/>
      <w:r w:rsidRPr="00437496">
        <w:rPr>
          <w:rFonts w:cs="Times New Roman"/>
          <w:color w:val="000000" w:themeColor="text1"/>
          <w:szCs w:val="24"/>
        </w:rPr>
        <w:t xml:space="preserve"> Kinerja PLD </w:t>
      </w:r>
      <w:proofErr w:type="spellStart"/>
      <w:r w:rsidRPr="00437496">
        <w:rPr>
          <w:rFonts w:cs="Times New Roman"/>
          <w:color w:val="000000" w:themeColor="text1"/>
          <w:szCs w:val="24"/>
        </w:rPr>
        <w:t>antara</w:t>
      </w:r>
      <w:proofErr w:type="spellEnd"/>
      <w:r w:rsidRPr="00437496">
        <w:rPr>
          <w:rFonts w:cs="Times New Roman"/>
          <w:color w:val="000000" w:themeColor="text1"/>
          <w:szCs w:val="24"/>
        </w:rPr>
        <w:t xml:space="preserve"> lain </w:t>
      </w:r>
      <w:proofErr w:type="spellStart"/>
      <w:r w:rsidRPr="00437496">
        <w:rPr>
          <w:rFonts w:cs="Times New Roman"/>
          <w:color w:val="000000" w:themeColor="text1"/>
          <w:szCs w:val="24"/>
        </w:rPr>
        <w:t>jarak</w:t>
      </w:r>
      <w:proofErr w:type="spellEnd"/>
      <w:r w:rsidRPr="00437496">
        <w:rPr>
          <w:rFonts w:cs="Times New Roman"/>
          <w:color w:val="000000" w:themeColor="text1"/>
          <w:szCs w:val="24"/>
        </w:rPr>
        <w:t xml:space="preserve"> (X2.1), </w:t>
      </w:r>
      <w:proofErr w:type="spellStart"/>
      <w:r w:rsidRPr="00437496">
        <w:rPr>
          <w:rFonts w:cs="Times New Roman"/>
          <w:color w:val="000000" w:themeColor="text1"/>
          <w:szCs w:val="24"/>
        </w:rPr>
        <w:t>Lingkungan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Kerja</w:t>
      </w:r>
      <w:proofErr w:type="spellEnd"/>
      <w:r w:rsidRPr="00437496">
        <w:rPr>
          <w:rFonts w:cs="Times New Roman"/>
          <w:color w:val="000000" w:themeColor="text1"/>
          <w:szCs w:val="24"/>
        </w:rPr>
        <w:t xml:space="preserve"> (X2.2), dan Sarana </w:t>
      </w:r>
      <w:proofErr w:type="spellStart"/>
      <w:r w:rsidRPr="00437496">
        <w:rPr>
          <w:rFonts w:cs="Times New Roman"/>
          <w:color w:val="000000" w:themeColor="text1"/>
          <w:szCs w:val="24"/>
        </w:rPr>
        <w:t>Prasarana</w:t>
      </w:r>
      <w:proofErr w:type="spellEnd"/>
      <w:r w:rsidRPr="00437496">
        <w:rPr>
          <w:rFonts w:cs="Times New Roman"/>
          <w:color w:val="000000" w:themeColor="text1"/>
          <w:szCs w:val="24"/>
        </w:rPr>
        <w:t xml:space="preserve"> (X2.3). </w:t>
      </w:r>
      <w:proofErr w:type="spellStart"/>
      <w:r w:rsidRPr="00437496">
        <w:rPr>
          <w:rFonts w:cs="Times New Roman"/>
          <w:color w:val="000000" w:themeColor="text1"/>
          <w:szCs w:val="24"/>
        </w:rPr>
        <w:t>Untuk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mengetahui</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bagaimana</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hubungan</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internal dan </w:t>
      </w:r>
      <w:proofErr w:type="spellStart"/>
      <w:r w:rsidRPr="00437496">
        <w:rPr>
          <w:rFonts w:cs="Times New Roman"/>
          <w:color w:val="000000" w:themeColor="text1"/>
          <w:szCs w:val="24"/>
        </w:rPr>
        <w:t>karakteristik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eksternal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terhadap</w:t>
      </w:r>
      <w:proofErr w:type="spellEnd"/>
      <w:r w:rsidRPr="00437496">
        <w:rPr>
          <w:rFonts w:cs="Times New Roman"/>
          <w:color w:val="000000" w:themeColor="text1"/>
          <w:szCs w:val="24"/>
        </w:rPr>
        <w:t xml:space="preserve"> Kinerja </w:t>
      </w:r>
      <w:proofErr w:type="spellStart"/>
      <w:r w:rsidRPr="00437496">
        <w:rPr>
          <w:rFonts w:cs="Times New Roman"/>
          <w:color w:val="000000" w:themeColor="text1"/>
          <w:szCs w:val="24"/>
        </w:rPr>
        <w:t>Pendamping</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Lokal</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Desa</w:t>
      </w:r>
      <w:proofErr w:type="spellEnd"/>
      <w:r w:rsidRPr="00437496">
        <w:rPr>
          <w:rFonts w:cs="Times New Roman"/>
          <w:color w:val="000000" w:themeColor="text1"/>
          <w:szCs w:val="24"/>
        </w:rPr>
        <w:t xml:space="preserve"> (PLD) </w:t>
      </w:r>
      <w:proofErr w:type="spellStart"/>
      <w:r w:rsidRPr="00437496">
        <w:rPr>
          <w:rFonts w:cs="Times New Roman"/>
          <w:color w:val="000000" w:themeColor="text1"/>
          <w:szCs w:val="24"/>
        </w:rPr>
        <w:t>digunakan</w:t>
      </w:r>
      <w:proofErr w:type="spellEnd"/>
      <w:r w:rsidRPr="00437496">
        <w:rPr>
          <w:rFonts w:cs="Times New Roman"/>
          <w:color w:val="000000" w:themeColor="text1"/>
          <w:szCs w:val="24"/>
        </w:rPr>
        <w:t xml:space="preserve"> uji </w:t>
      </w:r>
      <w:proofErr w:type="spellStart"/>
      <w:r w:rsidRPr="00437496">
        <w:rPr>
          <w:rFonts w:cs="Times New Roman"/>
          <w:color w:val="000000" w:themeColor="text1"/>
          <w:szCs w:val="24"/>
        </w:rPr>
        <w:t>statistik</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analisis</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Korelasi</w:t>
      </w:r>
      <w:proofErr w:type="spellEnd"/>
      <w:r w:rsidRPr="00437496">
        <w:rPr>
          <w:rFonts w:cs="Times New Roman"/>
          <w:color w:val="000000" w:themeColor="text1"/>
          <w:szCs w:val="24"/>
        </w:rPr>
        <w:t xml:space="preserve"> Spearman </w:t>
      </w:r>
      <w:proofErr w:type="spellStart"/>
      <w:r w:rsidRPr="00437496">
        <w:rPr>
          <w:rFonts w:cs="Times New Roman"/>
          <w:color w:val="000000" w:themeColor="text1"/>
          <w:szCs w:val="24"/>
        </w:rPr>
        <w:t>berikut</w:t>
      </w:r>
      <w:proofErr w:type="spellEnd"/>
      <w:r w:rsidRPr="00437496">
        <w:rPr>
          <w:rFonts w:cs="Times New Roman"/>
          <w:color w:val="000000" w:themeColor="text1"/>
          <w:szCs w:val="24"/>
        </w:rPr>
        <w:t xml:space="preserve"> </w:t>
      </w:r>
      <w:proofErr w:type="spellStart"/>
      <w:r w:rsidRPr="00437496">
        <w:rPr>
          <w:rFonts w:cs="Times New Roman"/>
          <w:color w:val="000000" w:themeColor="text1"/>
          <w:szCs w:val="24"/>
        </w:rPr>
        <w:t>ini</w:t>
      </w:r>
      <w:proofErr w:type="spellEnd"/>
      <w:r w:rsidRPr="00437496">
        <w:rPr>
          <w:rFonts w:cs="Times New Roman"/>
          <w:color w:val="000000" w:themeColor="text1"/>
          <w:szCs w:val="24"/>
        </w:rPr>
        <w:t>.</w:t>
      </w:r>
    </w:p>
    <w:p w14:paraId="55A33D9D" w14:textId="77777777" w:rsidR="00307FCD" w:rsidRPr="00437496" w:rsidRDefault="00307FCD" w:rsidP="00505D1C">
      <w:pPr>
        <w:pStyle w:val="NoSpacing"/>
        <w:widowControl/>
        <w:suppressAutoHyphens w:val="0"/>
        <w:spacing w:before="120"/>
        <w:jc w:val="both"/>
        <w:rPr>
          <w:rFonts w:cs="Times New Roman"/>
          <w:b/>
          <w:color w:val="000000" w:themeColor="text1"/>
          <w:szCs w:val="24"/>
        </w:rPr>
      </w:pPr>
      <w:r w:rsidRPr="00437496">
        <w:rPr>
          <w:rFonts w:cs="Times New Roman"/>
          <w:b/>
          <w:color w:val="000000" w:themeColor="text1"/>
          <w:szCs w:val="24"/>
        </w:rPr>
        <w:t>Jarak</w:t>
      </w:r>
    </w:p>
    <w:p w14:paraId="6D4BBF85" w14:textId="0B7A4E58" w:rsidR="00307FCD" w:rsidRPr="00437496" w:rsidRDefault="00307FCD" w:rsidP="00505D1C">
      <w:pPr>
        <w:pStyle w:val="NoSpacing"/>
        <w:spacing w:before="120"/>
        <w:jc w:val="both"/>
        <w:rPr>
          <w:rFonts w:cs="Times New Roman"/>
          <w:szCs w:val="24"/>
        </w:rPr>
      </w:pPr>
      <w:r w:rsidRPr="00437496">
        <w:rPr>
          <w:rFonts w:cs="Times New Roman"/>
          <w:color w:val="000000"/>
          <w:szCs w:val="24"/>
        </w:rPr>
        <w:t xml:space="preserve">Jarak </w:t>
      </w:r>
      <w:proofErr w:type="spellStart"/>
      <w:r w:rsidRPr="00437496">
        <w:rPr>
          <w:rFonts w:cs="Times New Roman"/>
          <w:color w:val="000000"/>
          <w:szCs w:val="24"/>
        </w:rPr>
        <w:t>adalah</w:t>
      </w:r>
      <w:proofErr w:type="spellEnd"/>
      <w:r w:rsidRPr="00437496">
        <w:rPr>
          <w:rFonts w:cs="Times New Roman"/>
          <w:color w:val="000000"/>
          <w:szCs w:val="24"/>
        </w:rPr>
        <w:t xml:space="preserve"> </w:t>
      </w:r>
      <w:proofErr w:type="spellStart"/>
      <w:r w:rsidRPr="00437496">
        <w:rPr>
          <w:rFonts w:cs="Times New Roman"/>
          <w:color w:val="000000"/>
          <w:szCs w:val="24"/>
        </w:rPr>
        <w:t>ukuran</w:t>
      </w:r>
      <w:proofErr w:type="spellEnd"/>
      <w:r w:rsidRPr="00437496">
        <w:rPr>
          <w:rFonts w:cs="Times New Roman"/>
          <w:color w:val="000000"/>
          <w:szCs w:val="24"/>
        </w:rPr>
        <w:t xml:space="preserve"> </w:t>
      </w:r>
      <w:proofErr w:type="spellStart"/>
      <w:r w:rsidRPr="00437496">
        <w:rPr>
          <w:rFonts w:cs="Times New Roman"/>
          <w:color w:val="000000"/>
          <w:szCs w:val="24"/>
        </w:rPr>
        <w:t>jauh</w:t>
      </w:r>
      <w:proofErr w:type="spellEnd"/>
      <w:r w:rsidRPr="00437496">
        <w:rPr>
          <w:rFonts w:cs="Times New Roman"/>
          <w:color w:val="000000"/>
          <w:szCs w:val="24"/>
        </w:rPr>
        <w:t xml:space="preserve"> </w:t>
      </w:r>
      <w:proofErr w:type="spellStart"/>
      <w:r w:rsidRPr="00437496">
        <w:rPr>
          <w:rFonts w:cs="Times New Roman"/>
          <w:color w:val="000000"/>
          <w:szCs w:val="24"/>
        </w:rPr>
        <w:t>dekatnya</w:t>
      </w:r>
      <w:proofErr w:type="spellEnd"/>
      <w:r w:rsidRPr="00437496">
        <w:rPr>
          <w:rFonts w:cs="Times New Roman"/>
          <w:color w:val="000000"/>
          <w:szCs w:val="24"/>
        </w:rPr>
        <w:t xml:space="preserve"> </w:t>
      </w:r>
      <w:proofErr w:type="spellStart"/>
      <w:r w:rsidRPr="00437496">
        <w:rPr>
          <w:rFonts w:cs="Times New Roman"/>
          <w:color w:val="000000"/>
          <w:szCs w:val="24"/>
        </w:rPr>
        <w:t>antara</w:t>
      </w:r>
      <w:proofErr w:type="spellEnd"/>
      <w:r w:rsidRPr="00437496">
        <w:rPr>
          <w:rFonts w:cs="Times New Roman"/>
          <w:color w:val="000000"/>
          <w:szCs w:val="24"/>
        </w:rPr>
        <w:t xml:space="preserve"> </w:t>
      </w:r>
      <w:proofErr w:type="spellStart"/>
      <w:r w:rsidRPr="00437496">
        <w:rPr>
          <w:rFonts w:cs="Times New Roman"/>
          <w:color w:val="000000"/>
          <w:szCs w:val="24"/>
        </w:rPr>
        <w:t>tempat</w:t>
      </w:r>
      <w:proofErr w:type="spellEnd"/>
      <w:r w:rsidRPr="00437496">
        <w:rPr>
          <w:rFonts w:cs="Times New Roman"/>
          <w:color w:val="000000"/>
          <w:szCs w:val="24"/>
        </w:rPr>
        <w:t xml:space="preserve"> yang </w:t>
      </w:r>
      <w:proofErr w:type="spellStart"/>
      <w:r w:rsidRPr="00437496">
        <w:rPr>
          <w:rFonts w:cs="Times New Roman"/>
          <w:color w:val="000000"/>
          <w:szCs w:val="24"/>
        </w:rPr>
        <w:t>satu</w:t>
      </w:r>
      <w:proofErr w:type="spellEnd"/>
      <w:r w:rsidRPr="00437496">
        <w:rPr>
          <w:rFonts w:cs="Times New Roman"/>
          <w:color w:val="000000"/>
          <w:szCs w:val="24"/>
        </w:rPr>
        <w:t xml:space="preserve"> </w:t>
      </w:r>
      <w:proofErr w:type="spellStart"/>
      <w:r w:rsidRPr="00437496">
        <w:rPr>
          <w:rFonts w:cs="Times New Roman"/>
          <w:color w:val="000000"/>
          <w:szCs w:val="24"/>
        </w:rPr>
        <w:t>dengan</w:t>
      </w:r>
      <w:proofErr w:type="spellEnd"/>
      <w:r w:rsidRPr="00437496">
        <w:rPr>
          <w:rFonts w:cs="Times New Roman"/>
          <w:color w:val="000000"/>
          <w:szCs w:val="24"/>
        </w:rPr>
        <w:t xml:space="preserve"> </w:t>
      </w:r>
      <w:proofErr w:type="spellStart"/>
      <w:r w:rsidRPr="00437496">
        <w:rPr>
          <w:rFonts w:cs="Times New Roman"/>
          <w:color w:val="000000"/>
          <w:szCs w:val="24"/>
        </w:rPr>
        <w:t>tempat</w:t>
      </w:r>
      <w:proofErr w:type="spellEnd"/>
      <w:r w:rsidRPr="00437496">
        <w:rPr>
          <w:rFonts w:cs="Times New Roman"/>
          <w:color w:val="000000"/>
          <w:szCs w:val="24"/>
        </w:rPr>
        <w:t xml:space="preserve"> yang lain dan </w:t>
      </w:r>
      <w:proofErr w:type="spellStart"/>
      <w:r w:rsidRPr="00437496">
        <w:rPr>
          <w:rFonts w:cs="Times New Roman"/>
          <w:color w:val="000000"/>
          <w:szCs w:val="24"/>
        </w:rPr>
        <w:t>diukur</w:t>
      </w:r>
      <w:proofErr w:type="spellEnd"/>
      <w:r w:rsidRPr="00437496">
        <w:rPr>
          <w:rFonts w:cs="Times New Roman"/>
          <w:color w:val="000000"/>
          <w:szCs w:val="24"/>
        </w:rPr>
        <w:t xml:space="preserve"> </w:t>
      </w:r>
      <w:proofErr w:type="spellStart"/>
      <w:r w:rsidRPr="00437496">
        <w:rPr>
          <w:rFonts w:cs="Times New Roman"/>
          <w:color w:val="000000"/>
          <w:szCs w:val="24"/>
        </w:rPr>
        <w:t>dengan</w:t>
      </w:r>
      <w:proofErr w:type="spellEnd"/>
      <w:r w:rsidRPr="00437496">
        <w:rPr>
          <w:rFonts w:cs="Times New Roman"/>
          <w:color w:val="000000"/>
          <w:szCs w:val="24"/>
        </w:rPr>
        <w:t xml:space="preserve"> </w:t>
      </w:r>
      <w:proofErr w:type="spellStart"/>
      <w:r w:rsidRPr="00437496">
        <w:rPr>
          <w:rFonts w:cs="Times New Roman"/>
          <w:color w:val="000000"/>
          <w:szCs w:val="24"/>
        </w:rPr>
        <w:t>satuan</w:t>
      </w:r>
      <w:proofErr w:type="spellEnd"/>
      <w:r w:rsidRPr="00437496">
        <w:rPr>
          <w:rFonts w:cs="Times New Roman"/>
          <w:szCs w:val="24"/>
        </w:rPr>
        <w:t xml:space="preserve"> kilometer. Jarak </w:t>
      </w:r>
      <w:proofErr w:type="spellStart"/>
      <w:r w:rsidRPr="00437496">
        <w:rPr>
          <w:rFonts w:cs="Times New Roman"/>
          <w:szCs w:val="24"/>
        </w:rPr>
        <w:t>tempat</w:t>
      </w:r>
      <w:proofErr w:type="spellEnd"/>
      <w:r w:rsidRPr="00437496">
        <w:rPr>
          <w:rFonts w:cs="Times New Roman"/>
          <w:szCs w:val="24"/>
        </w:rPr>
        <w:t xml:space="preserve"> </w:t>
      </w:r>
      <w:proofErr w:type="spellStart"/>
      <w:r w:rsidRPr="00437496">
        <w:rPr>
          <w:rFonts w:cs="Times New Roman"/>
          <w:szCs w:val="24"/>
        </w:rPr>
        <w:t>tinggal</w:t>
      </w:r>
      <w:proofErr w:type="spellEnd"/>
      <w:r w:rsidRPr="00437496">
        <w:rPr>
          <w:rFonts w:cs="Times New Roman"/>
          <w:szCs w:val="24"/>
        </w:rPr>
        <w:t xml:space="preserve"> yang </w:t>
      </w:r>
      <w:proofErr w:type="spellStart"/>
      <w:r w:rsidRPr="00437496">
        <w:rPr>
          <w:rFonts w:cs="Times New Roman"/>
          <w:szCs w:val="24"/>
        </w:rPr>
        <w:t>dimaksudkan</w:t>
      </w:r>
      <w:proofErr w:type="spellEnd"/>
      <w:r w:rsidRPr="00437496">
        <w:rPr>
          <w:rFonts w:cs="Times New Roman"/>
          <w:szCs w:val="24"/>
        </w:rPr>
        <w:t xml:space="preserve"> </w:t>
      </w:r>
      <w:proofErr w:type="spellStart"/>
      <w:r w:rsidRPr="00437496">
        <w:rPr>
          <w:rFonts w:cs="Times New Roman"/>
          <w:szCs w:val="24"/>
        </w:rPr>
        <w:t>dalam</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w:t>
      </w:r>
      <w:proofErr w:type="spellStart"/>
      <w:r w:rsidRPr="00437496">
        <w:rPr>
          <w:rFonts w:cs="Times New Roman"/>
          <w:szCs w:val="24"/>
        </w:rPr>
        <w:t>ini</w:t>
      </w:r>
      <w:proofErr w:type="spellEnd"/>
      <w:r w:rsidRPr="00437496">
        <w:rPr>
          <w:rFonts w:cs="Times New Roman"/>
          <w:szCs w:val="24"/>
        </w:rPr>
        <w:t xml:space="preserve"> </w:t>
      </w:r>
      <w:proofErr w:type="spellStart"/>
      <w:r w:rsidRPr="00437496">
        <w:rPr>
          <w:rFonts w:cs="Times New Roman"/>
          <w:szCs w:val="24"/>
        </w:rPr>
        <w:t>yaitu</w:t>
      </w:r>
      <w:proofErr w:type="spellEnd"/>
      <w:r w:rsidRPr="00437496">
        <w:rPr>
          <w:rFonts w:cs="Times New Roman"/>
          <w:szCs w:val="24"/>
        </w:rPr>
        <w:t xml:space="preserve"> </w:t>
      </w:r>
      <w:proofErr w:type="spellStart"/>
      <w:r w:rsidRPr="00437496">
        <w:rPr>
          <w:rFonts w:cs="Times New Roman"/>
          <w:szCs w:val="24"/>
        </w:rPr>
        <w:t>jarak</w:t>
      </w:r>
      <w:proofErr w:type="spellEnd"/>
      <w:r w:rsidRPr="00437496">
        <w:rPr>
          <w:rFonts w:cs="Times New Roman"/>
          <w:szCs w:val="24"/>
        </w:rPr>
        <w:t xml:space="preserve"> </w:t>
      </w:r>
      <w:proofErr w:type="spellStart"/>
      <w:r w:rsidRPr="00437496">
        <w:rPr>
          <w:rFonts w:cs="Times New Roman"/>
          <w:szCs w:val="24"/>
        </w:rPr>
        <w:t>dari</w:t>
      </w:r>
      <w:proofErr w:type="spellEnd"/>
      <w:r w:rsidRPr="00437496">
        <w:rPr>
          <w:rFonts w:cs="Times New Roman"/>
          <w:szCs w:val="24"/>
        </w:rPr>
        <w:t xml:space="preserve"> </w:t>
      </w:r>
      <w:proofErr w:type="spellStart"/>
      <w:r w:rsidRPr="00437496">
        <w:rPr>
          <w:rFonts w:cs="Times New Roman"/>
          <w:szCs w:val="24"/>
        </w:rPr>
        <w:t>rumah</w:t>
      </w:r>
      <w:proofErr w:type="spellEnd"/>
      <w:r w:rsidRPr="00437496">
        <w:rPr>
          <w:rFonts w:cs="Times New Roman"/>
          <w:szCs w:val="24"/>
        </w:rPr>
        <w:t xml:space="preserve"> </w:t>
      </w:r>
      <w:proofErr w:type="spellStart"/>
      <w:r w:rsidRPr="00437496">
        <w:rPr>
          <w:rFonts w:cs="Times New Roman"/>
          <w:szCs w:val="24"/>
        </w:rPr>
        <w:t>responden</w:t>
      </w:r>
      <w:proofErr w:type="spellEnd"/>
      <w:r w:rsidRPr="00437496">
        <w:rPr>
          <w:rFonts w:cs="Times New Roman"/>
          <w:szCs w:val="24"/>
        </w:rPr>
        <w:t xml:space="preserve">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w:t>
      </w:r>
      <w:proofErr w:type="spellStart"/>
      <w:r w:rsidRPr="00437496">
        <w:rPr>
          <w:rFonts w:cs="Times New Roman"/>
          <w:szCs w:val="24"/>
        </w:rPr>
        <w:t>ke</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yang </w:t>
      </w:r>
      <w:proofErr w:type="spellStart"/>
      <w:r w:rsidRPr="00437496">
        <w:rPr>
          <w:rFonts w:cs="Times New Roman"/>
          <w:szCs w:val="24"/>
        </w:rPr>
        <w:t>didampingi</w:t>
      </w:r>
      <w:proofErr w:type="spellEnd"/>
      <w:r w:rsidRPr="00437496">
        <w:rPr>
          <w:rFonts w:cs="Times New Roman"/>
          <w:szCs w:val="24"/>
        </w:rPr>
        <w:t>.</w:t>
      </w:r>
      <w:r w:rsidR="00505D1C" w:rsidRPr="00437496">
        <w:rPr>
          <w:rFonts w:cs="Times New Roman"/>
          <w:szCs w:val="24"/>
          <w:lang w:val="id-ID"/>
        </w:rPr>
        <w:t xml:space="preserve"> </w:t>
      </w:r>
      <w:proofErr w:type="spellStart"/>
      <w:r w:rsidRPr="00437496">
        <w:rPr>
          <w:rFonts w:cs="Times New Roman"/>
          <w:szCs w:val="24"/>
        </w:rPr>
        <w:t>Berdasarkan</w:t>
      </w:r>
      <w:proofErr w:type="spellEnd"/>
      <w:r w:rsidRPr="00437496">
        <w:rPr>
          <w:rFonts w:cs="Times New Roman"/>
          <w:szCs w:val="24"/>
        </w:rPr>
        <w:t xml:space="preserve"> </w:t>
      </w:r>
      <w:proofErr w:type="spellStart"/>
      <w:r w:rsidRPr="00437496">
        <w:rPr>
          <w:rFonts w:cs="Times New Roman"/>
          <w:szCs w:val="24"/>
        </w:rPr>
        <w:t>hasil</w:t>
      </w:r>
      <w:proofErr w:type="spellEnd"/>
      <w:r w:rsidRPr="00437496">
        <w:rPr>
          <w:rFonts w:cs="Times New Roman"/>
          <w:szCs w:val="24"/>
        </w:rPr>
        <w:t xml:space="preserve"> output uji </w:t>
      </w:r>
      <w:proofErr w:type="spellStart"/>
      <w:r w:rsidRPr="00437496">
        <w:rPr>
          <w:rFonts w:cs="Times New Roman"/>
          <w:szCs w:val="24"/>
        </w:rPr>
        <w:t>korelasi</w:t>
      </w:r>
      <w:proofErr w:type="spellEnd"/>
      <w:r w:rsidRPr="00437496">
        <w:rPr>
          <w:rFonts w:cs="Times New Roman"/>
          <w:szCs w:val="24"/>
        </w:rPr>
        <w:t xml:space="preserve"> spearman </w:t>
      </w:r>
      <w:proofErr w:type="spellStart"/>
      <w:r w:rsidRPr="00437496">
        <w:rPr>
          <w:rFonts w:cs="Times New Roman"/>
          <w:szCs w:val="24"/>
        </w:rPr>
        <w:t>menunjukkan</w:t>
      </w:r>
      <w:proofErr w:type="spellEnd"/>
      <w:r w:rsidRPr="00437496">
        <w:rPr>
          <w:rFonts w:cs="Times New Roman"/>
          <w:szCs w:val="24"/>
        </w:rPr>
        <w:t xml:space="preserve"> </w:t>
      </w:r>
      <w:proofErr w:type="spellStart"/>
      <w:r w:rsidRPr="00437496">
        <w:rPr>
          <w:rFonts w:cs="Times New Roman"/>
          <w:szCs w:val="24"/>
        </w:rPr>
        <w:t>bahwa</w:t>
      </w:r>
      <w:proofErr w:type="spellEnd"/>
      <w:r w:rsidRPr="00437496">
        <w:rPr>
          <w:rFonts w:cs="Times New Roman"/>
          <w:szCs w:val="24"/>
        </w:rPr>
        <w:t xml:space="preserve"> </w:t>
      </w:r>
      <w:proofErr w:type="spellStart"/>
      <w:r w:rsidRPr="00437496">
        <w:rPr>
          <w:rFonts w:cs="Times New Roman"/>
          <w:szCs w:val="24"/>
        </w:rPr>
        <w:t>nilai</w:t>
      </w:r>
      <w:proofErr w:type="spellEnd"/>
      <w:r w:rsidRPr="00437496">
        <w:rPr>
          <w:rFonts w:cs="Times New Roman"/>
          <w:szCs w:val="24"/>
        </w:rPr>
        <w:t xml:space="preserve"> </w:t>
      </w:r>
      <w:proofErr w:type="spellStart"/>
      <w:r w:rsidRPr="00437496">
        <w:rPr>
          <w:rFonts w:cs="Times New Roman"/>
          <w:szCs w:val="24"/>
        </w:rPr>
        <w:t>signifikan</w:t>
      </w:r>
      <w:proofErr w:type="spellEnd"/>
      <w:r w:rsidRPr="00437496">
        <w:rPr>
          <w:rFonts w:cs="Times New Roman"/>
          <w:szCs w:val="24"/>
        </w:rPr>
        <w:t xml:space="preserve"> </w:t>
      </w:r>
      <w:proofErr w:type="spellStart"/>
      <w:r w:rsidRPr="00437496">
        <w:rPr>
          <w:rFonts w:cs="Times New Roman"/>
          <w:szCs w:val="24"/>
        </w:rPr>
        <w:t>sebesar</w:t>
      </w:r>
      <w:proofErr w:type="spellEnd"/>
      <w:r w:rsidRPr="00437496">
        <w:rPr>
          <w:rFonts w:cs="Times New Roman"/>
          <w:szCs w:val="24"/>
        </w:rPr>
        <w:t xml:space="preserve"> 0,016 &lt; 0,05, </w:t>
      </w:r>
      <w:proofErr w:type="spellStart"/>
      <w:r w:rsidRPr="00437496">
        <w:rPr>
          <w:rFonts w:cs="Times New Roman"/>
          <w:szCs w:val="24"/>
        </w:rPr>
        <w:t>maka</w:t>
      </w:r>
      <w:proofErr w:type="spellEnd"/>
      <w:r w:rsidRPr="00437496">
        <w:rPr>
          <w:rFonts w:cs="Times New Roman"/>
          <w:szCs w:val="24"/>
        </w:rPr>
        <w:t xml:space="preserve"> </w:t>
      </w:r>
      <w:proofErr w:type="spellStart"/>
      <w:r w:rsidRPr="00437496">
        <w:rPr>
          <w:rFonts w:cs="Times New Roman"/>
          <w:szCs w:val="24"/>
        </w:rPr>
        <w:t>kesimpulan</w:t>
      </w:r>
      <w:proofErr w:type="spellEnd"/>
      <w:r w:rsidRPr="00437496">
        <w:rPr>
          <w:rFonts w:cs="Times New Roman"/>
          <w:szCs w:val="24"/>
        </w:rPr>
        <w:t xml:space="preserve"> </w:t>
      </w:r>
      <w:proofErr w:type="spellStart"/>
      <w:r w:rsidRPr="00437496">
        <w:rPr>
          <w:rFonts w:cs="Times New Roman"/>
          <w:szCs w:val="24"/>
        </w:rPr>
        <w:t>terima</w:t>
      </w:r>
      <w:proofErr w:type="spellEnd"/>
      <w:r w:rsidRPr="00437496">
        <w:rPr>
          <w:rFonts w:cs="Times New Roman"/>
          <w:szCs w:val="24"/>
        </w:rPr>
        <w:t xml:space="preserve"> Ha </w:t>
      </w:r>
      <w:proofErr w:type="spellStart"/>
      <w:r w:rsidRPr="00437496">
        <w:rPr>
          <w:rFonts w:cs="Times New Roman"/>
          <w:szCs w:val="24"/>
        </w:rPr>
        <w:t>tolak</w:t>
      </w:r>
      <w:proofErr w:type="spellEnd"/>
      <w:r w:rsidRPr="00437496">
        <w:rPr>
          <w:rFonts w:cs="Times New Roman"/>
          <w:szCs w:val="24"/>
        </w:rPr>
        <w:t xml:space="preserve"> Ho. </w:t>
      </w:r>
      <w:proofErr w:type="spellStart"/>
      <w:r w:rsidRPr="00437496">
        <w:rPr>
          <w:rFonts w:cs="Times New Roman"/>
          <w:szCs w:val="24"/>
        </w:rPr>
        <w:t>Artinya</w:t>
      </w:r>
      <w:proofErr w:type="spellEnd"/>
      <w:r w:rsidRPr="00437496">
        <w:rPr>
          <w:rFonts w:cs="Times New Roman"/>
          <w:szCs w:val="24"/>
        </w:rPr>
        <w:t xml:space="preserve"> </w:t>
      </w:r>
      <w:proofErr w:type="spellStart"/>
      <w:r w:rsidRPr="00437496">
        <w:rPr>
          <w:rFonts w:cs="Times New Roman"/>
          <w:szCs w:val="24"/>
        </w:rPr>
        <w:t>terdapat</w:t>
      </w:r>
      <w:proofErr w:type="spellEnd"/>
      <w:r w:rsidRPr="00437496">
        <w:rPr>
          <w:rFonts w:cs="Times New Roman"/>
          <w:szCs w:val="24"/>
        </w:rPr>
        <w:t xml:space="preserve"> </w:t>
      </w:r>
      <w:proofErr w:type="spellStart"/>
      <w:r w:rsidRPr="00437496">
        <w:rPr>
          <w:rFonts w:cs="Times New Roman"/>
          <w:szCs w:val="24"/>
        </w:rPr>
        <w:t>hubungan</w:t>
      </w:r>
      <w:proofErr w:type="spellEnd"/>
      <w:r w:rsidRPr="00437496">
        <w:rPr>
          <w:rFonts w:cs="Times New Roman"/>
          <w:szCs w:val="24"/>
        </w:rPr>
        <w:t xml:space="preserve"> </w:t>
      </w:r>
      <w:proofErr w:type="spellStart"/>
      <w:r w:rsidRPr="00437496">
        <w:rPr>
          <w:rFonts w:cs="Times New Roman"/>
          <w:szCs w:val="24"/>
        </w:rPr>
        <w:t>antara</w:t>
      </w:r>
      <w:proofErr w:type="spellEnd"/>
      <w:r w:rsidRPr="00437496">
        <w:rPr>
          <w:rFonts w:cs="Times New Roman"/>
          <w:szCs w:val="24"/>
        </w:rPr>
        <w:t xml:space="preserve"> </w:t>
      </w:r>
      <w:proofErr w:type="spellStart"/>
      <w:r w:rsidRPr="00437496">
        <w:rPr>
          <w:rFonts w:cs="Times New Roman"/>
          <w:szCs w:val="24"/>
        </w:rPr>
        <w:t>jarak</w:t>
      </w:r>
      <w:proofErr w:type="spellEnd"/>
      <w:r w:rsidRPr="00437496">
        <w:rPr>
          <w:rFonts w:cs="Times New Roman"/>
          <w:szCs w:val="24"/>
        </w:rPr>
        <w:t xml:space="preserve"> </w:t>
      </w:r>
      <w:proofErr w:type="spellStart"/>
      <w:r w:rsidRPr="00437496">
        <w:rPr>
          <w:rFonts w:cs="Times New Roman"/>
          <w:szCs w:val="24"/>
        </w:rPr>
        <w:t>dengan</w:t>
      </w:r>
      <w:proofErr w:type="spellEnd"/>
      <w:r w:rsidRPr="00437496">
        <w:rPr>
          <w:rFonts w:cs="Times New Roman"/>
          <w:szCs w:val="24"/>
        </w:rPr>
        <w:t xml:space="preserve"> Kinerja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di </w:t>
      </w:r>
      <w:proofErr w:type="spellStart"/>
      <w:r w:rsidRPr="00437496">
        <w:rPr>
          <w:rFonts w:cs="Times New Roman"/>
          <w:szCs w:val="24"/>
        </w:rPr>
        <w:t>daerah</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Hal </w:t>
      </w:r>
      <w:proofErr w:type="spellStart"/>
      <w:r w:rsidRPr="00437496">
        <w:rPr>
          <w:rFonts w:cs="Times New Roman"/>
          <w:szCs w:val="24"/>
        </w:rPr>
        <w:t>ini</w:t>
      </w:r>
      <w:proofErr w:type="spellEnd"/>
      <w:r w:rsidRPr="00437496">
        <w:rPr>
          <w:rFonts w:cs="Times New Roman"/>
          <w:szCs w:val="24"/>
        </w:rPr>
        <w:t xml:space="preserve"> </w:t>
      </w:r>
      <w:proofErr w:type="spellStart"/>
      <w:r w:rsidRPr="00437496">
        <w:rPr>
          <w:rFonts w:cs="Times New Roman"/>
          <w:szCs w:val="24"/>
        </w:rPr>
        <w:t>dikarenakan</w:t>
      </w:r>
      <w:proofErr w:type="spellEnd"/>
      <w:r w:rsidRPr="00437496">
        <w:rPr>
          <w:rFonts w:cs="Times New Roman"/>
          <w:szCs w:val="24"/>
        </w:rPr>
        <w:t xml:space="preserve"> </w:t>
      </w:r>
      <w:proofErr w:type="spellStart"/>
      <w:r w:rsidRPr="00437496">
        <w:rPr>
          <w:rFonts w:cs="Times New Roman"/>
          <w:szCs w:val="24"/>
        </w:rPr>
        <w:t>jarak</w:t>
      </w:r>
      <w:proofErr w:type="spellEnd"/>
      <w:r w:rsidRPr="00437496">
        <w:rPr>
          <w:rFonts w:cs="Times New Roman"/>
          <w:szCs w:val="24"/>
        </w:rPr>
        <w:t xml:space="preserve"> </w:t>
      </w:r>
      <w:proofErr w:type="spellStart"/>
      <w:r w:rsidRPr="00437496">
        <w:rPr>
          <w:rFonts w:cs="Times New Roman"/>
          <w:szCs w:val="24"/>
        </w:rPr>
        <w:t>tempuh</w:t>
      </w:r>
      <w:proofErr w:type="spellEnd"/>
      <w:r w:rsidRPr="00437496">
        <w:rPr>
          <w:rFonts w:cs="Times New Roman"/>
          <w:szCs w:val="24"/>
        </w:rPr>
        <w:t xml:space="preserve"> </w:t>
      </w:r>
      <w:proofErr w:type="spellStart"/>
      <w:r w:rsidRPr="00437496">
        <w:rPr>
          <w:rFonts w:cs="Times New Roman"/>
          <w:szCs w:val="24"/>
        </w:rPr>
        <w:t>dari</w:t>
      </w:r>
      <w:proofErr w:type="spellEnd"/>
      <w:r w:rsidRPr="00437496">
        <w:rPr>
          <w:rFonts w:cs="Times New Roman"/>
          <w:szCs w:val="24"/>
        </w:rPr>
        <w:t xml:space="preserve"> </w:t>
      </w:r>
      <w:proofErr w:type="spellStart"/>
      <w:r w:rsidRPr="00437496">
        <w:rPr>
          <w:rFonts w:cs="Times New Roman"/>
          <w:szCs w:val="24"/>
        </w:rPr>
        <w:t>rumah</w:t>
      </w:r>
      <w:proofErr w:type="spellEnd"/>
      <w:r w:rsidRPr="00437496">
        <w:rPr>
          <w:rFonts w:cs="Times New Roman"/>
          <w:szCs w:val="24"/>
        </w:rPr>
        <w:t xml:space="preserve">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w:t>
      </w:r>
      <w:proofErr w:type="spellStart"/>
      <w:r w:rsidRPr="00437496">
        <w:rPr>
          <w:rFonts w:cs="Times New Roman"/>
          <w:szCs w:val="24"/>
        </w:rPr>
        <w:t>ke</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w:t>
      </w:r>
      <w:proofErr w:type="spellStart"/>
      <w:r w:rsidRPr="00437496">
        <w:rPr>
          <w:rFonts w:cs="Times New Roman"/>
          <w:szCs w:val="24"/>
        </w:rPr>
        <w:t>dampingan</w:t>
      </w:r>
      <w:proofErr w:type="spellEnd"/>
      <w:r w:rsidRPr="00437496">
        <w:rPr>
          <w:rFonts w:cs="Times New Roman"/>
          <w:szCs w:val="24"/>
        </w:rPr>
        <w:t xml:space="preserve"> </w:t>
      </w:r>
      <w:proofErr w:type="spellStart"/>
      <w:r w:rsidRPr="00437496">
        <w:rPr>
          <w:rFonts w:cs="Times New Roman"/>
          <w:szCs w:val="24"/>
        </w:rPr>
        <w:t>sudah</w:t>
      </w:r>
      <w:proofErr w:type="spellEnd"/>
      <w:r w:rsidRPr="00437496">
        <w:rPr>
          <w:rFonts w:cs="Times New Roman"/>
          <w:szCs w:val="24"/>
        </w:rPr>
        <w:t xml:space="preserve"> </w:t>
      </w:r>
      <w:proofErr w:type="spellStart"/>
      <w:r w:rsidRPr="00437496">
        <w:rPr>
          <w:rFonts w:cs="Times New Roman"/>
          <w:szCs w:val="24"/>
        </w:rPr>
        <w:t>efektif</w:t>
      </w:r>
      <w:proofErr w:type="spellEnd"/>
      <w:r w:rsidRPr="00437496">
        <w:rPr>
          <w:rFonts w:cs="Times New Roman"/>
          <w:szCs w:val="24"/>
        </w:rPr>
        <w:t xml:space="preserve"> </w:t>
      </w:r>
      <w:proofErr w:type="spellStart"/>
      <w:r w:rsidRPr="00437496">
        <w:rPr>
          <w:rFonts w:cs="Times New Roman"/>
          <w:szCs w:val="24"/>
        </w:rPr>
        <w:t>karena</w:t>
      </w:r>
      <w:proofErr w:type="spellEnd"/>
      <w:r w:rsidRPr="00437496">
        <w:rPr>
          <w:rFonts w:cs="Times New Roman"/>
          <w:szCs w:val="24"/>
        </w:rPr>
        <w:t xml:space="preserve"> </w:t>
      </w:r>
      <w:proofErr w:type="spellStart"/>
      <w:r w:rsidRPr="00437496">
        <w:rPr>
          <w:rFonts w:cs="Times New Roman"/>
          <w:szCs w:val="24"/>
        </w:rPr>
        <w:t>tidak</w:t>
      </w:r>
      <w:proofErr w:type="spellEnd"/>
      <w:r w:rsidRPr="00437496">
        <w:rPr>
          <w:rFonts w:cs="Times New Roman"/>
          <w:szCs w:val="24"/>
        </w:rPr>
        <w:t xml:space="preserve"> </w:t>
      </w:r>
      <w:proofErr w:type="spellStart"/>
      <w:r w:rsidRPr="00437496">
        <w:rPr>
          <w:rFonts w:cs="Times New Roman"/>
          <w:szCs w:val="24"/>
        </w:rPr>
        <w:t>terlalu</w:t>
      </w:r>
      <w:proofErr w:type="spellEnd"/>
      <w:r w:rsidRPr="00437496">
        <w:rPr>
          <w:rFonts w:cs="Times New Roman"/>
          <w:szCs w:val="24"/>
        </w:rPr>
        <w:t xml:space="preserve"> </w:t>
      </w:r>
      <w:proofErr w:type="spellStart"/>
      <w:r w:rsidRPr="00437496">
        <w:rPr>
          <w:rFonts w:cs="Times New Roman"/>
          <w:szCs w:val="24"/>
        </w:rPr>
        <w:t>jauh</w:t>
      </w:r>
      <w:proofErr w:type="spellEnd"/>
      <w:r w:rsidRPr="00437496">
        <w:rPr>
          <w:rFonts w:cs="Times New Roman"/>
          <w:szCs w:val="24"/>
        </w:rPr>
        <w:t xml:space="preserve">, </w:t>
      </w:r>
      <w:proofErr w:type="spellStart"/>
      <w:r w:rsidRPr="00437496">
        <w:rPr>
          <w:rFonts w:cs="Times New Roman"/>
          <w:szCs w:val="24"/>
        </w:rPr>
        <w:t>jarak</w:t>
      </w:r>
      <w:proofErr w:type="spellEnd"/>
      <w:r w:rsidRPr="00437496">
        <w:rPr>
          <w:rFonts w:cs="Times New Roman"/>
          <w:szCs w:val="24"/>
        </w:rPr>
        <w:t xml:space="preserve"> paling </w:t>
      </w:r>
      <w:proofErr w:type="spellStart"/>
      <w:r w:rsidRPr="00437496">
        <w:rPr>
          <w:rFonts w:cs="Times New Roman"/>
          <w:szCs w:val="24"/>
        </w:rPr>
        <w:t>jauh</w:t>
      </w:r>
      <w:proofErr w:type="spellEnd"/>
      <w:r w:rsidRPr="00437496">
        <w:rPr>
          <w:rFonts w:cs="Times New Roman"/>
          <w:szCs w:val="24"/>
        </w:rPr>
        <w:t xml:space="preserve"> </w:t>
      </w:r>
      <w:proofErr w:type="spellStart"/>
      <w:r w:rsidRPr="00437496">
        <w:rPr>
          <w:rFonts w:cs="Times New Roman"/>
          <w:szCs w:val="24"/>
        </w:rPr>
        <w:t>ke</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w:t>
      </w:r>
      <w:proofErr w:type="spellStart"/>
      <w:r w:rsidRPr="00437496">
        <w:rPr>
          <w:rFonts w:cs="Times New Roman"/>
          <w:szCs w:val="24"/>
        </w:rPr>
        <w:t>pendampingan</w:t>
      </w:r>
      <w:proofErr w:type="spellEnd"/>
      <w:r w:rsidRPr="00437496">
        <w:rPr>
          <w:rFonts w:cs="Times New Roman"/>
          <w:szCs w:val="24"/>
        </w:rPr>
        <w:t xml:space="preserve"> &lt; 5 km, </w:t>
      </w:r>
      <w:proofErr w:type="spellStart"/>
      <w:r w:rsidRPr="00437496">
        <w:rPr>
          <w:rFonts w:cs="Times New Roman"/>
          <w:szCs w:val="24"/>
        </w:rPr>
        <w:t>maka</w:t>
      </w:r>
      <w:proofErr w:type="spellEnd"/>
      <w:r w:rsidRPr="00437496">
        <w:rPr>
          <w:rFonts w:cs="Times New Roman"/>
          <w:szCs w:val="24"/>
        </w:rPr>
        <w:t xml:space="preserve"> </w:t>
      </w:r>
      <w:proofErr w:type="spellStart"/>
      <w:r w:rsidRPr="00437496">
        <w:rPr>
          <w:rFonts w:cs="Times New Roman"/>
          <w:szCs w:val="24"/>
        </w:rPr>
        <w:t>demikian</w:t>
      </w:r>
      <w:proofErr w:type="spellEnd"/>
      <w:r w:rsidRPr="00437496">
        <w:rPr>
          <w:rFonts w:cs="Times New Roman"/>
          <w:szCs w:val="24"/>
        </w:rPr>
        <w:t xml:space="preserve"> </w:t>
      </w:r>
      <w:proofErr w:type="spellStart"/>
      <w:r w:rsidRPr="00437496">
        <w:rPr>
          <w:rFonts w:cs="Times New Roman"/>
          <w:szCs w:val="24"/>
        </w:rPr>
        <w:t>jarak</w:t>
      </w:r>
      <w:proofErr w:type="spellEnd"/>
      <w:r w:rsidRPr="00437496">
        <w:rPr>
          <w:rFonts w:cs="Times New Roman"/>
          <w:szCs w:val="24"/>
        </w:rPr>
        <w:t xml:space="preserve"> </w:t>
      </w:r>
      <w:proofErr w:type="spellStart"/>
      <w:r w:rsidRPr="00437496">
        <w:rPr>
          <w:rFonts w:cs="Times New Roman"/>
          <w:szCs w:val="24"/>
        </w:rPr>
        <w:t>memiliki</w:t>
      </w:r>
      <w:proofErr w:type="spellEnd"/>
      <w:r w:rsidRPr="00437496">
        <w:rPr>
          <w:rFonts w:cs="Times New Roman"/>
          <w:szCs w:val="24"/>
        </w:rPr>
        <w:t xml:space="preserve"> </w:t>
      </w:r>
      <w:proofErr w:type="spellStart"/>
      <w:r w:rsidRPr="00437496">
        <w:rPr>
          <w:rFonts w:cs="Times New Roman"/>
          <w:szCs w:val="24"/>
        </w:rPr>
        <w:t>hubungan</w:t>
      </w:r>
      <w:proofErr w:type="spellEnd"/>
      <w:r w:rsidRPr="00437496">
        <w:rPr>
          <w:rFonts w:cs="Times New Roman"/>
          <w:szCs w:val="24"/>
        </w:rPr>
        <w:t xml:space="preserve"> </w:t>
      </w:r>
      <w:proofErr w:type="spellStart"/>
      <w:r w:rsidRPr="00437496">
        <w:rPr>
          <w:rFonts w:cs="Times New Roman"/>
          <w:szCs w:val="24"/>
        </w:rPr>
        <w:t>korelasi</w:t>
      </w:r>
      <w:proofErr w:type="spellEnd"/>
      <w:r w:rsidRPr="00437496">
        <w:rPr>
          <w:rFonts w:cs="Times New Roman"/>
          <w:szCs w:val="24"/>
        </w:rPr>
        <w:t xml:space="preserve"> </w:t>
      </w:r>
      <w:proofErr w:type="spellStart"/>
      <w:r w:rsidRPr="00437496">
        <w:rPr>
          <w:rFonts w:cs="Times New Roman"/>
          <w:szCs w:val="24"/>
        </w:rPr>
        <w:t>tinggi</w:t>
      </w:r>
      <w:proofErr w:type="spellEnd"/>
      <w:r w:rsidRPr="00437496">
        <w:rPr>
          <w:rFonts w:cs="Times New Roman"/>
          <w:szCs w:val="24"/>
        </w:rPr>
        <w:t xml:space="preserve"> </w:t>
      </w:r>
      <w:proofErr w:type="spellStart"/>
      <w:r w:rsidRPr="00437496">
        <w:rPr>
          <w:rFonts w:cs="Times New Roman"/>
          <w:szCs w:val="24"/>
        </w:rPr>
        <w:t>terhadap</w:t>
      </w:r>
      <w:proofErr w:type="spellEnd"/>
      <w:r w:rsidRPr="00437496">
        <w:rPr>
          <w:rFonts w:cs="Times New Roman"/>
          <w:szCs w:val="24"/>
        </w:rPr>
        <w:t xml:space="preserve"> Kinerja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w:t>
      </w:r>
      <w:proofErr w:type="spellStart"/>
      <w:r w:rsidRPr="00437496">
        <w:rPr>
          <w:rFonts w:cs="Times New Roman"/>
          <w:szCs w:val="24"/>
        </w:rPr>
        <w:t>yaitu</w:t>
      </w:r>
      <w:proofErr w:type="spellEnd"/>
      <w:r w:rsidRPr="00437496">
        <w:rPr>
          <w:rFonts w:cs="Times New Roman"/>
          <w:szCs w:val="24"/>
        </w:rPr>
        <w:t xml:space="preserve"> </w:t>
      </w:r>
      <w:proofErr w:type="spellStart"/>
      <w:r w:rsidRPr="00437496">
        <w:rPr>
          <w:rFonts w:cs="Times New Roman"/>
          <w:szCs w:val="24"/>
        </w:rPr>
        <w:t>sebesar</w:t>
      </w:r>
      <w:proofErr w:type="spellEnd"/>
      <w:r w:rsidRPr="00437496">
        <w:rPr>
          <w:rFonts w:cs="Times New Roman"/>
          <w:szCs w:val="24"/>
        </w:rPr>
        <w:t xml:space="preserve"> 0,674 </w:t>
      </w:r>
      <w:proofErr w:type="spellStart"/>
      <w:r w:rsidRPr="00437496">
        <w:rPr>
          <w:rFonts w:cs="Times New Roman"/>
          <w:szCs w:val="24"/>
        </w:rPr>
        <w:t>yakni</w:t>
      </w:r>
      <w:proofErr w:type="spellEnd"/>
      <w:r w:rsidRPr="00437496">
        <w:rPr>
          <w:rFonts w:cs="Times New Roman"/>
          <w:szCs w:val="24"/>
        </w:rPr>
        <w:t xml:space="preserve"> </w:t>
      </w:r>
      <w:proofErr w:type="spellStart"/>
      <w:r w:rsidRPr="00437496">
        <w:rPr>
          <w:rFonts w:cs="Times New Roman"/>
          <w:szCs w:val="24"/>
        </w:rPr>
        <w:t>termasuk</w:t>
      </w:r>
      <w:proofErr w:type="spellEnd"/>
      <w:r w:rsidRPr="00437496">
        <w:rPr>
          <w:rFonts w:cs="Times New Roman"/>
          <w:szCs w:val="24"/>
        </w:rPr>
        <w:t xml:space="preserve"> </w:t>
      </w:r>
      <w:proofErr w:type="spellStart"/>
      <w:r w:rsidRPr="00437496">
        <w:rPr>
          <w:rFonts w:cs="Times New Roman"/>
          <w:szCs w:val="24"/>
        </w:rPr>
        <w:t>kedalam</w:t>
      </w:r>
      <w:proofErr w:type="spellEnd"/>
      <w:r w:rsidRPr="00437496">
        <w:rPr>
          <w:rFonts w:cs="Times New Roman"/>
          <w:szCs w:val="24"/>
        </w:rPr>
        <w:t xml:space="preserve"> </w:t>
      </w:r>
      <w:proofErr w:type="spellStart"/>
      <w:r w:rsidRPr="00437496">
        <w:rPr>
          <w:rFonts w:cs="Times New Roman"/>
          <w:szCs w:val="24"/>
        </w:rPr>
        <w:t>kategori</w:t>
      </w:r>
      <w:proofErr w:type="spellEnd"/>
      <w:r w:rsidRPr="00437496">
        <w:rPr>
          <w:rFonts w:cs="Times New Roman"/>
          <w:szCs w:val="24"/>
        </w:rPr>
        <w:t xml:space="preserve"> </w:t>
      </w:r>
      <w:proofErr w:type="spellStart"/>
      <w:r w:rsidRPr="00437496">
        <w:rPr>
          <w:rFonts w:cs="Times New Roman"/>
          <w:szCs w:val="24"/>
        </w:rPr>
        <w:t>tingkat</w:t>
      </w:r>
      <w:proofErr w:type="spellEnd"/>
      <w:r w:rsidRPr="00437496">
        <w:rPr>
          <w:rFonts w:cs="Times New Roman"/>
          <w:szCs w:val="24"/>
        </w:rPr>
        <w:t xml:space="preserve"> </w:t>
      </w:r>
      <w:proofErr w:type="spellStart"/>
      <w:r w:rsidRPr="00437496">
        <w:rPr>
          <w:rFonts w:cs="Times New Roman"/>
          <w:szCs w:val="24"/>
        </w:rPr>
        <w:t>korelasi</w:t>
      </w:r>
      <w:proofErr w:type="spellEnd"/>
      <w:r w:rsidRPr="00437496">
        <w:rPr>
          <w:rFonts w:cs="Times New Roman"/>
          <w:szCs w:val="24"/>
        </w:rPr>
        <w:t xml:space="preserve"> </w:t>
      </w:r>
      <w:proofErr w:type="spellStart"/>
      <w:r w:rsidRPr="00437496">
        <w:rPr>
          <w:rFonts w:cs="Times New Roman"/>
          <w:szCs w:val="24"/>
        </w:rPr>
        <w:t>tinggi</w:t>
      </w:r>
      <w:proofErr w:type="spellEnd"/>
      <w:r w:rsidRPr="00437496">
        <w:rPr>
          <w:rFonts w:cs="Times New Roman"/>
          <w:szCs w:val="24"/>
        </w:rPr>
        <w:t xml:space="preserve">. </w:t>
      </w:r>
      <w:proofErr w:type="spellStart"/>
      <w:r w:rsidRPr="00437496">
        <w:rPr>
          <w:rFonts w:cs="Times New Roman"/>
          <w:szCs w:val="24"/>
        </w:rPr>
        <w:t>Sehubunagan</w:t>
      </w:r>
      <w:proofErr w:type="spellEnd"/>
      <w:r w:rsidRPr="00437496">
        <w:rPr>
          <w:rFonts w:cs="Times New Roman"/>
          <w:szCs w:val="24"/>
        </w:rPr>
        <w:t xml:space="preserve"> </w:t>
      </w:r>
      <w:proofErr w:type="spellStart"/>
      <w:r w:rsidRPr="00437496">
        <w:rPr>
          <w:rFonts w:cs="Times New Roman"/>
          <w:szCs w:val="24"/>
        </w:rPr>
        <w:t>dengan</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w:t>
      </w:r>
      <w:sdt>
        <w:sdtPr>
          <w:rPr>
            <w:rFonts w:cs="Times New Roman"/>
            <w:szCs w:val="24"/>
          </w:rPr>
          <w:id w:val="-1579585356"/>
          <w:citation/>
        </w:sdtPr>
        <w:sdtContent>
          <w:r w:rsidR="000912CC" w:rsidRPr="00437496">
            <w:rPr>
              <w:rFonts w:cs="Times New Roman"/>
              <w:szCs w:val="24"/>
            </w:rPr>
            <w:fldChar w:fldCharType="begin"/>
          </w:r>
          <w:r w:rsidR="000912CC" w:rsidRPr="00437496">
            <w:rPr>
              <w:rFonts w:cs="Times New Roman"/>
              <w:szCs w:val="24"/>
              <w:lang w:val="id-ID"/>
            </w:rPr>
            <w:instrText xml:space="preserve"> CITATION Kri17 \l 1057 </w:instrText>
          </w:r>
          <w:r w:rsidR="000912CC" w:rsidRPr="00437496">
            <w:rPr>
              <w:rFonts w:cs="Times New Roman"/>
              <w:szCs w:val="24"/>
            </w:rPr>
            <w:fldChar w:fldCharType="separate"/>
          </w:r>
          <w:r w:rsidR="002411D7" w:rsidRPr="002411D7">
            <w:rPr>
              <w:rFonts w:cs="Times New Roman"/>
              <w:noProof/>
              <w:szCs w:val="24"/>
              <w:lang w:val="id-ID"/>
            </w:rPr>
            <w:t>(Pribudi, 2017)</w:t>
          </w:r>
          <w:r w:rsidR="000912CC" w:rsidRPr="00437496">
            <w:rPr>
              <w:rFonts w:cs="Times New Roman"/>
              <w:szCs w:val="24"/>
            </w:rPr>
            <w:fldChar w:fldCharType="end"/>
          </w:r>
        </w:sdtContent>
      </w:sdt>
      <w:r w:rsidR="000912CC" w:rsidRPr="00437496">
        <w:rPr>
          <w:rFonts w:cs="Times New Roman"/>
          <w:szCs w:val="24"/>
          <w:lang w:val="id-ID"/>
        </w:rPr>
        <w:t xml:space="preserve"> </w:t>
      </w:r>
      <w:r w:rsidRPr="00437496">
        <w:rPr>
          <w:rFonts w:cs="Times New Roman"/>
          <w:szCs w:val="24"/>
        </w:rPr>
        <w:t xml:space="preserve">pada </w:t>
      </w:r>
      <w:proofErr w:type="spellStart"/>
      <w:r w:rsidRPr="00437496">
        <w:rPr>
          <w:rFonts w:cs="Times New Roman"/>
          <w:szCs w:val="24"/>
        </w:rPr>
        <w:t>penelitiannya</w:t>
      </w:r>
      <w:proofErr w:type="spellEnd"/>
      <w:r w:rsidRPr="00437496">
        <w:rPr>
          <w:rFonts w:cs="Times New Roman"/>
          <w:szCs w:val="24"/>
        </w:rPr>
        <w:t xml:space="preserve"> yang </w:t>
      </w:r>
      <w:proofErr w:type="spellStart"/>
      <w:r w:rsidRPr="00437496">
        <w:rPr>
          <w:rFonts w:cs="Times New Roman"/>
          <w:szCs w:val="24"/>
        </w:rPr>
        <w:t>berjudul</w:t>
      </w:r>
      <w:proofErr w:type="spellEnd"/>
      <w:r w:rsidRPr="00437496">
        <w:rPr>
          <w:rFonts w:cs="Times New Roman"/>
          <w:szCs w:val="24"/>
        </w:rPr>
        <w:t xml:space="preserve">” </w:t>
      </w:r>
      <w:proofErr w:type="spellStart"/>
      <w:r w:rsidRPr="00437496">
        <w:rPr>
          <w:rFonts w:cs="Times New Roman"/>
          <w:szCs w:val="24"/>
        </w:rPr>
        <w:t>menunjukkan</w:t>
      </w:r>
      <w:proofErr w:type="spellEnd"/>
      <w:r w:rsidRPr="00437496">
        <w:rPr>
          <w:rFonts w:cs="Times New Roman"/>
          <w:szCs w:val="24"/>
        </w:rPr>
        <w:t xml:space="preserve"> </w:t>
      </w:r>
      <w:proofErr w:type="spellStart"/>
      <w:r w:rsidRPr="00437496">
        <w:rPr>
          <w:rFonts w:cs="Times New Roman"/>
          <w:szCs w:val="24"/>
        </w:rPr>
        <w:t>hasil</w:t>
      </w:r>
      <w:proofErr w:type="spellEnd"/>
      <w:r w:rsidRPr="00437496">
        <w:rPr>
          <w:rFonts w:cs="Times New Roman"/>
          <w:szCs w:val="24"/>
        </w:rPr>
        <w:t xml:space="preserve"> </w:t>
      </w:r>
      <w:proofErr w:type="spellStart"/>
      <w:r w:rsidRPr="00437496">
        <w:rPr>
          <w:rFonts w:cs="Times New Roman"/>
          <w:szCs w:val="24"/>
        </w:rPr>
        <w:t>bahwa</w:t>
      </w:r>
      <w:proofErr w:type="spellEnd"/>
      <w:r w:rsidRPr="00437496">
        <w:rPr>
          <w:rFonts w:cs="Times New Roman"/>
          <w:szCs w:val="24"/>
        </w:rPr>
        <w:t xml:space="preserve"> </w:t>
      </w:r>
      <w:proofErr w:type="spellStart"/>
      <w:r w:rsidRPr="00437496">
        <w:rPr>
          <w:rFonts w:cs="Times New Roman"/>
          <w:szCs w:val="24"/>
        </w:rPr>
        <w:t>jarak</w:t>
      </w:r>
      <w:proofErr w:type="spellEnd"/>
      <w:r w:rsidRPr="00437496">
        <w:rPr>
          <w:rFonts w:cs="Times New Roman"/>
          <w:szCs w:val="24"/>
        </w:rPr>
        <w:t xml:space="preserve"> </w:t>
      </w:r>
      <w:proofErr w:type="spellStart"/>
      <w:r w:rsidRPr="00437496">
        <w:rPr>
          <w:rFonts w:cs="Times New Roman"/>
          <w:szCs w:val="24"/>
        </w:rPr>
        <w:t>domisili</w:t>
      </w:r>
      <w:proofErr w:type="spellEnd"/>
      <w:r w:rsidRPr="00437496">
        <w:rPr>
          <w:rFonts w:cs="Times New Roman"/>
          <w:szCs w:val="24"/>
        </w:rPr>
        <w:t xml:space="preserve"> </w:t>
      </w:r>
      <w:proofErr w:type="spellStart"/>
      <w:r w:rsidRPr="00437496">
        <w:rPr>
          <w:rFonts w:cs="Times New Roman"/>
          <w:szCs w:val="24"/>
        </w:rPr>
        <w:t>berpangaruh</w:t>
      </w:r>
      <w:proofErr w:type="spellEnd"/>
      <w:r w:rsidRPr="00437496">
        <w:rPr>
          <w:rFonts w:cs="Times New Roman"/>
          <w:szCs w:val="24"/>
        </w:rPr>
        <w:t xml:space="preserve"> </w:t>
      </w:r>
      <w:proofErr w:type="spellStart"/>
      <w:r w:rsidRPr="00437496">
        <w:rPr>
          <w:rFonts w:cs="Times New Roman"/>
          <w:szCs w:val="24"/>
        </w:rPr>
        <w:t>signifikan</w:t>
      </w:r>
      <w:proofErr w:type="spellEnd"/>
      <w:r w:rsidRPr="00437496">
        <w:rPr>
          <w:rFonts w:cs="Times New Roman"/>
          <w:szCs w:val="24"/>
        </w:rPr>
        <w:t xml:space="preserve"> </w:t>
      </w:r>
      <w:proofErr w:type="spellStart"/>
      <w:r w:rsidRPr="00437496">
        <w:rPr>
          <w:rFonts w:cs="Times New Roman"/>
          <w:szCs w:val="24"/>
        </w:rPr>
        <w:t>terhadap</w:t>
      </w:r>
      <w:proofErr w:type="spellEnd"/>
      <w:r w:rsidRPr="00437496">
        <w:rPr>
          <w:rFonts w:cs="Times New Roman"/>
          <w:szCs w:val="24"/>
        </w:rPr>
        <w:t xml:space="preserve"> </w:t>
      </w:r>
      <w:proofErr w:type="spellStart"/>
      <w:r w:rsidRPr="00437496">
        <w:rPr>
          <w:rFonts w:cs="Times New Roman"/>
          <w:szCs w:val="24"/>
        </w:rPr>
        <w:t>kinerja</w:t>
      </w:r>
      <w:proofErr w:type="spellEnd"/>
      <w:r w:rsidRPr="00437496">
        <w:rPr>
          <w:rFonts w:cs="Times New Roman"/>
          <w:szCs w:val="24"/>
        </w:rPr>
        <w:t xml:space="preserve">, </w:t>
      </w:r>
      <w:proofErr w:type="spellStart"/>
      <w:r w:rsidRPr="00437496">
        <w:rPr>
          <w:rFonts w:cs="Times New Roman"/>
          <w:szCs w:val="24"/>
        </w:rPr>
        <w:t>hal</w:t>
      </w:r>
      <w:proofErr w:type="spellEnd"/>
      <w:r w:rsidRPr="00437496">
        <w:rPr>
          <w:rFonts w:cs="Times New Roman"/>
          <w:szCs w:val="24"/>
        </w:rPr>
        <w:t xml:space="preserve"> </w:t>
      </w:r>
      <w:proofErr w:type="spellStart"/>
      <w:r w:rsidRPr="00437496">
        <w:rPr>
          <w:rFonts w:cs="Times New Roman"/>
          <w:szCs w:val="24"/>
        </w:rPr>
        <w:t>tersebut</w:t>
      </w:r>
      <w:proofErr w:type="spellEnd"/>
      <w:r w:rsidRPr="00437496">
        <w:rPr>
          <w:rFonts w:cs="Times New Roman"/>
          <w:szCs w:val="24"/>
        </w:rPr>
        <w:t xml:space="preserve"> </w:t>
      </w:r>
      <w:proofErr w:type="spellStart"/>
      <w:r w:rsidRPr="00437496">
        <w:rPr>
          <w:rFonts w:cs="Times New Roman"/>
          <w:szCs w:val="24"/>
        </w:rPr>
        <w:t>disebabkan</w:t>
      </w:r>
      <w:proofErr w:type="spellEnd"/>
      <w:r w:rsidRPr="00437496">
        <w:rPr>
          <w:rFonts w:cs="Times New Roman"/>
          <w:szCs w:val="24"/>
        </w:rPr>
        <w:t xml:space="preserve"> </w:t>
      </w:r>
      <w:proofErr w:type="spellStart"/>
      <w:r w:rsidRPr="00437496">
        <w:rPr>
          <w:rFonts w:cs="Times New Roman"/>
          <w:szCs w:val="24"/>
        </w:rPr>
        <w:t>semakin</w:t>
      </w:r>
      <w:proofErr w:type="spellEnd"/>
      <w:r w:rsidRPr="00437496">
        <w:rPr>
          <w:rFonts w:cs="Times New Roman"/>
          <w:szCs w:val="24"/>
        </w:rPr>
        <w:t xml:space="preserve"> </w:t>
      </w:r>
      <w:proofErr w:type="spellStart"/>
      <w:r w:rsidRPr="00437496">
        <w:rPr>
          <w:rFonts w:cs="Times New Roman"/>
          <w:szCs w:val="24"/>
        </w:rPr>
        <w:t>dekatnya</w:t>
      </w:r>
      <w:proofErr w:type="spellEnd"/>
      <w:r w:rsidRPr="00437496">
        <w:rPr>
          <w:rFonts w:cs="Times New Roman"/>
          <w:szCs w:val="24"/>
        </w:rPr>
        <w:t xml:space="preserve"> </w:t>
      </w:r>
      <w:proofErr w:type="spellStart"/>
      <w:r w:rsidRPr="00437496">
        <w:rPr>
          <w:rFonts w:cs="Times New Roman"/>
          <w:szCs w:val="24"/>
        </w:rPr>
        <w:t>jarak</w:t>
      </w:r>
      <w:proofErr w:type="spellEnd"/>
      <w:r w:rsidRPr="00437496">
        <w:rPr>
          <w:rFonts w:cs="Times New Roman"/>
          <w:szCs w:val="24"/>
        </w:rPr>
        <w:t xml:space="preserve"> </w:t>
      </w:r>
      <w:proofErr w:type="spellStart"/>
      <w:r w:rsidRPr="00437496">
        <w:rPr>
          <w:rFonts w:cs="Times New Roman"/>
          <w:szCs w:val="24"/>
        </w:rPr>
        <w:t>domisili</w:t>
      </w:r>
      <w:proofErr w:type="spellEnd"/>
      <w:r w:rsidRPr="00437496">
        <w:rPr>
          <w:rFonts w:cs="Times New Roman"/>
          <w:szCs w:val="24"/>
        </w:rPr>
        <w:t xml:space="preserve"> </w:t>
      </w:r>
      <w:proofErr w:type="spellStart"/>
      <w:r w:rsidRPr="00437496">
        <w:rPr>
          <w:rFonts w:cs="Times New Roman"/>
          <w:szCs w:val="24"/>
        </w:rPr>
        <w:t>dengan</w:t>
      </w:r>
      <w:proofErr w:type="spellEnd"/>
      <w:r w:rsidRPr="00437496">
        <w:rPr>
          <w:rFonts w:cs="Times New Roman"/>
          <w:szCs w:val="24"/>
        </w:rPr>
        <w:t xml:space="preserve"> area </w:t>
      </w:r>
      <w:proofErr w:type="spellStart"/>
      <w:r w:rsidRPr="00437496">
        <w:rPr>
          <w:rFonts w:cs="Times New Roman"/>
          <w:szCs w:val="24"/>
        </w:rPr>
        <w:t>kerja</w:t>
      </w:r>
      <w:proofErr w:type="spellEnd"/>
      <w:r w:rsidRPr="00437496">
        <w:rPr>
          <w:rFonts w:cs="Times New Roman"/>
          <w:szCs w:val="24"/>
        </w:rPr>
        <w:t xml:space="preserve"> </w:t>
      </w:r>
      <w:proofErr w:type="spellStart"/>
      <w:r w:rsidRPr="00437496">
        <w:rPr>
          <w:rFonts w:cs="Times New Roman"/>
          <w:szCs w:val="24"/>
        </w:rPr>
        <w:t>maka</w:t>
      </w:r>
      <w:proofErr w:type="spellEnd"/>
      <w:r w:rsidRPr="00437496">
        <w:rPr>
          <w:rFonts w:cs="Times New Roman"/>
          <w:szCs w:val="24"/>
        </w:rPr>
        <w:t xml:space="preserve"> </w:t>
      </w:r>
      <w:proofErr w:type="spellStart"/>
      <w:r w:rsidRPr="00437496">
        <w:rPr>
          <w:rFonts w:cs="Times New Roman"/>
          <w:szCs w:val="24"/>
        </w:rPr>
        <w:t>semakin</w:t>
      </w:r>
      <w:proofErr w:type="spellEnd"/>
      <w:r w:rsidRPr="00437496">
        <w:rPr>
          <w:rFonts w:cs="Times New Roman"/>
          <w:szCs w:val="24"/>
        </w:rPr>
        <w:t xml:space="preserve"> </w:t>
      </w:r>
      <w:proofErr w:type="spellStart"/>
      <w:r w:rsidRPr="00437496">
        <w:rPr>
          <w:rFonts w:cs="Times New Roman"/>
          <w:szCs w:val="24"/>
        </w:rPr>
        <w:t>efektif</w:t>
      </w:r>
      <w:proofErr w:type="spellEnd"/>
      <w:r w:rsidRPr="00437496">
        <w:rPr>
          <w:rFonts w:cs="Times New Roman"/>
          <w:szCs w:val="24"/>
        </w:rPr>
        <w:t xml:space="preserve"> </w:t>
      </w:r>
      <w:proofErr w:type="spellStart"/>
      <w:r w:rsidRPr="00437496">
        <w:rPr>
          <w:rFonts w:cs="Times New Roman"/>
          <w:szCs w:val="24"/>
        </w:rPr>
        <w:t>kinerja</w:t>
      </w:r>
      <w:proofErr w:type="spellEnd"/>
      <w:r w:rsidRPr="00437496">
        <w:rPr>
          <w:rFonts w:cs="Times New Roman"/>
          <w:szCs w:val="24"/>
        </w:rPr>
        <w:t xml:space="preserve"> </w:t>
      </w:r>
      <w:proofErr w:type="spellStart"/>
      <w:r w:rsidRPr="00437496">
        <w:rPr>
          <w:rFonts w:cs="Times New Roman"/>
          <w:szCs w:val="24"/>
        </w:rPr>
        <w:t>seseorang</w:t>
      </w:r>
      <w:proofErr w:type="spellEnd"/>
      <w:r w:rsidRPr="00437496">
        <w:rPr>
          <w:rFonts w:cs="Times New Roman"/>
          <w:szCs w:val="24"/>
        </w:rPr>
        <w:t>.</w:t>
      </w:r>
    </w:p>
    <w:p w14:paraId="12A89DF4" w14:textId="77777777" w:rsidR="00307FCD" w:rsidRPr="00437496" w:rsidRDefault="00307FCD" w:rsidP="00505D1C">
      <w:pPr>
        <w:pStyle w:val="NoSpacing"/>
        <w:widowControl/>
        <w:suppressAutoHyphens w:val="0"/>
        <w:spacing w:before="120"/>
        <w:jc w:val="both"/>
        <w:rPr>
          <w:rFonts w:cs="Times New Roman"/>
          <w:b/>
          <w:color w:val="000000" w:themeColor="text1"/>
          <w:szCs w:val="24"/>
        </w:rPr>
      </w:pPr>
      <w:proofErr w:type="spellStart"/>
      <w:r w:rsidRPr="00437496">
        <w:rPr>
          <w:rFonts w:cs="Times New Roman"/>
          <w:b/>
          <w:color w:val="000000" w:themeColor="text1"/>
          <w:szCs w:val="24"/>
        </w:rPr>
        <w:t>Lingkungan</w:t>
      </w:r>
      <w:proofErr w:type="spellEnd"/>
    </w:p>
    <w:p w14:paraId="7B9DCD98" w14:textId="1456DA6F" w:rsidR="00307FCD" w:rsidRPr="00437496" w:rsidRDefault="00307FCD" w:rsidP="00505D1C">
      <w:pPr>
        <w:pStyle w:val="NoSpacing"/>
        <w:spacing w:before="120"/>
        <w:jc w:val="both"/>
        <w:rPr>
          <w:rFonts w:cs="Times New Roman"/>
          <w:szCs w:val="24"/>
        </w:rPr>
      </w:pPr>
      <w:proofErr w:type="spellStart"/>
      <w:r w:rsidRPr="00437496">
        <w:rPr>
          <w:rFonts w:cs="Times New Roman"/>
          <w:color w:val="000000"/>
          <w:szCs w:val="24"/>
        </w:rPr>
        <w:t>Lingkungan</w:t>
      </w:r>
      <w:proofErr w:type="spellEnd"/>
      <w:r w:rsidRPr="00437496">
        <w:rPr>
          <w:rFonts w:cs="Times New Roman"/>
          <w:color w:val="000000"/>
          <w:szCs w:val="24"/>
        </w:rPr>
        <w:t xml:space="preserve"> </w:t>
      </w:r>
      <w:proofErr w:type="spellStart"/>
      <w:r w:rsidRPr="00437496">
        <w:rPr>
          <w:rFonts w:cs="Times New Roman"/>
          <w:color w:val="000000"/>
          <w:szCs w:val="24"/>
        </w:rPr>
        <w:t>kerja</w:t>
      </w:r>
      <w:proofErr w:type="spellEnd"/>
      <w:r w:rsidRPr="00437496">
        <w:rPr>
          <w:rFonts w:cs="Times New Roman"/>
          <w:color w:val="000000"/>
          <w:szCs w:val="24"/>
        </w:rPr>
        <w:t xml:space="preserve"> </w:t>
      </w:r>
      <w:proofErr w:type="spellStart"/>
      <w:r w:rsidRPr="00437496">
        <w:rPr>
          <w:rFonts w:cs="Times New Roman"/>
          <w:color w:val="000000"/>
          <w:szCs w:val="24"/>
        </w:rPr>
        <w:t>merupakan</w:t>
      </w:r>
      <w:proofErr w:type="spellEnd"/>
      <w:r w:rsidRPr="00437496">
        <w:rPr>
          <w:rFonts w:cs="Times New Roman"/>
          <w:color w:val="000000"/>
          <w:szCs w:val="24"/>
        </w:rPr>
        <w:t xml:space="preserve"> salah </w:t>
      </w:r>
      <w:proofErr w:type="spellStart"/>
      <w:r w:rsidRPr="00437496">
        <w:rPr>
          <w:rFonts w:cs="Times New Roman"/>
          <w:color w:val="000000"/>
          <w:szCs w:val="24"/>
        </w:rPr>
        <w:t>satu</w:t>
      </w:r>
      <w:proofErr w:type="spellEnd"/>
      <w:r w:rsidRPr="00437496">
        <w:rPr>
          <w:rFonts w:cs="Times New Roman"/>
          <w:color w:val="000000"/>
          <w:szCs w:val="24"/>
        </w:rPr>
        <w:t xml:space="preserve"> </w:t>
      </w:r>
      <w:proofErr w:type="spellStart"/>
      <w:r w:rsidRPr="00437496">
        <w:rPr>
          <w:rFonts w:cs="Times New Roman"/>
          <w:color w:val="000000"/>
          <w:szCs w:val="24"/>
        </w:rPr>
        <w:t>tempat</w:t>
      </w:r>
      <w:proofErr w:type="spellEnd"/>
      <w:r w:rsidRPr="00437496">
        <w:rPr>
          <w:rFonts w:cs="Times New Roman"/>
          <w:color w:val="000000"/>
          <w:szCs w:val="24"/>
        </w:rPr>
        <w:t xml:space="preserve"> </w:t>
      </w:r>
      <w:proofErr w:type="spellStart"/>
      <w:r w:rsidRPr="00437496">
        <w:rPr>
          <w:rFonts w:cs="Times New Roman"/>
          <w:color w:val="000000"/>
          <w:szCs w:val="24"/>
        </w:rPr>
        <w:t>sebagai</w:t>
      </w:r>
      <w:proofErr w:type="spellEnd"/>
      <w:r w:rsidRPr="00437496">
        <w:rPr>
          <w:rFonts w:cs="Times New Roman"/>
          <w:color w:val="000000"/>
          <w:szCs w:val="24"/>
        </w:rPr>
        <w:t xml:space="preserve"> </w:t>
      </w:r>
      <w:proofErr w:type="spellStart"/>
      <w:r w:rsidRPr="00437496">
        <w:rPr>
          <w:rFonts w:cs="Times New Roman"/>
          <w:color w:val="000000"/>
          <w:szCs w:val="24"/>
        </w:rPr>
        <w:t>kehidupan</w:t>
      </w:r>
      <w:proofErr w:type="spellEnd"/>
      <w:r w:rsidRPr="00437496">
        <w:rPr>
          <w:rFonts w:cs="Times New Roman"/>
          <w:color w:val="000000"/>
          <w:szCs w:val="24"/>
        </w:rPr>
        <w:t xml:space="preserve"> </w:t>
      </w:r>
      <w:proofErr w:type="spellStart"/>
      <w:r w:rsidRPr="00437496">
        <w:rPr>
          <w:rFonts w:cs="Times New Roman"/>
          <w:color w:val="000000"/>
          <w:szCs w:val="24"/>
        </w:rPr>
        <w:t>sosial</w:t>
      </w:r>
      <w:proofErr w:type="spellEnd"/>
      <w:r w:rsidRPr="00437496">
        <w:rPr>
          <w:rFonts w:cs="Times New Roman"/>
          <w:color w:val="000000"/>
          <w:szCs w:val="24"/>
        </w:rPr>
        <w:t xml:space="preserve">, </w:t>
      </w:r>
      <w:proofErr w:type="spellStart"/>
      <w:r w:rsidRPr="00437496">
        <w:rPr>
          <w:rFonts w:cs="Times New Roman"/>
          <w:color w:val="000000"/>
          <w:szCs w:val="24"/>
        </w:rPr>
        <w:t>psikologi</w:t>
      </w:r>
      <w:proofErr w:type="spellEnd"/>
      <w:r w:rsidRPr="00437496">
        <w:rPr>
          <w:rFonts w:cs="Times New Roman"/>
          <w:color w:val="000000"/>
          <w:szCs w:val="24"/>
        </w:rPr>
        <w:t xml:space="preserve">, dan </w:t>
      </w:r>
      <w:proofErr w:type="spellStart"/>
      <w:r w:rsidRPr="00437496">
        <w:rPr>
          <w:rFonts w:cs="Times New Roman"/>
          <w:color w:val="000000"/>
          <w:szCs w:val="24"/>
        </w:rPr>
        <w:t>fisik</w:t>
      </w:r>
      <w:proofErr w:type="spellEnd"/>
      <w:r w:rsidRPr="00437496">
        <w:rPr>
          <w:rFonts w:cs="Times New Roman"/>
          <w:color w:val="000000"/>
          <w:szCs w:val="24"/>
        </w:rPr>
        <w:t xml:space="preserve"> yang </w:t>
      </w:r>
      <w:proofErr w:type="spellStart"/>
      <w:r w:rsidRPr="00437496">
        <w:rPr>
          <w:rFonts w:cs="Times New Roman"/>
          <w:color w:val="000000"/>
          <w:szCs w:val="24"/>
        </w:rPr>
        <w:t>diukur</w:t>
      </w:r>
      <w:proofErr w:type="spellEnd"/>
      <w:r w:rsidRPr="00437496">
        <w:rPr>
          <w:rFonts w:cs="Times New Roman"/>
          <w:color w:val="000000"/>
          <w:szCs w:val="24"/>
        </w:rPr>
        <w:t xml:space="preserve"> </w:t>
      </w:r>
      <w:proofErr w:type="spellStart"/>
      <w:r w:rsidRPr="00437496">
        <w:rPr>
          <w:rFonts w:cs="Times New Roman"/>
          <w:color w:val="000000"/>
          <w:szCs w:val="24"/>
        </w:rPr>
        <w:t>dapat</w:t>
      </w:r>
      <w:proofErr w:type="spellEnd"/>
      <w:r w:rsidRPr="00437496">
        <w:rPr>
          <w:rFonts w:cs="Times New Roman"/>
          <w:color w:val="000000"/>
          <w:szCs w:val="24"/>
        </w:rPr>
        <w:t xml:space="preserve"> </w:t>
      </w:r>
      <w:proofErr w:type="spellStart"/>
      <w:r w:rsidRPr="00437496">
        <w:rPr>
          <w:rFonts w:cs="Times New Roman"/>
          <w:color w:val="000000"/>
          <w:szCs w:val="24"/>
        </w:rPr>
        <w:t>mempengaruhi</w:t>
      </w:r>
      <w:proofErr w:type="spellEnd"/>
      <w:r w:rsidRPr="00437496">
        <w:rPr>
          <w:rFonts w:cs="Times New Roman"/>
          <w:color w:val="000000"/>
          <w:szCs w:val="24"/>
        </w:rPr>
        <w:t xml:space="preserve"> Kinerja </w:t>
      </w:r>
      <w:proofErr w:type="spellStart"/>
      <w:r w:rsidRPr="00437496">
        <w:rPr>
          <w:rFonts w:cs="Times New Roman"/>
          <w:color w:val="000000"/>
          <w:szCs w:val="24"/>
        </w:rPr>
        <w:t>seseorang</w:t>
      </w:r>
      <w:proofErr w:type="spellEnd"/>
      <w:r w:rsidRPr="00437496">
        <w:rPr>
          <w:rFonts w:cs="Times New Roman"/>
          <w:color w:val="000000"/>
          <w:szCs w:val="24"/>
        </w:rPr>
        <w:t xml:space="preserve">. </w:t>
      </w:r>
      <w:proofErr w:type="spellStart"/>
      <w:r w:rsidRPr="00437496">
        <w:rPr>
          <w:rFonts w:cs="Times New Roman"/>
          <w:color w:val="000000"/>
          <w:szCs w:val="24"/>
        </w:rPr>
        <w:t>Kondisi</w:t>
      </w:r>
      <w:proofErr w:type="spellEnd"/>
      <w:r w:rsidRPr="00437496">
        <w:rPr>
          <w:rFonts w:cs="Times New Roman"/>
          <w:color w:val="000000"/>
          <w:szCs w:val="24"/>
        </w:rPr>
        <w:t xml:space="preserve"> </w:t>
      </w:r>
      <w:proofErr w:type="spellStart"/>
      <w:r w:rsidRPr="00437496">
        <w:rPr>
          <w:rFonts w:cs="Times New Roman"/>
          <w:color w:val="000000"/>
          <w:szCs w:val="24"/>
        </w:rPr>
        <w:t>lingkungan</w:t>
      </w:r>
      <w:proofErr w:type="spellEnd"/>
      <w:r w:rsidRPr="00437496">
        <w:rPr>
          <w:rFonts w:cs="Times New Roman"/>
          <w:color w:val="000000"/>
          <w:szCs w:val="24"/>
        </w:rPr>
        <w:t xml:space="preserve"> </w:t>
      </w:r>
      <w:proofErr w:type="spellStart"/>
      <w:r w:rsidRPr="00437496">
        <w:rPr>
          <w:rFonts w:cs="Times New Roman"/>
          <w:color w:val="000000"/>
          <w:szCs w:val="24"/>
        </w:rPr>
        <w:t>kerja</w:t>
      </w:r>
      <w:proofErr w:type="spellEnd"/>
      <w:r w:rsidRPr="00437496">
        <w:rPr>
          <w:rFonts w:cs="Times New Roman"/>
          <w:color w:val="000000"/>
          <w:szCs w:val="24"/>
        </w:rPr>
        <w:t xml:space="preserve"> </w:t>
      </w:r>
      <w:proofErr w:type="spellStart"/>
      <w:r w:rsidRPr="00437496">
        <w:rPr>
          <w:rFonts w:cs="Times New Roman"/>
          <w:color w:val="000000"/>
          <w:szCs w:val="24"/>
        </w:rPr>
        <w:t>baik</w:t>
      </w:r>
      <w:proofErr w:type="spellEnd"/>
      <w:r w:rsidRPr="00437496">
        <w:rPr>
          <w:rFonts w:cs="Times New Roman"/>
          <w:color w:val="000000"/>
          <w:szCs w:val="24"/>
        </w:rPr>
        <w:t xml:space="preserve"> </w:t>
      </w:r>
      <w:proofErr w:type="spellStart"/>
      <w:r w:rsidRPr="00437496">
        <w:rPr>
          <w:rFonts w:cs="Times New Roman"/>
          <w:color w:val="000000"/>
          <w:szCs w:val="24"/>
        </w:rPr>
        <w:t>apabila</w:t>
      </w:r>
      <w:proofErr w:type="spellEnd"/>
      <w:r w:rsidRPr="00437496">
        <w:rPr>
          <w:rFonts w:cs="Times New Roman"/>
          <w:color w:val="000000"/>
          <w:szCs w:val="24"/>
        </w:rPr>
        <w:t xml:space="preserve"> </w:t>
      </w:r>
      <w:proofErr w:type="spellStart"/>
      <w:r w:rsidRPr="00437496">
        <w:rPr>
          <w:rFonts w:cs="Times New Roman"/>
          <w:color w:val="000000"/>
          <w:szCs w:val="24"/>
        </w:rPr>
        <w:t>manusia</w:t>
      </w:r>
      <w:proofErr w:type="spellEnd"/>
      <w:r w:rsidRPr="00437496">
        <w:rPr>
          <w:rFonts w:cs="Times New Roman"/>
          <w:color w:val="000000"/>
          <w:szCs w:val="24"/>
        </w:rPr>
        <w:t xml:space="preserve"> </w:t>
      </w:r>
      <w:proofErr w:type="spellStart"/>
      <w:r w:rsidRPr="00437496">
        <w:rPr>
          <w:rFonts w:cs="Times New Roman"/>
          <w:color w:val="000000"/>
          <w:szCs w:val="24"/>
        </w:rPr>
        <w:t>dapat</w:t>
      </w:r>
      <w:proofErr w:type="spellEnd"/>
      <w:r w:rsidRPr="00437496">
        <w:rPr>
          <w:rFonts w:cs="Times New Roman"/>
          <w:color w:val="000000"/>
          <w:szCs w:val="24"/>
        </w:rPr>
        <w:t xml:space="preserve"> </w:t>
      </w:r>
      <w:proofErr w:type="spellStart"/>
      <w:r w:rsidRPr="00437496">
        <w:rPr>
          <w:rFonts w:cs="Times New Roman"/>
          <w:color w:val="000000"/>
          <w:szCs w:val="24"/>
        </w:rPr>
        <w:t>melaksanakan</w:t>
      </w:r>
      <w:proofErr w:type="spellEnd"/>
      <w:r w:rsidRPr="00437496">
        <w:rPr>
          <w:rFonts w:cs="Times New Roman"/>
          <w:color w:val="000000"/>
          <w:szCs w:val="24"/>
        </w:rPr>
        <w:t xml:space="preserve"> </w:t>
      </w:r>
      <w:proofErr w:type="spellStart"/>
      <w:r w:rsidRPr="00437496">
        <w:rPr>
          <w:rFonts w:cs="Times New Roman"/>
          <w:color w:val="000000"/>
          <w:szCs w:val="24"/>
        </w:rPr>
        <w:t>kegiatan</w:t>
      </w:r>
      <w:proofErr w:type="spellEnd"/>
      <w:r w:rsidRPr="00437496">
        <w:rPr>
          <w:rFonts w:cs="Times New Roman"/>
          <w:color w:val="000000"/>
          <w:szCs w:val="24"/>
        </w:rPr>
        <w:t xml:space="preserve"> </w:t>
      </w:r>
      <w:proofErr w:type="spellStart"/>
      <w:r w:rsidRPr="00437496">
        <w:rPr>
          <w:rFonts w:cs="Times New Roman"/>
          <w:color w:val="000000"/>
          <w:szCs w:val="24"/>
        </w:rPr>
        <w:t>pekerjaannya</w:t>
      </w:r>
      <w:proofErr w:type="spellEnd"/>
      <w:r w:rsidRPr="00437496">
        <w:rPr>
          <w:rFonts w:cs="Times New Roman"/>
          <w:color w:val="000000"/>
          <w:szCs w:val="24"/>
        </w:rPr>
        <w:t xml:space="preserve"> </w:t>
      </w:r>
      <w:proofErr w:type="spellStart"/>
      <w:r w:rsidRPr="00437496">
        <w:rPr>
          <w:rFonts w:cs="Times New Roman"/>
          <w:color w:val="000000"/>
          <w:szCs w:val="24"/>
        </w:rPr>
        <w:t>secara</w:t>
      </w:r>
      <w:proofErr w:type="spellEnd"/>
      <w:r w:rsidRPr="00437496">
        <w:rPr>
          <w:rFonts w:cs="Times New Roman"/>
          <w:color w:val="000000"/>
          <w:szCs w:val="24"/>
        </w:rPr>
        <w:t xml:space="preserve"> optimal, </w:t>
      </w:r>
      <w:proofErr w:type="spellStart"/>
      <w:r w:rsidRPr="00437496">
        <w:rPr>
          <w:rFonts w:cs="Times New Roman"/>
          <w:color w:val="000000"/>
          <w:szCs w:val="24"/>
        </w:rPr>
        <w:t>termasuk</w:t>
      </w:r>
      <w:proofErr w:type="spellEnd"/>
      <w:r w:rsidRPr="00437496">
        <w:rPr>
          <w:rFonts w:cs="Times New Roman"/>
          <w:color w:val="000000"/>
          <w:szCs w:val="24"/>
        </w:rPr>
        <w:t xml:space="preserve"> </w:t>
      </w:r>
      <w:proofErr w:type="spellStart"/>
      <w:r w:rsidRPr="00437496">
        <w:rPr>
          <w:rFonts w:cs="Times New Roman"/>
          <w:color w:val="000000"/>
          <w:szCs w:val="24"/>
        </w:rPr>
        <w:t>untuk</w:t>
      </w:r>
      <w:proofErr w:type="spellEnd"/>
      <w:r w:rsidRPr="00437496">
        <w:rPr>
          <w:rFonts w:cs="Times New Roman"/>
          <w:color w:val="000000"/>
          <w:szCs w:val="24"/>
        </w:rPr>
        <w:t xml:space="preserve"> Kinerja </w:t>
      </w:r>
      <w:proofErr w:type="spellStart"/>
      <w:r w:rsidRPr="00437496">
        <w:rPr>
          <w:rFonts w:cs="Times New Roman"/>
          <w:color w:val="000000"/>
          <w:szCs w:val="24"/>
        </w:rPr>
        <w:t>Pendamping</w:t>
      </w:r>
      <w:proofErr w:type="spellEnd"/>
      <w:r w:rsidRPr="00437496">
        <w:rPr>
          <w:rFonts w:cs="Times New Roman"/>
          <w:color w:val="000000"/>
          <w:szCs w:val="24"/>
        </w:rPr>
        <w:t xml:space="preserve"> </w:t>
      </w:r>
      <w:proofErr w:type="spellStart"/>
      <w:r w:rsidRPr="00437496">
        <w:rPr>
          <w:rFonts w:cs="Times New Roman"/>
          <w:color w:val="000000"/>
          <w:szCs w:val="24"/>
        </w:rPr>
        <w:t>Lokal</w:t>
      </w:r>
      <w:proofErr w:type="spellEnd"/>
      <w:r w:rsidRPr="00437496">
        <w:rPr>
          <w:rFonts w:cs="Times New Roman"/>
          <w:color w:val="000000"/>
          <w:szCs w:val="24"/>
        </w:rPr>
        <w:t xml:space="preserve"> </w:t>
      </w:r>
      <w:proofErr w:type="spellStart"/>
      <w:r w:rsidRPr="00437496">
        <w:rPr>
          <w:rFonts w:cs="Times New Roman"/>
          <w:color w:val="000000"/>
          <w:szCs w:val="24"/>
        </w:rPr>
        <w:t>Desa</w:t>
      </w:r>
      <w:proofErr w:type="spellEnd"/>
      <w:r w:rsidRPr="00437496">
        <w:rPr>
          <w:rFonts w:cs="Times New Roman"/>
          <w:szCs w:val="24"/>
        </w:rPr>
        <w:t>.</w:t>
      </w:r>
      <w:r w:rsidR="00505D1C" w:rsidRPr="00437496">
        <w:rPr>
          <w:rFonts w:cs="Times New Roman"/>
          <w:szCs w:val="24"/>
          <w:lang w:val="id-ID"/>
        </w:rPr>
        <w:t xml:space="preserve"> </w:t>
      </w:r>
      <w:proofErr w:type="spellStart"/>
      <w:r w:rsidRPr="00437496">
        <w:rPr>
          <w:rFonts w:cs="Times New Roman"/>
          <w:szCs w:val="24"/>
        </w:rPr>
        <w:t>Berdasarkan</w:t>
      </w:r>
      <w:proofErr w:type="spellEnd"/>
      <w:r w:rsidRPr="00437496">
        <w:rPr>
          <w:rFonts w:cs="Times New Roman"/>
          <w:szCs w:val="24"/>
        </w:rPr>
        <w:t xml:space="preserve"> </w:t>
      </w:r>
      <w:proofErr w:type="spellStart"/>
      <w:r w:rsidRPr="00437496">
        <w:rPr>
          <w:rFonts w:cs="Times New Roman"/>
          <w:szCs w:val="24"/>
        </w:rPr>
        <w:t>hasil</w:t>
      </w:r>
      <w:proofErr w:type="spellEnd"/>
      <w:r w:rsidRPr="00437496">
        <w:rPr>
          <w:rFonts w:cs="Times New Roman"/>
          <w:szCs w:val="24"/>
        </w:rPr>
        <w:t xml:space="preserve"> output uji </w:t>
      </w:r>
      <w:proofErr w:type="spellStart"/>
      <w:r w:rsidRPr="00437496">
        <w:rPr>
          <w:rFonts w:cs="Times New Roman"/>
          <w:szCs w:val="24"/>
        </w:rPr>
        <w:t>korelasi</w:t>
      </w:r>
      <w:proofErr w:type="spellEnd"/>
      <w:r w:rsidRPr="00437496">
        <w:rPr>
          <w:rFonts w:cs="Times New Roman"/>
          <w:szCs w:val="24"/>
        </w:rPr>
        <w:t xml:space="preserve"> spearman </w:t>
      </w:r>
      <w:proofErr w:type="spellStart"/>
      <w:r w:rsidRPr="00437496">
        <w:rPr>
          <w:rFonts w:cs="Times New Roman"/>
          <w:szCs w:val="24"/>
        </w:rPr>
        <w:t>menunjukkan</w:t>
      </w:r>
      <w:proofErr w:type="spellEnd"/>
      <w:r w:rsidRPr="00437496">
        <w:rPr>
          <w:rFonts w:cs="Times New Roman"/>
          <w:szCs w:val="24"/>
        </w:rPr>
        <w:t xml:space="preserve"> </w:t>
      </w:r>
      <w:proofErr w:type="spellStart"/>
      <w:r w:rsidRPr="00437496">
        <w:rPr>
          <w:rFonts w:cs="Times New Roman"/>
          <w:szCs w:val="24"/>
        </w:rPr>
        <w:t>bahwa</w:t>
      </w:r>
      <w:proofErr w:type="spellEnd"/>
      <w:r w:rsidRPr="00437496">
        <w:rPr>
          <w:rFonts w:cs="Times New Roman"/>
          <w:szCs w:val="24"/>
        </w:rPr>
        <w:t xml:space="preserve"> </w:t>
      </w:r>
      <w:proofErr w:type="spellStart"/>
      <w:r w:rsidRPr="00437496">
        <w:rPr>
          <w:rFonts w:cs="Times New Roman"/>
          <w:szCs w:val="24"/>
        </w:rPr>
        <w:t>nilai</w:t>
      </w:r>
      <w:proofErr w:type="spellEnd"/>
      <w:r w:rsidRPr="00437496">
        <w:rPr>
          <w:rFonts w:cs="Times New Roman"/>
          <w:szCs w:val="24"/>
        </w:rPr>
        <w:t xml:space="preserve"> </w:t>
      </w:r>
      <w:proofErr w:type="spellStart"/>
      <w:r w:rsidRPr="00437496">
        <w:rPr>
          <w:rFonts w:cs="Times New Roman"/>
          <w:szCs w:val="24"/>
        </w:rPr>
        <w:t>signifikan</w:t>
      </w:r>
      <w:proofErr w:type="spellEnd"/>
      <w:r w:rsidRPr="00437496">
        <w:rPr>
          <w:rFonts w:cs="Times New Roman"/>
          <w:szCs w:val="24"/>
        </w:rPr>
        <w:t xml:space="preserve"> </w:t>
      </w:r>
      <w:proofErr w:type="spellStart"/>
      <w:r w:rsidRPr="00437496">
        <w:rPr>
          <w:rFonts w:cs="Times New Roman"/>
          <w:szCs w:val="24"/>
        </w:rPr>
        <w:t>sebesar</w:t>
      </w:r>
      <w:proofErr w:type="spellEnd"/>
      <w:r w:rsidRPr="00437496">
        <w:rPr>
          <w:rFonts w:cs="Times New Roman"/>
          <w:szCs w:val="24"/>
        </w:rPr>
        <w:t xml:space="preserve"> 0,027 &lt; 0,05, </w:t>
      </w:r>
      <w:proofErr w:type="spellStart"/>
      <w:r w:rsidRPr="00437496">
        <w:rPr>
          <w:rFonts w:cs="Times New Roman"/>
          <w:szCs w:val="24"/>
        </w:rPr>
        <w:t>maka</w:t>
      </w:r>
      <w:proofErr w:type="spellEnd"/>
      <w:r w:rsidRPr="00437496">
        <w:rPr>
          <w:rFonts w:cs="Times New Roman"/>
          <w:szCs w:val="24"/>
        </w:rPr>
        <w:t xml:space="preserve"> </w:t>
      </w:r>
      <w:proofErr w:type="spellStart"/>
      <w:r w:rsidRPr="00437496">
        <w:rPr>
          <w:rFonts w:cs="Times New Roman"/>
          <w:szCs w:val="24"/>
        </w:rPr>
        <w:t>kesimpulan</w:t>
      </w:r>
      <w:proofErr w:type="spellEnd"/>
      <w:r w:rsidRPr="00437496">
        <w:rPr>
          <w:rFonts w:cs="Times New Roman"/>
          <w:szCs w:val="24"/>
        </w:rPr>
        <w:t xml:space="preserve"> </w:t>
      </w:r>
      <w:proofErr w:type="spellStart"/>
      <w:r w:rsidRPr="00437496">
        <w:rPr>
          <w:rFonts w:cs="Times New Roman"/>
          <w:szCs w:val="24"/>
        </w:rPr>
        <w:t>terima</w:t>
      </w:r>
      <w:proofErr w:type="spellEnd"/>
      <w:r w:rsidRPr="00437496">
        <w:rPr>
          <w:rFonts w:cs="Times New Roman"/>
          <w:szCs w:val="24"/>
        </w:rPr>
        <w:t xml:space="preserve"> Ha </w:t>
      </w:r>
      <w:proofErr w:type="spellStart"/>
      <w:r w:rsidRPr="00437496">
        <w:rPr>
          <w:rFonts w:cs="Times New Roman"/>
          <w:szCs w:val="24"/>
        </w:rPr>
        <w:t>tolak</w:t>
      </w:r>
      <w:proofErr w:type="spellEnd"/>
      <w:r w:rsidRPr="00437496">
        <w:rPr>
          <w:rFonts w:cs="Times New Roman"/>
          <w:szCs w:val="24"/>
        </w:rPr>
        <w:t xml:space="preserve"> Ho. </w:t>
      </w:r>
      <w:proofErr w:type="spellStart"/>
      <w:r w:rsidRPr="00437496">
        <w:rPr>
          <w:rFonts w:cs="Times New Roman"/>
          <w:szCs w:val="24"/>
        </w:rPr>
        <w:t>Artinya</w:t>
      </w:r>
      <w:proofErr w:type="spellEnd"/>
      <w:r w:rsidRPr="00437496">
        <w:rPr>
          <w:rFonts w:cs="Times New Roman"/>
          <w:szCs w:val="24"/>
        </w:rPr>
        <w:t xml:space="preserve"> </w:t>
      </w:r>
      <w:proofErr w:type="spellStart"/>
      <w:r w:rsidRPr="00437496">
        <w:rPr>
          <w:rFonts w:cs="Times New Roman"/>
          <w:szCs w:val="24"/>
        </w:rPr>
        <w:t>terdapat</w:t>
      </w:r>
      <w:proofErr w:type="spellEnd"/>
      <w:r w:rsidRPr="00437496">
        <w:rPr>
          <w:rFonts w:cs="Times New Roman"/>
          <w:szCs w:val="24"/>
        </w:rPr>
        <w:t xml:space="preserve"> </w:t>
      </w:r>
      <w:proofErr w:type="spellStart"/>
      <w:r w:rsidRPr="00437496">
        <w:rPr>
          <w:rFonts w:cs="Times New Roman"/>
          <w:szCs w:val="24"/>
        </w:rPr>
        <w:t>hubungan</w:t>
      </w:r>
      <w:proofErr w:type="spellEnd"/>
      <w:r w:rsidRPr="00437496">
        <w:rPr>
          <w:rFonts w:cs="Times New Roman"/>
          <w:szCs w:val="24"/>
        </w:rPr>
        <w:t xml:space="preserve"> </w:t>
      </w:r>
      <w:proofErr w:type="spellStart"/>
      <w:r w:rsidRPr="00437496">
        <w:rPr>
          <w:rFonts w:cs="Times New Roman"/>
          <w:szCs w:val="24"/>
        </w:rPr>
        <w:t>antara</w:t>
      </w:r>
      <w:proofErr w:type="spellEnd"/>
      <w:r w:rsidRPr="00437496">
        <w:rPr>
          <w:rFonts w:cs="Times New Roman"/>
          <w:szCs w:val="24"/>
        </w:rPr>
        <w:t xml:space="preserve"> </w:t>
      </w:r>
      <w:proofErr w:type="spellStart"/>
      <w:r w:rsidRPr="00437496">
        <w:rPr>
          <w:rFonts w:cs="Times New Roman"/>
          <w:szCs w:val="24"/>
        </w:rPr>
        <w:t>Lingkungan</w:t>
      </w:r>
      <w:proofErr w:type="spellEnd"/>
      <w:r w:rsidRPr="00437496">
        <w:rPr>
          <w:rFonts w:cs="Times New Roman"/>
          <w:szCs w:val="24"/>
        </w:rPr>
        <w:t xml:space="preserve"> </w:t>
      </w:r>
      <w:proofErr w:type="spellStart"/>
      <w:r w:rsidRPr="00437496">
        <w:rPr>
          <w:rFonts w:cs="Times New Roman"/>
          <w:szCs w:val="24"/>
        </w:rPr>
        <w:t>kerja</w:t>
      </w:r>
      <w:proofErr w:type="spellEnd"/>
      <w:r w:rsidRPr="00437496">
        <w:rPr>
          <w:rFonts w:cs="Times New Roman"/>
          <w:szCs w:val="24"/>
        </w:rPr>
        <w:t xml:space="preserve"> </w:t>
      </w:r>
      <w:proofErr w:type="spellStart"/>
      <w:r w:rsidRPr="00437496">
        <w:rPr>
          <w:rFonts w:cs="Times New Roman"/>
          <w:szCs w:val="24"/>
        </w:rPr>
        <w:t>dengan</w:t>
      </w:r>
      <w:proofErr w:type="spellEnd"/>
      <w:r w:rsidRPr="00437496">
        <w:rPr>
          <w:rFonts w:cs="Times New Roman"/>
          <w:szCs w:val="24"/>
        </w:rPr>
        <w:t xml:space="preserve"> Kinerja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di </w:t>
      </w:r>
      <w:proofErr w:type="spellStart"/>
      <w:r w:rsidRPr="00437496">
        <w:rPr>
          <w:rFonts w:cs="Times New Roman"/>
          <w:szCs w:val="24"/>
        </w:rPr>
        <w:t>daerah</w:t>
      </w:r>
      <w:proofErr w:type="spellEnd"/>
      <w:r w:rsidRPr="00437496">
        <w:rPr>
          <w:rFonts w:cs="Times New Roman"/>
          <w:szCs w:val="24"/>
        </w:rPr>
        <w:t xml:space="preserve"> </w:t>
      </w:r>
      <w:proofErr w:type="spellStart"/>
      <w:r w:rsidRPr="00437496">
        <w:rPr>
          <w:rFonts w:cs="Times New Roman"/>
          <w:szCs w:val="24"/>
        </w:rPr>
        <w:t>penelitian</w:t>
      </w:r>
      <w:proofErr w:type="spellEnd"/>
      <w:r w:rsidRPr="00437496">
        <w:rPr>
          <w:rFonts w:cs="Times New Roman"/>
          <w:szCs w:val="24"/>
        </w:rPr>
        <w:t xml:space="preserve">. Hal </w:t>
      </w:r>
      <w:proofErr w:type="spellStart"/>
      <w:r w:rsidRPr="00437496">
        <w:rPr>
          <w:rFonts w:cs="Times New Roman"/>
          <w:szCs w:val="24"/>
        </w:rPr>
        <w:t>ini</w:t>
      </w:r>
      <w:proofErr w:type="spellEnd"/>
      <w:r w:rsidRPr="00437496">
        <w:rPr>
          <w:rFonts w:cs="Times New Roman"/>
          <w:szCs w:val="24"/>
        </w:rPr>
        <w:t xml:space="preserve"> </w:t>
      </w:r>
      <w:proofErr w:type="spellStart"/>
      <w:r w:rsidRPr="00437496">
        <w:rPr>
          <w:rFonts w:cs="Times New Roman"/>
          <w:szCs w:val="24"/>
        </w:rPr>
        <w:t>dikarenakan</w:t>
      </w:r>
      <w:proofErr w:type="spellEnd"/>
      <w:r w:rsidRPr="00437496">
        <w:rPr>
          <w:rFonts w:cs="Times New Roman"/>
          <w:szCs w:val="24"/>
        </w:rPr>
        <w:t xml:space="preserve">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w:t>
      </w:r>
      <w:proofErr w:type="spellStart"/>
      <w:r w:rsidRPr="00437496">
        <w:rPr>
          <w:rFonts w:cs="Times New Roman"/>
          <w:szCs w:val="24"/>
        </w:rPr>
        <w:t>dapat</w:t>
      </w:r>
      <w:proofErr w:type="spellEnd"/>
      <w:r w:rsidRPr="00437496">
        <w:rPr>
          <w:rFonts w:cs="Times New Roman"/>
          <w:szCs w:val="24"/>
        </w:rPr>
        <w:t xml:space="preserve"> </w:t>
      </w:r>
      <w:proofErr w:type="spellStart"/>
      <w:r w:rsidRPr="00437496">
        <w:rPr>
          <w:rFonts w:cs="Times New Roman"/>
          <w:szCs w:val="24"/>
        </w:rPr>
        <w:t>melaksanakan</w:t>
      </w:r>
      <w:proofErr w:type="spellEnd"/>
      <w:r w:rsidRPr="00437496">
        <w:rPr>
          <w:rFonts w:cs="Times New Roman"/>
          <w:szCs w:val="24"/>
        </w:rPr>
        <w:t xml:space="preserve"> </w:t>
      </w:r>
      <w:proofErr w:type="spellStart"/>
      <w:r w:rsidRPr="00437496">
        <w:rPr>
          <w:rFonts w:cs="Times New Roman"/>
          <w:szCs w:val="24"/>
        </w:rPr>
        <w:t>kegiatan</w:t>
      </w:r>
      <w:proofErr w:type="spellEnd"/>
      <w:r w:rsidRPr="00437496">
        <w:rPr>
          <w:rFonts w:cs="Times New Roman"/>
          <w:szCs w:val="24"/>
        </w:rPr>
        <w:t xml:space="preserve"> </w:t>
      </w:r>
      <w:proofErr w:type="spellStart"/>
      <w:r w:rsidRPr="00437496">
        <w:rPr>
          <w:rFonts w:cs="Times New Roman"/>
          <w:szCs w:val="24"/>
        </w:rPr>
        <w:t>pekerjaan</w:t>
      </w:r>
      <w:proofErr w:type="spellEnd"/>
      <w:r w:rsidRPr="00437496">
        <w:rPr>
          <w:rFonts w:cs="Times New Roman"/>
          <w:szCs w:val="24"/>
        </w:rPr>
        <w:t xml:space="preserve"> </w:t>
      </w:r>
      <w:proofErr w:type="spellStart"/>
      <w:r w:rsidRPr="00437496">
        <w:rPr>
          <w:rFonts w:cs="Times New Roman"/>
          <w:szCs w:val="24"/>
        </w:rPr>
        <w:t>secara</w:t>
      </w:r>
      <w:proofErr w:type="spellEnd"/>
      <w:r w:rsidRPr="00437496">
        <w:rPr>
          <w:rFonts w:cs="Times New Roman"/>
          <w:szCs w:val="24"/>
        </w:rPr>
        <w:t xml:space="preserve"> optimal, </w:t>
      </w:r>
      <w:proofErr w:type="spellStart"/>
      <w:r w:rsidRPr="00437496">
        <w:rPr>
          <w:rFonts w:cs="Times New Roman"/>
          <w:szCs w:val="24"/>
        </w:rPr>
        <w:t>sehat</w:t>
      </w:r>
      <w:proofErr w:type="spellEnd"/>
      <w:r w:rsidRPr="00437496">
        <w:rPr>
          <w:rFonts w:cs="Times New Roman"/>
          <w:szCs w:val="24"/>
        </w:rPr>
        <w:t xml:space="preserve">, </w:t>
      </w:r>
      <w:proofErr w:type="spellStart"/>
      <w:r w:rsidRPr="00437496">
        <w:rPr>
          <w:rFonts w:cs="Times New Roman"/>
          <w:szCs w:val="24"/>
        </w:rPr>
        <w:t>aman</w:t>
      </w:r>
      <w:proofErr w:type="spellEnd"/>
      <w:r w:rsidRPr="00437496">
        <w:rPr>
          <w:rFonts w:cs="Times New Roman"/>
          <w:szCs w:val="24"/>
        </w:rPr>
        <w:t xml:space="preserve"> dan </w:t>
      </w:r>
      <w:proofErr w:type="spellStart"/>
      <w:r w:rsidRPr="00437496">
        <w:rPr>
          <w:rFonts w:cs="Times New Roman"/>
          <w:szCs w:val="24"/>
        </w:rPr>
        <w:t>nyaman</w:t>
      </w:r>
      <w:proofErr w:type="spellEnd"/>
      <w:r w:rsidRPr="00437496">
        <w:rPr>
          <w:rFonts w:cs="Times New Roman"/>
          <w:szCs w:val="24"/>
        </w:rPr>
        <w:t xml:space="preserve"> </w:t>
      </w:r>
      <w:proofErr w:type="spellStart"/>
      <w:r w:rsidRPr="00437496">
        <w:rPr>
          <w:rFonts w:cs="Times New Roman"/>
          <w:szCs w:val="24"/>
        </w:rPr>
        <w:t>serta</w:t>
      </w:r>
      <w:proofErr w:type="spellEnd"/>
      <w:r w:rsidRPr="00437496">
        <w:rPr>
          <w:rFonts w:cs="Times New Roman"/>
          <w:szCs w:val="24"/>
        </w:rPr>
        <w:t xml:space="preserve"> </w:t>
      </w:r>
      <w:proofErr w:type="spellStart"/>
      <w:r w:rsidRPr="00437496">
        <w:rPr>
          <w:rFonts w:cs="Times New Roman"/>
          <w:szCs w:val="24"/>
        </w:rPr>
        <w:t>mendukung</w:t>
      </w:r>
      <w:proofErr w:type="spellEnd"/>
      <w:r w:rsidRPr="00437496">
        <w:rPr>
          <w:rFonts w:cs="Times New Roman"/>
          <w:szCs w:val="24"/>
        </w:rPr>
        <w:t xml:space="preserve"> </w:t>
      </w:r>
      <w:proofErr w:type="spellStart"/>
      <w:r w:rsidRPr="00437496">
        <w:rPr>
          <w:rFonts w:cs="Times New Roman"/>
          <w:szCs w:val="24"/>
        </w:rPr>
        <w:t>rancangan</w:t>
      </w:r>
      <w:proofErr w:type="spellEnd"/>
      <w:r w:rsidRPr="00437496">
        <w:rPr>
          <w:rFonts w:cs="Times New Roman"/>
          <w:szCs w:val="24"/>
        </w:rPr>
        <w:t xml:space="preserve"> </w:t>
      </w:r>
      <w:proofErr w:type="spellStart"/>
      <w:r w:rsidRPr="00437496">
        <w:rPr>
          <w:rFonts w:cs="Times New Roman"/>
          <w:szCs w:val="24"/>
        </w:rPr>
        <w:t>sistem</w:t>
      </w:r>
      <w:proofErr w:type="spellEnd"/>
      <w:r w:rsidRPr="00437496">
        <w:rPr>
          <w:rFonts w:cs="Times New Roman"/>
          <w:szCs w:val="24"/>
        </w:rPr>
        <w:t xml:space="preserve"> </w:t>
      </w:r>
      <w:proofErr w:type="spellStart"/>
      <w:r w:rsidRPr="00437496">
        <w:rPr>
          <w:rFonts w:cs="Times New Roman"/>
          <w:szCs w:val="24"/>
        </w:rPr>
        <w:t>kerja</w:t>
      </w:r>
      <w:proofErr w:type="spellEnd"/>
      <w:r w:rsidRPr="00437496">
        <w:rPr>
          <w:rFonts w:cs="Times New Roman"/>
          <w:szCs w:val="24"/>
        </w:rPr>
        <w:t xml:space="preserve"> yang </w:t>
      </w:r>
      <w:proofErr w:type="spellStart"/>
      <w:r w:rsidRPr="00437496">
        <w:rPr>
          <w:rFonts w:cs="Times New Roman"/>
          <w:szCs w:val="24"/>
        </w:rPr>
        <w:t>efisien</w:t>
      </w:r>
      <w:proofErr w:type="spellEnd"/>
      <w:r w:rsidRPr="00437496">
        <w:rPr>
          <w:rFonts w:cs="Times New Roman"/>
          <w:szCs w:val="24"/>
        </w:rPr>
        <w:t xml:space="preserve"> </w:t>
      </w:r>
      <w:proofErr w:type="spellStart"/>
      <w:r w:rsidRPr="00437496">
        <w:rPr>
          <w:rStyle w:val="fontstyle01"/>
        </w:rPr>
        <w:t>terhadap</w:t>
      </w:r>
      <w:proofErr w:type="spellEnd"/>
      <w:r w:rsidRPr="00437496">
        <w:rPr>
          <w:rStyle w:val="fontstyle01"/>
        </w:rPr>
        <w:t xml:space="preserve"> program </w:t>
      </w:r>
      <w:proofErr w:type="spellStart"/>
      <w:r w:rsidRPr="00437496">
        <w:rPr>
          <w:rStyle w:val="fontstyle01"/>
        </w:rPr>
        <w:t>Pemberdayaan</w:t>
      </w:r>
      <w:proofErr w:type="spellEnd"/>
      <w:r w:rsidRPr="00437496">
        <w:rPr>
          <w:rStyle w:val="fontstyle01"/>
        </w:rPr>
        <w:t xml:space="preserve"> dan Pembangunan </w:t>
      </w:r>
      <w:proofErr w:type="spellStart"/>
      <w:r w:rsidRPr="00437496">
        <w:rPr>
          <w:rStyle w:val="fontstyle01"/>
        </w:rPr>
        <w:t>Desa</w:t>
      </w:r>
      <w:proofErr w:type="spellEnd"/>
      <w:r w:rsidRPr="00437496">
        <w:rPr>
          <w:rStyle w:val="fontstyle01"/>
        </w:rPr>
        <w:t>,</w:t>
      </w:r>
      <w:r w:rsidRPr="00437496">
        <w:rPr>
          <w:rFonts w:cs="Times New Roman"/>
          <w:szCs w:val="24"/>
        </w:rPr>
        <w:t xml:space="preserve"> </w:t>
      </w:r>
      <w:proofErr w:type="spellStart"/>
      <w:r w:rsidRPr="00437496">
        <w:rPr>
          <w:rFonts w:cs="Times New Roman"/>
          <w:szCs w:val="24"/>
        </w:rPr>
        <w:t>maka</w:t>
      </w:r>
      <w:proofErr w:type="spellEnd"/>
      <w:r w:rsidRPr="00437496">
        <w:rPr>
          <w:rFonts w:cs="Times New Roman"/>
          <w:szCs w:val="24"/>
        </w:rPr>
        <w:t xml:space="preserve"> </w:t>
      </w:r>
      <w:proofErr w:type="spellStart"/>
      <w:r w:rsidRPr="00437496">
        <w:rPr>
          <w:rFonts w:cs="Times New Roman"/>
          <w:szCs w:val="24"/>
        </w:rPr>
        <w:t>demikian</w:t>
      </w:r>
      <w:proofErr w:type="spellEnd"/>
      <w:r w:rsidRPr="00437496">
        <w:rPr>
          <w:rFonts w:cs="Times New Roman"/>
          <w:szCs w:val="24"/>
        </w:rPr>
        <w:t xml:space="preserve"> </w:t>
      </w:r>
      <w:proofErr w:type="spellStart"/>
      <w:r w:rsidRPr="00437496">
        <w:rPr>
          <w:rFonts w:cs="Times New Roman"/>
          <w:szCs w:val="24"/>
        </w:rPr>
        <w:t>Lingkungan</w:t>
      </w:r>
      <w:proofErr w:type="spellEnd"/>
      <w:r w:rsidRPr="00437496">
        <w:rPr>
          <w:rFonts w:cs="Times New Roman"/>
          <w:szCs w:val="24"/>
        </w:rPr>
        <w:t xml:space="preserve"> </w:t>
      </w:r>
      <w:proofErr w:type="spellStart"/>
      <w:r w:rsidRPr="00437496">
        <w:rPr>
          <w:rFonts w:cs="Times New Roman"/>
          <w:szCs w:val="24"/>
        </w:rPr>
        <w:t>kerja</w:t>
      </w:r>
      <w:proofErr w:type="spellEnd"/>
      <w:r w:rsidRPr="00437496">
        <w:rPr>
          <w:rFonts w:cs="Times New Roman"/>
          <w:szCs w:val="24"/>
        </w:rPr>
        <w:t xml:space="preserve"> </w:t>
      </w:r>
      <w:proofErr w:type="spellStart"/>
      <w:r w:rsidRPr="00437496">
        <w:rPr>
          <w:rFonts w:cs="Times New Roman"/>
          <w:szCs w:val="24"/>
        </w:rPr>
        <w:t>memiliki</w:t>
      </w:r>
      <w:proofErr w:type="spellEnd"/>
      <w:r w:rsidRPr="00437496">
        <w:rPr>
          <w:rFonts w:cs="Times New Roman"/>
          <w:szCs w:val="24"/>
        </w:rPr>
        <w:t xml:space="preserve"> </w:t>
      </w:r>
      <w:proofErr w:type="spellStart"/>
      <w:r w:rsidRPr="00437496">
        <w:rPr>
          <w:rFonts w:cs="Times New Roman"/>
          <w:szCs w:val="24"/>
        </w:rPr>
        <w:t>hubungan</w:t>
      </w:r>
      <w:proofErr w:type="spellEnd"/>
      <w:r w:rsidRPr="00437496">
        <w:rPr>
          <w:rFonts w:cs="Times New Roman"/>
          <w:szCs w:val="24"/>
        </w:rPr>
        <w:t xml:space="preserve"> </w:t>
      </w:r>
      <w:proofErr w:type="spellStart"/>
      <w:r w:rsidRPr="00437496">
        <w:rPr>
          <w:rFonts w:cs="Times New Roman"/>
          <w:szCs w:val="24"/>
        </w:rPr>
        <w:t>korelasi</w:t>
      </w:r>
      <w:proofErr w:type="spellEnd"/>
      <w:r w:rsidRPr="00437496">
        <w:rPr>
          <w:rFonts w:cs="Times New Roman"/>
          <w:szCs w:val="24"/>
        </w:rPr>
        <w:t xml:space="preserve"> </w:t>
      </w:r>
      <w:proofErr w:type="spellStart"/>
      <w:r w:rsidRPr="00437496">
        <w:rPr>
          <w:rFonts w:cs="Times New Roman"/>
          <w:szCs w:val="24"/>
        </w:rPr>
        <w:t>tinggi</w:t>
      </w:r>
      <w:proofErr w:type="spellEnd"/>
      <w:r w:rsidRPr="00437496">
        <w:rPr>
          <w:rFonts w:cs="Times New Roman"/>
          <w:szCs w:val="24"/>
        </w:rPr>
        <w:t xml:space="preserve"> </w:t>
      </w:r>
      <w:proofErr w:type="spellStart"/>
      <w:r w:rsidRPr="00437496">
        <w:rPr>
          <w:rFonts w:cs="Times New Roman"/>
          <w:szCs w:val="24"/>
        </w:rPr>
        <w:t>terhadap</w:t>
      </w:r>
      <w:proofErr w:type="spellEnd"/>
      <w:r w:rsidRPr="00437496">
        <w:rPr>
          <w:rFonts w:cs="Times New Roman"/>
          <w:szCs w:val="24"/>
        </w:rPr>
        <w:t xml:space="preserve"> Kinerja </w:t>
      </w:r>
      <w:proofErr w:type="spellStart"/>
      <w:r w:rsidRPr="00437496">
        <w:rPr>
          <w:rFonts w:cs="Times New Roman"/>
          <w:szCs w:val="24"/>
        </w:rPr>
        <w:t>Pendamping</w:t>
      </w:r>
      <w:proofErr w:type="spellEnd"/>
      <w:r w:rsidRPr="00437496">
        <w:rPr>
          <w:rFonts w:cs="Times New Roman"/>
          <w:szCs w:val="24"/>
        </w:rPr>
        <w:t xml:space="preserve"> </w:t>
      </w:r>
      <w:proofErr w:type="spellStart"/>
      <w:r w:rsidRPr="00437496">
        <w:rPr>
          <w:rFonts w:cs="Times New Roman"/>
          <w:szCs w:val="24"/>
        </w:rPr>
        <w:t>Lokal</w:t>
      </w:r>
      <w:proofErr w:type="spellEnd"/>
      <w:r w:rsidRPr="00437496">
        <w:rPr>
          <w:rFonts w:cs="Times New Roman"/>
          <w:szCs w:val="24"/>
        </w:rPr>
        <w:t xml:space="preserve"> </w:t>
      </w:r>
      <w:proofErr w:type="spellStart"/>
      <w:r w:rsidRPr="00437496">
        <w:rPr>
          <w:rFonts w:cs="Times New Roman"/>
          <w:szCs w:val="24"/>
        </w:rPr>
        <w:t>Desa</w:t>
      </w:r>
      <w:proofErr w:type="spellEnd"/>
      <w:r w:rsidRPr="00437496">
        <w:rPr>
          <w:rFonts w:cs="Times New Roman"/>
          <w:szCs w:val="24"/>
        </w:rPr>
        <w:t xml:space="preserve"> </w:t>
      </w:r>
      <w:proofErr w:type="spellStart"/>
      <w:r w:rsidRPr="00437496">
        <w:rPr>
          <w:rFonts w:cs="Times New Roman"/>
          <w:szCs w:val="24"/>
        </w:rPr>
        <w:t>yaitu</w:t>
      </w:r>
      <w:proofErr w:type="spellEnd"/>
      <w:r w:rsidRPr="00437496">
        <w:rPr>
          <w:rFonts w:cs="Times New Roman"/>
          <w:szCs w:val="24"/>
        </w:rPr>
        <w:t xml:space="preserve"> </w:t>
      </w:r>
      <w:proofErr w:type="spellStart"/>
      <w:r w:rsidRPr="00437496">
        <w:rPr>
          <w:rFonts w:cs="Times New Roman"/>
          <w:szCs w:val="24"/>
        </w:rPr>
        <w:t>sebesar</w:t>
      </w:r>
      <w:proofErr w:type="spellEnd"/>
      <w:r w:rsidRPr="00437496">
        <w:rPr>
          <w:rFonts w:cs="Times New Roman"/>
          <w:szCs w:val="24"/>
        </w:rPr>
        <w:t xml:space="preserve"> 0,632 </w:t>
      </w:r>
      <w:proofErr w:type="spellStart"/>
      <w:r w:rsidRPr="00437496">
        <w:rPr>
          <w:rFonts w:cs="Times New Roman"/>
          <w:szCs w:val="24"/>
        </w:rPr>
        <w:t>yakni</w:t>
      </w:r>
      <w:proofErr w:type="spellEnd"/>
      <w:r w:rsidRPr="00437496">
        <w:rPr>
          <w:rFonts w:cs="Times New Roman"/>
          <w:szCs w:val="24"/>
        </w:rPr>
        <w:t xml:space="preserve"> </w:t>
      </w:r>
      <w:proofErr w:type="spellStart"/>
      <w:r w:rsidRPr="00437496">
        <w:rPr>
          <w:rFonts w:cs="Times New Roman"/>
          <w:szCs w:val="24"/>
        </w:rPr>
        <w:t>termasuk</w:t>
      </w:r>
      <w:proofErr w:type="spellEnd"/>
      <w:r w:rsidRPr="00437496">
        <w:rPr>
          <w:rFonts w:cs="Times New Roman"/>
          <w:szCs w:val="24"/>
        </w:rPr>
        <w:t xml:space="preserve"> </w:t>
      </w:r>
      <w:proofErr w:type="spellStart"/>
      <w:r w:rsidRPr="00437496">
        <w:rPr>
          <w:rFonts w:cs="Times New Roman"/>
          <w:szCs w:val="24"/>
        </w:rPr>
        <w:t>kedalam</w:t>
      </w:r>
      <w:proofErr w:type="spellEnd"/>
      <w:r w:rsidRPr="00437496">
        <w:rPr>
          <w:rFonts w:cs="Times New Roman"/>
          <w:szCs w:val="24"/>
        </w:rPr>
        <w:t xml:space="preserve"> </w:t>
      </w:r>
      <w:proofErr w:type="spellStart"/>
      <w:r w:rsidRPr="00437496">
        <w:rPr>
          <w:rFonts w:cs="Times New Roman"/>
          <w:szCs w:val="24"/>
        </w:rPr>
        <w:t>kategori</w:t>
      </w:r>
      <w:proofErr w:type="spellEnd"/>
      <w:r w:rsidRPr="00437496">
        <w:rPr>
          <w:rFonts w:cs="Times New Roman"/>
          <w:szCs w:val="24"/>
        </w:rPr>
        <w:t xml:space="preserve"> </w:t>
      </w:r>
      <w:proofErr w:type="spellStart"/>
      <w:r w:rsidRPr="00437496">
        <w:rPr>
          <w:rFonts w:cs="Times New Roman"/>
          <w:szCs w:val="24"/>
        </w:rPr>
        <w:t>tingkat</w:t>
      </w:r>
      <w:proofErr w:type="spellEnd"/>
      <w:r w:rsidRPr="00437496">
        <w:rPr>
          <w:rFonts w:cs="Times New Roman"/>
          <w:szCs w:val="24"/>
        </w:rPr>
        <w:t xml:space="preserve"> </w:t>
      </w:r>
      <w:proofErr w:type="spellStart"/>
      <w:r w:rsidRPr="00437496">
        <w:rPr>
          <w:rFonts w:cs="Times New Roman"/>
          <w:szCs w:val="24"/>
        </w:rPr>
        <w:t>korelasi</w:t>
      </w:r>
      <w:proofErr w:type="spellEnd"/>
      <w:r w:rsidRPr="00437496">
        <w:rPr>
          <w:rFonts w:cs="Times New Roman"/>
          <w:szCs w:val="24"/>
        </w:rPr>
        <w:t xml:space="preserve"> </w:t>
      </w:r>
      <w:proofErr w:type="spellStart"/>
      <w:r w:rsidRPr="00437496">
        <w:rPr>
          <w:rFonts w:cs="Times New Roman"/>
          <w:szCs w:val="24"/>
        </w:rPr>
        <w:t>tinggi</w:t>
      </w:r>
      <w:proofErr w:type="spellEnd"/>
      <w:r w:rsidRPr="00437496">
        <w:rPr>
          <w:rFonts w:cs="Times New Roman"/>
          <w:szCs w:val="24"/>
        </w:rPr>
        <w:t xml:space="preserve">. </w:t>
      </w:r>
    </w:p>
    <w:p w14:paraId="6FE54A9C" w14:textId="77777777" w:rsidR="00307FCD" w:rsidRPr="00437496" w:rsidRDefault="00307FCD" w:rsidP="00505D1C">
      <w:pPr>
        <w:pStyle w:val="NoSpacing"/>
        <w:widowControl/>
        <w:suppressAutoHyphens w:val="0"/>
        <w:spacing w:before="120"/>
        <w:jc w:val="both"/>
        <w:rPr>
          <w:rStyle w:val="fontstyle01"/>
          <w:b/>
          <w:color w:val="000000" w:themeColor="text1"/>
        </w:rPr>
      </w:pPr>
      <w:r w:rsidRPr="00437496">
        <w:rPr>
          <w:rFonts w:cs="Times New Roman"/>
          <w:b/>
          <w:color w:val="000000" w:themeColor="text1"/>
          <w:szCs w:val="24"/>
        </w:rPr>
        <w:t xml:space="preserve">Sarana </w:t>
      </w:r>
      <w:proofErr w:type="spellStart"/>
      <w:r w:rsidRPr="00437496">
        <w:rPr>
          <w:rFonts w:cs="Times New Roman"/>
          <w:b/>
          <w:color w:val="000000" w:themeColor="text1"/>
          <w:szCs w:val="24"/>
        </w:rPr>
        <w:t>Prasarana</w:t>
      </w:r>
      <w:proofErr w:type="spellEnd"/>
    </w:p>
    <w:p w14:paraId="4E34FB53" w14:textId="4EF716F4" w:rsidR="00307FCD" w:rsidRPr="00437496" w:rsidRDefault="00307FCD" w:rsidP="00505D1C">
      <w:pPr>
        <w:spacing w:before="120"/>
        <w:rPr>
          <w:rFonts w:ascii="Times New Roman" w:hAnsi="Times New Roman"/>
          <w:sz w:val="24"/>
          <w:highlight w:val="yellow"/>
        </w:rPr>
      </w:pPr>
      <w:proofErr w:type="spellStart"/>
      <w:r w:rsidRPr="00437496">
        <w:rPr>
          <w:rStyle w:val="fontstyle01"/>
        </w:rPr>
        <w:t>Ketersediaan</w:t>
      </w:r>
      <w:proofErr w:type="spellEnd"/>
      <w:r w:rsidRPr="00437496">
        <w:rPr>
          <w:rStyle w:val="fontstyle01"/>
        </w:rPr>
        <w:t xml:space="preserve"> </w:t>
      </w:r>
      <w:proofErr w:type="spellStart"/>
      <w:r w:rsidRPr="00437496">
        <w:rPr>
          <w:rStyle w:val="fontstyle01"/>
        </w:rPr>
        <w:t>sarana</w:t>
      </w:r>
      <w:proofErr w:type="spellEnd"/>
      <w:r w:rsidRPr="00437496">
        <w:rPr>
          <w:rStyle w:val="fontstyle01"/>
        </w:rPr>
        <w:t xml:space="preserve"> dan </w:t>
      </w:r>
      <w:proofErr w:type="spellStart"/>
      <w:r w:rsidRPr="00437496">
        <w:rPr>
          <w:rStyle w:val="fontstyle01"/>
        </w:rPr>
        <w:t>prasarana</w:t>
      </w:r>
      <w:proofErr w:type="spellEnd"/>
      <w:r w:rsidRPr="00437496">
        <w:rPr>
          <w:rStyle w:val="fontstyle01"/>
        </w:rPr>
        <w:t xml:space="preserve"> </w:t>
      </w:r>
      <w:proofErr w:type="spellStart"/>
      <w:r w:rsidRPr="00437496">
        <w:rPr>
          <w:rStyle w:val="fontstyle01"/>
        </w:rPr>
        <w:t>merupakan</w:t>
      </w:r>
      <w:proofErr w:type="spellEnd"/>
      <w:r w:rsidRPr="00437496">
        <w:rPr>
          <w:rStyle w:val="fontstyle01"/>
        </w:rPr>
        <w:t xml:space="preserve"> salah </w:t>
      </w:r>
      <w:proofErr w:type="spellStart"/>
      <w:r w:rsidRPr="00437496">
        <w:rPr>
          <w:rStyle w:val="fontstyle01"/>
        </w:rPr>
        <w:t>satu</w:t>
      </w:r>
      <w:proofErr w:type="spellEnd"/>
      <w:r w:rsidRPr="00437496">
        <w:rPr>
          <w:rStyle w:val="fontstyle01"/>
        </w:rPr>
        <w:t xml:space="preserve"> </w:t>
      </w:r>
      <w:proofErr w:type="spellStart"/>
      <w:r w:rsidRPr="00437496">
        <w:rPr>
          <w:rStyle w:val="fontstyle01"/>
        </w:rPr>
        <w:t>faktor</w:t>
      </w:r>
      <w:proofErr w:type="spellEnd"/>
      <w:r w:rsidRPr="00437496">
        <w:rPr>
          <w:rStyle w:val="fontstyle01"/>
        </w:rPr>
        <w:t xml:space="preserve"> </w:t>
      </w:r>
      <w:proofErr w:type="spellStart"/>
      <w:r w:rsidRPr="00437496">
        <w:rPr>
          <w:rStyle w:val="fontstyle01"/>
        </w:rPr>
        <w:t>penunjang</w:t>
      </w:r>
      <w:proofErr w:type="spellEnd"/>
      <w:r w:rsidRPr="00437496">
        <w:rPr>
          <w:rStyle w:val="fontstyle01"/>
        </w:rPr>
        <w:t xml:space="preserve"> </w:t>
      </w:r>
      <w:proofErr w:type="spellStart"/>
      <w:r w:rsidRPr="00437496">
        <w:rPr>
          <w:rStyle w:val="fontstyle01"/>
        </w:rPr>
        <w:t>peningkatan</w:t>
      </w:r>
      <w:proofErr w:type="spellEnd"/>
      <w:r w:rsidRPr="00437496">
        <w:rPr>
          <w:rStyle w:val="fontstyle01"/>
        </w:rPr>
        <w:t xml:space="preserve"> Kinerja </w:t>
      </w:r>
      <w:proofErr w:type="spellStart"/>
      <w:r w:rsidRPr="00437496">
        <w:rPr>
          <w:rStyle w:val="fontstyle01"/>
        </w:rPr>
        <w:t>Pendamping</w:t>
      </w:r>
      <w:proofErr w:type="spellEnd"/>
      <w:r w:rsidRPr="00437496">
        <w:rPr>
          <w:rStyle w:val="fontstyle01"/>
        </w:rPr>
        <w:t xml:space="preserve"> </w:t>
      </w:r>
      <w:proofErr w:type="spellStart"/>
      <w:r w:rsidRPr="00437496">
        <w:rPr>
          <w:rStyle w:val="fontstyle01"/>
        </w:rPr>
        <w:t>Lokal</w:t>
      </w:r>
      <w:proofErr w:type="spellEnd"/>
      <w:r w:rsidRPr="00437496">
        <w:rPr>
          <w:rStyle w:val="fontstyle01"/>
        </w:rPr>
        <w:t xml:space="preserve"> </w:t>
      </w:r>
      <w:proofErr w:type="spellStart"/>
      <w:r w:rsidRPr="00437496">
        <w:rPr>
          <w:rStyle w:val="fontstyle01"/>
        </w:rPr>
        <w:t>Desa</w:t>
      </w:r>
      <w:proofErr w:type="spellEnd"/>
      <w:r w:rsidRPr="00437496">
        <w:rPr>
          <w:rStyle w:val="fontstyle01"/>
        </w:rPr>
        <w:t xml:space="preserve"> </w:t>
      </w:r>
      <w:proofErr w:type="spellStart"/>
      <w:r w:rsidRPr="00437496">
        <w:rPr>
          <w:rStyle w:val="fontstyle01"/>
        </w:rPr>
        <w:t>terhadap</w:t>
      </w:r>
      <w:proofErr w:type="spellEnd"/>
      <w:r w:rsidRPr="00437496">
        <w:rPr>
          <w:rStyle w:val="fontstyle01"/>
        </w:rPr>
        <w:t xml:space="preserve"> program </w:t>
      </w:r>
      <w:proofErr w:type="spellStart"/>
      <w:r w:rsidRPr="00437496">
        <w:rPr>
          <w:rStyle w:val="fontstyle01"/>
        </w:rPr>
        <w:t>Pemberdayaan</w:t>
      </w:r>
      <w:proofErr w:type="spellEnd"/>
      <w:r w:rsidRPr="00437496">
        <w:rPr>
          <w:rStyle w:val="fontstyle01"/>
        </w:rPr>
        <w:t xml:space="preserve"> dan Pembangunan </w:t>
      </w:r>
      <w:proofErr w:type="spellStart"/>
      <w:r w:rsidRPr="00437496">
        <w:rPr>
          <w:rStyle w:val="fontstyle01"/>
        </w:rPr>
        <w:t>Desa</w:t>
      </w:r>
      <w:proofErr w:type="spellEnd"/>
      <w:r w:rsidRPr="00437496">
        <w:rPr>
          <w:rStyle w:val="fontstyle01"/>
        </w:rPr>
        <w:t xml:space="preserve">. Sarana </w:t>
      </w:r>
      <w:proofErr w:type="spellStart"/>
      <w:r w:rsidRPr="00437496">
        <w:rPr>
          <w:rStyle w:val="fontstyle01"/>
        </w:rPr>
        <w:t>prasarana</w:t>
      </w:r>
      <w:proofErr w:type="spellEnd"/>
      <w:r w:rsidRPr="00437496">
        <w:rPr>
          <w:rStyle w:val="fontstyle01"/>
        </w:rPr>
        <w:t xml:space="preserve"> yang </w:t>
      </w:r>
      <w:proofErr w:type="spellStart"/>
      <w:r w:rsidRPr="00437496">
        <w:rPr>
          <w:rStyle w:val="fontstyle01"/>
        </w:rPr>
        <w:t>dimaksud</w:t>
      </w:r>
      <w:proofErr w:type="spellEnd"/>
      <w:r w:rsidRPr="00437496">
        <w:rPr>
          <w:rStyle w:val="fontstyle01"/>
        </w:rPr>
        <w:t xml:space="preserve"> </w:t>
      </w:r>
      <w:proofErr w:type="spellStart"/>
      <w:r w:rsidRPr="00437496">
        <w:rPr>
          <w:rStyle w:val="fontstyle01"/>
        </w:rPr>
        <w:t>meliputi</w:t>
      </w:r>
      <w:proofErr w:type="spellEnd"/>
      <w:r w:rsidRPr="00437496">
        <w:rPr>
          <w:rStyle w:val="fontstyle01"/>
        </w:rPr>
        <w:t xml:space="preserve"> </w:t>
      </w:r>
      <w:proofErr w:type="spellStart"/>
      <w:r w:rsidRPr="00437496">
        <w:rPr>
          <w:rStyle w:val="fontstyle01"/>
        </w:rPr>
        <w:t>sarana</w:t>
      </w:r>
      <w:proofErr w:type="spellEnd"/>
      <w:r w:rsidRPr="00437496">
        <w:rPr>
          <w:rStyle w:val="fontstyle01"/>
        </w:rPr>
        <w:t xml:space="preserve"> </w:t>
      </w:r>
      <w:proofErr w:type="spellStart"/>
      <w:r w:rsidRPr="00437496">
        <w:rPr>
          <w:rStyle w:val="fontstyle01"/>
        </w:rPr>
        <w:t>seperti</w:t>
      </w:r>
      <w:proofErr w:type="spellEnd"/>
      <w:r w:rsidRPr="00437496">
        <w:rPr>
          <w:rStyle w:val="fontstyle01"/>
        </w:rPr>
        <w:t xml:space="preserve"> </w:t>
      </w:r>
      <w:proofErr w:type="spellStart"/>
      <w:r w:rsidRPr="00437496">
        <w:rPr>
          <w:rStyle w:val="fontstyle01"/>
        </w:rPr>
        <w:t>komputer</w:t>
      </w:r>
      <w:proofErr w:type="spellEnd"/>
      <w:r w:rsidRPr="00437496">
        <w:rPr>
          <w:rStyle w:val="fontstyle01"/>
        </w:rPr>
        <w:t xml:space="preserve">, OHP, LCD, dan </w:t>
      </w:r>
      <w:proofErr w:type="spellStart"/>
      <w:r w:rsidRPr="00437496">
        <w:rPr>
          <w:rStyle w:val="fontstyle01"/>
        </w:rPr>
        <w:t>perlengkapan</w:t>
      </w:r>
      <w:proofErr w:type="spellEnd"/>
      <w:r w:rsidRPr="00437496">
        <w:rPr>
          <w:rStyle w:val="fontstyle01"/>
        </w:rPr>
        <w:t xml:space="preserve"> </w:t>
      </w:r>
      <w:proofErr w:type="spellStart"/>
      <w:r w:rsidRPr="00437496">
        <w:rPr>
          <w:rStyle w:val="fontstyle01"/>
        </w:rPr>
        <w:t>operasional</w:t>
      </w:r>
      <w:proofErr w:type="spellEnd"/>
      <w:r w:rsidRPr="00437496">
        <w:rPr>
          <w:rStyle w:val="fontstyle01"/>
        </w:rPr>
        <w:t xml:space="preserve"> </w:t>
      </w:r>
      <w:proofErr w:type="spellStart"/>
      <w:r w:rsidRPr="00437496">
        <w:rPr>
          <w:rStyle w:val="fontstyle01"/>
        </w:rPr>
        <w:t>lainnya</w:t>
      </w:r>
      <w:proofErr w:type="spellEnd"/>
      <w:r w:rsidRPr="00437496">
        <w:rPr>
          <w:rStyle w:val="fontstyle01"/>
        </w:rPr>
        <w:t xml:space="preserve"> </w:t>
      </w:r>
      <w:proofErr w:type="spellStart"/>
      <w:r w:rsidRPr="00437496">
        <w:rPr>
          <w:rStyle w:val="fontstyle01"/>
        </w:rPr>
        <w:t>serta</w:t>
      </w:r>
      <w:proofErr w:type="spellEnd"/>
      <w:r w:rsidRPr="00437496">
        <w:rPr>
          <w:rStyle w:val="fontstyle01"/>
        </w:rPr>
        <w:t xml:space="preserve"> </w:t>
      </w:r>
      <w:proofErr w:type="spellStart"/>
      <w:r w:rsidRPr="00437496">
        <w:rPr>
          <w:rStyle w:val="fontstyle01"/>
        </w:rPr>
        <w:t>prasarana</w:t>
      </w:r>
      <w:proofErr w:type="spellEnd"/>
      <w:r w:rsidRPr="00437496">
        <w:rPr>
          <w:rStyle w:val="fontstyle01"/>
        </w:rPr>
        <w:t xml:space="preserve"> </w:t>
      </w:r>
      <w:proofErr w:type="spellStart"/>
      <w:r w:rsidRPr="00437496">
        <w:rPr>
          <w:rStyle w:val="fontstyle01"/>
        </w:rPr>
        <w:t>fisik</w:t>
      </w:r>
      <w:proofErr w:type="spellEnd"/>
      <w:r w:rsidRPr="00437496">
        <w:rPr>
          <w:rStyle w:val="fontstyle01"/>
        </w:rPr>
        <w:t xml:space="preserve"> </w:t>
      </w:r>
      <w:proofErr w:type="spellStart"/>
      <w:r w:rsidRPr="00437496">
        <w:rPr>
          <w:rStyle w:val="fontstyle01"/>
        </w:rPr>
        <w:t>seperti</w:t>
      </w:r>
      <w:proofErr w:type="spellEnd"/>
      <w:r w:rsidRPr="00437496">
        <w:rPr>
          <w:rStyle w:val="fontstyle01"/>
        </w:rPr>
        <w:t xml:space="preserve"> </w:t>
      </w:r>
      <w:proofErr w:type="spellStart"/>
      <w:r w:rsidRPr="00437496">
        <w:rPr>
          <w:rStyle w:val="fontstyle01"/>
        </w:rPr>
        <w:t>gedung</w:t>
      </w:r>
      <w:proofErr w:type="spellEnd"/>
      <w:r w:rsidRPr="00437496">
        <w:rPr>
          <w:rStyle w:val="fontstyle01"/>
        </w:rPr>
        <w:t xml:space="preserve"> </w:t>
      </w:r>
      <w:proofErr w:type="spellStart"/>
      <w:r w:rsidRPr="00437496">
        <w:rPr>
          <w:rStyle w:val="fontstyle01"/>
        </w:rPr>
        <w:t>untuk</w:t>
      </w:r>
      <w:proofErr w:type="spellEnd"/>
      <w:r w:rsidRPr="00437496">
        <w:rPr>
          <w:rStyle w:val="fontstyle01"/>
        </w:rPr>
        <w:t xml:space="preserve"> aula </w:t>
      </w:r>
      <w:proofErr w:type="spellStart"/>
      <w:r w:rsidRPr="00437496">
        <w:rPr>
          <w:rStyle w:val="fontstyle01"/>
        </w:rPr>
        <w:t>rapat</w:t>
      </w:r>
      <w:proofErr w:type="spellEnd"/>
      <w:r w:rsidRPr="00437496">
        <w:rPr>
          <w:rStyle w:val="fontstyle01"/>
        </w:rPr>
        <w:t xml:space="preserve"> dan </w:t>
      </w:r>
      <w:proofErr w:type="spellStart"/>
      <w:r w:rsidRPr="00437496">
        <w:rPr>
          <w:rStyle w:val="fontstyle01"/>
        </w:rPr>
        <w:t>ruang</w:t>
      </w:r>
      <w:proofErr w:type="spellEnd"/>
      <w:r w:rsidRPr="00437496">
        <w:rPr>
          <w:rStyle w:val="fontstyle01"/>
        </w:rPr>
        <w:t xml:space="preserve"> </w:t>
      </w:r>
      <w:proofErr w:type="spellStart"/>
      <w:r w:rsidRPr="00437496">
        <w:rPr>
          <w:rStyle w:val="fontstyle01"/>
        </w:rPr>
        <w:t>koordinasi</w:t>
      </w:r>
      <w:proofErr w:type="spellEnd"/>
      <w:r w:rsidRPr="00437496">
        <w:rPr>
          <w:rStyle w:val="fontstyle01"/>
        </w:rPr>
        <w:t xml:space="preserve"> yang </w:t>
      </w:r>
      <w:proofErr w:type="spellStart"/>
      <w:r w:rsidRPr="00437496">
        <w:rPr>
          <w:rStyle w:val="fontstyle01"/>
        </w:rPr>
        <w:t>diperlukan</w:t>
      </w:r>
      <w:proofErr w:type="spellEnd"/>
      <w:r w:rsidRPr="00437496">
        <w:rPr>
          <w:rStyle w:val="fontstyle01"/>
        </w:rPr>
        <w:t xml:space="preserve"> </w:t>
      </w:r>
      <w:proofErr w:type="spellStart"/>
      <w:r w:rsidRPr="00437496">
        <w:rPr>
          <w:rStyle w:val="fontstyle01"/>
        </w:rPr>
        <w:t>Pendamping</w:t>
      </w:r>
      <w:proofErr w:type="spellEnd"/>
      <w:r w:rsidRPr="00437496">
        <w:rPr>
          <w:rStyle w:val="fontstyle01"/>
        </w:rPr>
        <w:t xml:space="preserve"> </w:t>
      </w:r>
      <w:proofErr w:type="spellStart"/>
      <w:r w:rsidRPr="00437496">
        <w:rPr>
          <w:rStyle w:val="fontstyle01"/>
        </w:rPr>
        <w:t>Lokal</w:t>
      </w:r>
      <w:proofErr w:type="spellEnd"/>
      <w:r w:rsidRPr="00437496">
        <w:rPr>
          <w:rStyle w:val="fontstyle01"/>
        </w:rPr>
        <w:t xml:space="preserve"> </w:t>
      </w:r>
      <w:proofErr w:type="spellStart"/>
      <w:r w:rsidRPr="00437496">
        <w:rPr>
          <w:rStyle w:val="fontstyle01"/>
        </w:rPr>
        <w:t>Desa</w:t>
      </w:r>
      <w:proofErr w:type="spellEnd"/>
      <w:r w:rsidRPr="00437496">
        <w:rPr>
          <w:rStyle w:val="fontstyle01"/>
        </w:rPr>
        <w:t xml:space="preserve"> </w:t>
      </w:r>
      <w:proofErr w:type="spellStart"/>
      <w:r w:rsidRPr="00437496">
        <w:rPr>
          <w:rStyle w:val="fontstyle01"/>
        </w:rPr>
        <w:t>dalam</w:t>
      </w:r>
      <w:proofErr w:type="spellEnd"/>
      <w:r w:rsidRPr="00437496">
        <w:rPr>
          <w:rStyle w:val="fontstyle01"/>
        </w:rPr>
        <w:t xml:space="preserve"> </w:t>
      </w:r>
      <w:proofErr w:type="spellStart"/>
      <w:r w:rsidRPr="00437496">
        <w:rPr>
          <w:rStyle w:val="fontstyle01"/>
        </w:rPr>
        <w:t>pelaksanaan</w:t>
      </w:r>
      <w:proofErr w:type="spellEnd"/>
      <w:r w:rsidRPr="00437496">
        <w:rPr>
          <w:rStyle w:val="fontstyle01"/>
        </w:rPr>
        <w:t xml:space="preserve"> </w:t>
      </w:r>
      <w:proofErr w:type="spellStart"/>
      <w:r w:rsidRPr="00437496">
        <w:rPr>
          <w:rStyle w:val="fontstyle01"/>
        </w:rPr>
        <w:t>tugas</w:t>
      </w:r>
      <w:proofErr w:type="spellEnd"/>
      <w:r w:rsidRPr="00437496">
        <w:rPr>
          <w:rStyle w:val="fontstyle01"/>
        </w:rPr>
        <w:t xml:space="preserve"> dan </w:t>
      </w:r>
      <w:proofErr w:type="spellStart"/>
      <w:r w:rsidRPr="00437496">
        <w:rPr>
          <w:rStyle w:val="fontstyle01"/>
        </w:rPr>
        <w:t>fungsinya</w:t>
      </w:r>
      <w:proofErr w:type="spellEnd"/>
      <w:r w:rsidRPr="00437496">
        <w:rPr>
          <w:rStyle w:val="fontstyle01"/>
        </w:rPr>
        <w:t xml:space="preserve">, </w:t>
      </w:r>
      <w:proofErr w:type="spellStart"/>
      <w:r w:rsidRPr="00437496">
        <w:rPr>
          <w:rStyle w:val="fontstyle01"/>
        </w:rPr>
        <w:t>serta</w:t>
      </w:r>
      <w:proofErr w:type="spellEnd"/>
      <w:r w:rsidRPr="00437496">
        <w:rPr>
          <w:rStyle w:val="fontstyle01"/>
        </w:rPr>
        <w:t xml:space="preserve"> </w:t>
      </w:r>
      <w:proofErr w:type="spellStart"/>
      <w:r w:rsidRPr="00437496">
        <w:rPr>
          <w:rStyle w:val="fontstyle01"/>
        </w:rPr>
        <w:t>penyediaan</w:t>
      </w:r>
      <w:proofErr w:type="spellEnd"/>
      <w:r w:rsidRPr="00437496">
        <w:rPr>
          <w:rStyle w:val="fontstyle01"/>
        </w:rPr>
        <w:t xml:space="preserve"> </w:t>
      </w:r>
      <w:proofErr w:type="spellStart"/>
      <w:r w:rsidRPr="00437496">
        <w:rPr>
          <w:rStyle w:val="fontstyle01"/>
        </w:rPr>
        <w:t>kendaraan</w:t>
      </w:r>
      <w:proofErr w:type="spellEnd"/>
      <w:r w:rsidRPr="00437496">
        <w:rPr>
          <w:rStyle w:val="fontstyle01"/>
        </w:rPr>
        <w:t xml:space="preserve"> </w:t>
      </w:r>
      <w:proofErr w:type="spellStart"/>
      <w:r w:rsidRPr="00437496">
        <w:rPr>
          <w:rStyle w:val="fontstyle01"/>
        </w:rPr>
        <w:t>bermotor</w:t>
      </w:r>
      <w:proofErr w:type="spellEnd"/>
      <w:r w:rsidRPr="00437496">
        <w:rPr>
          <w:rStyle w:val="fontstyle01"/>
        </w:rPr>
        <w:t xml:space="preserve"> </w:t>
      </w:r>
      <w:proofErr w:type="spellStart"/>
      <w:r w:rsidRPr="00437496">
        <w:rPr>
          <w:rFonts w:ascii="Times New Roman" w:hAnsi="Times New Roman"/>
          <w:color w:val="000000"/>
          <w:sz w:val="24"/>
        </w:rPr>
        <w:t>digunakan</w:t>
      </w:r>
      <w:proofErr w:type="spellEnd"/>
      <w:r w:rsidRPr="00437496">
        <w:rPr>
          <w:rFonts w:ascii="Times New Roman" w:hAnsi="Times New Roman"/>
          <w:color w:val="000000"/>
          <w:sz w:val="24"/>
        </w:rPr>
        <w:t xml:space="preserve"> oleh </w:t>
      </w:r>
      <w:proofErr w:type="spellStart"/>
      <w:r w:rsidRPr="00437496">
        <w:rPr>
          <w:rFonts w:ascii="Times New Roman" w:hAnsi="Times New Roman"/>
          <w:color w:val="000000"/>
          <w:sz w:val="24"/>
        </w:rPr>
        <w:t>koordinator</w:t>
      </w:r>
      <w:proofErr w:type="spellEnd"/>
      <w:r w:rsidRPr="00437496">
        <w:rPr>
          <w:rFonts w:ascii="Times New Roman" w:hAnsi="Times New Roman"/>
          <w:color w:val="000000"/>
          <w:sz w:val="24"/>
        </w:rPr>
        <w:t xml:space="preserve"> PLD di </w:t>
      </w:r>
      <w:proofErr w:type="spellStart"/>
      <w:r w:rsidRPr="00437496">
        <w:rPr>
          <w:rFonts w:ascii="Times New Roman" w:hAnsi="Times New Roman"/>
          <w:color w:val="000000"/>
          <w:sz w:val="24"/>
        </w:rPr>
        <w:t>daerah</w:t>
      </w:r>
      <w:proofErr w:type="spellEnd"/>
      <w:r w:rsidRPr="00437496">
        <w:rPr>
          <w:rFonts w:ascii="Times New Roman" w:hAnsi="Times New Roman"/>
          <w:color w:val="000000"/>
          <w:sz w:val="24"/>
        </w:rPr>
        <w:t xml:space="preserve"> </w:t>
      </w:r>
      <w:proofErr w:type="spellStart"/>
      <w:r w:rsidRPr="00437496">
        <w:rPr>
          <w:rFonts w:ascii="Times New Roman" w:hAnsi="Times New Roman"/>
          <w:color w:val="000000"/>
          <w:sz w:val="24"/>
        </w:rPr>
        <w:t>penelitian</w:t>
      </w:r>
      <w:proofErr w:type="spellEnd"/>
      <w:r w:rsidRPr="00437496">
        <w:rPr>
          <w:rFonts w:ascii="Times New Roman" w:hAnsi="Times New Roman"/>
          <w:color w:val="000000"/>
          <w:sz w:val="24"/>
        </w:rPr>
        <w:t xml:space="preserve">. </w:t>
      </w:r>
      <w:r w:rsidR="00505D1C" w:rsidRPr="00437496">
        <w:rPr>
          <w:rFonts w:ascii="Times New Roman" w:hAnsi="Times New Roman"/>
          <w:color w:val="000000"/>
          <w:sz w:val="24"/>
          <w:lang w:val="id-ID"/>
        </w:rPr>
        <w:t xml:space="preserve"> </w:t>
      </w:r>
      <w:proofErr w:type="spellStart"/>
      <w:r w:rsidRPr="00437496">
        <w:rPr>
          <w:rFonts w:ascii="Times New Roman" w:hAnsi="Times New Roman"/>
          <w:sz w:val="24"/>
        </w:rPr>
        <w:t>Berdasarkan</w:t>
      </w:r>
      <w:proofErr w:type="spellEnd"/>
      <w:r w:rsidRPr="00437496">
        <w:rPr>
          <w:rFonts w:ascii="Times New Roman" w:hAnsi="Times New Roman"/>
          <w:sz w:val="24"/>
        </w:rPr>
        <w:t xml:space="preserve"> </w:t>
      </w:r>
      <w:proofErr w:type="spellStart"/>
      <w:r w:rsidRPr="00437496">
        <w:rPr>
          <w:rFonts w:ascii="Times New Roman" w:hAnsi="Times New Roman"/>
          <w:sz w:val="24"/>
        </w:rPr>
        <w:t>hasil</w:t>
      </w:r>
      <w:proofErr w:type="spellEnd"/>
      <w:r w:rsidRPr="00437496">
        <w:rPr>
          <w:rFonts w:ascii="Times New Roman" w:hAnsi="Times New Roman"/>
          <w:sz w:val="24"/>
        </w:rPr>
        <w:t xml:space="preserve"> output uji </w:t>
      </w:r>
      <w:proofErr w:type="spellStart"/>
      <w:r w:rsidRPr="00437496">
        <w:rPr>
          <w:rFonts w:ascii="Times New Roman" w:hAnsi="Times New Roman"/>
          <w:sz w:val="24"/>
        </w:rPr>
        <w:t>korelasi</w:t>
      </w:r>
      <w:proofErr w:type="spellEnd"/>
      <w:r w:rsidRPr="00437496">
        <w:rPr>
          <w:rFonts w:ascii="Times New Roman" w:hAnsi="Times New Roman"/>
          <w:sz w:val="24"/>
        </w:rPr>
        <w:t xml:space="preserve"> spearman </w:t>
      </w:r>
      <w:proofErr w:type="spellStart"/>
      <w:r w:rsidRPr="00437496">
        <w:rPr>
          <w:rFonts w:ascii="Times New Roman" w:hAnsi="Times New Roman"/>
          <w:sz w:val="24"/>
        </w:rPr>
        <w:t>menunjukkan</w:t>
      </w:r>
      <w:proofErr w:type="spellEnd"/>
      <w:r w:rsidRPr="00437496">
        <w:rPr>
          <w:rFonts w:ascii="Times New Roman" w:hAnsi="Times New Roman"/>
          <w:sz w:val="24"/>
        </w:rPr>
        <w:t xml:space="preserve"> </w:t>
      </w:r>
      <w:proofErr w:type="spellStart"/>
      <w:r w:rsidRPr="00437496">
        <w:rPr>
          <w:rFonts w:ascii="Times New Roman" w:hAnsi="Times New Roman"/>
          <w:sz w:val="24"/>
        </w:rPr>
        <w:t>bahwa</w:t>
      </w:r>
      <w:proofErr w:type="spellEnd"/>
      <w:r w:rsidRPr="00437496">
        <w:rPr>
          <w:rFonts w:ascii="Times New Roman" w:hAnsi="Times New Roman"/>
          <w:sz w:val="24"/>
        </w:rPr>
        <w:t xml:space="preserve"> </w:t>
      </w:r>
      <w:proofErr w:type="spellStart"/>
      <w:r w:rsidRPr="00437496">
        <w:rPr>
          <w:rFonts w:ascii="Times New Roman" w:hAnsi="Times New Roman"/>
          <w:sz w:val="24"/>
        </w:rPr>
        <w:t>nilai</w:t>
      </w:r>
      <w:proofErr w:type="spellEnd"/>
      <w:r w:rsidRPr="00437496">
        <w:rPr>
          <w:rFonts w:ascii="Times New Roman" w:hAnsi="Times New Roman"/>
          <w:sz w:val="24"/>
        </w:rPr>
        <w:t xml:space="preserve"> </w:t>
      </w:r>
      <w:proofErr w:type="spellStart"/>
      <w:r w:rsidRPr="00437496">
        <w:rPr>
          <w:rFonts w:ascii="Times New Roman" w:hAnsi="Times New Roman"/>
          <w:sz w:val="24"/>
        </w:rPr>
        <w:t>signifikan</w:t>
      </w:r>
      <w:proofErr w:type="spellEnd"/>
      <w:r w:rsidRPr="00437496">
        <w:rPr>
          <w:rFonts w:ascii="Times New Roman" w:hAnsi="Times New Roman"/>
          <w:sz w:val="24"/>
        </w:rPr>
        <w:t xml:space="preserve"> </w:t>
      </w:r>
      <w:proofErr w:type="spellStart"/>
      <w:r w:rsidRPr="00437496">
        <w:rPr>
          <w:rFonts w:ascii="Times New Roman" w:hAnsi="Times New Roman"/>
          <w:sz w:val="24"/>
        </w:rPr>
        <w:t>sebesar</w:t>
      </w:r>
      <w:proofErr w:type="spellEnd"/>
      <w:r w:rsidRPr="00437496">
        <w:rPr>
          <w:rFonts w:ascii="Times New Roman" w:hAnsi="Times New Roman"/>
          <w:sz w:val="24"/>
        </w:rPr>
        <w:t xml:space="preserve"> 0,003 &lt; 0,05, </w:t>
      </w: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kesimpulan</w:t>
      </w:r>
      <w:proofErr w:type="spellEnd"/>
      <w:r w:rsidRPr="00437496">
        <w:rPr>
          <w:rFonts w:ascii="Times New Roman" w:hAnsi="Times New Roman"/>
          <w:sz w:val="24"/>
        </w:rPr>
        <w:t xml:space="preserve"> </w:t>
      </w:r>
      <w:proofErr w:type="spellStart"/>
      <w:r w:rsidRPr="00437496">
        <w:rPr>
          <w:rFonts w:ascii="Times New Roman" w:hAnsi="Times New Roman"/>
          <w:sz w:val="24"/>
        </w:rPr>
        <w:t>terima</w:t>
      </w:r>
      <w:proofErr w:type="spellEnd"/>
      <w:r w:rsidRPr="00437496">
        <w:rPr>
          <w:rFonts w:ascii="Times New Roman" w:hAnsi="Times New Roman"/>
          <w:sz w:val="24"/>
        </w:rPr>
        <w:t xml:space="preserve"> Ha </w:t>
      </w:r>
      <w:proofErr w:type="spellStart"/>
      <w:r w:rsidRPr="00437496">
        <w:rPr>
          <w:rFonts w:ascii="Times New Roman" w:hAnsi="Times New Roman"/>
          <w:sz w:val="24"/>
        </w:rPr>
        <w:t>tolak</w:t>
      </w:r>
      <w:proofErr w:type="spellEnd"/>
      <w:r w:rsidRPr="00437496">
        <w:rPr>
          <w:rFonts w:ascii="Times New Roman" w:hAnsi="Times New Roman"/>
          <w:sz w:val="24"/>
        </w:rPr>
        <w:t xml:space="preserve"> Ho. </w:t>
      </w:r>
      <w:proofErr w:type="spellStart"/>
      <w:r w:rsidRPr="00437496">
        <w:rPr>
          <w:rFonts w:ascii="Times New Roman" w:hAnsi="Times New Roman"/>
          <w:sz w:val="24"/>
        </w:rPr>
        <w:t>Artinya</w:t>
      </w:r>
      <w:proofErr w:type="spellEnd"/>
      <w:r w:rsidRPr="00437496">
        <w:rPr>
          <w:rFonts w:ascii="Times New Roman" w:hAnsi="Times New Roman"/>
          <w:sz w:val="24"/>
        </w:rPr>
        <w:t xml:space="preserve"> </w:t>
      </w:r>
      <w:proofErr w:type="spellStart"/>
      <w:r w:rsidRPr="00437496">
        <w:rPr>
          <w:rFonts w:ascii="Times New Roman" w:hAnsi="Times New Roman"/>
          <w:sz w:val="24"/>
        </w:rPr>
        <w:t>terdapat</w:t>
      </w:r>
      <w:proofErr w:type="spellEnd"/>
      <w:r w:rsidRPr="00437496">
        <w:rPr>
          <w:rFonts w:ascii="Times New Roman" w:hAnsi="Times New Roman"/>
          <w:sz w:val="24"/>
        </w:rPr>
        <w:t xml:space="preserve"> </w:t>
      </w:r>
      <w:proofErr w:type="spellStart"/>
      <w:r w:rsidRPr="00437496">
        <w:rPr>
          <w:rFonts w:ascii="Times New Roman" w:hAnsi="Times New Roman"/>
          <w:sz w:val="24"/>
        </w:rPr>
        <w:t>hubungan</w:t>
      </w:r>
      <w:proofErr w:type="spellEnd"/>
      <w:r w:rsidRPr="00437496">
        <w:rPr>
          <w:rFonts w:ascii="Times New Roman" w:hAnsi="Times New Roman"/>
          <w:sz w:val="24"/>
        </w:rPr>
        <w:t xml:space="preserve"> </w:t>
      </w:r>
      <w:proofErr w:type="spellStart"/>
      <w:r w:rsidRPr="00437496">
        <w:rPr>
          <w:rFonts w:ascii="Times New Roman" w:hAnsi="Times New Roman"/>
          <w:sz w:val="24"/>
        </w:rPr>
        <w:t>antara</w:t>
      </w:r>
      <w:proofErr w:type="spellEnd"/>
      <w:r w:rsidRPr="00437496">
        <w:rPr>
          <w:rFonts w:ascii="Times New Roman" w:hAnsi="Times New Roman"/>
          <w:sz w:val="24"/>
        </w:rPr>
        <w:t xml:space="preserve"> Sarana </w:t>
      </w:r>
      <w:proofErr w:type="spellStart"/>
      <w:r w:rsidRPr="00437496">
        <w:rPr>
          <w:rFonts w:ascii="Times New Roman" w:hAnsi="Times New Roman"/>
          <w:sz w:val="24"/>
        </w:rPr>
        <w:t>Prasarana</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di </w:t>
      </w:r>
      <w:proofErr w:type="spellStart"/>
      <w:r w:rsidRPr="00437496">
        <w:rPr>
          <w:rFonts w:ascii="Times New Roman" w:hAnsi="Times New Roman"/>
          <w:sz w:val="24"/>
        </w:rPr>
        <w:t>daerah</w:t>
      </w:r>
      <w:proofErr w:type="spellEnd"/>
      <w:r w:rsidRPr="00437496">
        <w:rPr>
          <w:rFonts w:ascii="Times New Roman" w:hAnsi="Times New Roman"/>
          <w:sz w:val="24"/>
        </w:rPr>
        <w:t xml:space="preserve"> </w:t>
      </w:r>
      <w:proofErr w:type="spellStart"/>
      <w:r w:rsidRPr="00437496">
        <w:rPr>
          <w:rFonts w:ascii="Times New Roman" w:hAnsi="Times New Roman"/>
          <w:sz w:val="24"/>
        </w:rPr>
        <w:t>penelitian</w:t>
      </w:r>
      <w:proofErr w:type="spellEnd"/>
      <w:r w:rsidRPr="00437496">
        <w:rPr>
          <w:rFonts w:ascii="Times New Roman" w:hAnsi="Times New Roman"/>
          <w:sz w:val="24"/>
        </w:rPr>
        <w:t xml:space="preserve">. Hal </w:t>
      </w:r>
      <w:proofErr w:type="spellStart"/>
      <w:r w:rsidRPr="00437496">
        <w:rPr>
          <w:rFonts w:ascii="Times New Roman" w:hAnsi="Times New Roman"/>
          <w:sz w:val="24"/>
        </w:rPr>
        <w:t>ini</w:t>
      </w:r>
      <w:proofErr w:type="spellEnd"/>
      <w:r w:rsidRPr="00437496">
        <w:rPr>
          <w:rFonts w:ascii="Times New Roman" w:hAnsi="Times New Roman"/>
          <w:sz w:val="24"/>
        </w:rPr>
        <w:t xml:space="preserve"> </w:t>
      </w:r>
      <w:proofErr w:type="spellStart"/>
      <w:r w:rsidRPr="00437496">
        <w:rPr>
          <w:rFonts w:ascii="Times New Roman" w:hAnsi="Times New Roman"/>
          <w:sz w:val="24"/>
        </w:rPr>
        <w:t>dikarenakan</w:t>
      </w:r>
      <w:proofErr w:type="spellEnd"/>
      <w:r w:rsidRPr="00437496">
        <w:rPr>
          <w:rFonts w:ascii="Times New Roman" w:hAnsi="Times New Roman"/>
          <w:sz w:val="24"/>
        </w:rPr>
        <w:t xml:space="preserve"> </w:t>
      </w:r>
      <w:proofErr w:type="spellStart"/>
      <w:r w:rsidRPr="00437496">
        <w:rPr>
          <w:rStyle w:val="fontstyle01"/>
        </w:rPr>
        <w:lastRenderedPageBreak/>
        <w:t>ketersediaan</w:t>
      </w:r>
      <w:proofErr w:type="spellEnd"/>
      <w:r w:rsidRPr="00437496">
        <w:rPr>
          <w:rStyle w:val="fontstyle01"/>
        </w:rPr>
        <w:t xml:space="preserve"> </w:t>
      </w:r>
      <w:proofErr w:type="spellStart"/>
      <w:r w:rsidRPr="00437496">
        <w:rPr>
          <w:rStyle w:val="fontstyle01"/>
        </w:rPr>
        <w:t>sarana</w:t>
      </w:r>
      <w:proofErr w:type="spellEnd"/>
      <w:r w:rsidRPr="00437496">
        <w:rPr>
          <w:rStyle w:val="fontstyle01"/>
        </w:rPr>
        <w:t xml:space="preserve"> dan </w:t>
      </w:r>
      <w:proofErr w:type="spellStart"/>
      <w:r w:rsidRPr="00437496">
        <w:rPr>
          <w:rStyle w:val="fontstyle01"/>
        </w:rPr>
        <w:t>prasarana</w:t>
      </w:r>
      <w:proofErr w:type="spellEnd"/>
      <w:r w:rsidRPr="00437496">
        <w:rPr>
          <w:rStyle w:val="fontstyle01"/>
        </w:rPr>
        <w:t xml:space="preserve"> </w:t>
      </w:r>
      <w:proofErr w:type="spellStart"/>
      <w:r w:rsidRPr="00437496">
        <w:rPr>
          <w:rStyle w:val="fontstyle01"/>
        </w:rPr>
        <w:t>merupakan</w:t>
      </w:r>
      <w:proofErr w:type="spellEnd"/>
      <w:r w:rsidRPr="00437496">
        <w:rPr>
          <w:rStyle w:val="fontstyle01"/>
        </w:rPr>
        <w:t xml:space="preserve"> salah </w:t>
      </w:r>
      <w:proofErr w:type="spellStart"/>
      <w:r w:rsidRPr="00437496">
        <w:rPr>
          <w:rStyle w:val="fontstyle01"/>
        </w:rPr>
        <w:t>satu</w:t>
      </w:r>
      <w:proofErr w:type="spellEnd"/>
      <w:r w:rsidRPr="00437496">
        <w:rPr>
          <w:rStyle w:val="fontstyle01"/>
        </w:rPr>
        <w:t xml:space="preserve"> </w:t>
      </w:r>
      <w:proofErr w:type="spellStart"/>
      <w:r w:rsidRPr="00437496">
        <w:rPr>
          <w:rStyle w:val="fontstyle01"/>
        </w:rPr>
        <w:t>faktor</w:t>
      </w:r>
      <w:proofErr w:type="spellEnd"/>
      <w:r w:rsidRPr="00437496">
        <w:rPr>
          <w:rStyle w:val="fontstyle01"/>
        </w:rPr>
        <w:t xml:space="preserve"> </w:t>
      </w:r>
      <w:proofErr w:type="spellStart"/>
      <w:r w:rsidRPr="00437496">
        <w:rPr>
          <w:rStyle w:val="fontstyle01"/>
        </w:rPr>
        <w:t>penunjang</w:t>
      </w:r>
      <w:proofErr w:type="spellEnd"/>
      <w:r w:rsidRPr="00437496">
        <w:rPr>
          <w:rStyle w:val="fontstyle01"/>
        </w:rPr>
        <w:t xml:space="preserve"> </w:t>
      </w:r>
      <w:proofErr w:type="spellStart"/>
      <w:r w:rsidRPr="00437496">
        <w:rPr>
          <w:rStyle w:val="fontstyle01"/>
        </w:rPr>
        <w:t>peningkatan</w:t>
      </w:r>
      <w:proofErr w:type="spellEnd"/>
      <w:r w:rsidRPr="00437496">
        <w:rPr>
          <w:rStyle w:val="fontstyle01"/>
        </w:rPr>
        <w:t xml:space="preserve"> Kinerja </w:t>
      </w:r>
      <w:proofErr w:type="spellStart"/>
      <w:r w:rsidRPr="00437496">
        <w:rPr>
          <w:rStyle w:val="fontstyle01"/>
        </w:rPr>
        <w:t>Pendamping</w:t>
      </w:r>
      <w:proofErr w:type="spellEnd"/>
      <w:r w:rsidRPr="00437496">
        <w:rPr>
          <w:rStyle w:val="fontstyle01"/>
        </w:rPr>
        <w:t xml:space="preserve"> </w:t>
      </w:r>
      <w:proofErr w:type="spellStart"/>
      <w:r w:rsidRPr="00437496">
        <w:rPr>
          <w:rStyle w:val="fontstyle01"/>
        </w:rPr>
        <w:t>Lokal</w:t>
      </w:r>
      <w:proofErr w:type="spellEnd"/>
      <w:r w:rsidRPr="00437496">
        <w:rPr>
          <w:rStyle w:val="fontstyle01"/>
        </w:rPr>
        <w:t xml:space="preserve"> </w:t>
      </w:r>
      <w:proofErr w:type="spellStart"/>
      <w:r w:rsidRPr="00437496">
        <w:rPr>
          <w:rStyle w:val="fontstyle01"/>
        </w:rPr>
        <w:t>Desa</w:t>
      </w:r>
      <w:proofErr w:type="spellEnd"/>
      <w:r w:rsidRPr="00437496">
        <w:rPr>
          <w:rStyle w:val="fontstyle01"/>
        </w:rPr>
        <w:t xml:space="preserve"> </w:t>
      </w:r>
      <w:proofErr w:type="spellStart"/>
      <w:r w:rsidRPr="00437496">
        <w:rPr>
          <w:rStyle w:val="fontstyle01"/>
        </w:rPr>
        <w:t>terhadap</w:t>
      </w:r>
      <w:proofErr w:type="spellEnd"/>
      <w:r w:rsidRPr="00437496">
        <w:rPr>
          <w:rStyle w:val="fontstyle01"/>
        </w:rPr>
        <w:t xml:space="preserve"> program </w:t>
      </w:r>
      <w:proofErr w:type="spellStart"/>
      <w:r w:rsidRPr="00437496">
        <w:rPr>
          <w:rStyle w:val="fontstyle01"/>
        </w:rPr>
        <w:t>Pemberdayaan</w:t>
      </w:r>
      <w:proofErr w:type="spellEnd"/>
      <w:r w:rsidRPr="00437496">
        <w:rPr>
          <w:rStyle w:val="fontstyle01"/>
        </w:rPr>
        <w:t xml:space="preserve"> dan Pembangunan </w:t>
      </w:r>
      <w:proofErr w:type="spellStart"/>
      <w:r w:rsidRPr="00437496">
        <w:rPr>
          <w:rStyle w:val="fontstyle01"/>
        </w:rPr>
        <w:t>Desa</w:t>
      </w:r>
      <w:proofErr w:type="spellEnd"/>
      <w:r w:rsidRPr="00437496">
        <w:rPr>
          <w:rStyle w:val="fontstyle01"/>
        </w:rPr>
        <w:t xml:space="preserve"> dan </w:t>
      </w:r>
      <w:proofErr w:type="spellStart"/>
      <w:r w:rsidRPr="00437496">
        <w:rPr>
          <w:rStyle w:val="fontstyle01"/>
        </w:rPr>
        <w:t>untuk</w:t>
      </w:r>
      <w:proofErr w:type="spellEnd"/>
      <w:r w:rsidRPr="00437496">
        <w:rPr>
          <w:rStyle w:val="fontstyle01"/>
        </w:rPr>
        <w:t xml:space="preserve"> </w:t>
      </w:r>
      <w:proofErr w:type="spellStart"/>
      <w:r w:rsidRPr="00437496">
        <w:rPr>
          <w:rStyle w:val="fontstyle01"/>
        </w:rPr>
        <w:t>sarana</w:t>
      </w:r>
      <w:proofErr w:type="spellEnd"/>
      <w:r w:rsidRPr="00437496">
        <w:rPr>
          <w:rStyle w:val="fontstyle01"/>
        </w:rPr>
        <w:t xml:space="preserve"> </w:t>
      </w:r>
      <w:proofErr w:type="spellStart"/>
      <w:r w:rsidRPr="00437496">
        <w:rPr>
          <w:rStyle w:val="fontstyle01"/>
        </w:rPr>
        <w:t>prasarana</w:t>
      </w:r>
      <w:proofErr w:type="spellEnd"/>
      <w:r w:rsidRPr="00437496">
        <w:rPr>
          <w:rStyle w:val="fontstyle01"/>
        </w:rPr>
        <w:t xml:space="preserve"> </w:t>
      </w:r>
      <w:proofErr w:type="spellStart"/>
      <w:r w:rsidRPr="00437496">
        <w:rPr>
          <w:rStyle w:val="fontstyle01"/>
        </w:rPr>
        <w:t>didaerah</w:t>
      </w:r>
      <w:proofErr w:type="spellEnd"/>
      <w:r w:rsidRPr="00437496">
        <w:rPr>
          <w:rStyle w:val="fontstyle01"/>
        </w:rPr>
        <w:t xml:space="preserve"> </w:t>
      </w:r>
      <w:proofErr w:type="spellStart"/>
      <w:r w:rsidRPr="00437496">
        <w:rPr>
          <w:rStyle w:val="fontstyle01"/>
        </w:rPr>
        <w:t>penelitian</w:t>
      </w:r>
      <w:proofErr w:type="spellEnd"/>
      <w:r w:rsidRPr="00437496">
        <w:rPr>
          <w:rStyle w:val="fontstyle01"/>
        </w:rPr>
        <w:t xml:space="preserve"> </w:t>
      </w:r>
      <w:proofErr w:type="spellStart"/>
      <w:r w:rsidRPr="00437496">
        <w:rPr>
          <w:rStyle w:val="fontstyle01"/>
        </w:rPr>
        <w:t>sudah</w:t>
      </w:r>
      <w:proofErr w:type="spellEnd"/>
      <w:r w:rsidRPr="00437496">
        <w:rPr>
          <w:rStyle w:val="fontstyle01"/>
        </w:rPr>
        <w:t xml:space="preserve"> </w:t>
      </w:r>
      <w:proofErr w:type="spellStart"/>
      <w:r w:rsidRPr="00437496">
        <w:rPr>
          <w:rStyle w:val="fontstyle01"/>
        </w:rPr>
        <w:t>memadai</w:t>
      </w:r>
      <w:proofErr w:type="spellEnd"/>
      <w:r w:rsidRPr="00437496">
        <w:rPr>
          <w:rStyle w:val="fontstyle01"/>
        </w:rPr>
        <w:t>,</w:t>
      </w:r>
      <w:r w:rsidRPr="00437496">
        <w:rPr>
          <w:rFonts w:ascii="Times New Roman" w:hAnsi="Times New Roman"/>
          <w:sz w:val="24"/>
        </w:rPr>
        <w:t xml:space="preserve"> </w:t>
      </w:r>
      <w:proofErr w:type="spellStart"/>
      <w:r w:rsidRPr="00437496">
        <w:rPr>
          <w:rFonts w:ascii="Times New Roman" w:hAnsi="Times New Roman"/>
          <w:sz w:val="24"/>
        </w:rPr>
        <w:t>maka</w:t>
      </w:r>
      <w:proofErr w:type="spellEnd"/>
      <w:r w:rsidRPr="00437496">
        <w:rPr>
          <w:rFonts w:ascii="Times New Roman" w:hAnsi="Times New Roman"/>
          <w:sz w:val="24"/>
        </w:rPr>
        <w:t xml:space="preserve"> </w:t>
      </w:r>
      <w:proofErr w:type="spellStart"/>
      <w:r w:rsidRPr="00437496">
        <w:rPr>
          <w:rFonts w:ascii="Times New Roman" w:hAnsi="Times New Roman"/>
          <w:sz w:val="24"/>
        </w:rPr>
        <w:t>demikian</w:t>
      </w:r>
      <w:proofErr w:type="spellEnd"/>
      <w:r w:rsidRPr="00437496">
        <w:rPr>
          <w:rFonts w:ascii="Times New Roman" w:hAnsi="Times New Roman"/>
          <w:sz w:val="24"/>
        </w:rPr>
        <w:t xml:space="preserve"> </w:t>
      </w:r>
      <w:proofErr w:type="spellStart"/>
      <w:r w:rsidRPr="00437496">
        <w:rPr>
          <w:rFonts w:ascii="Times New Roman" w:hAnsi="Times New Roman"/>
          <w:sz w:val="24"/>
        </w:rPr>
        <w:t>sarana</w:t>
      </w:r>
      <w:proofErr w:type="spellEnd"/>
      <w:r w:rsidRPr="00437496">
        <w:rPr>
          <w:rFonts w:ascii="Times New Roman" w:hAnsi="Times New Roman"/>
          <w:sz w:val="24"/>
        </w:rPr>
        <w:t xml:space="preserve"> </w:t>
      </w:r>
      <w:proofErr w:type="spellStart"/>
      <w:r w:rsidRPr="00437496">
        <w:rPr>
          <w:rFonts w:ascii="Times New Roman" w:hAnsi="Times New Roman"/>
          <w:sz w:val="24"/>
        </w:rPr>
        <w:t>prasarana</w:t>
      </w:r>
      <w:proofErr w:type="spellEnd"/>
      <w:r w:rsidRPr="00437496">
        <w:rPr>
          <w:rFonts w:ascii="Times New Roman" w:hAnsi="Times New Roman"/>
          <w:sz w:val="24"/>
        </w:rPr>
        <w:t xml:space="preserve"> </w:t>
      </w:r>
      <w:proofErr w:type="spellStart"/>
      <w:r w:rsidRPr="00437496">
        <w:rPr>
          <w:rFonts w:ascii="Times New Roman" w:hAnsi="Times New Roman"/>
          <w:sz w:val="24"/>
        </w:rPr>
        <w:t>memiliki</w:t>
      </w:r>
      <w:proofErr w:type="spellEnd"/>
      <w:r w:rsidRPr="00437496">
        <w:rPr>
          <w:rFonts w:ascii="Times New Roman" w:hAnsi="Times New Roman"/>
          <w:sz w:val="24"/>
        </w:rPr>
        <w:t xml:space="preserve"> </w:t>
      </w:r>
      <w:proofErr w:type="spellStart"/>
      <w:r w:rsidRPr="00437496">
        <w:rPr>
          <w:rFonts w:ascii="Times New Roman" w:hAnsi="Times New Roman"/>
          <w:sz w:val="24"/>
        </w:rPr>
        <w:t>hubungan</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tinggi</w:t>
      </w:r>
      <w:proofErr w:type="spellEnd"/>
      <w:r w:rsidRPr="00437496">
        <w:rPr>
          <w:rFonts w:ascii="Times New Roman" w:hAnsi="Times New Roman"/>
          <w:sz w:val="24"/>
        </w:rPr>
        <w:t xml:space="preserve"> </w:t>
      </w:r>
      <w:proofErr w:type="spellStart"/>
      <w:r w:rsidRPr="00437496">
        <w:rPr>
          <w:rFonts w:ascii="Times New Roman" w:hAnsi="Times New Roman"/>
          <w:sz w:val="24"/>
        </w:rPr>
        <w:t>terhadap</w:t>
      </w:r>
      <w:proofErr w:type="spellEnd"/>
      <w:r w:rsidRPr="00437496">
        <w:rPr>
          <w:rFonts w:ascii="Times New Roman" w:hAnsi="Times New Roman"/>
          <w:sz w:val="24"/>
        </w:rPr>
        <w:t xml:space="preserve"> Kinerja </w:t>
      </w:r>
      <w:proofErr w:type="spellStart"/>
      <w:r w:rsidRPr="00437496">
        <w:rPr>
          <w:rFonts w:ascii="Times New Roman" w:hAnsi="Times New Roman"/>
          <w:sz w:val="24"/>
        </w:rPr>
        <w:t>Pendamping</w:t>
      </w:r>
      <w:proofErr w:type="spellEnd"/>
      <w:r w:rsidRPr="00437496">
        <w:rPr>
          <w:rFonts w:ascii="Times New Roman" w:hAnsi="Times New Roman"/>
          <w:sz w:val="24"/>
        </w:rPr>
        <w:t xml:space="preserve"> </w:t>
      </w:r>
      <w:proofErr w:type="spellStart"/>
      <w:r w:rsidRPr="00437496">
        <w:rPr>
          <w:rFonts w:ascii="Times New Roman" w:hAnsi="Times New Roman"/>
          <w:sz w:val="24"/>
        </w:rPr>
        <w:t>Lokal</w:t>
      </w:r>
      <w:proofErr w:type="spellEnd"/>
      <w:r w:rsidRPr="00437496">
        <w:rPr>
          <w:rFonts w:ascii="Times New Roman" w:hAnsi="Times New Roman"/>
          <w:sz w:val="24"/>
        </w:rPr>
        <w:t xml:space="preserve"> </w:t>
      </w:r>
      <w:proofErr w:type="spellStart"/>
      <w:r w:rsidRPr="00437496">
        <w:rPr>
          <w:rFonts w:ascii="Times New Roman" w:hAnsi="Times New Roman"/>
          <w:sz w:val="24"/>
        </w:rPr>
        <w:t>Desa</w:t>
      </w:r>
      <w:proofErr w:type="spellEnd"/>
      <w:r w:rsidRPr="00437496">
        <w:rPr>
          <w:rFonts w:ascii="Times New Roman" w:hAnsi="Times New Roman"/>
          <w:sz w:val="24"/>
        </w:rPr>
        <w:t xml:space="preserve"> </w:t>
      </w:r>
      <w:proofErr w:type="spellStart"/>
      <w:r w:rsidRPr="00437496">
        <w:rPr>
          <w:rFonts w:ascii="Times New Roman" w:hAnsi="Times New Roman"/>
          <w:sz w:val="24"/>
        </w:rPr>
        <w:t>yaitu</w:t>
      </w:r>
      <w:proofErr w:type="spellEnd"/>
      <w:r w:rsidRPr="00437496">
        <w:rPr>
          <w:rFonts w:ascii="Times New Roman" w:hAnsi="Times New Roman"/>
          <w:sz w:val="24"/>
        </w:rPr>
        <w:t xml:space="preserve"> </w:t>
      </w:r>
      <w:proofErr w:type="spellStart"/>
      <w:r w:rsidRPr="00437496">
        <w:rPr>
          <w:rFonts w:ascii="Times New Roman" w:hAnsi="Times New Roman"/>
          <w:sz w:val="24"/>
        </w:rPr>
        <w:t>sebesar</w:t>
      </w:r>
      <w:proofErr w:type="spellEnd"/>
      <w:r w:rsidRPr="00437496">
        <w:rPr>
          <w:rFonts w:ascii="Times New Roman" w:hAnsi="Times New Roman"/>
          <w:sz w:val="24"/>
        </w:rPr>
        <w:t xml:space="preserve"> 0,775 </w:t>
      </w:r>
      <w:proofErr w:type="spellStart"/>
      <w:r w:rsidRPr="00437496">
        <w:rPr>
          <w:rFonts w:ascii="Times New Roman" w:hAnsi="Times New Roman"/>
          <w:sz w:val="24"/>
        </w:rPr>
        <w:t>yakni</w:t>
      </w:r>
      <w:proofErr w:type="spellEnd"/>
      <w:r w:rsidRPr="00437496">
        <w:rPr>
          <w:rFonts w:ascii="Times New Roman" w:hAnsi="Times New Roman"/>
          <w:sz w:val="24"/>
        </w:rPr>
        <w:t xml:space="preserve"> </w:t>
      </w:r>
      <w:proofErr w:type="spellStart"/>
      <w:r w:rsidRPr="00437496">
        <w:rPr>
          <w:rFonts w:ascii="Times New Roman" w:hAnsi="Times New Roman"/>
          <w:sz w:val="24"/>
        </w:rPr>
        <w:t>termasuk</w:t>
      </w:r>
      <w:proofErr w:type="spellEnd"/>
      <w:r w:rsidRPr="00437496">
        <w:rPr>
          <w:rFonts w:ascii="Times New Roman" w:hAnsi="Times New Roman"/>
          <w:sz w:val="24"/>
        </w:rPr>
        <w:t xml:space="preserve"> </w:t>
      </w:r>
      <w:proofErr w:type="spellStart"/>
      <w:r w:rsidRPr="00437496">
        <w:rPr>
          <w:rFonts w:ascii="Times New Roman" w:hAnsi="Times New Roman"/>
          <w:sz w:val="24"/>
        </w:rPr>
        <w:t>kedalam</w:t>
      </w:r>
      <w:proofErr w:type="spellEnd"/>
      <w:r w:rsidRPr="00437496">
        <w:rPr>
          <w:rFonts w:ascii="Times New Roman" w:hAnsi="Times New Roman"/>
          <w:sz w:val="24"/>
        </w:rPr>
        <w:t xml:space="preserve"> </w:t>
      </w:r>
      <w:proofErr w:type="spellStart"/>
      <w:r w:rsidRPr="00437496">
        <w:rPr>
          <w:rFonts w:ascii="Times New Roman" w:hAnsi="Times New Roman"/>
          <w:sz w:val="24"/>
        </w:rPr>
        <w:t>kategori</w:t>
      </w:r>
      <w:proofErr w:type="spellEnd"/>
      <w:r w:rsidRPr="00437496">
        <w:rPr>
          <w:rFonts w:ascii="Times New Roman" w:hAnsi="Times New Roman"/>
          <w:sz w:val="24"/>
        </w:rPr>
        <w:t xml:space="preserve"> </w:t>
      </w:r>
      <w:proofErr w:type="spellStart"/>
      <w:r w:rsidRPr="00437496">
        <w:rPr>
          <w:rFonts w:ascii="Times New Roman" w:hAnsi="Times New Roman"/>
          <w:sz w:val="24"/>
        </w:rPr>
        <w:t>tingkat</w:t>
      </w:r>
      <w:proofErr w:type="spellEnd"/>
      <w:r w:rsidRPr="00437496">
        <w:rPr>
          <w:rFonts w:ascii="Times New Roman" w:hAnsi="Times New Roman"/>
          <w:sz w:val="24"/>
        </w:rPr>
        <w:t xml:space="preserve"> </w:t>
      </w:r>
      <w:proofErr w:type="spellStart"/>
      <w:r w:rsidRPr="00437496">
        <w:rPr>
          <w:rFonts w:ascii="Times New Roman" w:hAnsi="Times New Roman"/>
          <w:sz w:val="24"/>
        </w:rPr>
        <w:t>korelasi</w:t>
      </w:r>
      <w:proofErr w:type="spellEnd"/>
      <w:r w:rsidRPr="00437496">
        <w:rPr>
          <w:rFonts w:ascii="Times New Roman" w:hAnsi="Times New Roman"/>
          <w:sz w:val="24"/>
        </w:rPr>
        <w:t xml:space="preserve"> </w:t>
      </w:r>
      <w:proofErr w:type="spellStart"/>
      <w:r w:rsidRPr="00437496">
        <w:rPr>
          <w:rFonts w:ascii="Times New Roman" w:hAnsi="Times New Roman"/>
          <w:sz w:val="24"/>
        </w:rPr>
        <w:t>tinggi</w:t>
      </w:r>
      <w:proofErr w:type="spellEnd"/>
      <w:r w:rsidRPr="00437496">
        <w:rPr>
          <w:rFonts w:ascii="Times New Roman" w:hAnsi="Times New Roman"/>
          <w:sz w:val="24"/>
        </w:rPr>
        <w:t>. M</w:t>
      </w:r>
      <w:proofErr w:type="spellStart"/>
      <w:r w:rsidR="00042CC9" w:rsidRPr="00437496">
        <w:rPr>
          <w:rFonts w:ascii="Times New Roman" w:hAnsi="Times New Roman"/>
          <w:sz w:val="24"/>
          <w:lang w:val="id-ID"/>
        </w:rPr>
        <w:t>enurut</w:t>
      </w:r>
      <w:proofErr w:type="spellEnd"/>
      <w:r w:rsidRPr="00437496">
        <w:rPr>
          <w:rFonts w:ascii="Times New Roman" w:hAnsi="Times New Roman"/>
          <w:sz w:val="24"/>
        </w:rPr>
        <w:t xml:space="preserve"> </w:t>
      </w:r>
      <w:sdt>
        <w:sdtPr>
          <w:rPr>
            <w:rFonts w:ascii="Times New Roman" w:hAnsi="Times New Roman"/>
            <w:sz w:val="24"/>
          </w:rPr>
          <w:id w:val="-1137645041"/>
          <w:citation/>
        </w:sdtPr>
        <w:sdtContent>
          <w:r w:rsidR="00042CC9" w:rsidRPr="00437496">
            <w:rPr>
              <w:rFonts w:ascii="Times New Roman" w:hAnsi="Times New Roman"/>
              <w:sz w:val="24"/>
            </w:rPr>
            <w:fldChar w:fldCharType="begin"/>
          </w:r>
          <w:r w:rsidR="00042CC9" w:rsidRPr="00437496">
            <w:rPr>
              <w:rFonts w:ascii="Times New Roman" w:hAnsi="Times New Roman"/>
              <w:sz w:val="24"/>
              <w:lang w:val="id-ID"/>
            </w:rPr>
            <w:instrText xml:space="preserve"> CITATION Haq20 \l 1057 </w:instrText>
          </w:r>
          <w:r w:rsidR="00042CC9" w:rsidRPr="00437496">
            <w:rPr>
              <w:rFonts w:ascii="Times New Roman" w:hAnsi="Times New Roman"/>
              <w:sz w:val="24"/>
            </w:rPr>
            <w:fldChar w:fldCharType="separate"/>
          </w:r>
          <w:r w:rsidR="002411D7" w:rsidRPr="002411D7">
            <w:rPr>
              <w:rFonts w:ascii="Times New Roman" w:hAnsi="Times New Roman"/>
              <w:noProof/>
              <w:sz w:val="24"/>
              <w:lang w:val="id-ID"/>
            </w:rPr>
            <w:t>(Haque, 2020)</w:t>
          </w:r>
          <w:r w:rsidR="00042CC9" w:rsidRPr="00437496">
            <w:rPr>
              <w:rFonts w:ascii="Times New Roman" w:hAnsi="Times New Roman"/>
              <w:sz w:val="24"/>
            </w:rPr>
            <w:fldChar w:fldCharType="end"/>
          </w:r>
        </w:sdtContent>
      </w:sdt>
      <w:r w:rsidR="00042CC9" w:rsidRPr="00437496">
        <w:rPr>
          <w:rFonts w:ascii="Times New Roman" w:hAnsi="Times New Roman"/>
          <w:sz w:val="24"/>
          <w:lang w:val="id-ID"/>
        </w:rPr>
        <w:t xml:space="preserve"> </w:t>
      </w:r>
      <w:proofErr w:type="spellStart"/>
      <w:r w:rsidRPr="00437496">
        <w:rPr>
          <w:rFonts w:ascii="Times New Roman" w:hAnsi="Times New Roman"/>
          <w:sz w:val="24"/>
        </w:rPr>
        <w:t>sarana</w:t>
      </w:r>
      <w:proofErr w:type="spellEnd"/>
      <w:r w:rsidRPr="00437496">
        <w:rPr>
          <w:rFonts w:ascii="Times New Roman" w:hAnsi="Times New Roman"/>
          <w:sz w:val="24"/>
        </w:rPr>
        <w:t xml:space="preserve"> </w:t>
      </w:r>
      <w:proofErr w:type="spellStart"/>
      <w:r w:rsidRPr="00437496">
        <w:rPr>
          <w:rFonts w:ascii="Times New Roman" w:hAnsi="Times New Roman"/>
          <w:sz w:val="24"/>
        </w:rPr>
        <w:t>prasarana</w:t>
      </w:r>
      <w:proofErr w:type="spellEnd"/>
      <w:r w:rsidRPr="00437496">
        <w:rPr>
          <w:rFonts w:ascii="Times New Roman" w:hAnsi="Times New Roman"/>
          <w:sz w:val="24"/>
        </w:rPr>
        <w:t xml:space="preserve"> </w:t>
      </w:r>
      <w:proofErr w:type="spellStart"/>
      <w:r w:rsidRPr="00437496">
        <w:rPr>
          <w:rFonts w:ascii="Times New Roman" w:hAnsi="Times New Roman"/>
          <w:sz w:val="24"/>
        </w:rPr>
        <w:t>berpegaruh</w:t>
      </w:r>
      <w:proofErr w:type="spellEnd"/>
      <w:r w:rsidRPr="00437496">
        <w:rPr>
          <w:rFonts w:ascii="Times New Roman" w:hAnsi="Times New Roman"/>
          <w:sz w:val="24"/>
        </w:rPr>
        <w:t xml:space="preserve"> </w:t>
      </w:r>
      <w:proofErr w:type="spellStart"/>
      <w:r w:rsidRPr="00437496">
        <w:rPr>
          <w:rFonts w:ascii="Times New Roman" w:hAnsi="Times New Roman"/>
          <w:sz w:val="24"/>
        </w:rPr>
        <w:t>terhadap</w:t>
      </w:r>
      <w:proofErr w:type="spellEnd"/>
      <w:r w:rsidRPr="00437496">
        <w:rPr>
          <w:rFonts w:ascii="Times New Roman" w:hAnsi="Times New Roman"/>
          <w:sz w:val="24"/>
        </w:rPr>
        <w:t xml:space="preserve"> </w:t>
      </w:r>
      <w:proofErr w:type="spellStart"/>
      <w:r w:rsidRPr="00437496">
        <w:rPr>
          <w:rFonts w:ascii="Times New Roman" w:hAnsi="Times New Roman"/>
          <w:sz w:val="24"/>
        </w:rPr>
        <w:t>suatu</w:t>
      </w:r>
      <w:proofErr w:type="spellEnd"/>
      <w:r w:rsidRPr="00437496">
        <w:rPr>
          <w:rFonts w:ascii="Times New Roman" w:hAnsi="Times New Roman"/>
          <w:sz w:val="24"/>
        </w:rPr>
        <w:t xml:space="preserve"> </w:t>
      </w:r>
      <w:proofErr w:type="spellStart"/>
      <w:r w:rsidRPr="00437496">
        <w:rPr>
          <w:rFonts w:ascii="Times New Roman" w:hAnsi="Times New Roman"/>
          <w:sz w:val="24"/>
        </w:rPr>
        <w:t>kinerja</w:t>
      </w:r>
      <w:proofErr w:type="spellEnd"/>
      <w:r w:rsidRPr="00437496">
        <w:rPr>
          <w:rFonts w:ascii="Times New Roman" w:hAnsi="Times New Roman"/>
          <w:sz w:val="24"/>
        </w:rPr>
        <w:t xml:space="preserve">, dan </w:t>
      </w:r>
      <w:proofErr w:type="spellStart"/>
      <w:r w:rsidRPr="00437496">
        <w:rPr>
          <w:rFonts w:ascii="Times New Roman" w:hAnsi="Times New Roman"/>
          <w:sz w:val="24"/>
        </w:rPr>
        <w:t>hal</w:t>
      </w:r>
      <w:proofErr w:type="spellEnd"/>
      <w:r w:rsidRPr="00437496">
        <w:rPr>
          <w:rFonts w:ascii="Times New Roman" w:hAnsi="Times New Roman"/>
          <w:sz w:val="24"/>
        </w:rPr>
        <w:t xml:space="preserve"> yang </w:t>
      </w:r>
      <w:proofErr w:type="spellStart"/>
      <w:r w:rsidRPr="00437496">
        <w:rPr>
          <w:rFonts w:ascii="Times New Roman" w:hAnsi="Times New Roman"/>
          <w:sz w:val="24"/>
        </w:rPr>
        <w:t>berhubungan</w:t>
      </w:r>
      <w:proofErr w:type="spellEnd"/>
      <w:r w:rsidRPr="00437496">
        <w:rPr>
          <w:rFonts w:ascii="Times New Roman" w:hAnsi="Times New Roman"/>
          <w:sz w:val="24"/>
        </w:rPr>
        <w:t xml:space="preserve"> </w:t>
      </w:r>
      <w:proofErr w:type="spellStart"/>
      <w:r w:rsidRPr="00437496">
        <w:rPr>
          <w:rFonts w:ascii="Times New Roman" w:hAnsi="Times New Roman"/>
          <w:sz w:val="24"/>
        </w:rPr>
        <w:t>dengan</w:t>
      </w:r>
      <w:proofErr w:type="spellEnd"/>
      <w:r w:rsidRPr="00437496">
        <w:rPr>
          <w:rFonts w:ascii="Times New Roman" w:hAnsi="Times New Roman"/>
          <w:sz w:val="24"/>
        </w:rPr>
        <w:t xml:space="preserve"> </w:t>
      </w:r>
      <w:proofErr w:type="spellStart"/>
      <w:r w:rsidRPr="00437496">
        <w:rPr>
          <w:rFonts w:ascii="Times New Roman" w:hAnsi="Times New Roman"/>
          <w:sz w:val="24"/>
        </w:rPr>
        <w:t>sarana</w:t>
      </w:r>
      <w:proofErr w:type="spellEnd"/>
      <w:r w:rsidRPr="00437496">
        <w:rPr>
          <w:rFonts w:ascii="Times New Roman" w:hAnsi="Times New Roman"/>
          <w:sz w:val="24"/>
        </w:rPr>
        <w:t xml:space="preserve"> </w:t>
      </w:r>
      <w:proofErr w:type="spellStart"/>
      <w:r w:rsidRPr="00437496">
        <w:rPr>
          <w:rFonts w:ascii="Times New Roman" w:hAnsi="Times New Roman"/>
          <w:sz w:val="24"/>
        </w:rPr>
        <w:t>prasarana</w:t>
      </w:r>
      <w:proofErr w:type="spellEnd"/>
      <w:r w:rsidRPr="00437496">
        <w:rPr>
          <w:rFonts w:ascii="Times New Roman" w:hAnsi="Times New Roman"/>
          <w:sz w:val="24"/>
        </w:rPr>
        <w:t xml:space="preserve"> yang </w:t>
      </w:r>
      <w:proofErr w:type="spellStart"/>
      <w:r w:rsidRPr="00437496">
        <w:rPr>
          <w:rFonts w:ascii="Times New Roman" w:hAnsi="Times New Roman"/>
          <w:sz w:val="24"/>
        </w:rPr>
        <w:t>perlu</w:t>
      </w:r>
      <w:proofErr w:type="spellEnd"/>
      <w:r w:rsidRPr="00437496">
        <w:rPr>
          <w:rFonts w:ascii="Times New Roman" w:hAnsi="Times New Roman"/>
          <w:sz w:val="24"/>
        </w:rPr>
        <w:t xml:space="preserve"> </w:t>
      </w:r>
      <w:proofErr w:type="spellStart"/>
      <w:r w:rsidRPr="00437496">
        <w:rPr>
          <w:rFonts w:ascii="Times New Roman" w:hAnsi="Times New Roman"/>
          <w:sz w:val="24"/>
        </w:rPr>
        <w:t>diperhatikan</w:t>
      </w:r>
      <w:proofErr w:type="spellEnd"/>
      <w:r w:rsidRPr="00437496">
        <w:rPr>
          <w:rFonts w:ascii="Times New Roman" w:hAnsi="Times New Roman"/>
          <w:sz w:val="24"/>
        </w:rPr>
        <w:t xml:space="preserve"> </w:t>
      </w:r>
      <w:proofErr w:type="spellStart"/>
      <w:r w:rsidRPr="00437496">
        <w:rPr>
          <w:rFonts w:ascii="Times New Roman" w:hAnsi="Times New Roman"/>
          <w:sz w:val="24"/>
        </w:rPr>
        <w:t>dalam</w:t>
      </w:r>
      <w:proofErr w:type="spellEnd"/>
      <w:r w:rsidRPr="00437496">
        <w:rPr>
          <w:rFonts w:ascii="Times New Roman" w:hAnsi="Times New Roman"/>
          <w:sz w:val="24"/>
        </w:rPr>
        <w:t xml:space="preserve"> </w:t>
      </w:r>
      <w:proofErr w:type="spellStart"/>
      <w:r w:rsidRPr="00437496">
        <w:rPr>
          <w:rFonts w:ascii="Times New Roman" w:hAnsi="Times New Roman"/>
          <w:sz w:val="24"/>
        </w:rPr>
        <w:t>lingkungan</w:t>
      </w:r>
      <w:proofErr w:type="spellEnd"/>
      <w:r w:rsidRPr="00437496">
        <w:rPr>
          <w:rFonts w:ascii="Times New Roman" w:hAnsi="Times New Roman"/>
          <w:sz w:val="24"/>
        </w:rPr>
        <w:t xml:space="preserve"> </w:t>
      </w:r>
      <w:proofErr w:type="spellStart"/>
      <w:r w:rsidRPr="00437496">
        <w:rPr>
          <w:rFonts w:ascii="Times New Roman" w:hAnsi="Times New Roman"/>
          <w:sz w:val="24"/>
        </w:rPr>
        <w:t>kerja</w:t>
      </w:r>
      <w:proofErr w:type="spellEnd"/>
      <w:r w:rsidRPr="00437496">
        <w:rPr>
          <w:rFonts w:ascii="Times New Roman" w:hAnsi="Times New Roman"/>
          <w:sz w:val="24"/>
        </w:rPr>
        <w:t xml:space="preserve"> </w:t>
      </w:r>
      <w:proofErr w:type="spellStart"/>
      <w:r w:rsidRPr="00437496">
        <w:rPr>
          <w:rFonts w:ascii="Times New Roman" w:hAnsi="Times New Roman"/>
          <w:sz w:val="24"/>
        </w:rPr>
        <w:t>adalah</w:t>
      </w:r>
      <w:proofErr w:type="spellEnd"/>
      <w:r w:rsidRPr="00437496">
        <w:rPr>
          <w:rFonts w:ascii="Times New Roman" w:hAnsi="Times New Roman"/>
          <w:sz w:val="24"/>
        </w:rPr>
        <w:t xml:space="preserve"> 1) </w:t>
      </w:r>
      <w:proofErr w:type="spellStart"/>
      <w:r w:rsidRPr="00437496">
        <w:rPr>
          <w:rFonts w:ascii="Times New Roman" w:hAnsi="Times New Roman"/>
          <w:sz w:val="24"/>
        </w:rPr>
        <w:t>sistem</w:t>
      </w:r>
      <w:proofErr w:type="spellEnd"/>
      <w:r w:rsidRPr="00437496">
        <w:rPr>
          <w:rFonts w:ascii="Times New Roman" w:hAnsi="Times New Roman"/>
          <w:sz w:val="24"/>
        </w:rPr>
        <w:t xml:space="preserve"> </w:t>
      </w:r>
      <w:proofErr w:type="spellStart"/>
      <w:r w:rsidRPr="00437496">
        <w:rPr>
          <w:rFonts w:ascii="Times New Roman" w:hAnsi="Times New Roman"/>
          <w:sz w:val="24"/>
        </w:rPr>
        <w:t>pencahayaan</w:t>
      </w:r>
      <w:proofErr w:type="spellEnd"/>
      <w:r w:rsidRPr="00437496">
        <w:rPr>
          <w:rFonts w:ascii="Times New Roman" w:hAnsi="Times New Roman"/>
          <w:sz w:val="24"/>
        </w:rPr>
        <w:t xml:space="preserve">, 2) </w:t>
      </w:r>
      <w:proofErr w:type="spellStart"/>
      <w:r w:rsidRPr="00437496">
        <w:rPr>
          <w:rFonts w:ascii="Times New Roman" w:hAnsi="Times New Roman"/>
          <w:sz w:val="24"/>
        </w:rPr>
        <w:t>warna</w:t>
      </w:r>
      <w:proofErr w:type="spellEnd"/>
      <w:r w:rsidRPr="00437496">
        <w:rPr>
          <w:rFonts w:ascii="Times New Roman" w:hAnsi="Times New Roman"/>
          <w:sz w:val="24"/>
        </w:rPr>
        <w:t xml:space="preserve">, 3) </w:t>
      </w:r>
      <w:proofErr w:type="spellStart"/>
      <w:r w:rsidRPr="00437496">
        <w:rPr>
          <w:rFonts w:ascii="Times New Roman" w:hAnsi="Times New Roman"/>
          <w:sz w:val="24"/>
        </w:rPr>
        <w:t>kontrol</w:t>
      </w:r>
      <w:proofErr w:type="spellEnd"/>
      <w:r w:rsidRPr="00437496">
        <w:rPr>
          <w:rFonts w:ascii="Times New Roman" w:hAnsi="Times New Roman"/>
          <w:sz w:val="24"/>
        </w:rPr>
        <w:t xml:space="preserve"> </w:t>
      </w:r>
      <w:proofErr w:type="spellStart"/>
      <w:r w:rsidRPr="00437496">
        <w:rPr>
          <w:rFonts w:ascii="Times New Roman" w:hAnsi="Times New Roman"/>
          <w:sz w:val="24"/>
        </w:rPr>
        <w:t>suara</w:t>
      </w:r>
      <w:proofErr w:type="spellEnd"/>
      <w:r w:rsidRPr="00437496">
        <w:rPr>
          <w:rFonts w:ascii="Times New Roman" w:hAnsi="Times New Roman"/>
          <w:sz w:val="24"/>
        </w:rPr>
        <w:t xml:space="preserve">, 4) </w:t>
      </w:r>
      <w:proofErr w:type="spellStart"/>
      <w:r w:rsidRPr="00437496">
        <w:rPr>
          <w:rFonts w:ascii="Times New Roman" w:hAnsi="Times New Roman"/>
          <w:sz w:val="24"/>
        </w:rPr>
        <w:t>udara</w:t>
      </w:r>
      <w:proofErr w:type="spellEnd"/>
      <w:r w:rsidRPr="00437496">
        <w:rPr>
          <w:rFonts w:ascii="Times New Roman" w:hAnsi="Times New Roman"/>
          <w:sz w:val="24"/>
        </w:rPr>
        <w:t xml:space="preserve">, 5) </w:t>
      </w:r>
      <w:proofErr w:type="spellStart"/>
      <w:r w:rsidRPr="00437496">
        <w:rPr>
          <w:rFonts w:ascii="Times New Roman" w:hAnsi="Times New Roman"/>
          <w:sz w:val="24"/>
        </w:rPr>
        <w:t>musik</w:t>
      </w:r>
      <w:proofErr w:type="spellEnd"/>
      <w:r w:rsidRPr="00437496">
        <w:rPr>
          <w:rFonts w:ascii="Times New Roman" w:hAnsi="Times New Roman"/>
          <w:sz w:val="24"/>
        </w:rPr>
        <w:t xml:space="preserve">, 6) </w:t>
      </w:r>
      <w:proofErr w:type="spellStart"/>
      <w:r w:rsidRPr="00437496">
        <w:rPr>
          <w:rFonts w:ascii="Times New Roman" w:hAnsi="Times New Roman"/>
          <w:sz w:val="24"/>
        </w:rPr>
        <w:t>konservasi</w:t>
      </w:r>
      <w:proofErr w:type="spellEnd"/>
      <w:r w:rsidRPr="00437496">
        <w:rPr>
          <w:rFonts w:ascii="Times New Roman" w:hAnsi="Times New Roman"/>
          <w:sz w:val="24"/>
        </w:rPr>
        <w:t xml:space="preserve"> </w:t>
      </w:r>
      <w:proofErr w:type="spellStart"/>
      <w:r w:rsidRPr="00437496">
        <w:rPr>
          <w:rFonts w:ascii="Times New Roman" w:hAnsi="Times New Roman"/>
          <w:sz w:val="24"/>
        </w:rPr>
        <w:t>energi</w:t>
      </w:r>
      <w:proofErr w:type="spellEnd"/>
      <w:r w:rsidRPr="00437496">
        <w:rPr>
          <w:rFonts w:ascii="Times New Roman" w:hAnsi="Times New Roman"/>
          <w:sz w:val="24"/>
        </w:rPr>
        <w:t xml:space="preserve">, dan 7) </w:t>
      </w:r>
      <w:proofErr w:type="spellStart"/>
      <w:r w:rsidRPr="00437496">
        <w:rPr>
          <w:rFonts w:ascii="Times New Roman" w:hAnsi="Times New Roman"/>
          <w:sz w:val="24"/>
        </w:rPr>
        <w:t>keamanan</w:t>
      </w:r>
      <w:proofErr w:type="spellEnd"/>
      <w:r w:rsidRPr="00437496">
        <w:rPr>
          <w:rFonts w:ascii="Times New Roman" w:hAnsi="Times New Roman"/>
          <w:sz w:val="24"/>
        </w:rPr>
        <w:t xml:space="preserve"> </w:t>
      </w:r>
      <w:proofErr w:type="spellStart"/>
      <w:r w:rsidRPr="00437496">
        <w:rPr>
          <w:rFonts w:ascii="Times New Roman" w:hAnsi="Times New Roman"/>
          <w:sz w:val="24"/>
        </w:rPr>
        <w:t>kantor</w:t>
      </w:r>
      <w:proofErr w:type="spellEnd"/>
      <w:r w:rsidRPr="00437496">
        <w:rPr>
          <w:rFonts w:ascii="Times New Roman" w:hAnsi="Times New Roman"/>
          <w:sz w:val="24"/>
        </w:rPr>
        <w:t xml:space="preserve">. </w:t>
      </w:r>
      <w:proofErr w:type="spellStart"/>
      <w:r w:rsidRPr="00437496">
        <w:rPr>
          <w:rFonts w:ascii="Times New Roman" w:hAnsi="Times New Roman"/>
          <w:sz w:val="24"/>
        </w:rPr>
        <w:t>Ketujuh</w:t>
      </w:r>
      <w:proofErr w:type="spellEnd"/>
      <w:r w:rsidRPr="00437496">
        <w:rPr>
          <w:rFonts w:ascii="Times New Roman" w:hAnsi="Times New Roman"/>
          <w:sz w:val="24"/>
        </w:rPr>
        <w:t xml:space="preserve"> </w:t>
      </w:r>
      <w:proofErr w:type="spellStart"/>
      <w:r w:rsidRPr="00437496">
        <w:rPr>
          <w:rFonts w:ascii="Times New Roman" w:hAnsi="Times New Roman"/>
          <w:sz w:val="24"/>
        </w:rPr>
        <w:t>hal</w:t>
      </w:r>
      <w:proofErr w:type="spellEnd"/>
      <w:r w:rsidRPr="00437496">
        <w:rPr>
          <w:rFonts w:ascii="Times New Roman" w:hAnsi="Times New Roman"/>
          <w:sz w:val="24"/>
        </w:rPr>
        <w:t xml:space="preserve"> </w:t>
      </w:r>
      <w:proofErr w:type="spellStart"/>
      <w:r w:rsidRPr="00437496">
        <w:rPr>
          <w:rFonts w:ascii="Times New Roman" w:hAnsi="Times New Roman"/>
          <w:sz w:val="24"/>
        </w:rPr>
        <w:t>tersebut</w:t>
      </w:r>
      <w:proofErr w:type="spellEnd"/>
      <w:r w:rsidRPr="00437496">
        <w:rPr>
          <w:rFonts w:ascii="Times New Roman" w:hAnsi="Times New Roman"/>
          <w:sz w:val="24"/>
        </w:rPr>
        <w:t xml:space="preserve"> </w:t>
      </w:r>
      <w:proofErr w:type="spellStart"/>
      <w:r w:rsidRPr="00437496">
        <w:rPr>
          <w:rFonts w:ascii="Times New Roman" w:hAnsi="Times New Roman"/>
          <w:sz w:val="24"/>
        </w:rPr>
        <w:t>dapat</w:t>
      </w:r>
      <w:proofErr w:type="spellEnd"/>
      <w:r w:rsidRPr="00437496">
        <w:rPr>
          <w:rFonts w:ascii="Times New Roman" w:hAnsi="Times New Roman"/>
          <w:sz w:val="24"/>
        </w:rPr>
        <w:t xml:space="preserve"> </w:t>
      </w:r>
      <w:proofErr w:type="spellStart"/>
      <w:r w:rsidRPr="00437496">
        <w:rPr>
          <w:rFonts w:ascii="Times New Roman" w:hAnsi="Times New Roman"/>
          <w:sz w:val="24"/>
        </w:rPr>
        <w:t>meningkatkan</w:t>
      </w:r>
      <w:proofErr w:type="spellEnd"/>
      <w:r w:rsidRPr="00437496">
        <w:rPr>
          <w:rFonts w:ascii="Times New Roman" w:hAnsi="Times New Roman"/>
          <w:sz w:val="24"/>
        </w:rPr>
        <w:t xml:space="preserve"> </w:t>
      </w:r>
      <w:proofErr w:type="spellStart"/>
      <w:r w:rsidRPr="00437496">
        <w:rPr>
          <w:rFonts w:ascii="Times New Roman" w:hAnsi="Times New Roman"/>
          <w:sz w:val="24"/>
        </w:rPr>
        <w:t>gairah</w:t>
      </w:r>
      <w:proofErr w:type="spellEnd"/>
      <w:r w:rsidRPr="00437496">
        <w:rPr>
          <w:rFonts w:ascii="Times New Roman" w:hAnsi="Times New Roman"/>
          <w:sz w:val="24"/>
        </w:rPr>
        <w:t xml:space="preserve"> </w:t>
      </w:r>
      <w:proofErr w:type="spellStart"/>
      <w:r w:rsidRPr="00437496">
        <w:rPr>
          <w:rFonts w:ascii="Times New Roman" w:hAnsi="Times New Roman"/>
          <w:sz w:val="24"/>
        </w:rPr>
        <w:t>kinerja</w:t>
      </w:r>
      <w:proofErr w:type="spellEnd"/>
      <w:r w:rsidRPr="00437496">
        <w:rPr>
          <w:rFonts w:ascii="Times New Roman" w:hAnsi="Times New Roman"/>
          <w:sz w:val="24"/>
        </w:rPr>
        <w:t xml:space="preserve"> </w:t>
      </w:r>
      <w:proofErr w:type="spellStart"/>
      <w:r w:rsidRPr="00437496">
        <w:rPr>
          <w:rFonts w:ascii="Times New Roman" w:hAnsi="Times New Roman"/>
          <w:sz w:val="24"/>
        </w:rPr>
        <w:t>seseorang</w:t>
      </w:r>
      <w:proofErr w:type="spellEnd"/>
      <w:r w:rsidRPr="00437496">
        <w:rPr>
          <w:rFonts w:ascii="Times New Roman" w:hAnsi="Times New Roman"/>
          <w:sz w:val="24"/>
        </w:rPr>
        <w:t xml:space="preserve"> pada </w:t>
      </w:r>
      <w:proofErr w:type="spellStart"/>
      <w:r w:rsidRPr="00437496">
        <w:rPr>
          <w:rFonts w:ascii="Times New Roman" w:hAnsi="Times New Roman"/>
          <w:sz w:val="24"/>
        </w:rPr>
        <w:t>lingkungan</w:t>
      </w:r>
      <w:proofErr w:type="spellEnd"/>
      <w:r w:rsidRPr="00437496">
        <w:rPr>
          <w:rFonts w:ascii="Times New Roman" w:hAnsi="Times New Roman"/>
          <w:sz w:val="24"/>
        </w:rPr>
        <w:t xml:space="preserve"> </w:t>
      </w:r>
      <w:proofErr w:type="spellStart"/>
      <w:r w:rsidRPr="00437496">
        <w:rPr>
          <w:rFonts w:ascii="Times New Roman" w:hAnsi="Times New Roman"/>
          <w:sz w:val="24"/>
        </w:rPr>
        <w:t>kerjanya</w:t>
      </w:r>
      <w:proofErr w:type="spellEnd"/>
      <w:r w:rsidRPr="00437496">
        <w:rPr>
          <w:rFonts w:ascii="Times New Roman" w:hAnsi="Times New Roman"/>
          <w:sz w:val="24"/>
        </w:rPr>
        <w:t>.</w:t>
      </w:r>
    </w:p>
    <w:p w14:paraId="752BE0A0" w14:textId="56F2AC9C" w:rsidR="00ED79BC" w:rsidRPr="00437496" w:rsidRDefault="00ED79BC" w:rsidP="00ED79BC">
      <w:pPr>
        <w:snapToGrid w:val="0"/>
        <w:spacing w:before="240" w:after="120"/>
        <w:rPr>
          <w:rStyle w:val="ShortAbstract"/>
          <w:sz w:val="24"/>
          <w:szCs w:val="22"/>
          <w:lang w:val="en-GB"/>
        </w:rPr>
      </w:pPr>
      <w:r w:rsidRPr="00437496">
        <w:rPr>
          <w:rFonts w:ascii="Times New Roman" w:hAnsi="Times New Roman"/>
          <w:b/>
          <w:sz w:val="24"/>
          <w:lang w:val="en-GB"/>
        </w:rPr>
        <w:t xml:space="preserve">Kesimpulan </w:t>
      </w:r>
    </w:p>
    <w:p w14:paraId="094B1E43" w14:textId="77777777" w:rsidR="00D06565" w:rsidRPr="00437496" w:rsidRDefault="00D06565" w:rsidP="00FA7569">
      <w:pPr>
        <w:pStyle w:val="BodyText"/>
        <w:spacing w:before="120"/>
        <w:jc w:val="both"/>
      </w:pPr>
      <w:r w:rsidRPr="00437496">
        <w:t xml:space="preserve">Adapun Kinerja Pendamping Lokal Desa (PLD) di Kecamatan </w:t>
      </w:r>
      <w:proofErr w:type="spellStart"/>
      <w:r w:rsidRPr="00437496">
        <w:t>Indrapuri</w:t>
      </w:r>
      <w:proofErr w:type="spellEnd"/>
      <w:r w:rsidRPr="00437496">
        <w:t xml:space="preserve">, Kabupaten Aceh Besar memiliki peran yang sangat efektif untuk peningkatan program Pemberdayaan dan Pembangunan Desa (P3MD), sebesar 83,33% masuk </w:t>
      </w:r>
      <w:proofErr w:type="spellStart"/>
      <w:r w:rsidRPr="00437496">
        <w:t>kedalam</w:t>
      </w:r>
      <w:proofErr w:type="spellEnd"/>
      <w:r w:rsidRPr="00437496">
        <w:t xml:space="preserve"> kategori tinggi, artinya Kinerja PLD sangat efektif dalam Program P3MD dan sebesar 16,67% masuk </w:t>
      </w:r>
      <w:proofErr w:type="spellStart"/>
      <w:r w:rsidRPr="00437496">
        <w:t>kedalam</w:t>
      </w:r>
      <w:proofErr w:type="spellEnd"/>
      <w:r w:rsidRPr="00437496">
        <w:t xml:space="preserve"> kategori sedang, artinya masih ada beberapa Pendamping Lokal Desa (PLD) yang masih belum efektif dalam peningkatan Program Pemberdayaan dan Pembangunan Desa (P3MD).</w:t>
      </w:r>
    </w:p>
    <w:p w14:paraId="6B4CAD46" w14:textId="568A34D4" w:rsidR="00D06565" w:rsidRPr="00437496" w:rsidRDefault="00D06565" w:rsidP="00FA7569">
      <w:pPr>
        <w:pStyle w:val="BodyText"/>
        <w:spacing w:before="120"/>
        <w:jc w:val="both"/>
      </w:pPr>
      <w:r w:rsidRPr="00437496">
        <w:t xml:space="preserve">Hubungan karakteristik Eksternal dengan Kinerja Pendamping Lokal Desa (PLD) di Kecamatan </w:t>
      </w:r>
      <w:proofErr w:type="spellStart"/>
      <w:r w:rsidRPr="00437496">
        <w:t>Indrapuri</w:t>
      </w:r>
      <w:proofErr w:type="spellEnd"/>
      <w:r w:rsidRPr="00437496">
        <w:t>, Kabupaten Aceh Besar berpengaruh dan memiliki hubungan dengan</w:t>
      </w:r>
      <w:r w:rsidRPr="00437496">
        <w:rPr>
          <w:lang w:val="id-ID"/>
        </w:rPr>
        <w:t xml:space="preserve"> </w:t>
      </w:r>
      <w:r w:rsidRPr="00437496">
        <w:t xml:space="preserve">Kinerja Pendamping Lokal Desa, dengan nilai signifikannya, antara </w:t>
      </w:r>
      <w:r w:rsidRPr="00437496">
        <w:rPr>
          <w:spacing w:val="-3"/>
        </w:rPr>
        <w:t xml:space="preserve">lain </w:t>
      </w:r>
      <w:r w:rsidRPr="00437496">
        <w:t xml:space="preserve">yaitu Sarana Prasarana (X2.3), dengan kategori kriteria tingkat hubungan korelasi tinggi yaitu sebesar 0,775, kemudian </w:t>
      </w:r>
      <w:r w:rsidRPr="00437496">
        <w:rPr>
          <w:spacing w:val="-3"/>
        </w:rPr>
        <w:t xml:space="preserve">jarak </w:t>
      </w:r>
      <w:r w:rsidRPr="00437496">
        <w:t xml:space="preserve">kerja PLD (X2.1), dengan kategori kriteria tingkat hubungan tinggi yaitu sebesar 0,674, dan Lingkungan Kerja (X2.2), dengan kategori kriteria tingkat hubungan tinggi yaitu sebesar 0,632. Sedangkan karakteristik Internal tidak memiliki hubungan dengan Kinerja Pendamping Lokal Desa, dengan nilai signifikannya, antara </w:t>
      </w:r>
      <w:r w:rsidRPr="00437496">
        <w:rPr>
          <w:spacing w:val="-3"/>
        </w:rPr>
        <w:t xml:space="preserve">lain: </w:t>
      </w:r>
      <w:r w:rsidRPr="00437496">
        <w:t xml:space="preserve">Pendidikan (X1.1), dengan kategori kriteria tingkat hubungan rendah yaitu sebesar 0,400, kemudian Usia (X1.3), dengan kategori kriteria tingkat hubungan rendah yaitu sebesar 0,258, dan Masa Kerja (X3.2), dengan kategori kriteria tingkat hubungan hampir tidak ada korelasi yaitu sebesar 0,158. Hal ini dikarenakan Kinerja Pendamping Lokal Desa (PLD) tidak cukup hanya dengan memiliki Pendidikan tinggi, usia </w:t>
      </w:r>
      <w:r w:rsidRPr="00437496">
        <w:rPr>
          <w:spacing w:val="-2"/>
        </w:rPr>
        <w:t>matang</w:t>
      </w:r>
      <w:r w:rsidRPr="00437496">
        <w:t xml:space="preserve">, dan </w:t>
      </w:r>
      <w:r w:rsidRPr="00437496">
        <w:rPr>
          <w:spacing w:val="-3"/>
        </w:rPr>
        <w:t xml:space="preserve">masa </w:t>
      </w:r>
      <w:r w:rsidRPr="00437496">
        <w:t xml:space="preserve">kerja </w:t>
      </w:r>
      <w:r w:rsidRPr="00437496">
        <w:rPr>
          <w:spacing w:val="-3"/>
        </w:rPr>
        <w:t xml:space="preserve">yang </w:t>
      </w:r>
      <w:r w:rsidRPr="00437496">
        <w:t xml:space="preserve">cukup, namun Kinerja PLD akan meningkatkan suatu Program Pemberdayaan dan Pembangunan Desa (P3MD) apabila Sarana dan Prasarana memadai, Jarak kerja ke desa pendampingan </w:t>
      </w:r>
      <w:proofErr w:type="spellStart"/>
      <w:r w:rsidRPr="00437496">
        <w:t>efektif,dan</w:t>
      </w:r>
      <w:proofErr w:type="spellEnd"/>
      <w:r w:rsidRPr="00437496">
        <w:t xml:space="preserve"> Lingkungan kerja </w:t>
      </w:r>
      <w:r w:rsidRPr="00437496">
        <w:rPr>
          <w:spacing w:val="-3"/>
        </w:rPr>
        <w:t xml:space="preserve">yang </w:t>
      </w:r>
      <w:r w:rsidRPr="00437496">
        <w:t>efisien maka akan mempengaruhi Kinerja Pendamping Lokal Desa dalam Program Pemberdayaan dan Pembangunan Desa</w:t>
      </w:r>
      <w:r w:rsidRPr="00437496">
        <w:rPr>
          <w:spacing w:val="-32"/>
        </w:rPr>
        <w:t xml:space="preserve"> </w:t>
      </w:r>
      <w:r w:rsidRPr="00437496">
        <w:t>(P3MD).</w:t>
      </w:r>
    </w:p>
    <w:p w14:paraId="7C26F39F" w14:textId="0901031E" w:rsidR="00D06565" w:rsidRPr="00437496" w:rsidRDefault="00D06565" w:rsidP="00D06565">
      <w:pPr>
        <w:snapToGrid w:val="0"/>
        <w:spacing w:before="240" w:after="120"/>
        <w:rPr>
          <w:rStyle w:val="ShortAbstract"/>
          <w:sz w:val="24"/>
          <w:szCs w:val="22"/>
          <w:lang w:val="en-GB"/>
        </w:rPr>
      </w:pPr>
      <w:r w:rsidRPr="00437496">
        <w:rPr>
          <w:rFonts w:ascii="Times New Roman" w:hAnsi="Times New Roman"/>
          <w:b/>
          <w:sz w:val="24"/>
          <w:lang w:val="id-ID"/>
        </w:rPr>
        <w:t>Saran</w:t>
      </w:r>
      <w:r w:rsidRPr="00437496">
        <w:rPr>
          <w:rFonts w:ascii="Times New Roman" w:hAnsi="Times New Roman"/>
          <w:b/>
          <w:sz w:val="24"/>
          <w:lang w:val="en-GB"/>
        </w:rPr>
        <w:t xml:space="preserve"> </w:t>
      </w:r>
    </w:p>
    <w:p w14:paraId="77A05654" w14:textId="4FD38419" w:rsidR="00D06565" w:rsidRPr="00437496" w:rsidRDefault="00D06565" w:rsidP="00D06565">
      <w:pPr>
        <w:pStyle w:val="BodyText"/>
        <w:spacing w:before="120"/>
        <w:ind w:right="113"/>
        <w:jc w:val="both"/>
      </w:pPr>
      <w:r w:rsidRPr="00437496">
        <w:rPr>
          <w:lang w:val="id-ID"/>
        </w:rPr>
        <w:t>S</w:t>
      </w:r>
      <w:proofErr w:type="spellStart"/>
      <w:r w:rsidRPr="00437496">
        <w:t>ebaiknya</w:t>
      </w:r>
      <w:proofErr w:type="spellEnd"/>
      <w:r w:rsidRPr="00437496">
        <w:t xml:space="preserve"> setiap Pendamping Lokal Desa untuk selanjutnya ditempatkan </w:t>
      </w:r>
      <w:proofErr w:type="spellStart"/>
      <w:r w:rsidRPr="00437496">
        <w:t>dilokasi</w:t>
      </w:r>
      <w:proofErr w:type="spellEnd"/>
      <w:r w:rsidRPr="00437496">
        <w:t xml:space="preserve"> desa yang dekat dengan domisili </w:t>
      </w:r>
      <w:proofErr w:type="spellStart"/>
      <w:r w:rsidRPr="00437496">
        <w:t>masing</w:t>
      </w:r>
      <w:proofErr w:type="spellEnd"/>
      <w:r w:rsidRPr="00437496">
        <w:t xml:space="preserve"> – </w:t>
      </w:r>
      <w:proofErr w:type="spellStart"/>
      <w:r w:rsidRPr="00437496">
        <w:t>masing</w:t>
      </w:r>
      <w:proofErr w:type="spellEnd"/>
      <w:r w:rsidRPr="00437496">
        <w:t xml:space="preserve"> PLD, dan perlu ditingkatkan lebih lanjut untuk program pelaksanaan dan pembangunan yang lebih sinergis dari PLD agar Peningkatan Program P3MD di Kecamatan </w:t>
      </w:r>
      <w:proofErr w:type="spellStart"/>
      <w:r w:rsidRPr="00437496">
        <w:t>Indrapuri</w:t>
      </w:r>
      <w:proofErr w:type="spellEnd"/>
      <w:r w:rsidRPr="00437496">
        <w:t xml:space="preserve"> Kabupaten Aceh Besar dapat </w:t>
      </w:r>
      <w:r w:rsidRPr="00437496">
        <w:rPr>
          <w:spacing w:val="-3"/>
        </w:rPr>
        <w:t xml:space="preserve">lebih </w:t>
      </w:r>
      <w:r w:rsidRPr="00437496">
        <w:t xml:space="preserve">optimal dan efektif, serta perlu </w:t>
      </w:r>
      <w:proofErr w:type="spellStart"/>
      <w:r w:rsidRPr="00437496">
        <w:t>dilakukakan</w:t>
      </w:r>
      <w:proofErr w:type="spellEnd"/>
      <w:r w:rsidRPr="00437496">
        <w:t xml:space="preserve"> </w:t>
      </w:r>
      <w:r w:rsidRPr="00437496">
        <w:rPr>
          <w:i/>
        </w:rPr>
        <w:t xml:space="preserve">In Service </w:t>
      </w:r>
      <w:proofErr w:type="spellStart"/>
      <w:r w:rsidRPr="00437496">
        <w:rPr>
          <w:i/>
        </w:rPr>
        <w:t>Training</w:t>
      </w:r>
      <w:proofErr w:type="spellEnd"/>
      <w:r w:rsidRPr="00437496">
        <w:rPr>
          <w:i/>
        </w:rPr>
        <w:t xml:space="preserve"> </w:t>
      </w:r>
      <w:r w:rsidRPr="00437496">
        <w:t xml:space="preserve">secara berkala kepada PLD dan </w:t>
      </w:r>
      <w:proofErr w:type="spellStart"/>
      <w:r w:rsidRPr="00437496">
        <w:t>pengevalusian</w:t>
      </w:r>
      <w:proofErr w:type="spellEnd"/>
      <w:r w:rsidRPr="00437496">
        <w:t xml:space="preserve"> lebih lanjut guna menyusun setiap regulasi program agar Keberhasilan Program P3MD </w:t>
      </w:r>
      <w:r w:rsidRPr="00437496">
        <w:rPr>
          <w:spacing w:val="-3"/>
        </w:rPr>
        <w:t>lebih</w:t>
      </w:r>
      <w:r w:rsidRPr="00437496">
        <w:t xml:space="preserve"> efisien</w:t>
      </w:r>
    </w:p>
    <w:p w14:paraId="2FB08686" w14:textId="5D84F06D" w:rsidR="00ED79BC" w:rsidRDefault="00ED79BC" w:rsidP="00ED79BC">
      <w:pPr>
        <w:snapToGrid w:val="0"/>
        <w:spacing w:before="240" w:after="120"/>
        <w:rPr>
          <w:rStyle w:val="ShortAbstract"/>
          <w:b/>
          <w:sz w:val="24"/>
          <w:lang w:val="en-GB"/>
        </w:rPr>
      </w:pPr>
      <w:r w:rsidRPr="00437496">
        <w:rPr>
          <w:rStyle w:val="ShortAbstract"/>
          <w:b/>
          <w:sz w:val="24"/>
        </w:rPr>
        <w:t>Daftar Pustaka</w:t>
      </w:r>
      <w:r w:rsidRPr="00437496">
        <w:rPr>
          <w:rStyle w:val="ShortAbstract"/>
          <w:b/>
          <w:sz w:val="24"/>
          <w:lang w:val="en-GB"/>
        </w:rPr>
        <w:t xml:space="preserve"> </w:t>
      </w:r>
    </w:p>
    <w:sdt>
      <w:sdtPr>
        <w:id w:val="2042780953"/>
        <w:docPartObj>
          <w:docPartGallery w:val="Bibliographies"/>
          <w:docPartUnique/>
        </w:docPartObj>
      </w:sdtPr>
      <w:sdtEndPr>
        <w:rPr>
          <w:rFonts w:ascii="Century" w:eastAsia="MS Mincho" w:hAnsi="Century" w:cs="Times New Roman"/>
          <w:color w:val="auto"/>
          <w:kern w:val="2"/>
          <w:sz w:val="21"/>
          <w:szCs w:val="24"/>
          <w:lang w:eastAsia="ja-JP"/>
        </w:rPr>
      </w:sdtEndPr>
      <w:sdtContent>
        <w:p w14:paraId="10064B27" w14:textId="75B2A388" w:rsidR="002411D7" w:rsidRDefault="002411D7" w:rsidP="002411D7">
          <w:pPr>
            <w:pStyle w:val="Heading1"/>
            <w:spacing w:before="0" w:line="240" w:lineRule="auto"/>
          </w:pPr>
        </w:p>
        <w:sdt>
          <w:sdtPr>
            <w:id w:val="111145805"/>
            <w:bibliography/>
          </w:sdtPr>
          <w:sdtContent>
            <w:p w14:paraId="31F3D816"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sz w:val="24"/>
                </w:rPr>
                <w:fldChar w:fldCharType="begin"/>
              </w:r>
              <w:r w:rsidRPr="002411D7">
                <w:rPr>
                  <w:rFonts w:ascii="Times New Roman" w:hAnsi="Times New Roman"/>
                  <w:sz w:val="24"/>
                </w:rPr>
                <w:instrText xml:space="preserve"> BIBLIOGRAPHY </w:instrText>
              </w:r>
              <w:r w:rsidRPr="002411D7">
                <w:rPr>
                  <w:rFonts w:ascii="Times New Roman" w:hAnsi="Times New Roman"/>
                  <w:sz w:val="24"/>
                </w:rPr>
                <w:fldChar w:fldCharType="separate"/>
              </w:r>
              <w:r w:rsidRPr="002411D7">
                <w:rPr>
                  <w:rFonts w:ascii="Times New Roman" w:hAnsi="Times New Roman"/>
                  <w:noProof/>
                  <w:sz w:val="24"/>
                </w:rPr>
                <w:t xml:space="preserve">Amalia, A. S. (2015). Pembangunan Kemandirian Desa Melalui Konsep Pemberdayaan; Suatu Kajian dalam Perspektif Sosiologi. </w:t>
              </w:r>
              <w:r w:rsidRPr="002411D7">
                <w:rPr>
                  <w:rFonts w:ascii="Times New Roman" w:hAnsi="Times New Roman"/>
                  <w:i/>
                  <w:iCs/>
                  <w:noProof/>
                  <w:sz w:val="24"/>
                </w:rPr>
                <w:t>Jurnal Sosio Informa</w:t>
              </w:r>
              <w:r w:rsidRPr="002411D7">
                <w:rPr>
                  <w:rFonts w:ascii="Times New Roman" w:hAnsi="Times New Roman"/>
                  <w:noProof/>
                  <w:sz w:val="24"/>
                </w:rPr>
                <w:t>, 175-177.</w:t>
              </w:r>
            </w:p>
            <w:p w14:paraId="72B59D87"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lastRenderedPageBreak/>
                <w:t xml:space="preserve">Arifah N M, K. N. (2018). Startegi Mempercepat Pembangunan Desa Mandiri. </w:t>
              </w:r>
              <w:r w:rsidRPr="002411D7">
                <w:rPr>
                  <w:rFonts w:ascii="Times New Roman" w:hAnsi="Times New Roman"/>
                  <w:i/>
                  <w:iCs/>
                  <w:noProof/>
                  <w:sz w:val="24"/>
                </w:rPr>
                <w:t>Jurnal Pemberdayaan Masyarakat: Media Pemikiran dan Dakwah Pembangunan</w:t>
              </w:r>
              <w:r w:rsidRPr="002411D7">
                <w:rPr>
                  <w:rFonts w:ascii="Times New Roman" w:hAnsi="Times New Roman"/>
                  <w:noProof/>
                  <w:sz w:val="24"/>
                </w:rPr>
                <w:t>, 177 – 198.</w:t>
              </w:r>
            </w:p>
            <w:p w14:paraId="3C694692" w14:textId="77777777" w:rsidR="002411D7" w:rsidRPr="002411D7" w:rsidRDefault="002411D7" w:rsidP="002411D7">
              <w:pPr>
                <w:pStyle w:val="Bibliography"/>
                <w:ind w:left="720" w:hanging="720"/>
                <w:rPr>
                  <w:rFonts w:ascii="Times New Roman" w:hAnsi="Times New Roman"/>
                  <w:noProof/>
                  <w:sz w:val="24"/>
                  <w:lang w:val="id-ID"/>
                </w:rPr>
              </w:pPr>
              <w:r w:rsidRPr="002411D7">
                <w:rPr>
                  <w:rFonts w:ascii="Times New Roman" w:hAnsi="Times New Roman"/>
                  <w:noProof/>
                  <w:sz w:val="24"/>
                </w:rPr>
                <w:t xml:space="preserve">Arikunto, S. (2019). </w:t>
              </w:r>
              <w:r w:rsidRPr="002411D7">
                <w:rPr>
                  <w:rFonts w:ascii="Times New Roman" w:hAnsi="Times New Roman"/>
                  <w:i/>
                  <w:iCs/>
                  <w:noProof/>
                  <w:sz w:val="24"/>
                </w:rPr>
                <w:t>Prosedur Penelitian.</w:t>
              </w:r>
              <w:r w:rsidRPr="002411D7">
                <w:rPr>
                  <w:rFonts w:ascii="Times New Roman" w:hAnsi="Times New Roman"/>
                  <w:noProof/>
                  <w:sz w:val="24"/>
                </w:rPr>
                <w:t xml:space="preserve"> Jakarta: Rineka cipta.</w:t>
              </w:r>
            </w:p>
            <w:p w14:paraId="2DC512B3"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Haque, Z. &amp;. (2020). Young people’s perceived service quality and environmental Performance of Hybrid Electric Bus Service. </w:t>
              </w:r>
              <w:r w:rsidRPr="002411D7">
                <w:rPr>
                  <w:rFonts w:ascii="Times New Roman" w:hAnsi="Times New Roman"/>
                  <w:i/>
                  <w:iCs/>
                  <w:noProof/>
                  <w:sz w:val="24"/>
                </w:rPr>
                <w:t>Travel Behaviour and Society</w:t>
              </w:r>
              <w:r w:rsidRPr="002411D7">
                <w:rPr>
                  <w:rFonts w:ascii="Times New Roman" w:hAnsi="Times New Roman"/>
                  <w:noProof/>
                  <w:sz w:val="24"/>
                </w:rPr>
                <w:t>, 134-143.</w:t>
              </w:r>
            </w:p>
            <w:p w14:paraId="7C6B37B0"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Istijanto. (2010). </w:t>
              </w:r>
              <w:r w:rsidRPr="002411D7">
                <w:rPr>
                  <w:rFonts w:ascii="Times New Roman" w:hAnsi="Times New Roman"/>
                  <w:i/>
                  <w:iCs/>
                  <w:noProof/>
                  <w:sz w:val="24"/>
                </w:rPr>
                <w:t>Riset Sumber Daya Manusia Edisi Revisi.</w:t>
              </w:r>
              <w:r w:rsidRPr="002411D7">
                <w:rPr>
                  <w:rFonts w:ascii="Times New Roman" w:hAnsi="Times New Roman"/>
                  <w:noProof/>
                  <w:sz w:val="24"/>
                </w:rPr>
                <w:t xml:space="preserve"> Yogyakarta: PT. Gramedia Pustaka Utama.</w:t>
              </w:r>
            </w:p>
            <w:p w14:paraId="384452E6"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Kamrida, A. (2016). </w:t>
              </w:r>
              <w:r w:rsidRPr="002411D7">
                <w:rPr>
                  <w:rFonts w:ascii="Times New Roman" w:hAnsi="Times New Roman"/>
                  <w:i/>
                  <w:iCs/>
                  <w:noProof/>
                  <w:sz w:val="24"/>
                </w:rPr>
                <w:t>Pengaruh Pendidikan dan Pelatihan Terhadap Kinerja Pegawai pada Kantor Lembaga Penjaminan Mutu Pendidikan Provinsi Sulawesi Selatan.</w:t>
              </w:r>
              <w:r w:rsidRPr="002411D7">
                <w:rPr>
                  <w:rFonts w:ascii="Times New Roman" w:hAnsi="Times New Roman"/>
                  <w:noProof/>
                  <w:sz w:val="24"/>
                </w:rPr>
                <w:t xml:space="preserve"> Makassar: Fakultas Ilmu Sosial. Universitas Negeri Makassar.</w:t>
              </w:r>
            </w:p>
            <w:p w14:paraId="302D140D"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Mahendra, A. D. (2014). </w:t>
              </w:r>
              <w:r w:rsidRPr="002411D7">
                <w:rPr>
                  <w:rFonts w:ascii="Times New Roman" w:hAnsi="Times New Roman"/>
                  <w:i/>
                  <w:iCs/>
                  <w:noProof/>
                  <w:sz w:val="24"/>
                </w:rPr>
                <w:t>Mahendra, A. D., &amp; Woyanti, N. (2014). Analisis Pengaruh Pendidikan, Upah, Jenis Kelamin, Usia dan Pengalaman Kerja Terhadap Produktivitas Tenaga Kerja (Studi di Industri Kecil Tempe di Kota Semarang).</w:t>
              </w:r>
              <w:r w:rsidRPr="002411D7">
                <w:rPr>
                  <w:rFonts w:ascii="Times New Roman" w:hAnsi="Times New Roman"/>
                  <w:noProof/>
                  <w:sz w:val="24"/>
                </w:rPr>
                <w:t xml:space="preserve"> Semarang: Fakultas Ekonomika dan Bisnis Universitas Dipenogoro.</w:t>
              </w:r>
            </w:p>
            <w:p w14:paraId="4C671009"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Martoyo, S. (2002). </w:t>
              </w:r>
              <w:r w:rsidRPr="002411D7">
                <w:rPr>
                  <w:rFonts w:ascii="Times New Roman" w:hAnsi="Times New Roman"/>
                  <w:i/>
                  <w:iCs/>
                  <w:noProof/>
                  <w:sz w:val="24"/>
                </w:rPr>
                <w:t>Manajemen Sumber Daya manusia Edisi Kedelapan.</w:t>
              </w:r>
              <w:r w:rsidRPr="002411D7">
                <w:rPr>
                  <w:rFonts w:ascii="Times New Roman" w:hAnsi="Times New Roman"/>
                  <w:noProof/>
                  <w:sz w:val="24"/>
                </w:rPr>
                <w:t xml:space="preserve"> Yogyakarta: BPFE.</w:t>
              </w:r>
            </w:p>
            <w:p w14:paraId="28DF16E4"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Moloeng. (2012). </w:t>
              </w:r>
              <w:r w:rsidRPr="002411D7">
                <w:rPr>
                  <w:rFonts w:ascii="Times New Roman" w:hAnsi="Times New Roman"/>
                  <w:i/>
                  <w:iCs/>
                  <w:noProof/>
                  <w:sz w:val="24"/>
                </w:rPr>
                <w:t>Metode Penelitian Kualitatif .</w:t>
              </w:r>
              <w:r w:rsidRPr="002411D7">
                <w:rPr>
                  <w:rFonts w:ascii="Times New Roman" w:hAnsi="Times New Roman"/>
                  <w:noProof/>
                  <w:sz w:val="24"/>
                </w:rPr>
                <w:t xml:space="preserve"> Bandung: PT. Remaja Rosda Karya.</w:t>
              </w:r>
            </w:p>
            <w:p w14:paraId="117DF8B4"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Mujiburrahmad., P. M. (2015). Kinerja Penyuluh Pertanian di Kabupaten Pidie Provinsi Aceh dalam Melaksanakan Tugas dan Fungsi. </w:t>
              </w:r>
              <w:r w:rsidRPr="002411D7">
                <w:rPr>
                  <w:rFonts w:ascii="Times New Roman" w:hAnsi="Times New Roman"/>
                  <w:i/>
                  <w:iCs/>
                  <w:noProof/>
                  <w:sz w:val="24"/>
                </w:rPr>
                <w:t>Jurnal Penyuluhan</w:t>
              </w:r>
              <w:r w:rsidRPr="002411D7">
                <w:rPr>
                  <w:rFonts w:ascii="Times New Roman" w:hAnsi="Times New Roman"/>
                  <w:noProof/>
                  <w:sz w:val="24"/>
                </w:rPr>
                <w:t>, 141-150.</w:t>
              </w:r>
            </w:p>
            <w:p w14:paraId="28BADCFF"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Pamungkas, A. D. (2017). Pengaruh Pendidikan dan Pengalaman Kerja Terhadap Kemampuan Kerja dan Kinerja Karyawan (Studi pada Karyawan PT. INKA Persero). </w:t>
              </w:r>
              <w:r w:rsidRPr="002411D7">
                <w:rPr>
                  <w:rFonts w:ascii="Times New Roman" w:hAnsi="Times New Roman"/>
                  <w:i/>
                  <w:iCs/>
                  <w:noProof/>
                  <w:sz w:val="24"/>
                </w:rPr>
                <w:t>Jurnal Administrasi Bisnis</w:t>
              </w:r>
              <w:r w:rsidRPr="002411D7">
                <w:rPr>
                  <w:rFonts w:ascii="Times New Roman" w:hAnsi="Times New Roman"/>
                  <w:noProof/>
                  <w:sz w:val="24"/>
                </w:rPr>
                <w:t>, 96-103.</w:t>
              </w:r>
            </w:p>
            <w:p w14:paraId="23BCE0AE"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Peraturan Pemerintah Nomor 43 . (2014). </w:t>
              </w:r>
              <w:r w:rsidRPr="002411D7">
                <w:rPr>
                  <w:rFonts w:ascii="Times New Roman" w:hAnsi="Times New Roman"/>
                  <w:i/>
                  <w:iCs/>
                  <w:noProof/>
                  <w:sz w:val="24"/>
                </w:rPr>
                <w:t>Peraturan Pelaksana Undang-undang Nomor 6 Tahun 2014 Tentang Desa.</w:t>
              </w:r>
              <w:r w:rsidRPr="002411D7">
                <w:rPr>
                  <w:rFonts w:ascii="Times New Roman" w:hAnsi="Times New Roman"/>
                  <w:noProof/>
                  <w:sz w:val="24"/>
                </w:rPr>
                <w:t xml:space="preserve"> Jakarta.</w:t>
              </w:r>
            </w:p>
            <w:p w14:paraId="200435F9"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Praptini, Y. (2000). </w:t>
              </w:r>
              <w:r w:rsidRPr="002411D7">
                <w:rPr>
                  <w:rFonts w:ascii="Times New Roman" w:hAnsi="Times New Roman"/>
                  <w:i/>
                  <w:iCs/>
                  <w:noProof/>
                  <w:sz w:val="24"/>
                </w:rPr>
                <w:t>Pengaruh Sumber-Sumber Stres Kerja Terhadap Kepuasan Kerja Tenaga Edukatif tetap Fakultas Ilmu Sosial Universitas Airlangga Di Surabaya.</w:t>
              </w:r>
              <w:r w:rsidRPr="002411D7">
                <w:rPr>
                  <w:rFonts w:ascii="Times New Roman" w:hAnsi="Times New Roman"/>
                  <w:noProof/>
                  <w:sz w:val="24"/>
                </w:rPr>
                <w:t xml:space="preserve"> Surabaya: Program Pascasarjana Ilmu Manajemen Universitas Airlangga.</w:t>
              </w:r>
            </w:p>
            <w:p w14:paraId="5C97653A"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Pribudi, K. (2017). Pengaruh Jarak Domisili dan Motivasi Terhadap Kinerja Personil Kodim 0609/Kabupaten Bandung. </w:t>
              </w:r>
              <w:r w:rsidRPr="002411D7">
                <w:rPr>
                  <w:rFonts w:ascii="Times New Roman" w:hAnsi="Times New Roman"/>
                  <w:i/>
                  <w:iCs/>
                  <w:noProof/>
                  <w:sz w:val="24"/>
                </w:rPr>
                <w:t>Jurnal Strategi Pertahanan Darat</w:t>
              </w:r>
              <w:r w:rsidRPr="002411D7">
                <w:rPr>
                  <w:rFonts w:ascii="Times New Roman" w:hAnsi="Times New Roman"/>
                  <w:noProof/>
                  <w:sz w:val="24"/>
                </w:rPr>
                <w:t>, 1-28.</w:t>
              </w:r>
            </w:p>
            <w:p w14:paraId="37133EC2"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Serambinews. (2019, 01 26). </w:t>
              </w:r>
              <w:r w:rsidRPr="002411D7">
                <w:rPr>
                  <w:rFonts w:ascii="Times New Roman" w:hAnsi="Times New Roman"/>
                  <w:i/>
                  <w:iCs/>
                  <w:noProof/>
                  <w:sz w:val="24"/>
                </w:rPr>
                <w:t>Serambinews.com</w:t>
              </w:r>
              <w:r w:rsidRPr="002411D7">
                <w:rPr>
                  <w:rFonts w:ascii="Times New Roman" w:hAnsi="Times New Roman"/>
                  <w:noProof/>
                  <w:sz w:val="24"/>
                </w:rPr>
                <w:t>. Retrieved from https://aceh.tribunnews.com/2019/01/26/dpmg-akan-pecat-pendamping-desa: https://aceh.tribunnews.com/2019/01/26/dpmg-akan-pecat-pendamping-desa</w:t>
              </w:r>
            </w:p>
            <w:p w14:paraId="785B6666"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Slamet. (2003). </w:t>
              </w:r>
              <w:r w:rsidRPr="002411D7">
                <w:rPr>
                  <w:rFonts w:ascii="Times New Roman" w:hAnsi="Times New Roman"/>
                  <w:i/>
                  <w:iCs/>
                  <w:noProof/>
                  <w:sz w:val="24"/>
                </w:rPr>
                <w:t>Belajar dan Faktor-faktor yang Mempengaruhinya, Cetakan IV.</w:t>
              </w:r>
              <w:r w:rsidRPr="002411D7">
                <w:rPr>
                  <w:rFonts w:ascii="Times New Roman" w:hAnsi="Times New Roman"/>
                  <w:noProof/>
                  <w:sz w:val="24"/>
                </w:rPr>
                <w:t xml:space="preserve"> Jakarta: Rieneka Cipta.</w:t>
              </w:r>
            </w:p>
            <w:p w14:paraId="657453A9"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Sugiyono. (2013). </w:t>
              </w:r>
              <w:r w:rsidRPr="002411D7">
                <w:rPr>
                  <w:rFonts w:ascii="Times New Roman" w:hAnsi="Times New Roman"/>
                  <w:i/>
                  <w:iCs/>
                  <w:noProof/>
                  <w:sz w:val="24"/>
                </w:rPr>
                <w:t>Metode Penelitian Pendidikan Pendekatan Kuantitatif, Kualitatif dan R&amp;D.</w:t>
              </w:r>
              <w:r w:rsidRPr="002411D7">
                <w:rPr>
                  <w:rFonts w:ascii="Times New Roman" w:hAnsi="Times New Roman"/>
                  <w:noProof/>
                  <w:sz w:val="24"/>
                </w:rPr>
                <w:t xml:space="preserve"> Bandung: Alfabeta.</w:t>
              </w:r>
            </w:p>
            <w:p w14:paraId="3ABA56EE" w14:textId="77777777" w:rsidR="002411D7" w:rsidRPr="002411D7" w:rsidRDefault="002411D7" w:rsidP="002411D7">
              <w:pPr>
                <w:pStyle w:val="Bibliography"/>
                <w:ind w:left="720" w:hanging="720"/>
                <w:rPr>
                  <w:rFonts w:ascii="Times New Roman" w:hAnsi="Times New Roman"/>
                  <w:noProof/>
                  <w:sz w:val="24"/>
                </w:rPr>
              </w:pPr>
              <w:r w:rsidRPr="002411D7">
                <w:rPr>
                  <w:rFonts w:ascii="Times New Roman" w:hAnsi="Times New Roman"/>
                  <w:noProof/>
                  <w:sz w:val="24"/>
                </w:rPr>
                <w:t xml:space="preserve">Suharyadi, P. (2009). </w:t>
              </w:r>
              <w:r w:rsidRPr="002411D7">
                <w:rPr>
                  <w:rFonts w:ascii="Times New Roman" w:hAnsi="Times New Roman"/>
                  <w:i/>
                  <w:iCs/>
                  <w:noProof/>
                  <w:sz w:val="24"/>
                </w:rPr>
                <w:t>Statistika Untuk Ekonomi Dan Keuangan Modern.</w:t>
              </w:r>
              <w:r w:rsidRPr="002411D7">
                <w:rPr>
                  <w:rFonts w:ascii="Times New Roman" w:hAnsi="Times New Roman"/>
                  <w:noProof/>
                  <w:sz w:val="24"/>
                </w:rPr>
                <w:t xml:space="preserve"> Jakarta: Salemba Empat.</w:t>
              </w:r>
            </w:p>
            <w:p w14:paraId="5C7DE205" w14:textId="41CF0812" w:rsidR="002411D7" w:rsidRDefault="002411D7" w:rsidP="002411D7">
              <w:r w:rsidRPr="002411D7">
                <w:rPr>
                  <w:rFonts w:ascii="Times New Roman" w:hAnsi="Times New Roman"/>
                  <w:b/>
                  <w:bCs/>
                  <w:noProof/>
                  <w:sz w:val="24"/>
                </w:rPr>
                <w:fldChar w:fldCharType="end"/>
              </w:r>
            </w:p>
          </w:sdtContent>
        </w:sdt>
      </w:sdtContent>
    </w:sdt>
    <w:p w14:paraId="50085BD7" w14:textId="77777777" w:rsidR="00FA7569" w:rsidRPr="00FA7569" w:rsidRDefault="00FA7569" w:rsidP="00ED79BC">
      <w:pPr>
        <w:snapToGrid w:val="0"/>
        <w:spacing w:before="240" w:after="120"/>
        <w:rPr>
          <w:rStyle w:val="ShortAbstract"/>
          <w:b/>
          <w:sz w:val="24"/>
          <w:lang w:val="en-GB"/>
        </w:rPr>
      </w:pPr>
    </w:p>
    <w:p w14:paraId="1A88DCBD" w14:textId="4F1D0CF4" w:rsidR="00152EAC" w:rsidRPr="00437496" w:rsidRDefault="00152EAC" w:rsidP="00152EAC">
      <w:pPr>
        <w:rPr>
          <w:rFonts w:ascii="Times New Roman" w:hAnsi="Times New Roman"/>
        </w:rPr>
      </w:pPr>
    </w:p>
    <w:sectPr w:rsidR="00152EAC" w:rsidRPr="00437496" w:rsidSect="00E1372A">
      <w:headerReference w:type="default" r:id="rId18"/>
      <w:headerReference w:type="first" r:id="rId19"/>
      <w:footerReference w:type="first" r:id="rId20"/>
      <w:type w:val="continuous"/>
      <w:pgSz w:w="11907" w:h="16840" w:code="9"/>
      <w:pgMar w:top="1418" w:right="1134" w:bottom="1418" w:left="1701" w:header="284" w:footer="284" w:gutter="0"/>
      <w:cols w:space="6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EEDE" w14:textId="77777777" w:rsidR="00776778" w:rsidRDefault="00776778">
      <w:r>
        <w:separator/>
      </w:r>
    </w:p>
  </w:endnote>
  <w:endnote w:type="continuationSeparator" w:id="0">
    <w:p w14:paraId="7FD77C97" w14:textId="77777777" w:rsidR="00776778" w:rsidRDefault="0077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roid Sans Fallback">
    <w:altName w:val="Yu Gothic"/>
    <w:charset w:val="80"/>
    <w:family w:val="auto"/>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D43BD" w14:textId="77777777" w:rsidR="00D8558C" w:rsidRPr="00F51609" w:rsidRDefault="00D8558C" w:rsidP="00D8558C">
    <w:pPr>
      <w:pStyle w:val="Footer"/>
    </w:pPr>
    <w:r w:rsidRPr="00F5160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FA0B0" w14:textId="77777777" w:rsidR="00776778" w:rsidRDefault="00776778">
      <w:r>
        <w:separator/>
      </w:r>
    </w:p>
  </w:footnote>
  <w:footnote w:type="continuationSeparator" w:id="0">
    <w:p w14:paraId="72E50FAB" w14:textId="77777777" w:rsidR="00776778" w:rsidRDefault="0077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787DC" w14:textId="77777777" w:rsidR="00D8558C" w:rsidRDefault="00D8558C" w:rsidP="00D120E2">
    <w:pPr>
      <w:pStyle w:val="Header"/>
      <w:jc w:val="right"/>
      <w:rPr>
        <w:rFonts w:ascii="Calisto MT" w:hAnsi="Calisto MT"/>
        <w:bCs/>
        <w:sz w:val="18"/>
        <w:szCs w:val="18"/>
        <w:lang w:val="en-GB" w:eastAsia="ja-JP"/>
      </w:rPr>
    </w:pPr>
  </w:p>
  <w:p w14:paraId="1AFE48FA" w14:textId="77777777" w:rsidR="00D8558C" w:rsidRPr="00F51609" w:rsidRDefault="00D8558C" w:rsidP="00C126F2">
    <w:pPr>
      <w:pStyle w:val="Header"/>
      <w:jc w:val="right"/>
      <w:rPr>
        <w:rFonts w:ascii="Calisto MT" w:hAnsi="Calisto MT"/>
        <w:bCs/>
        <w:sz w:val="18"/>
        <w:szCs w:val="18"/>
        <w:lang w:val="en-GB" w:eastAsia="ja-JP"/>
      </w:rPr>
    </w:pPr>
    <w:r>
      <w:rPr>
        <w:rFonts w:ascii="Calisto MT" w:hAnsi="Calisto MT"/>
        <w:bCs/>
        <w:sz w:val="18"/>
        <w:szCs w:val="18"/>
        <w:lang w:val="en-GB" w:eastAsia="ja-JP"/>
      </w:rPr>
      <w:t xml:space="preserve">Volume xx </w:t>
    </w:r>
    <w:proofErr w:type="spellStart"/>
    <w:r>
      <w:rPr>
        <w:rFonts w:ascii="Calisto MT" w:hAnsi="Calisto MT"/>
        <w:bCs/>
        <w:sz w:val="18"/>
        <w:szCs w:val="18"/>
        <w:lang w:val="en-GB" w:eastAsia="ja-JP"/>
      </w:rPr>
      <w:t>Nomor</w:t>
    </w:r>
    <w:proofErr w:type="spellEnd"/>
    <w:r>
      <w:rPr>
        <w:rFonts w:ascii="Calisto MT" w:hAnsi="Calisto MT"/>
        <w:bCs/>
        <w:sz w:val="18"/>
        <w:szCs w:val="18"/>
        <w:lang w:val="en-GB" w:eastAsia="ja-JP"/>
      </w:rPr>
      <w:t xml:space="preserve"> xx, </w:t>
    </w:r>
    <w:proofErr w:type="spellStart"/>
    <w:r>
      <w:rPr>
        <w:rFonts w:ascii="Calisto MT" w:hAnsi="Calisto MT"/>
        <w:bCs/>
        <w:sz w:val="18"/>
        <w:szCs w:val="18"/>
        <w:lang w:val="en-GB" w:eastAsia="ja-JP"/>
      </w:rPr>
      <w:t>bulan</w:t>
    </w:r>
    <w:proofErr w:type="spell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tahun</w:t>
    </w:r>
    <w:proofErr w:type="spellEnd"/>
  </w:p>
  <w:p w14:paraId="6ACA5DBB" w14:textId="397ACEB5" w:rsidR="00D8558C" w:rsidRPr="00F51609" w:rsidRDefault="00D8558C" w:rsidP="00C126F2">
    <w:pPr>
      <w:pStyle w:val="Header"/>
      <w:jc w:val="right"/>
      <w:rPr>
        <w:rFonts w:ascii="Calisto MT" w:hAnsi="Calisto MT"/>
        <w:bCs/>
        <w:sz w:val="18"/>
        <w:szCs w:val="18"/>
        <w:lang w:val="en-GB" w:eastAsia="ja-JP"/>
      </w:rPr>
    </w:pPr>
    <w:proofErr w:type="gramStart"/>
    <w:r>
      <w:rPr>
        <w:rFonts w:ascii="Calisto MT" w:hAnsi="Calisto MT"/>
        <w:bCs/>
        <w:sz w:val="18"/>
        <w:szCs w:val="18"/>
        <w:lang w:val="en-GB" w:eastAsia="ja-JP"/>
      </w:rPr>
      <w:t>Agricore :</w:t>
    </w:r>
    <w:proofErr w:type="gram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Jurnal</w:t>
    </w:r>
    <w:proofErr w:type="spell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Agribisnis</w:t>
    </w:r>
    <w:proofErr w:type="spellEnd"/>
    <w:r>
      <w:rPr>
        <w:rFonts w:ascii="Calisto MT" w:hAnsi="Calisto MT"/>
        <w:bCs/>
        <w:sz w:val="18"/>
        <w:szCs w:val="18"/>
        <w:lang w:val="en-GB" w:eastAsia="ja-JP"/>
      </w:rPr>
      <w:t xml:space="preserve"> dan Sosial </w:t>
    </w:r>
    <w:proofErr w:type="spellStart"/>
    <w:r>
      <w:rPr>
        <w:rFonts w:ascii="Calisto MT" w:hAnsi="Calisto MT"/>
        <w:bCs/>
        <w:sz w:val="18"/>
        <w:szCs w:val="18"/>
        <w:lang w:val="en-GB" w:eastAsia="ja-JP"/>
      </w:rPr>
      <w:t>Ekonomi</w:t>
    </w:r>
    <w:proofErr w:type="spell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Pertanian</w:t>
    </w:r>
    <w:proofErr w:type="spell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Unpad</w:t>
    </w:r>
    <w:proofErr w:type="spellEnd"/>
    <w:r>
      <w:rPr>
        <w:rFonts w:ascii="Calisto MT" w:hAnsi="Calisto MT"/>
        <w:bCs/>
        <w:sz w:val="18"/>
        <w:szCs w:val="18"/>
        <w:lang w:val="en-GB" w:eastAsia="ja-JP"/>
      </w:rPr>
      <w:t xml:space="preserve"> </w:t>
    </w:r>
  </w:p>
  <w:p w14:paraId="37D5D126" w14:textId="77777777" w:rsidR="00D8558C" w:rsidRDefault="00D85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5C5A2" w14:textId="77777777" w:rsidR="00D8558C" w:rsidRDefault="00D8558C" w:rsidP="00D120E2">
    <w:pPr>
      <w:pStyle w:val="Header"/>
      <w:jc w:val="right"/>
      <w:rPr>
        <w:rFonts w:ascii="Calisto MT" w:hAnsi="Calisto MT"/>
        <w:bCs/>
        <w:sz w:val="18"/>
        <w:szCs w:val="18"/>
        <w:lang w:val="en-GB" w:eastAsia="ja-JP"/>
      </w:rPr>
    </w:pPr>
    <w:bookmarkStart w:id="1" w:name="_Hlk60910083"/>
  </w:p>
  <w:p w14:paraId="03C5B330" w14:textId="4A7DDF8B" w:rsidR="00D8558C" w:rsidRPr="00F51609" w:rsidRDefault="00D8558C" w:rsidP="00D120E2">
    <w:pPr>
      <w:pStyle w:val="Header"/>
      <w:jc w:val="right"/>
      <w:rPr>
        <w:rFonts w:ascii="Calisto MT" w:hAnsi="Calisto MT"/>
        <w:bCs/>
        <w:sz w:val="18"/>
        <w:szCs w:val="18"/>
        <w:lang w:val="en-GB" w:eastAsia="ja-JP"/>
      </w:rPr>
    </w:pPr>
    <w:r>
      <w:rPr>
        <w:rFonts w:ascii="Calisto MT" w:hAnsi="Calisto MT"/>
        <w:bCs/>
        <w:sz w:val="18"/>
        <w:szCs w:val="18"/>
        <w:lang w:val="en-GB" w:eastAsia="ja-JP"/>
      </w:rPr>
      <w:t xml:space="preserve">Volume xx </w:t>
    </w:r>
    <w:proofErr w:type="spellStart"/>
    <w:r>
      <w:rPr>
        <w:rFonts w:ascii="Calisto MT" w:hAnsi="Calisto MT"/>
        <w:bCs/>
        <w:sz w:val="18"/>
        <w:szCs w:val="18"/>
        <w:lang w:val="en-GB" w:eastAsia="ja-JP"/>
      </w:rPr>
      <w:t>Nomor</w:t>
    </w:r>
    <w:proofErr w:type="spellEnd"/>
    <w:r>
      <w:rPr>
        <w:rFonts w:ascii="Calisto MT" w:hAnsi="Calisto MT"/>
        <w:bCs/>
        <w:sz w:val="18"/>
        <w:szCs w:val="18"/>
        <w:lang w:val="en-GB" w:eastAsia="ja-JP"/>
      </w:rPr>
      <w:t xml:space="preserve"> xx, </w:t>
    </w:r>
    <w:proofErr w:type="spellStart"/>
    <w:r>
      <w:rPr>
        <w:rFonts w:ascii="Calisto MT" w:hAnsi="Calisto MT"/>
        <w:bCs/>
        <w:sz w:val="18"/>
        <w:szCs w:val="18"/>
        <w:lang w:val="en-GB" w:eastAsia="ja-JP"/>
      </w:rPr>
      <w:t>bulan</w:t>
    </w:r>
    <w:proofErr w:type="spell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tahun</w:t>
    </w:r>
    <w:proofErr w:type="spellEnd"/>
  </w:p>
  <w:p w14:paraId="22FD3507" w14:textId="164B3E54" w:rsidR="00D8558C" w:rsidRPr="00D120E2" w:rsidRDefault="00D8558C" w:rsidP="00D120E2">
    <w:pPr>
      <w:pStyle w:val="Header"/>
      <w:jc w:val="right"/>
      <w:rPr>
        <w:rFonts w:ascii="Calisto MT" w:hAnsi="Calisto MT"/>
        <w:bCs/>
        <w:sz w:val="18"/>
        <w:szCs w:val="18"/>
        <w:lang w:val="en-GB" w:eastAsia="ja-JP"/>
      </w:rPr>
    </w:pPr>
    <w:proofErr w:type="gramStart"/>
    <w:r>
      <w:rPr>
        <w:rFonts w:ascii="Calisto MT" w:hAnsi="Calisto MT"/>
        <w:bCs/>
        <w:sz w:val="18"/>
        <w:szCs w:val="18"/>
        <w:lang w:val="en-GB" w:eastAsia="ja-JP"/>
      </w:rPr>
      <w:t>Agricore :</w:t>
    </w:r>
    <w:proofErr w:type="gram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Jurnal</w:t>
    </w:r>
    <w:proofErr w:type="spell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Agribisnis</w:t>
    </w:r>
    <w:proofErr w:type="spellEnd"/>
    <w:r>
      <w:rPr>
        <w:rFonts w:ascii="Calisto MT" w:hAnsi="Calisto MT"/>
        <w:bCs/>
        <w:sz w:val="18"/>
        <w:szCs w:val="18"/>
        <w:lang w:val="en-GB" w:eastAsia="ja-JP"/>
      </w:rPr>
      <w:t xml:space="preserve"> dan Sosial </w:t>
    </w:r>
    <w:proofErr w:type="spellStart"/>
    <w:r>
      <w:rPr>
        <w:rFonts w:ascii="Calisto MT" w:hAnsi="Calisto MT"/>
        <w:bCs/>
        <w:sz w:val="18"/>
        <w:szCs w:val="18"/>
        <w:lang w:val="en-GB" w:eastAsia="ja-JP"/>
      </w:rPr>
      <w:t>Ekonomi</w:t>
    </w:r>
    <w:proofErr w:type="spell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Pertanian</w:t>
    </w:r>
    <w:proofErr w:type="spellEnd"/>
    <w:r>
      <w:rPr>
        <w:rFonts w:ascii="Calisto MT" w:hAnsi="Calisto MT"/>
        <w:bCs/>
        <w:sz w:val="18"/>
        <w:szCs w:val="18"/>
        <w:lang w:val="en-GB" w:eastAsia="ja-JP"/>
      </w:rPr>
      <w:t xml:space="preserve"> </w:t>
    </w:r>
    <w:proofErr w:type="spellStart"/>
    <w:r>
      <w:rPr>
        <w:rFonts w:ascii="Calisto MT" w:hAnsi="Calisto MT"/>
        <w:bCs/>
        <w:sz w:val="18"/>
        <w:szCs w:val="18"/>
        <w:lang w:val="en-GB" w:eastAsia="ja-JP"/>
      </w:rPr>
      <w:t>U</w:t>
    </w:r>
    <w:bookmarkEnd w:id="1"/>
    <w:r>
      <w:rPr>
        <w:rFonts w:ascii="Calisto MT" w:hAnsi="Calisto MT"/>
        <w:bCs/>
        <w:sz w:val="18"/>
        <w:szCs w:val="18"/>
        <w:lang w:val="en-GB" w:eastAsia="ja-JP"/>
      </w:rPr>
      <w:t>npad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E628B"/>
    <w:multiLevelType w:val="hybridMultilevel"/>
    <w:tmpl w:val="52144738"/>
    <w:lvl w:ilvl="0" w:tplc="5162A77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211088"/>
    <w:multiLevelType w:val="hybridMultilevel"/>
    <w:tmpl w:val="AE08D33C"/>
    <w:lvl w:ilvl="0" w:tplc="04210019">
      <w:start w:val="1"/>
      <w:numFmt w:val="lowerLetter"/>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15:restartNumberingAfterBreak="0">
    <w:nsid w:val="133D4612"/>
    <w:multiLevelType w:val="multilevel"/>
    <w:tmpl w:val="297E3386"/>
    <w:lvl w:ilvl="0">
      <w:start w:val="3"/>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3555ACE"/>
    <w:multiLevelType w:val="hybridMultilevel"/>
    <w:tmpl w:val="9906F376"/>
    <w:lvl w:ilvl="0" w:tplc="8FECBD26">
      <w:start w:val="1"/>
      <w:numFmt w:val="lowerLetter"/>
      <w:lvlText w:val="%1."/>
      <w:lvlJc w:val="left"/>
      <w:pPr>
        <w:ind w:left="786" w:hanging="360"/>
      </w:pPr>
      <w:rPr>
        <w:rFonts w:cs="Times New Roman" w:hint="default"/>
        <w:b w:val="0"/>
        <w:color w:val="000000" w:themeColor="text1"/>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 w15:restartNumberingAfterBreak="0">
    <w:nsid w:val="15700FA0"/>
    <w:multiLevelType w:val="hybridMultilevel"/>
    <w:tmpl w:val="F1445256"/>
    <w:lvl w:ilvl="0" w:tplc="AA5E61E4">
      <w:start w:val="1"/>
      <w:numFmt w:val="lowerLetter"/>
      <w:lvlText w:val="%1."/>
      <w:lvlJc w:val="left"/>
      <w:pPr>
        <w:ind w:left="90" w:hanging="360"/>
      </w:pPr>
      <w:rPr>
        <w:rFonts w:hint="default"/>
      </w:rPr>
    </w:lvl>
    <w:lvl w:ilvl="1" w:tplc="04210019" w:tentative="1">
      <w:start w:val="1"/>
      <w:numFmt w:val="lowerLetter"/>
      <w:lvlText w:val="%2."/>
      <w:lvlJc w:val="left"/>
      <w:pPr>
        <w:ind w:left="810" w:hanging="360"/>
      </w:pPr>
    </w:lvl>
    <w:lvl w:ilvl="2" w:tplc="0421001B" w:tentative="1">
      <w:start w:val="1"/>
      <w:numFmt w:val="lowerRoman"/>
      <w:lvlText w:val="%3."/>
      <w:lvlJc w:val="right"/>
      <w:pPr>
        <w:ind w:left="1530" w:hanging="180"/>
      </w:pPr>
    </w:lvl>
    <w:lvl w:ilvl="3" w:tplc="0421000F" w:tentative="1">
      <w:start w:val="1"/>
      <w:numFmt w:val="decimal"/>
      <w:lvlText w:val="%4."/>
      <w:lvlJc w:val="left"/>
      <w:pPr>
        <w:ind w:left="2250" w:hanging="360"/>
      </w:pPr>
    </w:lvl>
    <w:lvl w:ilvl="4" w:tplc="04210019" w:tentative="1">
      <w:start w:val="1"/>
      <w:numFmt w:val="lowerLetter"/>
      <w:lvlText w:val="%5."/>
      <w:lvlJc w:val="left"/>
      <w:pPr>
        <w:ind w:left="2970" w:hanging="360"/>
      </w:pPr>
    </w:lvl>
    <w:lvl w:ilvl="5" w:tplc="0421001B" w:tentative="1">
      <w:start w:val="1"/>
      <w:numFmt w:val="lowerRoman"/>
      <w:lvlText w:val="%6."/>
      <w:lvlJc w:val="right"/>
      <w:pPr>
        <w:ind w:left="3690" w:hanging="180"/>
      </w:pPr>
    </w:lvl>
    <w:lvl w:ilvl="6" w:tplc="0421000F" w:tentative="1">
      <w:start w:val="1"/>
      <w:numFmt w:val="decimal"/>
      <w:lvlText w:val="%7."/>
      <w:lvlJc w:val="left"/>
      <w:pPr>
        <w:ind w:left="4410" w:hanging="360"/>
      </w:pPr>
    </w:lvl>
    <w:lvl w:ilvl="7" w:tplc="04210019" w:tentative="1">
      <w:start w:val="1"/>
      <w:numFmt w:val="lowerLetter"/>
      <w:lvlText w:val="%8."/>
      <w:lvlJc w:val="left"/>
      <w:pPr>
        <w:ind w:left="5130" w:hanging="360"/>
      </w:pPr>
    </w:lvl>
    <w:lvl w:ilvl="8" w:tplc="0421001B" w:tentative="1">
      <w:start w:val="1"/>
      <w:numFmt w:val="lowerRoman"/>
      <w:lvlText w:val="%9."/>
      <w:lvlJc w:val="right"/>
      <w:pPr>
        <w:ind w:left="5850" w:hanging="180"/>
      </w:pPr>
    </w:lvl>
  </w:abstractNum>
  <w:abstractNum w:abstractNumId="5" w15:restartNumberingAfterBreak="0">
    <w:nsid w:val="232E51E1"/>
    <w:multiLevelType w:val="multilevel"/>
    <w:tmpl w:val="BCB632A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9D10F0"/>
    <w:multiLevelType w:val="hybridMultilevel"/>
    <w:tmpl w:val="E37CC272"/>
    <w:lvl w:ilvl="0" w:tplc="DB6A32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B822FFB"/>
    <w:multiLevelType w:val="hybridMultilevel"/>
    <w:tmpl w:val="2AA8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65935"/>
    <w:multiLevelType w:val="hybridMultilevel"/>
    <w:tmpl w:val="C7582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B7094"/>
    <w:multiLevelType w:val="hybridMultilevel"/>
    <w:tmpl w:val="4AC82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D49C9"/>
    <w:multiLevelType w:val="hybridMultilevel"/>
    <w:tmpl w:val="AA922648"/>
    <w:lvl w:ilvl="0" w:tplc="08867204">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B8C7216"/>
    <w:multiLevelType w:val="hybridMultilevel"/>
    <w:tmpl w:val="74DCA096"/>
    <w:lvl w:ilvl="0" w:tplc="8A3CA8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F6E65DB"/>
    <w:multiLevelType w:val="hybridMultilevel"/>
    <w:tmpl w:val="908847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2"/>
  </w:num>
  <w:num w:numId="3">
    <w:abstractNumId w:val="4"/>
  </w:num>
  <w:num w:numId="4">
    <w:abstractNumId w:val="0"/>
  </w:num>
  <w:num w:numId="5">
    <w:abstractNumId w:val="6"/>
  </w:num>
  <w:num w:numId="6">
    <w:abstractNumId w:val="2"/>
  </w:num>
  <w:num w:numId="7">
    <w:abstractNumId w:val="3"/>
  </w:num>
  <w:num w:numId="8">
    <w:abstractNumId w:val="10"/>
  </w:num>
  <w:num w:numId="9">
    <w:abstractNumId w:val="8"/>
  </w:num>
  <w:num w:numId="10">
    <w:abstractNumId w:val="5"/>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BC"/>
    <w:rsid w:val="00040E46"/>
    <w:rsid w:val="00042CC9"/>
    <w:rsid w:val="000912CC"/>
    <w:rsid w:val="0009799B"/>
    <w:rsid w:val="000B1E92"/>
    <w:rsid w:val="000B3329"/>
    <w:rsid w:val="001026F5"/>
    <w:rsid w:val="00130F79"/>
    <w:rsid w:val="00143053"/>
    <w:rsid w:val="00152EAC"/>
    <w:rsid w:val="001546E3"/>
    <w:rsid w:val="00191F30"/>
    <w:rsid w:val="001B2E6D"/>
    <w:rsid w:val="001D46ED"/>
    <w:rsid w:val="001E4FD5"/>
    <w:rsid w:val="001F026D"/>
    <w:rsid w:val="00225F7C"/>
    <w:rsid w:val="002364F5"/>
    <w:rsid w:val="002411D7"/>
    <w:rsid w:val="002A0A4A"/>
    <w:rsid w:val="00307FCD"/>
    <w:rsid w:val="00312032"/>
    <w:rsid w:val="00327E71"/>
    <w:rsid w:val="00383988"/>
    <w:rsid w:val="003B662A"/>
    <w:rsid w:val="003B73B7"/>
    <w:rsid w:val="003F6717"/>
    <w:rsid w:val="00403BE5"/>
    <w:rsid w:val="004221B3"/>
    <w:rsid w:val="00437496"/>
    <w:rsid w:val="00494D56"/>
    <w:rsid w:val="00505B8B"/>
    <w:rsid w:val="00505D1C"/>
    <w:rsid w:val="005074BF"/>
    <w:rsid w:val="00596447"/>
    <w:rsid w:val="005A7CA5"/>
    <w:rsid w:val="005C486C"/>
    <w:rsid w:val="00601A03"/>
    <w:rsid w:val="0061155F"/>
    <w:rsid w:val="00653030"/>
    <w:rsid w:val="00654EFF"/>
    <w:rsid w:val="00731905"/>
    <w:rsid w:val="00734621"/>
    <w:rsid w:val="00776778"/>
    <w:rsid w:val="007B1D24"/>
    <w:rsid w:val="007D5E8A"/>
    <w:rsid w:val="007E6E9E"/>
    <w:rsid w:val="007F29F9"/>
    <w:rsid w:val="00806614"/>
    <w:rsid w:val="008277DA"/>
    <w:rsid w:val="00875E14"/>
    <w:rsid w:val="008F0F73"/>
    <w:rsid w:val="009171D4"/>
    <w:rsid w:val="00970B40"/>
    <w:rsid w:val="009770DD"/>
    <w:rsid w:val="00986D99"/>
    <w:rsid w:val="009D74B1"/>
    <w:rsid w:val="009E4D78"/>
    <w:rsid w:val="00A12FDC"/>
    <w:rsid w:val="00A16136"/>
    <w:rsid w:val="00A2618D"/>
    <w:rsid w:val="00A84409"/>
    <w:rsid w:val="00A954E6"/>
    <w:rsid w:val="00B62D0B"/>
    <w:rsid w:val="00B66B12"/>
    <w:rsid w:val="00B91243"/>
    <w:rsid w:val="00BE24E9"/>
    <w:rsid w:val="00C033E4"/>
    <w:rsid w:val="00C126F2"/>
    <w:rsid w:val="00C341D0"/>
    <w:rsid w:val="00C44503"/>
    <w:rsid w:val="00D06565"/>
    <w:rsid w:val="00D120E2"/>
    <w:rsid w:val="00D20543"/>
    <w:rsid w:val="00D65453"/>
    <w:rsid w:val="00D8558C"/>
    <w:rsid w:val="00DB1CC5"/>
    <w:rsid w:val="00DF08D4"/>
    <w:rsid w:val="00DF37D3"/>
    <w:rsid w:val="00E1372A"/>
    <w:rsid w:val="00E42546"/>
    <w:rsid w:val="00E62127"/>
    <w:rsid w:val="00E7075E"/>
    <w:rsid w:val="00ED79BC"/>
    <w:rsid w:val="00FA008C"/>
    <w:rsid w:val="00FA7569"/>
    <w:rsid w:val="00FF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89F1"/>
  <w15:chartTrackingRefBased/>
  <w15:docId w15:val="{8B10FAA9-1480-4177-8FBB-11E95C04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9BC"/>
    <w:pPr>
      <w:widowControl w:val="0"/>
      <w:spacing w:after="0" w:line="240" w:lineRule="auto"/>
      <w:jc w:val="both"/>
    </w:pPr>
    <w:rPr>
      <w:rFonts w:ascii="Century" w:eastAsia="MS Mincho" w:hAnsi="Century" w:cs="Times New Roman"/>
      <w:kern w:val="2"/>
      <w:sz w:val="21"/>
      <w:szCs w:val="24"/>
      <w:lang w:val="en-US" w:eastAsia="ja-JP"/>
    </w:rPr>
  </w:style>
  <w:style w:type="paragraph" w:styleId="Heading1">
    <w:name w:val="heading 1"/>
    <w:basedOn w:val="Normal"/>
    <w:next w:val="Normal"/>
    <w:link w:val="Heading1Char"/>
    <w:uiPriority w:val="9"/>
    <w:qFormat/>
    <w:rsid w:val="00A16136"/>
    <w:pPr>
      <w:keepNext/>
      <w:keepLines/>
      <w:widowControl/>
      <w:spacing w:before="240" w:line="259" w:lineRule="auto"/>
      <w:jc w:val="left"/>
      <w:outlineLvl w:val="0"/>
    </w:pPr>
    <w:rPr>
      <w:rFonts w:asciiTheme="majorHAnsi" w:eastAsiaTheme="majorEastAsia" w:hAnsiTheme="majorHAnsi" w:cstheme="majorBidi"/>
      <w:color w:val="2F5496" w:themeColor="accent1" w:themeShade="BF"/>
      <w:kern w:val="0"/>
      <w:sz w:val="32"/>
      <w:szCs w:val="32"/>
      <w:lang w:eastAsia="en-US"/>
    </w:rPr>
  </w:style>
  <w:style w:type="paragraph" w:styleId="Heading2">
    <w:name w:val="heading 2"/>
    <w:basedOn w:val="Normal"/>
    <w:next w:val="Normal"/>
    <w:link w:val="Heading2Char"/>
    <w:uiPriority w:val="9"/>
    <w:semiHidden/>
    <w:unhideWhenUsed/>
    <w:qFormat/>
    <w:rsid w:val="00A12F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912CC"/>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ED79BC"/>
    <w:pPr>
      <w:keepNext/>
      <w:widowControl/>
      <w:spacing w:before="240" w:after="60" w:line="311" w:lineRule="exact"/>
      <w:ind w:left="714" w:hanging="357"/>
      <w:outlineLvl w:val="3"/>
    </w:pPr>
    <w:rPr>
      <w:rFonts w:ascii="Calibri" w:hAnsi="Calibri"/>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D79BC"/>
    <w:rPr>
      <w:rFonts w:ascii="Calibri" w:eastAsia="MS Mincho" w:hAnsi="Calibri" w:cs="Times New Roman"/>
      <w:b/>
      <w:bCs/>
      <w:sz w:val="28"/>
      <w:szCs w:val="28"/>
      <w:lang w:val="en-US"/>
    </w:rPr>
  </w:style>
  <w:style w:type="character" w:customStyle="1" w:styleId="ShortAbstract">
    <w:name w:val="Short Abstract"/>
    <w:rsid w:val="00ED79BC"/>
    <w:rPr>
      <w:rFonts w:ascii="Times New Roman" w:hAnsi="Times New Roman"/>
      <w:sz w:val="20"/>
    </w:rPr>
  </w:style>
  <w:style w:type="paragraph" w:styleId="Header">
    <w:name w:val="header"/>
    <w:basedOn w:val="Normal"/>
    <w:link w:val="HeaderChar"/>
    <w:uiPriority w:val="99"/>
    <w:rsid w:val="00ED79BC"/>
    <w:pPr>
      <w:tabs>
        <w:tab w:val="center" w:pos="4419"/>
        <w:tab w:val="right" w:pos="8838"/>
      </w:tabs>
    </w:pPr>
    <w:rPr>
      <w:lang w:eastAsia="en-US"/>
    </w:rPr>
  </w:style>
  <w:style w:type="character" w:customStyle="1" w:styleId="HeaderChar">
    <w:name w:val="Header Char"/>
    <w:basedOn w:val="DefaultParagraphFont"/>
    <w:link w:val="Header"/>
    <w:uiPriority w:val="99"/>
    <w:rsid w:val="00ED79BC"/>
    <w:rPr>
      <w:rFonts w:ascii="Century" w:eastAsia="MS Mincho" w:hAnsi="Century" w:cs="Times New Roman"/>
      <w:kern w:val="2"/>
      <w:sz w:val="21"/>
      <w:szCs w:val="24"/>
      <w:lang w:val="en-US"/>
    </w:rPr>
  </w:style>
  <w:style w:type="paragraph" w:styleId="Footer">
    <w:name w:val="footer"/>
    <w:basedOn w:val="Normal"/>
    <w:link w:val="FooterChar"/>
    <w:uiPriority w:val="99"/>
    <w:rsid w:val="00ED79BC"/>
    <w:pPr>
      <w:tabs>
        <w:tab w:val="center" w:pos="4419"/>
        <w:tab w:val="right" w:pos="8838"/>
      </w:tabs>
    </w:pPr>
    <w:rPr>
      <w:lang w:eastAsia="en-US"/>
    </w:rPr>
  </w:style>
  <w:style w:type="character" w:customStyle="1" w:styleId="FooterChar">
    <w:name w:val="Footer Char"/>
    <w:basedOn w:val="DefaultParagraphFont"/>
    <w:link w:val="Footer"/>
    <w:uiPriority w:val="99"/>
    <w:rsid w:val="00ED79BC"/>
    <w:rPr>
      <w:rFonts w:ascii="Century" w:eastAsia="MS Mincho" w:hAnsi="Century" w:cs="Times New Roman"/>
      <w:kern w:val="2"/>
      <w:sz w:val="21"/>
      <w:szCs w:val="24"/>
      <w:lang w:val="en-US"/>
    </w:rPr>
  </w:style>
  <w:style w:type="paragraph" w:styleId="NoSpacing">
    <w:name w:val="No Spacing"/>
    <w:uiPriority w:val="1"/>
    <w:qFormat/>
    <w:rsid w:val="00ED79BC"/>
    <w:pPr>
      <w:widowControl w:val="0"/>
      <w:suppressAutoHyphens/>
      <w:spacing w:after="0" w:line="240" w:lineRule="auto"/>
    </w:pPr>
    <w:rPr>
      <w:rFonts w:ascii="Times New Roman" w:eastAsia="Droid Sans Fallback" w:hAnsi="Times New Roman" w:cs="Mangal"/>
      <w:kern w:val="2"/>
      <w:sz w:val="24"/>
      <w:szCs w:val="21"/>
      <w:lang w:val="en-US" w:eastAsia="hi-IN" w:bidi="hi-IN"/>
    </w:rPr>
  </w:style>
  <w:style w:type="character" w:customStyle="1" w:styleId="Heading2Char">
    <w:name w:val="Heading 2 Char"/>
    <w:basedOn w:val="DefaultParagraphFont"/>
    <w:link w:val="Heading2"/>
    <w:uiPriority w:val="9"/>
    <w:semiHidden/>
    <w:rsid w:val="00A12FDC"/>
    <w:rPr>
      <w:rFonts w:asciiTheme="majorHAnsi" w:eastAsiaTheme="majorEastAsia" w:hAnsiTheme="majorHAnsi" w:cstheme="majorBidi"/>
      <w:color w:val="2F5496" w:themeColor="accent1" w:themeShade="BF"/>
      <w:kern w:val="2"/>
      <w:sz w:val="26"/>
      <w:szCs w:val="26"/>
      <w:lang w:val="en-US" w:eastAsia="ja-JP"/>
    </w:rPr>
  </w:style>
  <w:style w:type="paragraph" w:customStyle="1" w:styleId="Default">
    <w:name w:val="Default"/>
    <w:rsid w:val="00FA008C"/>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semiHidden/>
    <w:unhideWhenUsed/>
    <w:rsid w:val="00E42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id-ID" w:eastAsia="id-ID"/>
    </w:rPr>
  </w:style>
  <w:style w:type="character" w:customStyle="1" w:styleId="HTMLPreformattedChar">
    <w:name w:val="HTML Preformatted Char"/>
    <w:basedOn w:val="DefaultParagraphFont"/>
    <w:link w:val="HTMLPreformatted"/>
    <w:uiPriority w:val="99"/>
    <w:semiHidden/>
    <w:rsid w:val="00E42546"/>
    <w:rPr>
      <w:rFonts w:ascii="Courier New" w:eastAsia="Times New Roman" w:hAnsi="Courier New" w:cs="Courier New"/>
      <w:sz w:val="20"/>
      <w:szCs w:val="20"/>
      <w:lang w:val="id-ID" w:eastAsia="id-ID"/>
    </w:rPr>
  </w:style>
  <w:style w:type="character" w:customStyle="1" w:styleId="y2iqfc">
    <w:name w:val="y2iqfc"/>
    <w:basedOn w:val="DefaultParagraphFont"/>
    <w:rsid w:val="00E42546"/>
  </w:style>
  <w:style w:type="table" w:styleId="TableGrid">
    <w:name w:val="Table Grid"/>
    <w:basedOn w:val="TableNormal"/>
    <w:uiPriority w:val="59"/>
    <w:rsid w:val="007F29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judul,heading 4,List Paragraph1"/>
    <w:basedOn w:val="Normal"/>
    <w:link w:val="ListParagraphChar"/>
    <w:uiPriority w:val="34"/>
    <w:qFormat/>
    <w:rsid w:val="001E4FD5"/>
    <w:pPr>
      <w:ind w:left="720"/>
      <w:contextualSpacing/>
    </w:pPr>
  </w:style>
  <w:style w:type="character" w:customStyle="1" w:styleId="ListParagraphChar">
    <w:name w:val="List Paragraph Char"/>
    <w:aliases w:val="judul Char,heading 4 Char,List Paragraph1 Char"/>
    <w:link w:val="ListParagraph"/>
    <w:uiPriority w:val="34"/>
    <w:rsid w:val="00DF37D3"/>
    <w:rPr>
      <w:rFonts w:ascii="Century" w:eastAsia="MS Mincho" w:hAnsi="Century" w:cs="Times New Roman"/>
      <w:kern w:val="2"/>
      <w:sz w:val="21"/>
      <w:szCs w:val="24"/>
      <w:lang w:val="en-US" w:eastAsia="ja-JP"/>
    </w:rPr>
  </w:style>
  <w:style w:type="character" w:customStyle="1" w:styleId="fontstyle01">
    <w:name w:val="fontstyle01"/>
    <w:basedOn w:val="DefaultParagraphFont"/>
    <w:rsid w:val="00DF37D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DF37D3"/>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rsid w:val="00D06565"/>
    <w:pPr>
      <w:autoSpaceDE w:val="0"/>
      <w:autoSpaceDN w:val="0"/>
      <w:jc w:val="left"/>
    </w:pPr>
    <w:rPr>
      <w:rFonts w:ascii="Times New Roman" w:eastAsia="Times New Roman" w:hAnsi="Times New Roman"/>
      <w:kern w:val="0"/>
      <w:sz w:val="24"/>
      <w:lang w:val="id" w:eastAsia="en-US"/>
    </w:rPr>
  </w:style>
  <w:style w:type="character" w:customStyle="1" w:styleId="BodyTextChar">
    <w:name w:val="Body Text Char"/>
    <w:basedOn w:val="DefaultParagraphFont"/>
    <w:link w:val="BodyText"/>
    <w:uiPriority w:val="1"/>
    <w:rsid w:val="00D06565"/>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152EAC"/>
    <w:rPr>
      <w:color w:val="0000FF"/>
      <w:u w:val="single"/>
    </w:rPr>
  </w:style>
  <w:style w:type="character" w:customStyle="1" w:styleId="Heading1Char">
    <w:name w:val="Heading 1 Char"/>
    <w:basedOn w:val="DefaultParagraphFont"/>
    <w:link w:val="Heading1"/>
    <w:uiPriority w:val="9"/>
    <w:rsid w:val="00A16136"/>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A16136"/>
  </w:style>
  <w:style w:type="character" w:styleId="UnresolvedMention">
    <w:name w:val="Unresolved Mention"/>
    <w:basedOn w:val="DefaultParagraphFont"/>
    <w:uiPriority w:val="99"/>
    <w:semiHidden/>
    <w:unhideWhenUsed/>
    <w:rsid w:val="001B2E6D"/>
    <w:rPr>
      <w:color w:val="605E5C"/>
      <w:shd w:val="clear" w:color="auto" w:fill="E1DFDD"/>
    </w:rPr>
  </w:style>
  <w:style w:type="paragraph" w:styleId="NormalWeb">
    <w:name w:val="Normal (Web)"/>
    <w:basedOn w:val="Normal"/>
    <w:uiPriority w:val="99"/>
    <w:semiHidden/>
    <w:unhideWhenUsed/>
    <w:rsid w:val="001B2E6D"/>
    <w:pPr>
      <w:widowControl/>
      <w:spacing w:before="100" w:beforeAutospacing="1" w:after="100" w:afterAutospacing="1"/>
      <w:jc w:val="left"/>
    </w:pPr>
    <w:rPr>
      <w:rFonts w:ascii="Times New Roman" w:eastAsia="Times New Roman" w:hAnsi="Times New Roman"/>
      <w:kern w:val="0"/>
      <w:sz w:val="24"/>
      <w:lang w:val="id-ID" w:eastAsia="id-ID"/>
    </w:rPr>
  </w:style>
  <w:style w:type="character" w:styleId="Emphasis">
    <w:name w:val="Emphasis"/>
    <w:basedOn w:val="DefaultParagraphFont"/>
    <w:uiPriority w:val="20"/>
    <w:qFormat/>
    <w:rsid w:val="00143053"/>
    <w:rPr>
      <w:i/>
      <w:iCs/>
    </w:rPr>
  </w:style>
  <w:style w:type="character" w:customStyle="1" w:styleId="Heading3Char">
    <w:name w:val="Heading 3 Char"/>
    <w:basedOn w:val="DefaultParagraphFont"/>
    <w:link w:val="Heading3"/>
    <w:uiPriority w:val="9"/>
    <w:semiHidden/>
    <w:rsid w:val="000912CC"/>
    <w:rPr>
      <w:rFonts w:asciiTheme="majorHAnsi" w:eastAsiaTheme="majorEastAsia" w:hAnsiTheme="majorHAnsi" w:cstheme="majorBidi"/>
      <w:color w:val="1F3763" w:themeColor="accent1" w:themeShade="7F"/>
      <w:kern w:val="2"/>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8641">
      <w:bodyDiv w:val="1"/>
      <w:marLeft w:val="0"/>
      <w:marRight w:val="0"/>
      <w:marTop w:val="0"/>
      <w:marBottom w:val="0"/>
      <w:divBdr>
        <w:top w:val="none" w:sz="0" w:space="0" w:color="auto"/>
        <w:left w:val="none" w:sz="0" w:space="0" w:color="auto"/>
        <w:bottom w:val="none" w:sz="0" w:space="0" w:color="auto"/>
        <w:right w:val="none" w:sz="0" w:space="0" w:color="auto"/>
      </w:divBdr>
    </w:div>
    <w:div w:id="35664543">
      <w:bodyDiv w:val="1"/>
      <w:marLeft w:val="0"/>
      <w:marRight w:val="0"/>
      <w:marTop w:val="0"/>
      <w:marBottom w:val="0"/>
      <w:divBdr>
        <w:top w:val="none" w:sz="0" w:space="0" w:color="auto"/>
        <w:left w:val="none" w:sz="0" w:space="0" w:color="auto"/>
        <w:bottom w:val="none" w:sz="0" w:space="0" w:color="auto"/>
        <w:right w:val="none" w:sz="0" w:space="0" w:color="auto"/>
      </w:divBdr>
    </w:div>
    <w:div w:id="131094421">
      <w:bodyDiv w:val="1"/>
      <w:marLeft w:val="0"/>
      <w:marRight w:val="0"/>
      <w:marTop w:val="0"/>
      <w:marBottom w:val="0"/>
      <w:divBdr>
        <w:top w:val="none" w:sz="0" w:space="0" w:color="auto"/>
        <w:left w:val="none" w:sz="0" w:space="0" w:color="auto"/>
        <w:bottom w:val="none" w:sz="0" w:space="0" w:color="auto"/>
        <w:right w:val="none" w:sz="0" w:space="0" w:color="auto"/>
      </w:divBdr>
    </w:div>
    <w:div w:id="150222943">
      <w:bodyDiv w:val="1"/>
      <w:marLeft w:val="0"/>
      <w:marRight w:val="0"/>
      <w:marTop w:val="0"/>
      <w:marBottom w:val="0"/>
      <w:divBdr>
        <w:top w:val="none" w:sz="0" w:space="0" w:color="auto"/>
        <w:left w:val="none" w:sz="0" w:space="0" w:color="auto"/>
        <w:bottom w:val="none" w:sz="0" w:space="0" w:color="auto"/>
        <w:right w:val="none" w:sz="0" w:space="0" w:color="auto"/>
      </w:divBdr>
    </w:div>
    <w:div w:id="153230219">
      <w:bodyDiv w:val="1"/>
      <w:marLeft w:val="0"/>
      <w:marRight w:val="0"/>
      <w:marTop w:val="0"/>
      <w:marBottom w:val="0"/>
      <w:divBdr>
        <w:top w:val="none" w:sz="0" w:space="0" w:color="auto"/>
        <w:left w:val="none" w:sz="0" w:space="0" w:color="auto"/>
        <w:bottom w:val="none" w:sz="0" w:space="0" w:color="auto"/>
        <w:right w:val="none" w:sz="0" w:space="0" w:color="auto"/>
      </w:divBdr>
    </w:div>
    <w:div w:id="191916080">
      <w:bodyDiv w:val="1"/>
      <w:marLeft w:val="0"/>
      <w:marRight w:val="0"/>
      <w:marTop w:val="0"/>
      <w:marBottom w:val="0"/>
      <w:divBdr>
        <w:top w:val="none" w:sz="0" w:space="0" w:color="auto"/>
        <w:left w:val="none" w:sz="0" w:space="0" w:color="auto"/>
        <w:bottom w:val="none" w:sz="0" w:space="0" w:color="auto"/>
        <w:right w:val="none" w:sz="0" w:space="0" w:color="auto"/>
      </w:divBdr>
    </w:div>
    <w:div w:id="203757440">
      <w:bodyDiv w:val="1"/>
      <w:marLeft w:val="0"/>
      <w:marRight w:val="0"/>
      <w:marTop w:val="0"/>
      <w:marBottom w:val="0"/>
      <w:divBdr>
        <w:top w:val="none" w:sz="0" w:space="0" w:color="auto"/>
        <w:left w:val="none" w:sz="0" w:space="0" w:color="auto"/>
        <w:bottom w:val="none" w:sz="0" w:space="0" w:color="auto"/>
        <w:right w:val="none" w:sz="0" w:space="0" w:color="auto"/>
      </w:divBdr>
    </w:div>
    <w:div w:id="214899587">
      <w:bodyDiv w:val="1"/>
      <w:marLeft w:val="0"/>
      <w:marRight w:val="0"/>
      <w:marTop w:val="0"/>
      <w:marBottom w:val="0"/>
      <w:divBdr>
        <w:top w:val="none" w:sz="0" w:space="0" w:color="auto"/>
        <w:left w:val="none" w:sz="0" w:space="0" w:color="auto"/>
        <w:bottom w:val="none" w:sz="0" w:space="0" w:color="auto"/>
        <w:right w:val="none" w:sz="0" w:space="0" w:color="auto"/>
      </w:divBdr>
    </w:div>
    <w:div w:id="236287558">
      <w:bodyDiv w:val="1"/>
      <w:marLeft w:val="0"/>
      <w:marRight w:val="0"/>
      <w:marTop w:val="0"/>
      <w:marBottom w:val="0"/>
      <w:divBdr>
        <w:top w:val="none" w:sz="0" w:space="0" w:color="auto"/>
        <w:left w:val="none" w:sz="0" w:space="0" w:color="auto"/>
        <w:bottom w:val="none" w:sz="0" w:space="0" w:color="auto"/>
        <w:right w:val="none" w:sz="0" w:space="0" w:color="auto"/>
      </w:divBdr>
    </w:div>
    <w:div w:id="240264364">
      <w:bodyDiv w:val="1"/>
      <w:marLeft w:val="0"/>
      <w:marRight w:val="0"/>
      <w:marTop w:val="0"/>
      <w:marBottom w:val="0"/>
      <w:divBdr>
        <w:top w:val="none" w:sz="0" w:space="0" w:color="auto"/>
        <w:left w:val="none" w:sz="0" w:space="0" w:color="auto"/>
        <w:bottom w:val="none" w:sz="0" w:space="0" w:color="auto"/>
        <w:right w:val="none" w:sz="0" w:space="0" w:color="auto"/>
      </w:divBdr>
    </w:div>
    <w:div w:id="264922107">
      <w:bodyDiv w:val="1"/>
      <w:marLeft w:val="0"/>
      <w:marRight w:val="0"/>
      <w:marTop w:val="0"/>
      <w:marBottom w:val="0"/>
      <w:divBdr>
        <w:top w:val="none" w:sz="0" w:space="0" w:color="auto"/>
        <w:left w:val="none" w:sz="0" w:space="0" w:color="auto"/>
        <w:bottom w:val="none" w:sz="0" w:space="0" w:color="auto"/>
        <w:right w:val="none" w:sz="0" w:space="0" w:color="auto"/>
      </w:divBdr>
    </w:div>
    <w:div w:id="271127800">
      <w:bodyDiv w:val="1"/>
      <w:marLeft w:val="0"/>
      <w:marRight w:val="0"/>
      <w:marTop w:val="0"/>
      <w:marBottom w:val="0"/>
      <w:divBdr>
        <w:top w:val="none" w:sz="0" w:space="0" w:color="auto"/>
        <w:left w:val="none" w:sz="0" w:space="0" w:color="auto"/>
        <w:bottom w:val="none" w:sz="0" w:space="0" w:color="auto"/>
        <w:right w:val="none" w:sz="0" w:space="0" w:color="auto"/>
      </w:divBdr>
    </w:div>
    <w:div w:id="298655779">
      <w:bodyDiv w:val="1"/>
      <w:marLeft w:val="0"/>
      <w:marRight w:val="0"/>
      <w:marTop w:val="0"/>
      <w:marBottom w:val="0"/>
      <w:divBdr>
        <w:top w:val="none" w:sz="0" w:space="0" w:color="auto"/>
        <w:left w:val="none" w:sz="0" w:space="0" w:color="auto"/>
        <w:bottom w:val="none" w:sz="0" w:space="0" w:color="auto"/>
        <w:right w:val="none" w:sz="0" w:space="0" w:color="auto"/>
      </w:divBdr>
    </w:div>
    <w:div w:id="303893846">
      <w:bodyDiv w:val="1"/>
      <w:marLeft w:val="0"/>
      <w:marRight w:val="0"/>
      <w:marTop w:val="0"/>
      <w:marBottom w:val="0"/>
      <w:divBdr>
        <w:top w:val="none" w:sz="0" w:space="0" w:color="auto"/>
        <w:left w:val="none" w:sz="0" w:space="0" w:color="auto"/>
        <w:bottom w:val="none" w:sz="0" w:space="0" w:color="auto"/>
        <w:right w:val="none" w:sz="0" w:space="0" w:color="auto"/>
      </w:divBdr>
    </w:div>
    <w:div w:id="360668350">
      <w:bodyDiv w:val="1"/>
      <w:marLeft w:val="0"/>
      <w:marRight w:val="0"/>
      <w:marTop w:val="0"/>
      <w:marBottom w:val="0"/>
      <w:divBdr>
        <w:top w:val="none" w:sz="0" w:space="0" w:color="auto"/>
        <w:left w:val="none" w:sz="0" w:space="0" w:color="auto"/>
        <w:bottom w:val="none" w:sz="0" w:space="0" w:color="auto"/>
        <w:right w:val="none" w:sz="0" w:space="0" w:color="auto"/>
      </w:divBdr>
    </w:div>
    <w:div w:id="408962896">
      <w:bodyDiv w:val="1"/>
      <w:marLeft w:val="0"/>
      <w:marRight w:val="0"/>
      <w:marTop w:val="0"/>
      <w:marBottom w:val="0"/>
      <w:divBdr>
        <w:top w:val="none" w:sz="0" w:space="0" w:color="auto"/>
        <w:left w:val="none" w:sz="0" w:space="0" w:color="auto"/>
        <w:bottom w:val="none" w:sz="0" w:space="0" w:color="auto"/>
        <w:right w:val="none" w:sz="0" w:space="0" w:color="auto"/>
      </w:divBdr>
    </w:div>
    <w:div w:id="410543578">
      <w:bodyDiv w:val="1"/>
      <w:marLeft w:val="0"/>
      <w:marRight w:val="0"/>
      <w:marTop w:val="0"/>
      <w:marBottom w:val="0"/>
      <w:divBdr>
        <w:top w:val="none" w:sz="0" w:space="0" w:color="auto"/>
        <w:left w:val="none" w:sz="0" w:space="0" w:color="auto"/>
        <w:bottom w:val="none" w:sz="0" w:space="0" w:color="auto"/>
        <w:right w:val="none" w:sz="0" w:space="0" w:color="auto"/>
      </w:divBdr>
    </w:div>
    <w:div w:id="439960501">
      <w:bodyDiv w:val="1"/>
      <w:marLeft w:val="0"/>
      <w:marRight w:val="0"/>
      <w:marTop w:val="0"/>
      <w:marBottom w:val="0"/>
      <w:divBdr>
        <w:top w:val="none" w:sz="0" w:space="0" w:color="auto"/>
        <w:left w:val="none" w:sz="0" w:space="0" w:color="auto"/>
        <w:bottom w:val="none" w:sz="0" w:space="0" w:color="auto"/>
        <w:right w:val="none" w:sz="0" w:space="0" w:color="auto"/>
      </w:divBdr>
    </w:div>
    <w:div w:id="458765700">
      <w:bodyDiv w:val="1"/>
      <w:marLeft w:val="0"/>
      <w:marRight w:val="0"/>
      <w:marTop w:val="0"/>
      <w:marBottom w:val="0"/>
      <w:divBdr>
        <w:top w:val="none" w:sz="0" w:space="0" w:color="auto"/>
        <w:left w:val="none" w:sz="0" w:space="0" w:color="auto"/>
        <w:bottom w:val="none" w:sz="0" w:space="0" w:color="auto"/>
        <w:right w:val="none" w:sz="0" w:space="0" w:color="auto"/>
      </w:divBdr>
    </w:div>
    <w:div w:id="508064048">
      <w:bodyDiv w:val="1"/>
      <w:marLeft w:val="0"/>
      <w:marRight w:val="0"/>
      <w:marTop w:val="0"/>
      <w:marBottom w:val="0"/>
      <w:divBdr>
        <w:top w:val="none" w:sz="0" w:space="0" w:color="auto"/>
        <w:left w:val="none" w:sz="0" w:space="0" w:color="auto"/>
        <w:bottom w:val="none" w:sz="0" w:space="0" w:color="auto"/>
        <w:right w:val="none" w:sz="0" w:space="0" w:color="auto"/>
      </w:divBdr>
    </w:div>
    <w:div w:id="575435295">
      <w:bodyDiv w:val="1"/>
      <w:marLeft w:val="0"/>
      <w:marRight w:val="0"/>
      <w:marTop w:val="0"/>
      <w:marBottom w:val="0"/>
      <w:divBdr>
        <w:top w:val="none" w:sz="0" w:space="0" w:color="auto"/>
        <w:left w:val="none" w:sz="0" w:space="0" w:color="auto"/>
        <w:bottom w:val="none" w:sz="0" w:space="0" w:color="auto"/>
        <w:right w:val="none" w:sz="0" w:space="0" w:color="auto"/>
      </w:divBdr>
    </w:div>
    <w:div w:id="580721776">
      <w:bodyDiv w:val="1"/>
      <w:marLeft w:val="0"/>
      <w:marRight w:val="0"/>
      <w:marTop w:val="0"/>
      <w:marBottom w:val="0"/>
      <w:divBdr>
        <w:top w:val="none" w:sz="0" w:space="0" w:color="auto"/>
        <w:left w:val="none" w:sz="0" w:space="0" w:color="auto"/>
        <w:bottom w:val="none" w:sz="0" w:space="0" w:color="auto"/>
        <w:right w:val="none" w:sz="0" w:space="0" w:color="auto"/>
      </w:divBdr>
    </w:div>
    <w:div w:id="581304918">
      <w:bodyDiv w:val="1"/>
      <w:marLeft w:val="0"/>
      <w:marRight w:val="0"/>
      <w:marTop w:val="0"/>
      <w:marBottom w:val="0"/>
      <w:divBdr>
        <w:top w:val="none" w:sz="0" w:space="0" w:color="auto"/>
        <w:left w:val="none" w:sz="0" w:space="0" w:color="auto"/>
        <w:bottom w:val="none" w:sz="0" w:space="0" w:color="auto"/>
        <w:right w:val="none" w:sz="0" w:space="0" w:color="auto"/>
      </w:divBdr>
    </w:div>
    <w:div w:id="589242885">
      <w:bodyDiv w:val="1"/>
      <w:marLeft w:val="0"/>
      <w:marRight w:val="0"/>
      <w:marTop w:val="0"/>
      <w:marBottom w:val="0"/>
      <w:divBdr>
        <w:top w:val="none" w:sz="0" w:space="0" w:color="auto"/>
        <w:left w:val="none" w:sz="0" w:space="0" w:color="auto"/>
        <w:bottom w:val="none" w:sz="0" w:space="0" w:color="auto"/>
        <w:right w:val="none" w:sz="0" w:space="0" w:color="auto"/>
      </w:divBdr>
    </w:div>
    <w:div w:id="605697580">
      <w:bodyDiv w:val="1"/>
      <w:marLeft w:val="0"/>
      <w:marRight w:val="0"/>
      <w:marTop w:val="0"/>
      <w:marBottom w:val="0"/>
      <w:divBdr>
        <w:top w:val="none" w:sz="0" w:space="0" w:color="auto"/>
        <w:left w:val="none" w:sz="0" w:space="0" w:color="auto"/>
        <w:bottom w:val="none" w:sz="0" w:space="0" w:color="auto"/>
        <w:right w:val="none" w:sz="0" w:space="0" w:color="auto"/>
      </w:divBdr>
    </w:div>
    <w:div w:id="642613027">
      <w:bodyDiv w:val="1"/>
      <w:marLeft w:val="0"/>
      <w:marRight w:val="0"/>
      <w:marTop w:val="0"/>
      <w:marBottom w:val="0"/>
      <w:divBdr>
        <w:top w:val="none" w:sz="0" w:space="0" w:color="auto"/>
        <w:left w:val="none" w:sz="0" w:space="0" w:color="auto"/>
        <w:bottom w:val="none" w:sz="0" w:space="0" w:color="auto"/>
        <w:right w:val="none" w:sz="0" w:space="0" w:color="auto"/>
      </w:divBdr>
    </w:div>
    <w:div w:id="645356993">
      <w:bodyDiv w:val="1"/>
      <w:marLeft w:val="0"/>
      <w:marRight w:val="0"/>
      <w:marTop w:val="0"/>
      <w:marBottom w:val="0"/>
      <w:divBdr>
        <w:top w:val="none" w:sz="0" w:space="0" w:color="auto"/>
        <w:left w:val="none" w:sz="0" w:space="0" w:color="auto"/>
        <w:bottom w:val="none" w:sz="0" w:space="0" w:color="auto"/>
        <w:right w:val="none" w:sz="0" w:space="0" w:color="auto"/>
      </w:divBdr>
    </w:div>
    <w:div w:id="647900569">
      <w:bodyDiv w:val="1"/>
      <w:marLeft w:val="0"/>
      <w:marRight w:val="0"/>
      <w:marTop w:val="0"/>
      <w:marBottom w:val="0"/>
      <w:divBdr>
        <w:top w:val="none" w:sz="0" w:space="0" w:color="auto"/>
        <w:left w:val="none" w:sz="0" w:space="0" w:color="auto"/>
        <w:bottom w:val="none" w:sz="0" w:space="0" w:color="auto"/>
        <w:right w:val="none" w:sz="0" w:space="0" w:color="auto"/>
      </w:divBdr>
    </w:div>
    <w:div w:id="658460630">
      <w:bodyDiv w:val="1"/>
      <w:marLeft w:val="0"/>
      <w:marRight w:val="0"/>
      <w:marTop w:val="0"/>
      <w:marBottom w:val="0"/>
      <w:divBdr>
        <w:top w:val="none" w:sz="0" w:space="0" w:color="auto"/>
        <w:left w:val="none" w:sz="0" w:space="0" w:color="auto"/>
        <w:bottom w:val="none" w:sz="0" w:space="0" w:color="auto"/>
        <w:right w:val="none" w:sz="0" w:space="0" w:color="auto"/>
      </w:divBdr>
    </w:div>
    <w:div w:id="679894039">
      <w:bodyDiv w:val="1"/>
      <w:marLeft w:val="0"/>
      <w:marRight w:val="0"/>
      <w:marTop w:val="0"/>
      <w:marBottom w:val="0"/>
      <w:divBdr>
        <w:top w:val="none" w:sz="0" w:space="0" w:color="auto"/>
        <w:left w:val="none" w:sz="0" w:space="0" w:color="auto"/>
        <w:bottom w:val="none" w:sz="0" w:space="0" w:color="auto"/>
        <w:right w:val="none" w:sz="0" w:space="0" w:color="auto"/>
      </w:divBdr>
    </w:div>
    <w:div w:id="687488201">
      <w:bodyDiv w:val="1"/>
      <w:marLeft w:val="0"/>
      <w:marRight w:val="0"/>
      <w:marTop w:val="0"/>
      <w:marBottom w:val="0"/>
      <w:divBdr>
        <w:top w:val="none" w:sz="0" w:space="0" w:color="auto"/>
        <w:left w:val="none" w:sz="0" w:space="0" w:color="auto"/>
        <w:bottom w:val="none" w:sz="0" w:space="0" w:color="auto"/>
        <w:right w:val="none" w:sz="0" w:space="0" w:color="auto"/>
      </w:divBdr>
    </w:div>
    <w:div w:id="696125498">
      <w:bodyDiv w:val="1"/>
      <w:marLeft w:val="0"/>
      <w:marRight w:val="0"/>
      <w:marTop w:val="0"/>
      <w:marBottom w:val="0"/>
      <w:divBdr>
        <w:top w:val="none" w:sz="0" w:space="0" w:color="auto"/>
        <w:left w:val="none" w:sz="0" w:space="0" w:color="auto"/>
        <w:bottom w:val="none" w:sz="0" w:space="0" w:color="auto"/>
        <w:right w:val="none" w:sz="0" w:space="0" w:color="auto"/>
      </w:divBdr>
    </w:div>
    <w:div w:id="718552193">
      <w:bodyDiv w:val="1"/>
      <w:marLeft w:val="0"/>
      <w:marRight w:val="0"/>
      <w:marTop w:val="0"/>
      <w:marBottom w:val="0"/>
      <w:divBdr>
        <w:top w:val="none" w:sz="0" w:space="0" w:color="auto"/>
        <w:left w:val="none" w:sz="0" w:space="0" w:color="auto"/>
        <w:bottom w:val="none" w:sz="0" w:space="0" w:color="auto"/>
        <w:right w:val="none" w:sz="0" w:space="0" w:color="auto"/>
      </w:divBdr>
    </w:div>
    <w:div w:id="728190757">
      <w:bodyDiv w:val="1"/>
      <w:marLeft w:val="0"/>
      <w:marRight w:val="0"/>
      <w:marTop w:val="0"/>
      <w:marBottom w:val="0"/>
      <w:divBdr>
        <w:top w:val="none" w:sz="0" w:space="0" w:color="auto"/>
        <w:left w:val="none" w:sz="0" w:space="0" w:color="auto"/>
        <w:bottom w:val="none" w:sz="0" w:space="0" w:color="auto"/>
        <w:right w:val="none" w:sz="0" w:space="0" w:color="auto"/>
      </w:divBdr>
    </w:div>
    <w:div w:id="728919120">
      <w:bodyDiv w:val="1"/>
      <w:marLeft w:val="0"/>
      <w:marRight w:val="0"/>
      <w:marTop w:val="0"/>
      <w:marBottom w:val="0"/>
      <w:divBdr>
        <w:top w:val="none" w:sz="0" w:space="0" w:color="auto"/>
        <w:left w:val="none" w:sz="0" w:space="0" w:color="auto"/>
        <w:bottom w:val="none" w:sz="0" w:space="0" w:color="auto"/>
        <w:right w:val="none" w:sz="0" w:space="0" w:color="auto"/>
      </w:divBdr>
    </w:div>
    <w:div w:id="737749837">
      <w:bodyDiv w:val="1"/>
      <w:marLeft w:val="0"/>
      <w:marRight w:val="0"/>
      <w:marTop w:val="0"/>
      <w:marBottom w:val="0"/>
      <w:divBdr>
        <w:top w:val="none" w:sz="0" w:space="0" w:color="auto"/>
        <w:left w:val="none" w:sz="0" w:space="0" w:color="auto"/>
        <w:bottom w:val="none" w:sz="0" w:space="0" w:color="auto"/>
        <w:right w:val="none" w:sz="0" w:space="0" w:color="auto"/>
      </w:divBdr>
    </w:div>
    <w:div w:id="752439132">
      <w:bodyDiv w:val="1"/>
      <w:marLeft w:val="0"/>
      <w:marRight w:val="0"/>
      <w:marTop w:val="0"/>
      <w:marBottom w:val="0"/>
      <w:divBdr>
        <w:top w:val="none" w:sz="0" w:space="0" w:color="auto"/>
        <w:left w:val="none" w:sz="0" w:space="0" w:color="auto"/>
        <w:bottom w:val="none" w:sz="0" w:space="0" w:color="auto"/>
        <w:right w:val="none" w:sz="0" w:space="0" w:color="auto"/>
      </w:divBdr>
    </w:div>
    <w:div w:id="762453273">
      <w:bodyDiv w:val="1"/>
      <w:marLeft w:val="0"/>
      <w:marRight w:val="0"/>
      <w:marTop w:val="0"/>
      <w:marBottom w:val="0"/>
      <w:divBdr>
        <w:top w:val="none" w:sz="0" w:space="0" w:color="auto"/>
        <w:left w:val="none" w:sz="0" w:space="0" w:color="auto"/>
        <w:bottom w:val="none" w:sz="0" w:space="0" w:color="auto"/>
        <w:right w:val="none" w:sz="0" w:space="0" w:color="auto"/>
      </w:divBdr>
    </w:div>
    <w:div w:id="762920894">
      <w:bodyDiv w:val="1"/>
      <w:marLeft w:val="0"/>
      <w:marRight w:val="0"/>
      <w:marTop w:val="0"/>
      <w:marBottom w:val="0"/>
      <w:divBdr>
        <w:top w:val="none" w:sz="0" w:space="0" w:color="auto"/>
        <w:left w:val="none" w:sz="0" w:space="0" w:color="auto"/>
        <w:bottom w:val="none" w:sz="0" w:space="0" w:color="auto"/>
        <w:right w:val="none" w:sz="0" w:space="0" w:color="auto"/>
      </w:divBdr>
    </w:div>
    <w:div w:id="786043955">
      <w:bodyDiv w:val="1"/>
      <w:marLeft w:val="0"/>
      <w:marRight w:val="0"/>
      <w:marTop w:val="0"/>
      <w:marBottom w:val="0"/>
      <w:divBdr>
        <w:top w:val="none" w:sz="0" w:space="0" w:color="auto"/>
        <w:left w:val="none" w:sz="0" w:space="0" w:color="auto"/>
        <w:bottom w:val="none" w:sz="0" w:space="0" w:color="auto"/>
        <w:right w:val="none" w:sz="0" w:space="0" w:color="auto"/>
      </w:divBdr>
    </w:div>
    <w:div w:id="816843155">
      <w:bodyDiv w:val="1"/>
      <w:marLeft w:val="0"/>
      <w:marRight w:val="0"/>
      <w:marTop w:val="0"/>
      <w:marBottom w:val="0"/>
      <w:divBdr>
        <w:top w:val="none" w:sz="0" w:space="0" w:color="auto"/>
        <w:left w:val="none" w:sz="0" w:space="0" w:color="auto"/>
        <w:bottom w:val="none" w:sz="0" w:space="0" w:color="auto"/>
        <w:right w:val="none" w:sz="0" w:space="0" w:color="auto"/>
      </w:divBdr>
    </w:div>
    <w:div w:id="822548200">
      <w:bodyDiv w:val="1"/>
      <w:marLeft w:val="0"/>
      <w:marRight w:val="0"/>
      <w:marTop w:val="0"/>
      <w:marBottom w:val="0"/>
      <w:divBdr>
        <w:top w:val="none" w:sz="0" w:space="0" w:color="auto"/>
        <w:left w:val="none" w:sz="0" w:space="0" w:color="auto"/>
        <w:bottom w:val="none" w:sz="0" w:space="0" w:color="auto"/>
        <w:right w:val="none" w:sz="0" w:space="0" w:color="auto"/>
      </w:divBdr>
    </w:div>
    <w:div w:id="826243805">
      <w:bodyDiv w:val="1"/>
      <w:marLeft w:val="0"/>
      <w:marRight w:val="0"/>
      <w:marTop w:val="0"/>
      <w:marBottom w:val="0"/>
      <w:divBdr>
        <w:top w:val="none" w:sz="0" w:space="0" w:color="auto"/>
        <w:left w:val="none" w:sz="0" w:space="0" w:color="auto"/>
        <w:bottom w:val="none" w:sz="0" w:space="0" w:color="auto"/>
        <w:right w:val="none" w:sz="0" w:space="0" w:color="auto"/>
      </w:divBdr>
    </w:div>
    <w:div w:id="830802582">
      <w:bodyDiv w:val="1"/>
      <w:marLeft w:val="0"/>
      <w:marRight w:val="0"/>
      <w:marTop w:val="0"/>
      <w:marBottom w:val="0"/>
      <w:divBdr>
        <w:top w:val="none" w:sz="0" w:space="0" w:color="auto"/>
        <w:left w:val="none" w:sz="0" w:space="0" w:color="auto"/>
        <w:bottom w:val="none" w:sz="0" w:space="0" w:color="auto"/>
        <w:right w:val="none" w:sz="0" w:space="0" w:color="auto"/>
      </w:divBdr>
    </w:div>
    <w:div w:id="868491398">
      <w:bodyDiv w:val="1"/>
      <w:marLeft w:val="0"/>
      <w:marRight w:val="0"/>
      <w:marTop w:val="0"/>
      <w:marBottom w:val="0"/>
      <w:divBdr>
        <w:top w:val="none" w:sz="0" w:space="0" w:color="auto"/>
        <w:left w:val="none" w:sz="0" w:space="0" w:color="auto"/>
        <w:bottom w:val="none" w:sz="0" w:space="0" w:color="auto"/>
        <w:right w:val="none" w:sz="0" w:space="0" w:color="auto"/>
      </w:divBdr>
    </w:div>
    <w:div w:id="868493892">
      <w:bodyDiv w:val="1"/>
      <w:marLeft w:val="0"/>
      <w:marRight w:val="0"/>
      <w:marTop w:val="0"/>
      <w:marBottom w:val="0"/>
      <w:divBdr>
        <w:top w:val="none" w:sz="0" w:space="0" w:color="auto"/>
        <w:left w:val="none" w:sz="0" w:space="0" w:color="auto"/>
        <w:bottom w:val="none" w:sz="0" w:space="0" w:color="auto"/>
        <w:right w:val="none" w:sz="0" w:space="0" w:color="auto"/>
      </w:divBdr>
    </w:div>
    <w:div w:id="900602481">
      <w:bodyDiv w:val="1"/>
      <w:marLeft w:val="0"/>
      <w:marRight w:val="0"/>
      <w:marTop w:val="0"/>
      <w:marBottom w:val="0"/>
      <w:divBdr>
        <w:top w:val="none" w:sz="0" w:space="0" w:color="auto"/>
        <w:left w:val="none" w:sz="0" w:space="0" w:color="auto"/>
        <w:bottom w:val="none" w:sz="0" w:space="0" w:color="auto"/>
        <w:right w:val="none" w:sz="0" w:space="0" w:color="auto"/>
      </w:divBdr>
    </w:div>
    <w:div w:id="928733497">
      <w:bodyDiv w:val="1"/>
      <w:marLeft w:val="0"/>
      <w:marRight w:val="0"/>
      <w:marTop w:val="0"/>
      <w:marBottom w:val="0"/>
      <w:divBdr>
        <w:top w:val="none" w:sz="0" w:space="0" w:color="auto"/>
        <w:left w:val="none" w:sz="0" w:space="0" w:color="auto"/>
        <w:bottom w:val="none" w:sz="0" w:space="0" w:color="auto"/>
        <w:right w:val="none" w:sz="0" w:space="0" w:color="auto"/>
      </w:divBdr>
    </w:div>
    <w:div w:id="934287672">
      <w:bodyDiv w:val="1"/>
      <w:marLeft w:val="0"/>
      <w:marRight w:val="0"/>
      <w:marTop w:val="0"/>
      <w:marBottom w:val="0"/>
      <w:divBdr>
        <w:top w:val="none" w:sz="0" w:space="0" w:color="auto"/>
        <w:left w:val="none" w:sz="0" w:space="0" w:color="auto"/>
        <w:bottom w:val="none" w:sz="0" w:space="0" w:color="auto"/>
        <w:right w:val="none" w:sz="0" w:space="0" w:color="auto"/>
      </w:divBdr>
    </w:div>
    <w:div w:id="937325514">
      <w:bodyDiv w:val="1"/>
      <w:marLeft w:val="0"/>
      <w:marRight w:val="0"/>
      <w:marTop w:val="0"/>
      <w:marBottom w:val="0"/>
      <w:divBdr>
        <w:top w:val="none" w:sz="0" w:space="0" w:color="auto"/>
        <w:left w:val="none" w:sz="0" w:space="0" w:color="auto"/>
        <w:bottom w:val="none" w:sz="0" w:space="0" w:color="auto"/>
        <w:right w:val="none" w:sz="0" w:space="0" w:color="auto"/>
      </w:divBdr>
    </w:div>
    <w:div w:id="988706836">
      <w:bodyDiv w:val="1"/>
      <w:marLeft w:val="0"/>
      <w:marRight w:val="0"/>
      <w:marTop w:val="0"/>
      <w:marBottom w:val="0"/>
      <w:divBdr>
        <w:top w:val="none" w:sz="0" w:space="0" w:color="auto"/>
        <w:left w:val="none" w:sz="0" w:space="0" w:color="auto"/>
        <w:bottom w:val="none" w:sz="0" w:space="0" w:color="auto"/>
        <w:right w:val="none" w:sz="0" w:space="0" w:color="auto"/>
      </w:divBdr>
    </w:div>
    <w:div w:id="990983837">
      <w:bodyDiv w:val="1"/>
      <w:marLeft w:val="0"/>
      <w:marRight w:val="0"/>
      <w:marTop w:val="0"/>
      <w:marBottom w:val="0"/>
      <w:divBdr>
        <w:top w:val="none" w:sz="0" w:space="0" w:color="auto"/>
        <w:left w:val="none" w:sz="0" w:space="0" w:color="auto"/>
        <w:bottom w:val="none" w:sz="0" w:space="0" w:color="auto"/>
        <w:right w:val="none" w:sz="0" w:space="0" w:color="auto"/>
      </w:divBdr>
    </w:div>
    <w:div w:id="1010959101">
      <w:bodyDiv w:val="1"/>
      <w:marLeft w:val="0"/>
      <w:marRight w:val="0"/>
      <w:marTop w:val="0"/>
      <w:marBottom w:val="0"/>
      <w:divBdr>
        <w:top w:val="none" w:sz="0" w:space="0" w:color="auto"/>
        <w:left w:val="none" w:sz="0" w:space="0" w:color="auto"/>
        <w:bottom w:val="none" w:sz="0" w:space="0" w:color="auto"/>
        <w:right w:val="none" w:sz="0" w:space="0" w:color="auto"/>
      </w:divBdr>
    </w:div>
    <w:div w:id="1011294882">
      <w:bodyDiv w:val="1"/>
      <w:marLeft w:val="0"/>
      <w:marRight w:val="0"/>
      <w:marTop w:val="0"/>
      <w:marBottom w:val="0"/>
      <w:divBdr>
        <w:top w:val="none" w:sz="0" w:space="0" w:color="auto"/>
        <w:left w:val="none" w:sz="0" w:space="0" w:color="auto"/>
        <w:bottom w:val="none" w:sz="0" w:space="0" w:color="auto"/>
        <w:right w:val="none" w:sz="0" w:space="0" w:color="auto"/>
      </w:divBdr>
    </w:div>
    <w:div w:id="1017926993">
      <w:bodyDiv w:val="1"/>
      <w:marLeft w:val="0"/>
      <w:marRight w:val="0"/>
      <w:marTop w:val="0"/>
      <w:marBottom w:val="0"/>
      <w:divBdr>
        <w:top w:val="none" w:sz="0" w:space="0" w:color="auto"/>
        <w:left w:val="none" w:sz="0" w:space="0" w:color="auto"/>
        <w:bottom w:val="none" w:sz="0" w:space="0" w:color="auto"/>
        <w:right w:val="none" w:sz="0" w:space="0" w:color="auto"/>
      </w:divBdr>
    </w:div>
    <w:div w:id="1019967702">
      <w:bodyDiv w:val="1"/>
      <w:marLeft w:val="0"/>
      <w:marRight w:val="0"/>
      <w:marTop w:val="0"/>
      <w:marBottom w:val="0"/>
      <w:divBdr>
        <w:top w:val="none" w:sz="0" w:space="0" w:color="auto"/>
        <w:left w:val="none" w:sz="0" w:space="0" w:color="auto"/>
        <w:bottom w:val="none" w:sz="0" w:space="0" w:color="auto"/>
        <w:right w:val="none" w:sz="0" w:space="0" w:color="auto"/>
      </w:divBdr>
    </w:div>
    <w:div w:id="1020861347">
      <w:bodyDiv w:val="1"/>
      <w:marLeft w:val="0"/>
      <w:marRight w:val="0"/>
      <w:marTop w:val="0"/>
      <w:marBottom w:val="0"/>
      <w:divBdr>
        <w:top w:val="none" w:sz="0" w:space="0" w:color="auto"/>
        <w:left w:val="none" w:sz="0" w:space="0" w:color="auto"/>
        <w:bottom w:val="none" w:sz="0" w:space="0" w:color="auto"/>
        <w:right w:val="none" w:sz="0" w:space="0" w:color="auto"/>
      </w:divBdr>
    </w:div>
    <w:div w:id="1029140856">
      <w:bodyDiv w:val="1"/>
      <w:marLeft w:val="0"/>
      <w:marRight w:val="0"/>
      <w:marTop w:val="0"/>
      <w:marBottom w:val="0"/>
      <w:divBdr>
        <w:top w:val="none" w:sz="0" w:space="0" w:color="auto"/>
        <w:left w:val="none" w:sz="0" w:space="0" w:color="auto"/>
        <w:bottom w:val="none" w:sz="0" w:space="0" w:color="auto"/>
        <w:right w:val="none" w:sz="0" w:space="0" w:color="auto"/>
      </w:divBdr>
    </w:div>
    <w:div w:id="1030760374">
      <w:bodyDiv w:val="1"/>
      <w:marLeft w:val="0"/>
      <w:marRight w:val="0"/>
      <w:marTop w:val="0"/>
      <w:marBottom w:val="0"/>
      <w:divBdr>
        <w:top w:val="none" w:sz="0" w:space="0" w:color="auto"/>
        <w:left w:val="none" w:sz="0" w:space="0" w:color="auto"/>
        <w:bottom w:val="none" w:sz="0" w:space="0" w:color="auto"/>
        <w:right w:val="none" w:sz="0" w:space="0" w:color="auto"/>
      </w:divBdr>
    </w:div>
    <w:div w:id="1056779210">
      <w:bodyDiv w:val="1"/>
      <w:marLeft w:val="0"/>
      <w:marRight w:val="0"/>
      <w:marTop w:val="0"/>
      <w:marBottom w:val="0"/>
      <w:divBdr>
        <w:top w:val="none" w:sz="0" w:space="0" w:color="auto"/>
        <w:left w:val="none" w:sz="0" w:space="0" w:color="auto"/>
        <w:bottom w:val="none" w:sz="0" w:space="0" w:color="auto"/>
        <w:right w:val="none" w:sz="0" w:space="0" w:color="auto"/>
      </w:divBdr>
    </w:div>
    <w:div w:id="1075321030">
      <w:bodyDiv w:val="1"/>
      <w:marLeft w:val="0"/>
      <w:marRight w:val="0"/>
      <w:marTop w:val="0"/>
      <w:marBottom w:val="0"/>
      <w:divBdr>
        <w:top w:val="none" w:sz="0" w:space="0" w:color="auto"/>
        <w:left w:val="none" w:sz="0" w:space="0" w:color="auto"/>
        <w:bottom w:val="none" w:sz="0" w:space="0" w:color="auto"/>
        <w:right w:val="none" w:sz="0" w:space="0" w:color="auto"/>
      </w:divBdr>
    </w:div>
    <w:div w:id="1112699822">
      <w:bodyDiv w:val="1"/>
      <w:marLeft w:val="0"/>
      <w:marRight w:val="0"/>
      <w:marTop w:val="0"/>
      <w:marBottom w:val="0"/>
      <w:divBdr>
        <w:top w:val="none" w:sz="0" w:space="0" w:color="auto"/>
        <w:left w:val="none" w:sz="0" w:space="0" w:color="auto"/>
        <w:bottom w:val="none" w:sz="0" w:space="0" w:color="auto"/>
        <w:right w:val="none" w:sz="0" w:space="0" w:color="auto"/>
      </w:divBdr>
    </w:div>
    <w:div w:id="1133332328">
      <w:bodyDiv w:val="1"/>
      <w:marLeft w:val="0"/>
      <w:marRight w:val="0"/>
      <w:marTop w:val="0"/>
      <w:marBottom w:val="0"/>
      <w:divBdr>
        <w:top w:val="none" w:sz="0" w:space="0" w:color="auto"/>
        <w:left w:val="none" w:sz="0" w:space="0" w:color="auto"/>
        <w:bottom w:val="none" w:sz="0" w:space="0" w:color="auto"/>
        <w:right w:val="none" w:sz="0" w:space="0" w:color="auto"/>
      </w:divBdr>
    </w:div>
    <w:div w:id="1160777594">
      <w:bodyDiv w:val="1"/>
      <w:marLeft w:val="0"/>
      <w:marRight w:val="0"/>
      <w:marTop w:val="0"/>
      <w:marBottom w:val="0"/>
      <w:divBdr>
        <w:top w:val="none" w:sz="0" w:space="0" w:color="auto"/>
        <w:left w:val="none" w:sz="0" w:space="0" w:color="auto"/>
        <w:bottom w:val="none" w:sz="0" w:space="0" w:color="auto"/>
        <w:right w:val="none" w:sz="0" w:space="0" w:color="auto"/>
      </w:divBdr>
    </w:div>
    <w:div w:id="1205942027">
      <w:bodyDiv w:val="1"/>
      <w:marLeft w:val="0"/>
      <w:marRight w:val="0"/>
      <w:marTop w:val="0"/>
      <w:marBottom w:val="0"/>
      <w:divBdr>
        <w:top w:val="none" w:sz="0" w:space="0" w:color="auto"/>
        <w:left w:val="none" w:sz="0" w:space="0" w:color="auto"/>
        <w:bottom w:val="none" w:sz="0" w:space="0" w:color="auto"/>
        <w:right w:val="none" w:sz="0" w:space="0" w:color="auto"/>
      </w:divBdr>
    </w:div>
    <w:div w:id="1215657853">
      <w:bodyDiv w:val="1"/>
      <w:marLeft w:val="0"/>
      <w:marRight w:val="0"/>
      <w:marTop w:val="0"/>
      <w:marBottom w:val="0"/>
      <w:divBdr>
        <w:top w:val="none" w:sz="0" w:space="0" w:color="auto"/>
        <w:left w:val="none" w:sz="0" w:space="0" w:color="auto"/>
        <w:bottom w:val="none" w:sz="0" w:space="0" w:color="auto"/>
        <w:right w:val="none" w:sz="0" w:space="0" w:color="auto"/>
      </w:divBdr>
    </w:div>
    <w:div w:id="1216434536">
      <w:bodyDiv w:val="1"/>
      <w:marLeft w:val="0"/>
      <w:marRight w:val="0"/>
      <w:marTop w:val="0"/>
      <w:marBottom w:val="0"/>
      <w:divBdr>
        <w:top w:val="none" w:sz="0" w:space="0" w:color="auto"/>
        <w:left w:val="none" w:sz="0" w:space="0" w:color="auto"/>
        <w:bottom w:val="none" w:sz="0" w:space="0" w:color="auto"/>
        <w:right w:val="none" w:sz="0" w:space="0" w:color="auto"/>
      </w:divBdr>
    </w:div>
    <w:div w:id="1220361869">
      <w:bodyDiv w:val="1"/>
      <w:marLeft w:val="0"/>
      <w:marRight w:val="0"/>
      <w:marTop w:val="0"/>
      <w:marBottom w:val="0"/>
      <w:divBdr>
        <w:top w:val="none" w:sz="0" w:space="0" w:color="auto"/>
        <w:left w:val="none" w:sz="0" w:space="0" w:color="auto"/>
        <w:bottom w:val="none" w:sz="0" w:space="0" w:color="auto"/>
        <w:right w:val="none" w:sz="0" w:space="0" w:color="auto"/>
      </w:divBdr>
    </w:div>
    <w:div w:id="1233393062">
      <w:bodyDiv w:val="1"/>
      <w:marLeft w:val="0"/>
      <w:marRight w:val="0"/>
      <w:marTop w:val="0"/>
      <w:marBottom w:val="0"/>
      <w:divBdr>
        <w:top w:val="none" w:sz="0" w:space="0" w:color="auto"/>
        <w:left w:val="none" w:sz="0" w:space="0" w:color="auto"/>
        <w:bottom w:val="none" w:sz="0" w:space="0" w:color="auto"/>
        <w:right w:val="none" w:sz="0" w:space="0" w:color="auto"/>
      </w:divBdr>
    </w:div>
    <w:div w:id="1243953726">
      <w:bodyDiv w:val="1"/>
      <w:marLeft w:val="0"/>
      <w:marRight w:val="0"/>
      <w:marTop w:val="0"/>
      <w:marBottom w:val="0"/>
      <w:divBdr>
        <w:top w:val="none" w:sz="0" w:space="0" w:color="auto"/>
        <w:left w:val="none" w:sz="0" w:space="0" w:color="auto"/>
        <w:bottom w:val="none" w:sz="0" w:space="0" w:color="auto"/>
        <w:right w:val="none" w:sz="0" w:space="0" w:color="auto"/>
      </w:divBdr>
    </w:div>
    <w:div w:id="1244686009">
      <w:bodyDiv w:val="1"/>
      <w:marLeft w:val="0"/>
      <w:marRight w:val="0"/>
      <w:marTop w:val="0"/>
      <w:marBottom w:val="0"/>
      <w:divBdr>
        <w:top w:val="none" w:sz="0" w:space="0" w:color="auto"/>
        <w:left w:val="none" w:sz="0" w:space="0" w:color="auto"/>
        <w:bottom w:val="none" w:sz="0" w:space="0" w:color="auto"/>
        <w:right w:val="none" w:sz="0" w:space="0" w:color="auto"/>
      </w:divBdr>
    </w:div>
    <w:div w:id="1260525688">
      <w:bodyDiv w:val="1"/>
      <w:marLeft w:val="0"/>
      <w:marRight w:val="0"/>
      <w:marTop w:val="0"/>
      <w:marBottom w:val="0"/>
      <w:divBdr>
        <w:top w:val="none" w:sz="0" w:space="0" w:color="auto"/>
        <w:left w:val="none" w:sz="0" w:space="0" w:color="auto"/>
        <w:bottom w:val="none" w:sz="0" w:space="0" w:color="auto"/>
        <w:right w:val="none" w:sz="0" w:space="0" w:color="auto"/>
      </w:divBdr>
    </w:div>
    <w:div w:id="1269510908">
      <w:bodyDiv w:val="1"/>
      <w:marLeft w:val="0"/>
      <w:marRight w:val="0"/>
      <w:marTop w:val="0"/>
      <w:marBottom w:val="0"/>
      <w:divBdr>
        <w:top w:val="none" w:sz="0" w:space="0" w:color="auto"/>
        <w:left w:val="none" w:sz="0" w:space="0" w:color="auto"/>
        <w:bottom w:val="none" w:sz="0" w:space="0" w:color="auto"/>
        <w:right w:val="none" w:sz="0" w:space="0" w:color="auto"/>
      </w:divBdr>
    </w:div>
    <w:div w:id="1308709772">
      <w:bodyDiv w:val="1"/>
      <w:marLeft w:val="0"/>
      <w:marRight w:val="0"/>
      <w:marTop w:val="0"/>
      <w:marBottom w:val="0"/>
      <w:divBdr>
        <w:top w:val="none" w:sz="0" w:space="0" w:color="auto"/>
        <w:left w:val="none" w:sz="0" w:space="0" w:color="auto"/>
        <w:bottom w:val="none" w:sz="0" w:space="0" w:color="auto"/>
        <w:right w:val="none" w:sz="0" w:space="0" w:color="auto"/>
      </w:divBdr>
    </w:div>
    <w:div w:id="1311521032">
      <w:bodyDiv w:val="1"/>
      <w:marLeft w:val="0"/>
      <w:marRight w:val="0"/>
      <w:marTop w:val="0"/>
      <w:marBottom w:val="0"/>
      <w:divBdr>
        <w:top w:val="none" w:sz="0" w:space="0" w:color="auto"/>
        <w:left w:val="none" w:sz="0" w:space="0" w:color="auto"/>
        <w:bottom w:val="none" w:sz="0" w:space="0" w:color="auto"/>
        <w:right w:val="none" w:sz="0" w:space="0" w:color="auto"/>
      </w:divBdr>
    </w:div>
    <w:div w:id="1346059976">
      <w:bodyDiv w:val="1"/>
      <w:marLeft w:val="0"/>
      <w:marRight w:val="0"/>
      <w:marTop w:val="0"/>
      <w:marBottom w:val="0"/>
      <w:divBdr>
        <w:top w:val="none" w:sz="0" w:space="0" w:color="auto"/>
        <w:left w:val="none" w:sz="0" w:space="0" w:color="auto"/>
        <w:bottom w:val="none" w:sz="0" w:space="0" w:color="auto"/>
        <w:right w:val="none" w:sz="0" w:space="0" w:color="auto"/>
      </w:divBdr>
    </w:div>
    <w:div w:id="1353612012">
      <w:bodyDiv w:val="1"/>
      <w:marLeft w:val="0"/>
      <w:marRight w:val="0"/>
      <w:marTop w:val="0"/>
      <w:marBottom w:val="0"/>
      <w:divBdr>
        <w:top w:val="none" w:sz="0" w:space="0" w:color="auto"/>
        <w:left w:val="none" w:sz="0" w:space="0" w:color="auto"/>
        <w:bottom w:val="none" w:sz="0" w:space="0" w:color="auto"/>
        <w:right w:val="none" w:sz="0" w:space="0" w:color="auto"/>
      </w:divBdr>
    </w:div>
    <w:div w:id="1367560505">
      <w:bodyDiv w:val="1"/>
      <w:marLeft w:val="0"/>
      <w:marRight w:val="0"/>
      <w:marTop w:val="0"/>
      <w:marBottom w:val="0"/>
      <w:divBdr>
        <w:top w:val="none" w:sz="0" w:space="0" w:color="auto"/>
        <w:left w:val="none" w:sz="0" w:space="0" w:color="auto"/>
        <w:bottom w:val="none" w:sz="0" w:space="0" w:color="auto"/>
        <w:right w:val="none" w:sz="0" w:space="0" w:color="auto"/>
      </w:divBdr>
    </w:div>
    <w:div w:id="1374844540">
      <w:bodyDiv w:val="1"/>
      <w:marLeft w:val="0"/>
      <w:marRight w:val="0"/>
      <w:marTop w:val="0"/>
      <w:marBottom w:val="0"/>
      <w:divBdr>
        <w:top w:val="none" w:sz="0" w:space="0" w:color="auto"/>
        <w:left w:val="none" w:sz="0" w:space="0" w:color="auto"/>
        <w:bottom w:val="none" w:sz="0" w:space="0" w:color="auto"/>
        <w:right w:val="none" w:sz="0" w:space="0" w:color="auto"/>
      </w:divBdr>
    </w:div>
    <w:div w:id="1379206788">
      <w:bodyDiv w:val="1"/>
      <w:marLeft w:val="0"/>
      <w:marRight w:val="0"/>
      <w:marTop w:val="0"/>
      <w:marBottom w:val="0"/>
      <w:divBdr>
        <w:top w:val="none" w:sz="0" w:space="0" w:color="auto"/>
        <w:left w:val="none" w:sz="0" w:space="0" w:color="auto"/>
        <w:bottom w:val="none" w:sz="0" w:space="0" w:color="auto"/>
        <w:right w:val="none" w:sz="0" w:space="0" w:color="auto"/>
      </w:divBdr>
    </w:div>
    <w:div w:id="1388643764">
      <w:bodyDiv w:val="1"/>
      <w:marLeft w:val="0"/>
      <w:marRight w:val="0"/>
      <w:marTop w:val="0"/>
      <w:marBottom w:val="0"/>
      <w:divBdr>
        <w:top w:val="none" w:sz="0" w:space="0" w:color="auto"/>
        <w:left w:val="none" w:sz="0" w:space="0" w:color="auto"/>
        <w:bottom w:val="none" w:sz="0" w:space="0" w:color="auto"/>
        <w:right w:val="none" w:sz="0" w:space="0" w:color="auto"/>
      </w:divBdr>
    </w:div>
    <w:div w:id="1419248774">
      <w:bodyDiv w:val="1"/>
      <w:marLeft w:val="0"/>
      <w:marRight w:val="0"/>
      <w:marTop w:val="0"/>
      <w:marBottom w:val="0"/>
      <w:divBdr>
        <w:top w:val="none" w:sz="0" w:space="0" w:color="auto"/>
        <w:left w:val="none" w:sz="0" w:space="0" w:color="auto"/>
        <w:bottom w:val="none" w:sz="0" w:space="0" w:color="auto"/>
        <w:right w:val="none" w:sz="0" w:space="0" w:color="auto"/>
      </w:divBdr>
    </w:div>
    <w:div w:id="1438215825">
      <w:bodyDiv w:val="1"/>
      <w:marLeft w:val="0"/>
      <w:marRight w:val="0"/>
      <w:marTop w:val="0"/>
      <w:marBottom w:val="0"/>
      <w:divBdr>
        <w:top w:val="none" w:sz="0" w:space="0" w:color="auto"/>
        <w:left w:val="none" w:sz="0" w:space="0" w:color="auto"/>
        <w:bottom w:val="none" w:sz="0" w:space="0" w:color="auto"/>
        <w:right w:val="none" w:sz="0" w:space="0" w:color="auto"/>
      </w:divBdr>
    </w:div>
    <w:div w:id="1441291474">
      <w:bodyDiv w:val="1"/>
      <w:marLeft w:val="0"/>
      <w:marRight w:val="0"/>
      <w:marTop w:val="0"/>
      <w:marBottom w:val="0"/>
      <w:divBdr>
        <w:top w:val="none" w:sz="0" w:space="0" w:color="auto"/>
        <w:left w:val="none" w:sz="0" w:space="0" w:color="auto"/>
        <w:bottom w:val="none" w:sz="0" w:space="0" w:color="auto"/>
        <w:right w:val="none" w:sz="0" w:space="0" w:color="auto"/>
      </w:divBdr>
    </w:div>
    <w:div w:id="1455060674">
      <w:bodyDiv w:val="1"/>
      <w:marLeft w:val="0"/>
      <w:marRight w:val="0"/>
      <w:marTop w:val="0"/>
      <w:marBottom w:val="0"/>
      <w:divBdr>
        <w:top w:val="none" w:sz="0" w:space="0" w:color="auto"/>
        <w:left w:val="none" w:sz="0" w:space="0" w:color="auto"/>
        <w:bottom w:val="none" w:sz="0" w:space="0" w:color="auto"/>
        <w:right w:val="none" w:sz="0" w:space="0" w:color="auto"/>
      </w:divBdr>
    </w:div>
    <w:div w:id="1472092670">
      <w:bodyDiv w:val="1"/>
      <w:marLeft w:val="0"/>
      <w:marRight w:val="0"/>
      <w:marTop w:val="0"/>
      <w:marBottom w:val="0"/>
      <w:divBdr>
        <w:top w:val="none" w:sz="0" w:space="0" w:color="auto"/>
        <w:left w:val="none" w:sz="0" w:space="0" w:color="auto"/>
        <w:bottom w:val="none" w:sz="0" w:space="0" w:color="auto"/>
        <w:right w:val="none" w:sz="0" w:space="0" w:color="auto"/>
      </w:divBdr>
    </w:div>
    <w:div w:id="1507475280">
      <w:bodyDiv w:val="1"/>
      <w:marLeft w:val="0"/>
      <w:marRight w:val="0"/>
      <w:marTop w:val="0"/>
      <w:marBottom w:val="0"/>
      <w:divBdr>
        <w:top w:val="none" w:sz="0" w:space="0" w:color="auto"/>
        <w:left w:val="none" w:sz="0" w:space="0" w:color="auto"/>
        <w:bottom w:val="none" w:sz="0" w:space="0" w:color="auto"/>
        <w:right w:val="none" w:sz="0" w:space="0" w:color="auto"/>
      </w:divBdr>
    </w:div>
    <w:div w:id="1536582112">
      <w:bodyDiv w:val="1"/>
      <w:marLeft w:val="0"/>
      <w:marRight w:val="0"/>
      <w:marTop w:val="0"/>
      <w:marBottom w:val="0"/>
      <w:divBdr>
        <w:top w:val="none" w:sz="0" w:space="0" w:color="auto"/>
        <w:left w:val="none" w:sz="0" w:space="0" w:color="auto"/>
        <w:bottom w:val="none" w:sz="0" w:space="0" w:color="auto"/>
        <w:right w:val="none" w:sz="0" w:space="0" w:color="auto"/>
      </w:divBdr>
    </w:div>
    <w:div w:id="1550456710">
      <w:bodyDiv w:val="1"/>
      <w:marLeft w:val="0"/>
      <w:marRight w:val="0"/>
      <w:marTop w:val="0"/>
      <w:marBottom w:val="0"/>
      <w:divBdr>
        <w:top w:val="none" w:sz="0" w:space="0" w:color="auto"/>
        <w:left w:val="none" w:sz="0" w:space="0" w:color="auto"/>
        <w:bottom w:val="none" w:sz="0" w:space="0" w:color="auto"/>
        <w:right w:val="none" w:sz="0" w:space="0" w:color="auto"/>
      </w:divBdr>
    </w:div>
    <w:div w:id="1559045984">
      <w:bodyDiv w:val="1"/>
      <w:marLeft w:val="0"/>
      <w:marRight w:val="0"/>
      <w:marTop w:val="0"/>
      <w:marBottom w:val="0"/>
      <w:divBdr>
        <w:top w:val="none" w:sz="0" w:space="0" w:color="auto"/>
        <w:left w:val="none" w:sz="0" w:space="0" w:color="auto"/>
        <w:bottom w:val="none" w:sz="0" w:space="0" w:color="auto"/>
        <w:right w:val="none" w:sz="0" w:space="0" w:color="auto"/>
      </w:divBdr>
    </w:div>
    <w:div w:id="1591616273">
      <w:bodyDiv w:val="1"/>
      <w:marLeft w:val="0"/>
      <w:marRight w:val="0"/>
      <w:marTop w:val="0"/>
      <w:marBottom w:val="0"/>
      <w:divBdr>
        <w:top w:val="none" w:sz="0" w:space="0" w:color="auto"/>
        <w:left w:val="none" w:sz="0" w:space="0" w:color="auto"/>
        <w:bottom w:val="none" w:sz="0" w:space="0" w:color="auto"/>
        <w:right w:val="none" w:sz="0" w:space="0" w:color="auto"/>
      </w:divBdr>
    </w:div>
    <w:div w:id="1601838827">
      <w:bodyDiv w:val="1"/>
      <w:marLeft w:val="0"/>
      <w:marRight w:val="0"/>
      <w:marTop w:val="0"/>
      <w:marBottom w:val="0"/>
      <w:divBdr>
        <w:top w:val="none" w:sz="0" w:space="0" w:color="auto"/>
        <w:left w:val="none" w:sz="0" w:space="0" w:color="auto"/>
        <w:bottom w:val="none" w:sz="0" w:space="0" w:color="auto"/>
        <w:right w:val="none" w:sz="0" w:space="0" w:color="auto"/>
      </w:divBdr>
    </w:div>
    <w:div w:id="1607154685">
      <w:bodyDiv w:val="1"/>
      <w:marLeft w:val="0"/>
      <w:marRight w:val="0"/>
      <w:marTop w:val="0"/>
      <w:marBottom w:val="0"/>
      <w:divBdr>
        <w:top w:val="none" w:sz="0" w:space="0" w:color="auto"/>
        <w:left w:val="none" w:sz="0" w:space="0" w:color="auto"/>
        <w:bottom w:val="none" w:sz="0" w:space="0" w:color="auto"/>
        <w:right w:val="none" w:sz="0" w:space="0" w:color="auto"/>
      </w:divBdr>
    </w:div>
    <w:div w:id="1618020750">
      <w:bodyDiv w:val="1"/>
      <w:marLeft w:val="0"/>
      <w:marRight w:val="0"/>
      <w:marTop w:val="0"/>
      <w:marBottom w:val="0"/>
      <w:divBdr>
        <w:top w:val="none" w:sz="0" w:space="0" w:color="auto"/>
        <w:left w:val="none" w:sz="0" w:space="0" w:color="auto"/>
        <w:bottom w:val="none" w:sz="0" w:space="0" w:color="auto"/>
        <w:right w:val="none" w:sz="0" w:space="0" w:color="auto"/>
      </w:divBdr>
    </w:div>
    <w:div w:id="1618296875">
      <w:bodyDiv w:val="1"/>
      <w:marLeft w:val="0"/>
      <w:marRight w:val="0"/>
      <w:marTop w:val="0"/>
      <w:marBottom w:val="0"/>
      <w:divBdr>
        <w:top w:val="none" w:sz="0" w:space="0" w:color="auto"/>
        <w:left w:val="none" w:sz="0" w:space="0" w:color="auto"/>
        <w:bottom w:val="none" w:sz="0" w:space="0" w:color="auto"/>
        <w:right w:val="none" w:sz="0" w:space="0" w:color="auto"/>
      </w:divBdr>
    </w:div>
    <w:div w:id="1643073199">
      <w:bodyDiv w:val="1"/>
      <w:marLeft w:val="0"/>
      <w:marRight w:val="0"/>
      <w:marTop w:val="0"/>
      <w:marBottom w:val="0"/>
      <w:divBdr>
        <w:top w:val="none" w:sz="0" w:space="0" w:color="auto"/>
        <w:left w:val="none" w:sz="0" w:space="0" w:color="auto"/>
        <w:bottom w:val="none" w:sz="0" w:space="0" w:color="auto"/>
        <w:right w:val="none" w:sz="0" w:space="0" w:color="auto"/>
      </w:divBdr>
    </w:div>
    <w:div w:id="1671441746">
      <w:bodyDiv w:val="1"/>
      <w:marLeft w:val="0"/>
      <w:marRight w:val="0"/>
      <w:marTop w:val="0"/>
      <w:marBottom w:val="0"/>
      <w:divBdr>
        <w:top w:val="none" w:sz="0" w:space="0" w:color="auto"/>
        <w:left w:val="none" w:sz="0" w:space="0" w:color="auto"/>
        <w:bottom w:val="none" w:sz="0" w:space="0" w:color="auto"/>
        <w:right w:val="none" w:sz="0" w:space="0" w:color="auto"/>
      </w:divBdr>
    </w:div>
    <w:div w:id="1680229216">
      <w:bodyDiv w:val="1"/>
      <w:marLeft w:val="0"/>
      <w:marRight w:val="0"/>
      <w:marTop w:val="0"/>
      <w:marBottom w:val="0"/>
      <w:divBdr>
        <w:top w:val="none" w:sz="0" w:space="0" w:color="auto"/>
        <w:left w:val="none" w:sz="0" w:space="0" w:color="auto"/>
        <w:bottom w:val="none" w:sz="0" w:space="0" w:color="auto"/>
        <w:right w:val="none" w:sz="0" w:space="0" w:color="auto"/>
      </w:divBdr>
    </w:div>
    <w:div w:id="1683170081">
      <w:bodyDiv w:val="1"/>
      <w:marLeft w:val="0"/>
      <w:marRight w:val="0"/>
      <w:marTop w:val="0"/>
      <w:marBottom w:val="0"/>
      <w:divBdr>
        <w:top w:val="none" w:sz="0" w:space="0" w:color="auto"/>
        <w:left w:val="none" w:sz="0" w:space="0" w:color="auto"/>
        <w:bottom w:val="none" w:sz="0" w:space="0" w:color="auto"/>
        <w:right w:val="none" w:sz="0" w:space="0" w:color="auto"/>
      </w:divBdr>
    </w:div>
    <w:div w:id="1701973681">
      <w:bodyDiv w:val="1"/>
      <w:marLeft w:val="0"/>
      <w:marRight w:val="0"/>
      <w:marTop w:val="0"/>
      <w:marBottom w:val="0"/>
      <w:divBdr>
        <w:top w:val="none" w:sz="0" w:space="0" w:color="auto"/>
        <w:left w:val="none" w:sz="0" w:space="0" w:color="auto"/>
        <w:bottom w:val="none" w:sz="0" w:space="0" w:color="auto"/>
        <w:right w:val="none" w:sz="0" w:space="0" w:color="auto"/>
      </w:divBdr>
    </w:div>
    <w:div w:id="1704862155">
      <w:bodyDiv w:val="1"/>
      <w:marLeft w:val="0"/>
      <w:marRight w:val="0"/>
      <w:marTop w:val="0"/>
      <w:marBottom w:val="0"/>
      <w:divBdr>
        <w:top w:val="none" w:sz="0" w:space="0" w:color="auto"/>
        <w:left w:val="none" w:sz="0" w:space="0" w:color="auto"/>
        <w:bottom w:val="none" w:sz="0" w:space="0" w:color="auto"/>
        <w:right w:val="none" w:sz="0" w:space="0" w:color="auto"/>
      </w:divBdr>
    </w:div>
    <w:div w:id="1732927625">
      <w:bodyDiv w:val="1"/>
      <w:marLeft w:val="0"/>
      <w:marRight w:val="0"/>
      <w:marTop w:val="0"/>
      <w:marBottom w:val="0"/>
      <w:divBdr>
        <w:top w:val="none" w:sz="0" w:space="0" w:color="auto"/>
        <w:left w:val="none" w:sz="0" w:space="0" w:color="auto"/>
        <w:bottom w:val="none" w:sz="0" w:space="0" w:color="auto"/>
        <w:right w:val="none" w:sz="0" w:space="0" w:color="auto"/>
      </w:divBdr>
    </w:div>
    <w:div w:id="1763404853">
      <w:bodyDiv w:val="1"/>
      <w:marLeft w:val="0"/>
      <w:marRight w:val="0"/>
      <w:marTop w:val="0"/>
      <w:marBottom w:val="0"/>
      <w:divBdr>
        <w:top w:val="none" w:sz="0" w:space="0" w:color="auto"/>
        <w:left w:val="none" w:sz="0" w:space="0" w:color="auto"/>
        <w:bottom w:val="none" w:sz="0" w:space="0" w:color="auto"/>
        <w:right w:val="none" w:sz="0" w:space="0" w:color="auto"/>
      </w:divBdr>
    </w:div>
    <w:div w:id="1787852107">
      <w:bodyDiv w:val="1"/>
      <w:marLeft w:val="0"/>
      <w:marRight w:val="0"/>
      <w:marTop w:val="0"/>
      <w:marBottom w:val="0"/>
      <w:divBdr>
        <w:top w:val="none" w:sz="0" w:space="0" w:color="auto"/>
        <w:left w:val="none" w:sz="0" w:space="0" w:color="auto"/>
        <w:bottom w:val="none" w:sz="0" w:space="0" w:color="auto"/>
        <w:right w:val="none" w:sz="0" w:space="0" w:color="auto"/>
      </w:divBdr>
    </w:div>
    <w:div w:id="1810324949">
      <w:bodyDiv w:val="1"/>
      <w:marLeft w:val="0"/>
      <w:marRight w:val="0"/>
      <w:marTop w:val="0"/>
      <w:marBottom w:val="0"/>
      <w:divBdr>
        <w:top w:val="none" w:sz="0" w:space="0" w:color="auto"/>
        <w:left w:val="none" w:sz="0" w:space="0" w:color="auto"/>
        <w:bottom w:val="none" w:sz="0" w:space="0" w:color="auto"/>
        <w:right w:val="none" w:sz="0" w:space="0" w:color="auto"/>
      </w:divBdr>
    </w:div>
    <w:div w:id="1879970104">
      <w:bodyDiv w:val="1"/>
      <w:marLeft w:val="0"/>
      <w:marRight w:val="0"/>
      <w:marTop w:val="0"/>
      <w:marBottom w:val="0"/>
      <w:divBdr>
        <w:top w:val="none" w:sz="0" w:space="0" w:color="auto"/>
        <w:left w:val="none" w:sz="0" w:space="0" w:color="auto"/>
        <w:bottom w:val="none" w:sz="0" w:space="0" w:color="auto"/>
        <w:right w:val="none" w:sz="0" w:space="0" w:color="auto"/>
      </w:divBdr>
    </w:div>
    <w:div w:id="1899124653">
      <w:bodyDiv w:val="1"/>
      <w:marLeft w:val="0"/>
      <w:marRight w:val="0"/>
      <w:marTop w:val="0"/>
      <w:marBottom w:val="0"/>
      <w:divBdr>
        <w:top w:val="none" w:sz="0" w:space="0" w:color="auto"/>
        <w:left w:val="none" w:sz="0" w:space="0" w:color="auto"/>
        <w:bottom w:val="none" w:sz="0" w:space="0" w:color="auto"/>
        <w:right w:val="none" w:sz="0" w:space="0" w:color="auto"/>
      </w:divBdr>
    </w:div>
    <w:div w:id="1904287553">
      <w:bodyDiv w:val="1"/>
      <w:marLeft w:val="0"/>
      <w:marRight w:val="0"/>
      <w:marTop w:val="0"/>
      <w:marBottom w:val="0"/>
      <w:divBdr>
        <w:top w:val="none" w:sz="0" w:space="0" w:color="auto"/>
        <w:left w:val="none" w:sz="0" w:space="0" w:color="auto"/>
        <w:bottom w:val="none" w:sz="0" w:space="0" w:color="auto"/>
        <w:right w:val="none" w:sz="0" w:space="0" w:color="auto"/>
      </w:divBdr>
    </w:div>
    <w:div w:id="1918854668">
      <w:bodyDiv w:val="1"/>
      <w:marLeft w:val="0"/>
      <w:marRight w:val="0"/>
      <w:marTop w:val="0"/>
      <w:marBottom w:val="0"/>
      <w:divBdr>
        <w:top w:val="none" w:sz="0" w:space="0" w:color="auto"/>
        <w:left w:val="none" w:sz="0" w:space="0" w:color="auto"/>
        <w:bottom w:val="none" w:sz="0" w:space="0" w:color="auto"/>
        <w:right w:val="none" w:sz="0" w:space="0" w:color="auto"/>
      </w:divBdr>
    </w:div>
    <w:div w:id="1929266653">
      <w:bodyDiv w:val="1"/>
      <w:marLeft w:val="0"/>
      <w:marRight w:val="0"/>
      <w:marTop w:val="0"/>
      <w:marBottom w:val="0"/>
      <w:divBdr>
        <w:top w:val="none" w:sz="0" w:space="0" w:color="auto"/>
        <w:left w:val="none" w:sz="0" w:space="0" w:color="auto"/>
        <w:bottom w:val="none" w:sz="0" w:space="0" w:color="auto"/>
        <w:right w:val="none" w:sz="0" w:space="0" w:color="auto"/>
      </w:divBdr>
    </w:div>
    <w:div w:id="1945071906">
      <w:bodyDiv w:val="1"/>
      <w:marLeft w:val="0"/>
      <w:marRight w:val="0"/>
      <w:marTop w:val="0"/>
      <w:marBottom w:val="0"/>
      <w:divBdr>
        <w:top w:val="none" w:sz="0" w:space="0" w:color="auto"/>
        <w:left w:val="none" w:sz="0" w:space="0" w:color="auto"/>
        <w:bottom w:val="none" w:sz="0" w:space="0" w:color="auto"/>
        <w:right w:val="none" w:sz="0" w:space="0" w:color="auto"/>
      </w:divBdr>
    </w:div>
    <w:div w:id="1946575141">
      <w:bodyDiv w:val="1"/>
      <w:marLeft w:val="0"/>
      <w:marRight w:val="0"/>
      <w:marTop w:val="0"/>
      <w:marBottom w:val="0"/>
      <w:divBdr>
        <w:top w:val="none" w:sz="0" w:space="0" w:color="auto"/>
        <w:left w:val="none" w:sz="0" w:space="0" w:color="auto"/>
        <w:bottom w:val="none" w:sz="0" w:space="0" w:color="auto"/>
        <w:right w:val="none" w:sz="0" w:space="0" w:color="auto"/>
      </w:divBdr>
    </w:div>
    <w:div w:id="1972202312">
      <w:bodyDiv w:val="1"/>
      <w:marLeft w:val="0"/>
      <w:marRight w:val="0"/>
      <w:marTop w:val="0"/>
      <w:marBottom w:val="0"/>
      <w:divBdr>
        <w:top w:val="none" w:sz="0" w:space="0" w:color="auto"/>
        <w:left w:val="none" w:sz="0" w:space="0" w:color="auto"/>
        <w:bottom w:val="none" w:sz="0" w:space="0" w:color="auto"/>
        <w:right w:val="none" w:sz="0" w:space="0" w:color="auto"/>
      </w:divBdr>
    </w:div>
    <w:div w:id="1998417761">
      <w:bodyDiv w:val="1"/>
      <w:marLeft w:val="0"/>
      <w:marRight w:val="0"/>
      <w:marTop w:val="0"/>
      <w:marBottom w:val="0"/>
      <w:divBdr>
        <w:top w:val="none" w:sz="0" w:space="0" w:color="auto"/>
        <w:left w:val="none" w:sz="0" w:space="0" w:color="auto"/>
        <w:bottom w:val="none" w:sz="0" w:space="0" w:color="auto"/>
        <w:right w:val="none" w:sz="0" w:space="0" w:color="auto"/>
      </w:divBdr>
    </w:div>
    <w:div w:id="2026981287">
      <w:bodyDiv w:val="1"/>
      <w:marLeft w:val="0"/>
      <w:marRight w:val="0"/>
      <w:marTop w:val="0"/>
      <w:marBottom w:val="0"/>
      <w:divBdr>
        <w:top w:val="none" w:sz="0" w:space="0" w:color="auto"/>
        <w:left w:val="none" w:sz="0" w:space="0" w:color="auto"/>
        <w:bottom w:val="none" w:sz="0" w:space="0" w:color="auto"/>
        <w:right w:val="none" w:sz="0" w:space="0" w:color="auto"/>
      </w:divBdr>
    </w:div>
    <w:div w:id="2051343749">
      <w:bodyDiv w:val="1"/>
      <w:marLeft w:val="0"/>
      <w:marRight w:val="0"/>
      <w:marTop w:val="0"/>
      <w:marBottom w:val="0"/>
      <w:divBdr>
        <w:top w:val="none" w:sz="0" w:space="0" w:color="auto"/>
        <w:left w:val="none" w:sz="0" w:space="0" w:color="auto"/>
        <w:bottom w:val="none" w:sz="0" w:space="0" w:color="auto"/>
        <w:right w:val="none" w:sz="0" w:space="0" w:color="auto"/>
      </w:divBdr>
    </w:div>
    <w:div w:id="2056005120">
      <w:bodyDiv w:val="1"/>
      <w:marLeft w:val="0"/>
      <w:marRight w:val="0"/>
      <w:marTop w:val="0"/>
      <w:marBottom w:val="0"/>
      <w:divBdr>
        <w:top w:val="none" w:sz="0" w:space="0" w:color="auto"/>
        <w:left w:val="none" w:sz="0" w:space="0" w:color="auto"/>
        <w:bottom w:val="none" w:sz="0" w:space="0" w:color="auto"/>
        <w:right w:val="none" w:sz="0" w:space="0" w:color="auto"/>
      </w:divBdr>
    </w:div>
    <w:div w:id="2057048811">
      <w:bodyDiv w:val="1"/>
      <w:marLeft w:val="0"/>
      <w:marRight w:val="0"/>
      <w:marTop w:val="0"/>
      <w:marBottom w:val="0"/>
      <w:divBdr>
        <w:top w:val="none" w:sz="0" w:space="0" w:color="auto"/>
        <w:left w:val="none" w:sz="0" w:space="0" w:color="auto"/>
        <w:bottom w:val="none" w:sz="0" w:space="0" w:color="auto"/>
        <w:right w:val="none" w:sz="0" w:space="0" w:color="auto"/>
      </w:divBdr>
    </w:div>
    <w:div w:id="20633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Per14</b:Tag>
    <b:SourceType>Report</b:SourceType>
    <b:Guid>{B828CE0E-E793-432E-8266-0B08679D52DE}</b:Guid>
    <b:Title>Peraturan Pelaksana Undang-undang Nomor 6 Tahun 2014 Tentang Desa</b:Title>
    <b:Year>2014</b:Year>
    <b:City>Jakarta</b:City>
    <b:Author>
      <b:Author>
        <b:Corporate>Peraturan Pemerintah Nomor 43 </b:Corporate>
      </b:Author>
    </b:Author>
    <b:RefOrder>2</b:RefOrder>
  </b:Source>
  <b:Source>
    <b:Tag>Ama15</b:Tag>
    <b:SourceType>JournalArticle</b:SourceType>
    <b:Guid>{6AD8A064-1A2D-4CB3-90A9-24A9E73765B3}</b:Guid>
    <b:Title>Pembangunan Kemandirian Desa Melalui Konsep Pemberdayaan; Suatu Kajian dalam Perspektif Sosiologi</b:Title>
    <b:Year>2015</b:Year>
    <b:Pages>175-177</b:Pages>
    <b:Author>
      <b:Author>
        <b:NameList>
          <b:Person>
            <b:Last>Amalia</b:Last>
            <b:First>A.D,</b:First>
            <b:Middle>Syawie, M</b:Middle>
          </b:Person>
        </b:NameList>
      </b:Author>
    </b:Author>
    <b:JournalName>Jurnal Sosio Informa</b:JournalName>
    <b:RefOrder>1</b:RefOrder>
  </b:Source>
  <b:Source>
    <b:Tag>Ser19</b:Tag>
    <b:SourceType>InternetSite</b:SourceType>
    <b:Guid>{392EC450-376F-4933-B4D3-9BCAD4257DB8}</b:Guid>
    <b:Title>Serambinews.com</b:Title>
    <b:InternetSiteTitle>https://aceh.tribunnews.com/2019/01/26/dpmg-akan-pecat-pendamping-desa</b:InternetSiteTitle>
    <b:Year>2019</b:Year>
    <b:Month>01</b:Month>
    <b:Day>26</b:Day>
    <b:URL>https://aceh.tribunnews.com/2019/01/26/dpmg-akan-pecat-pendamping-desa</b:URL>
    <b:Author>
      <b:Author>
        <b:NameList>
          <b:Person>
            <b:Last>Serambinews</b:Last>
          </b:Person>
        </b:NameList>
      </b:Author>
    </b:Author>
    <b:RefOrder>3</b:RefOrder>
  </b:Source>
  <b:Source>
    <b:Tag>Sug13</b:Tag>
    <b:SourceType>Book</b:SourceType>
    <b:Guid>{529DF7C9-FA9E-4D5C-866E-0D0F54014603}</b:Guid>
    <b:Title>Metode Penelitian Pendidikan Pendekatan Kuantitatif, Kualitatif dan R&amp;D</b:Title>
    <b:Year>2013</b:Year>
    <b:City>Bandung</b:City>
    <b:Publisher>Alfabeta</b:Publisher>
    <b:Author>
      <b:Author>
        <b:NameList>
          <b:Person>
            <b:Last>Sugiyono</b:Last>
          </b:Person>
        </b:NameList>
      </b:Author>
    </b:Author>
    <b:RefOrder>4</b:RefOrder>
  </b:Source>
  <b:Source>
    <b:Tag>Ari19</b:Tag>
    <b:SourceType>Book</b:SourceType>
    <b:Guid>{C81AEC53-84F5-4760-BD80-7F061EF53FDE}</b:Guid>
    <b:Author>
      <b:Author>
        <b:NameList>
          <b:Person>
            <b:Last>Arikunto</b:Last>
            <b:First>S.</b:First>
          </b:Person>
        </b:NameList>
      </b:Author>
    </b:Author>
    <b:Title>Prosedur Penelitian</b:Title>
    <b:Year>2019</b:Year>
    <b:City>Jakarta</b:City>
    <b:Publisher>Rineka cipta</b:Publisher>
    <b:LCID>id-ID</b:LCID>
    <b:RefOrder>5</b:RefOrder>
  </b:Source>
  <b:Source>
    <b:Tag>Mol12</b:Tag>
    <b:SourceType>Book</b:SourceType>
    <b:Guid>{DDAC9209-85DB-4A1E-94E4-AC565FC8B6FC}</b:Guid>
    <b:Author>
      <b:Author>
        <b:NameList>
          <b:Person>
            <b:Last>Moloeng</b:Last>
          </b:Person>
        </b:NameList>
      </b:Author>
    </b:Author>
    <b:Title>Metode Penelitian Kualitatif </b:Title>
    <b:Year>2012</b:Year>
    <b:City>Bandung</b:City>
    <b:Publisher>PT. Remaja Rosda Karya</b:Publisher>
    <b:RefOrder>6</b:RefOrder>
  </b:Source>
  <b:Source>
    <b:Tag>Ist10</b:Tag>
    <b:SourceType>Book</b:SourceType>
    <b:Guid>{A8C38C8A-AF15-47AA-981E-EC96459356CE}</b:Guid>
    <b:Author>
      <b:Author>
        <b:NameList>
          <b:Person>
            <b:Last>Istijanto</b:Last>
          </b:Person>
        </b:NameList>
      </b:Author>
    </b:Author>
    <b:Title>Riset Sumber Daya Manusia Edisi Revisi</b:Title>
    <b:Year>2010</b:Year>
    <b:City>Yogyakarta</b:City>
    <b:Publisher>PT. Gramedia Pustaka Utama</b:Publisher>
    <b:RefOrder>7</b:RefOrder>
  </b:Source>
  <b:Source>
    <b:Tag>Suh09</b:Tag>
    <b:SourceType>Book</b:SourceType>
    <b:Guid>{DB910E6B-3949-422E-85DB-BEB9CD298480}</b:Guid>
    <b:Author>
      <b:Author>
        <b:NameList>
          <b:Person>
            <b:Last>Suharyadi</b:Last>
            <b:First>Purwanto</b:First>
          </b:Person>
        </b:NameList>
      </b:Author>
    </b:Author>
    <b:Title>Statistika Untuk Ekonomi Dan Keuangan Modern</b:Title>
    <b:Year>2009</b:Year>
    <b:City>Jakarta</b:City>
    <b:Publisher>Salemba Empat</b:Publisher>
    <b:RefOrder>8</b:RefOrder>
  </b:Source>
  <b:Source>
    <b:Tag>Ari18</b:Tag>
    <b:SourceType>JournalArticle</b:SourceType>
    <b:Guid>{FB1E948E-D652-4CD6-AEA8-0298275383C8}</b:Guid>
    <b:Title>Startegi Mempercepat Pembangunan Desa Mandiri</b:Title>
    <b:Year>2018</b:Year>
    <b:Author>
      <b:Author>
        <b:NameList>
          <b:Person>
            <b:Last>Arifah N M</b:Last>
            <b:First>Kusumastuti</b:First>
            <b:Middle>N</b:Middle>
          </b:Person>
        </b:NameList>
      </b:Author>
    </b:Author>
    <b:JournalName>Jurnal Pemberdayaan Masyarakat: Media Pemikiran dan Dakwah Pembangunan</b:JournalName>
    <b:Pages>177 – 198</b:Pages>
    <b:RefOrder>9</b:RefOrder>
  </b:Source>
  <b:Source>
    <b:Tag>Sla03</b:Tag>
    <b:SourceType>Book</b:SourceType>
    <b:Guid>{0B77275A-BDE0-41C9-A518-7A49A861C744}</b:Guid>
    <b:Title>Belajar dan Faktor-faktor yang Mempengaruhinya, Cetakan IV</b:Title>
    <b:Year>2003</b:Year>
    <b:Author>
      <b:Author>
        <b:NameList>
          <b:Person>
            <b:Last>Slamet</b:Last>
          </b:Person>
        </b:NameList>
      </b:Author>
    </b:Author>
    <b:City>Jakarta</b:City>
    <b:Publisher>Rieneka Cipta</b:Publisher>
    <b:RefOrder>10</b:RefOrder>
  </b:Source>
  <b:Source>
    <b:Tag>Kam16</b:Tag>
    <b:SourceType>Report</b:SourceType>
    <b:Guid>{BAFF62A5-F9DA-44E9-A09E-B553425B14D2}</b:Guid>
    <b:Title>Pengaruh Pendidikan dan Pelatihan Terhadap Kinerja Pegawai pada Kantor Lembaga Penjaminan Mutu Pendidikan Provinsi Sulawesi Selatan</b:Title>
    <b:Year>2016</b:Year>
    <b:City>Makassar</b:City>
    <b:Publisher>Fakultas Ilmu Sosial. Universitas Negeri Makassar</b:Publisher>
    <b:Author>
      <b:Author>
        <b:NameList>
          <b:Person>
            <b:Last>Kamrida</b:Last>
            <b:First>A</b:First>
          </b:Person>
        </b:NameList>
      </b:Author>
    </b:Author>
    <b:ThesisType>Skripsi</b:ThesisType>
    <b:RefOrder>11</b:RefOrder>
  </b:Source>
  <b:Source>
    <b:Tag>Sus02</b:Tag>
    <b:SourceType>Book</b:SourceType>
    <b:Guid>{9D6F3359-AC8D-4A5C-9A4D-CA05E438D18E}</b:Guid>
    <b:Title>Manajemen Sumber Daya manusia Edisi Kedelapan</b:Title>
    <b:Year>2002</b:Year>
    <b:Publisher>BPFE</b:Publisher>
    <b:City>Yogyakarta</b:City>
    <b:Author>
      <b:Author>
        <b:NameList>
          <b:Person>
            <b:Last>Martoyo</b:Last>
            <b:First>Susilo</b:First>
          </b:Person>
        </b:NameList>
      </b:Author>
    </b:Author>
    <b:RefOrder>12</b:RefOrder>
  </b:Source>
  <b:Source>
    <b:Tag>Pam17</b:Tag>
    <b:SourceType>JournalArticle</b:SourceType>
    <b:Guid>{708A0106-C44A-443E-9109-BC80721955D3}</b:Guid>
    <b:Title>Pengaruh Pendidikan dan Pengalaman Kerja Terhadap Kemampuan Kerja dan Kinerja Karyawan (Studi pada Karyawan PT. INKA Persero)</b:Title>
    <b:Year>2017</b:Year>
    <b:Author>
      <b:Author>
        <b:NameList>
          <b:Person>
            <b:Last>Pamungkas</b:Last>
            <b:First>A.</b:First>
            <b:Middle>D. P., Hamid, D., &amp; Prasetya, A.</b:Middle>
          </b:Person>
        </b:NameList>
      </b:Author>
    </b:Author>
    <b:JournalName>Jurnal Administrasi Bisnis</b:JournalName>
    <b:Pages>96-103</b:Pages>
    <b:RefOrder>13</b:RefOrder>
  </b:Source>
  <b:Source>
    <b:Tag>Yul00</b:Tag>
    <b:SourceType>Report</b:SourceType>
    <b:Guid>{3027CCFE-EEF3-4524-B4D6-43AE7D3791F0}</b:Guid>
    <b:Title>Pengaruh Sumber-Sumber Stres Kerja Terhadap Kepuasan Kerja Tenaga Edukatif tetap Fakultas Ilmu Sosial Universitas Airlangga Di Surabaya</b:Title>
    <b:Year>2000</b:Year>
    <b:Author>
      <b:Author>
        <b:NameList>
          <b:Person>
            <b:Last>Praptini</b:Last>
            <b:First>Yulianti</b:First>
          </b:Person>
        </b:NameList>
      </b:Author>
    </b:Author>
    <b:Publisher>Program Pascasarjana Ilmu Manajemen Universitas Airlangga</b:Publisher>
    <b:City>Surabaya</b:City>
    <b:ThesisType>Tesis</b:ThesisType>
    <b:RefOrder>14</b:RefOrder>
  </b:Source>
  <b:Source>
    <b:Tag>Mah14</b:Tag>
    <b:SourceType>Report</b:SourceType>
    <b:Guid>{9982C1E0-4FEE-4866-8E47-4FC6C9125D10}</b:Guid>
    <b:Title>Mahendra, A. D., &amp; Woyanti, N. (2014). Analisis Pengaruh Pendidikan, Upah, Jenis Kelamin, Usia dan Pengalaman Kerja Terhadap Produktivitas Tenaga Kerja (Studi di Industri Kecil Tempe di Kota Semarang)</b:Title>
    <b:Year>2014</b:Year>
    <b:Publisher>Fakultas Ekonomika dan Bisnis Universitas Dipenogoro</b:Publisher>
    <b:City>Semarang</b:City>
    <b:ThesisType> Doctoral Dissertation</b:ThesisType>
    <b:Author>
      <b:Author>
        <b:NameList>
          <b:Person>
            <b:Last>Mahendra</b:Last>
            <b:First>A.</b:First>
            <b:Middle>D., &amp; Woyanti, N.</b:Middle>
          </b:Person>
        </b:NameList>
      </b:Author>
    </b:Author>
    <b:RefOrder>15</b:RefOrder>
  </b:Source>
  <b:Source>
    <b:Tag>Muj15</b:Tag>
    <b:SourceType>JournalArticle</b:SourceType>
    <b:Guid>{FD4F8547-C26D-4BDC-AEA5-6EA93455DCBD}</b:Guid>
    <b:Title>Kinerja Penyuluh Pertanian di Kabupaten Pidie Provinsi Aceh dalam Melaksanakan Tugas dan Fungsi</b:Title>
    <b:Year>2015</b:Year>
    <b:Author>
      <b:Author>
        <b:NameList>
          <b:Person>
            <b:Last>Mujiburrahmad.</b:Last>
            <b:First>Pudji</b:First>
            <b:Middle>Muljono., &amp; Dwi Sadono</b:Middle>
          </b:Person>
        </b:NameList>
      </b:Author>
    </b:Author>
    <b:JournalName>Jurnal Penyuluhan</b:JournalName>
    <b:Pages>141-150</b:Pages>
    <b:RefOrder>16</b:RefOrder>
  </b:Source>
  <b:Source>
    <b:Tag>Kri17</b:Tag>
    <b:SourceType>JournalArticle</b:SourceType>
    <b:Guid>{60586620-24DE-4BBF-B308-0151B01838B0}</b:Guid>
    <b:Author>
      <b:Author>
        <b:NameList>
          <b:Person>
            <b:Last>Pribudi</b:Last>
            <b:First>Krisna</b:First>
          </b:Person>
        </b:NameList>
      </b:Author>
    </b:Author>
    <b:Title>Pengaruh Jarak Domisili dan Motivasi Terhadap Kinerja Personil Kodim 0609/Kabupaten Bandung</b:Title>
    <b:JournalName> Jurnal Strategi Pertahanan Darat</b:JournalName>
    <b:Year>2017</b:Year>
    <b:Pages>1-28</b:Pages>
    <b:RefOrder>17</b:RefOrder>
  </b:Source>
  <b:Source>
    <b:Tag>Haq20</b:Tag>
    <b:SourceType>JournalArticle</b:SourceType>
    <b:Guid>{6D4D53DB-CD14-4F14-ACF3-B75806E4B666}</b:Guid>
    <b:Author>
      <b:Author>
        <b:NameList>
          <b:Person>
            <b:Last>Haque</b:Last>
            <b:First>Z.,</b:First>
            <b:Middle>&amp; Noor, T.</b:Middle>
          </b:Person>
        </b:NameList>
      </b:Author>
    </b:Author>
    <b:Title>Young people’s perceived service quality and environmental Performance of Hybrid Electric Bus Service</b:Title>
    <b:JournalName>Travel Behaviour and Society</b:JournalName>
    <b:Year>2020</b:Year>
    <b:Pages>134-143</b:Pages>
    <b:RefOrder>18</b:RefOrder>
  </b:Source>
</b:Sources>
</file>

<file path=customXml/itemProps1.xml><?xml version="1.0" encoding="utf-8"?>
<ds:datastoreItem xmlns:ds="http://schemas.openxmlformats.org/officeDocument/2006/customXml" ds:itemID="{25975239-3492-4181-8A9A-E0C01DE2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17</Pages>
  <Words>6847</Words>
  <Characters>39031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Zone</dc:creator>
  <cp:keywords/>
  <dc:description/>
  <cp:lastModifiedBy>Mujiburrahmad</cp:lastModifiedBy>
  <cp:revision>46</cp:revision>
  <dcterms:created xsi:type="dcterms:W3CDTF">2017-01-24T12:51:00Z</dcterms:created>
  <dcterms:modified xsi:type="dcterms:W3CDTF">2022-01-29T06:19:00Z</dcterms:modified>
</cp:coreProperties>
</file>