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1788" w14:textId="77777777" w:rsidR="004C5008" w:rsidRDefault="005510D1" w:rsidP="00E666FF">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AKTIVITAS FARMAKOLOGI TANAMAN MANGGA (</w:t>
      </w:r>
      <w:r>
        <w:rPr>
          <w:rFonts w:ascii="Times New Roman" w:hAnsi="Times New Roman" w:cs="Times New Roman"/>
          <w:b/>
          <w:i/>
          <w:sz w:val="24"/>
          <w:szCs w:val="24"/>
          <w:lang w:val="en-US"/>
        </w:rPr>
        <w:t>Mangifera indica</w:t>
      </w:r>
      <w:r>
        <w:rPr>
          <w:rFonts w:ascii="Times New Roman" w:hAnsi="Times New Roman" w:cs="Times New Roman"/>
          <w:b/>
          <w:sz w:val="24"/>
          <w:szCs w:val="24"/>
          <w:lang w:val="en-US"/>
        </w:rPr>
        <w:t xml:space="preserve"> L.): </w:t>
      </w:r>
      <w:r w:rsidRPr="005510D1">
        <w:rPr>
          <w:rFonts w:ascii="Times New Roman" w:hAnsi="Times New Roman" w:cs="Times New Roman"/>
          <w:b/>
          <w:i/>
          <w:sz w:val="24"/>
          <w:szCs w:val="24"/>
          <w:lang w:val="en-US"/>
        </w:rPr>
        <w:t>REVIEW</w:t>
      </w:r>
    </w:p>
    <w:p w14:paraId="659EA48E" w14:textId="77777777" w:rsidR="002C521D" w:rsidRPr="000E4F8A" w:rsidRDefault="002C521D" w:rsidP="002C521D">
      <w:pPr>
        <w:spacing w:after="0"/>
        <w:jc w:val="center"/>
        <w:rPr>
          <w:rFonts w:ascii="Times New Roman" w:hAnsi="Times New Roman" w:cs="Times New Roman"/>
          <w:b/>
          <w:sz w:val="24"/>
        </w:rPr>
      </w:pPr>
      <w:commentRangeStart w:id="0"/>
      <w:r w:rsidRPr="000E4F8A">
        <w:rPr>
          <w:rFonts w:ascii="Times New Roman" w:hAnsi="Times New Roman" w:cs="Times New Roman"/>
          <w:b/>
          <w:sz w:val="24"/>
        </w:rPr>
        <w:t>Nur Diana Hadad, Patihul Husni</w:t>
      </w:r>
    </w:p>
    <w:p w14:paraId="121BC803" w14:textId="77777777" w:rsidR="002C521D" w:rsidRPr="000E4F8A" w:rsidRDefault="002C521D" w:rsidP="002C521D">
      <w:pPr>
        <w:spacing w:after="0"/>
        <w:jc w:val="center"/>
        <w:rPr>
          <w:rFonts w:ascii="Times New Roman" w:hAnsi="Times New Roman" w:cs="Times New Roman"/>
          <w:sz w:val="24"/>
        </w:rPr>
      </w:pPr>
      <w:r w:rsidRPr="000E4F8A">
        <w:rPr>
          <w:rFonts w:ascii="Times New Roman" w:hAnsi="Times New Roman" w:cs="Times New Roman"/>
          <w:sz w:val="24"/>
        </w:rPr>
        <w:t>Fakultas Farmasi Universitas Padjadjaran</w:t>
      </w:r>
    </w:p>
    <w:p w14:paraId="4ED4C832" w14:textId="77777777" w:rsidR="002C521D" w:rsidRPr="000E4F8A" w:rsidRDefault="002C521D" w:rsidP="002C521D">
      <w:pPr>
        <w:spacing w:after="0"/>
        <w:jc w:val="center"/>
        <w:rPr>
          <w:rFonts w:ascii="Times New Roman" w:hAnsi="Times New Roman" w:cs="Times New Roman"/>
          <w:sz w:val="24"/>
        </w:rPr>
      </w:pPr>
      <w:r w:rsidRPr="000E4F8A">
        <w:rPr>
          <w:rFonts w:ascii="Times New Roman" w:hAnsi="Times New Roman" w:cs="Times New Roman"/>
          <w:sz w:val="24"/>
        </w:rPr>
        <w:t>Jl. Raya Bandung Sumedang KM 21 Jatinangor 45363</w:t>
      </w:r>
    </w:p>
    <w:p w14:paraId="54110D57" w14:textId="77777777" w:rsidR="002C521D" w:rsidRDefault="002C521D" w:rsidP="002C521D">
      <w:pPr>
        <w:spacing w:line="480" w:lineRule="auto"/>
        <w:jc w:val="center"/>
        <w:rPr>
          <w:rFonts w:ascii="Times New Roman" w:hAnsi="Times New Roman" w:cs="Times New Roman"/>
          <w:b/>
          <w:sz w:val="24"/>
          <w:szCs w:val="24"/>
          <w:lang w:val="en-US"/>
        </w:rPr>
      </w:pPr>
      <w:hyperlink r:id="rId8" w:history="1">
        <w:r w:rsidRPr="002B7FE0">
          <w:rPr>
            <w:rStyle w:val="Hyperlink"/>
            <w:rFonts w:ascii="Times New Roman" w:hAnsi="Times New Roman" w:cs="Times New Roman"/>
            <w:sz w:val="24"/>
          </w:rPr>
          <w:t>nur16027@mail.unpad.ac.id</w:t>
        </w:r>
      </w:hyperlink>
      <w:commentRangeEnd w:id="0"/>
      <w:r>
        <w:rPr>
          <w:rStyle w:val="CommentReference"/>
        </w:rPr>
        <w:commentReference w:id="0"/>
      </w:r>
    </w:p>
    <w:p w14:paraId="2D39A104" w14:textId="77777777" w:rsidR="00E666FF" w:rsidRDefault="00E666FF" w:rsidP="00E666FF">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16E2EB33" w14:textId="77777777" w:rsidR="00327BED" w:rsidRDefault="00327BED" w:rsidP="00327BED">
      <w:pPr>
        <w:spacing w:line="480" w:lineRule="auto"/>
        <w:jc w:val="both"/>
        <w:rPr>
          <w:rFonts w:ascii="Times New Roman" w:hAnsi="Times New Roman" w:cs="Times New Roman"/>
          <w:sz w:val="24"/>
          <w:szCs w:val="24"/>
          <w:lang w:val="en-US"/>
        </w:rPr>
      </w:pPr>
      <w:commentRangeStart w:id="1"/>
      <w:r>
        <w:rPr>
          <w:rFonts w:ascii="Times New Roman" w:hAnsi="Times New Roman" w:cs="Times New Roman"/>
          <w:sz w:val="24"/>
          <w:szCs w:val="24"/>
          <w:lang w:val="en-US"/>
        </w:rPr>
        <w:t>Tanaman mangga (</w:t>
      </w:r>
      <w:r>
        <w:rPr>
          <w:rFonts w:ascii="Times New Roman" w:hAnsi="Times New Roman" w:cs="Times New Roman"/>
          <w:i/>
          <w:sz w:val="24"/>
          <w:szCs w:val="24"/>
          <w:lang w:val="en-US"/>
        </w:rPr>
        <w:t>Mangifera indica</w:t>
      </w:r>
      <w:r>
        <w:rPr>
          <w:rFonts w:ascii="Times New Roman" w:hAnsi="Times New Roman" w:cs="Times New Roman"/>
          <w:sz w:val="24"/>
          <w:szCs w:val="24"/>
          <w:lang w:val="en-US"/>
        </w:rPr>
        <w:t xml:space="preserve"> L.) merupakan tanaman yang banyak berada di sekitar. Secara empirik, tanaman ini banyak digunakan dalam pengobatan tradisional di seluruh dunia, salah satunya adalah pengobatan </w:t>
      </w:r>
      <w:r>
        <w:rPr>
          <w:rFonts w:ascii="Times New Roman" w:hAnsi="Times New Roman" w:cs="Times New Roman"/>
          <w:i/>
          <w:sz w:val="24"/>
          <w:szCs w:val="24"/>
          <w:lang w:val="en-US"/>
        </w:rPr>
        <w:t>ayuverda</w:t>
      </w:r>
      <w:r>
        <w:rPr>
          <w:rFonts w:ascii="Times New Roman" w:hAnsi="Times New Roman" w:cs="Times New Roman"/>
          <w:sz w:val="24"/>
          <w:szCs w:val="24"/>
          <w:lang w:val="en-US"/>
        </w:rPr>
        <w:t xml:space="preserve"> dari India. Karena banyaknya fungsi empirik ini, banyak dilakukan penelitian mengenai aktivitas farmakologis tanaman mangga. Artikel ini membahas aktivitas farmakologis yang telah diteliti dan dipastikan baik secara </w:t>
      </w:r>
      <w:commentRangeStart w:id="2"/>
      <w:r>
        <w:rPr>
          <w:rFonts w:ascii="Times New Roman" w:hAnsi="Times New Roman" w:cs="Times New Roman"/>
          <w:sz w:val="24"/>
          <w:szCs w:val="24"/>
          <w:lang w:val="en-US"/>
        </w:rPr>
        <w:t xml:space="preserve">in vitro </w:t>
      </w:r>
      <w:commentRangeEnd w:id="2"/>
      <w:r w:rsidR="002C521D">
        <w:rPr>
          <w:rStyle w:val="CommentReference"/>
        </w:rPr>
        <w:commentReference w:id="2"/>
      </w:r>
      <w:r>
        <w:rPr>
          <w:rFonts w:ascii="Times New Roman" w:hAnsi="Times New Roman" w:cs="Times New Roman"/>
          <w:sz w:val="24"/>
          <w:szCs w:val="24"/>
          <w:lang w:val="en-US"/>
        </w:rPr>
        <w:t xml:space="preserve">maupun </w:t>
      </w:r>
      <w:commentRangeStart w:id="3"/>
      <w:r>
        <w:rPr>
          <w:rFonts w:ascii="Times New Roman" w:hAnsi="Times New Roman" w:cs="Times New Roman"/>
          <w:sz w:val="24"/>
          <w:szCs w:val="24"/>
          <w:lang w:val="en-US"/>
        </w:rPr>
        <w:t>in vivo</w:t>
      </w:r>
      <w:commentRangeEnd w:id="3"/>
      <w:r w:rsidR="002C521D">
        <w:rPr>
          <w:rStyle w:val="CommentReference"/>
        </w:rPr>
        <w:commentReference w:id="3"/>
      </w:r>
      <w:r>
        <w:rPr>
          <w:rFonts w:ascii="Times New Roman" w:hAnsi="Times New Roman" w:cs="Times New Roman"/>
          <w:sz w:val="24"/>
          <w:szCs w:val="24"/>
          <w:lang w:val="en-US"/>
        </w:rPr>
        <w:t>.</w:t>
      </w:r>
      <w:commentRangeEnd w:id="1"/>
      <w:r w:rsidR="002C521D">
        <w:rPr>
          <w:rStyle w:val="CommentReference"/>
        </w:rPr>
        <w:commentReference w:id="1"/>
      </w:r>
    </w:p>
    <w:p w14:paraId="1A65C7B7" w14:textId="77777777" w:rsidR="00327BED" w:rsidRPr="00327BED" w:rsidRDefault="00327BED" w:rsidP="00327BE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kunci: Mangga (</w:t>
      </w:r>
      <w:r>
        <w:rPr>
          <w:rFonts w:ascii="Times New Roman" w:hAnsi="Times New Roman" w:cs="Times New Roman"/>
          <w:i/>
          <w:sz w:val="24"/>
          <w:szCs w:val="24"/>
          <w:lang w:val="en-US"/>
        </w:rPr>
        <w:t>Mangifera indica</w:t>
      </w:r>
      <w:r>
        <w:rPr>
          <w:rFonts w:ascii="Times New Roman" w:hAnsi="Times New Roman" w:cs="Times New Roman"/>
          <w:sz w:val="24"/>
          <w:szCs w:val="24"/>
          <w:lang w:val="en-US"/>
        </w:rPr>
        <w:t>), empirik, aktivitas farmakologis</w:t>
      </w:r>
    </w:p>
    <w:p w14:paraId="4DAB7632" w14:textId="77777777" w:rsidR="00E666FF" w:rsidRDefault="00327BED" w:rsidP="00E666FF">
      <w:pPr>
        <w:spacing w:line="480" w:lineRule="auto"/>
        <w:jc w:val="center"/>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14:paraId="45E23747" w14:textId="77777777" w:rsidR="00327BED" w:rsidRDefault="00327BED" w:rsidP="00327BED">
      <w:pPr>
        <w:spacing w:line="480" w:lineRule="auto"/>
        <w:jc w:val="both"/>
        <w:rPr>
          <w:rFonts w:ascii="Times New Roman" w:hAnsi="Times New Roman" w:cs="Times New Roman"/>
          <w:i/>
          <w:sz w:val="24"/>
          <w:szCs w:val="24"/>
          <w:lang w:val="en-US"/>
        </w:rPr>
      </w:pPr>
      <w:commentRangeStart w:id="4"/>
      <w:r w:rsidRPr="00327BED">
        <w:rPr>
          <w:rFonts w:ascii="Times New Roman" w:hAnsi="Times New Roman" w:cs="Times New Roman"/>
          <w:i/>
          <w:sz w:val="24"/>
          <w:szCs w:val="24"/>
          <w:lang w:val="en-US"/>
        </w:rPr>
        <w:t>Mango plant</w:t>
      </w:r>
      <w:r>
        <w:rPr>
          <w:rFonts w:ascii="Times New Roman" w:hAnsi="Times New Roman" w:cs="Times New Roman"/>
          <w:i/>
          <w:sz w:val="24"/>
          <w:szCs w:val="24"/>
          <w:lang w:val="en-US"/>
        </w:rPr>
        <w:t xml:space="preserve"> (Mangifera indica </w:t>
      </w:r>
      <w:r>
        <w:rPr>
          <w:rFonts w:ascii="Times New Roman" w:hAnsi="Times New Roman" w:cs="Times New Roman"/>
          <w:sz w:val="24"/>
          <w:szCs w:val="24"/>
          <w:lang w:val="en-US"/>
        </w:rPr>
        <w:t>L.</w:t>
      </w:r>
      <w:r>
        <w:rPr>
          <w:rFonts w:ascii="Times New Roman" w:hAnsi="Times New Roman" w:cs="Times New Roman"/>
          <w:i/>
          <w:sz w:val="24"/>
          <w:szCs w:val="24"/>
          <w:lang w:val="en-US"/>
        </w:rPr>
        <w:t xml:space="preserve">) is a common plant. Empirically, this plant was often used in traditional medication across the world, one of them is ayuverda medicine from India. Because of the many empirical function, plenty of research was done to investigate the pharmacological activity of mango plant. This article </w:t>
      </w:r>
      <w:proofErr w:type="gramStart"/>
      <w:r>
        <w:rPr>
          <w:rFonts w:ascii="Times New Roman" w:hAnsi="Times New Roman" w:cs="Times New Roman"/>
          <w:i/>
          <w:sz w:val="24"/>
          <w:szCs w:val="24"/>
          <w:lang w:val="en-US"/>
        </w:rPr>
        <w:t>discuss</w:t>
      </w:r>
      <w:proofErr w:type="gramEnd"/>
      <w:r>
        <w:rPr>
          <w:rFonts w:ascii="Times New Roman" w:hAnsi="Times New Roman" w:cs="Times New Roman"/>
          <w:i/>
          <w:sz w:val="24"/>
          <w:szCs w:val="24"/>
          <w:lang w:val="en-US"/>
        </w:rPr>
        <w:t xml:space="preserve"> the pharmacological activity that has been researched and confirmed both in vitro and in vivo.</w:t>
      </w:r>
      <w:commentRangeEnd w:id="4"/>
      <w:r w:rsidR="002C521D">
        <w:rPr>
          <w:rStyle w:val="CommentReference"/>
        </w:rPr>
        <w:commentReference w:id="4"/>
      </w:r>
    </w:p>
    <w:p w14:paraId="126F73D7" w14:textId="77777777" w:rsidR="00327BED" w:rsidRPr="00327BED" w:rsidRDefault="00327BED" w:rsidP="00327BED">
      <w:pPr>
        <w:spacing w:line="480" w:lineRule="auto"/>
        <w:jc w:val="both"/>
        <w:rPr>
          <w:rFonts w:ascii="Times New Roman" w:hAnsi="Times New Roman" w:cs="Times New Roman"/>
          <w:i/>
          <w:sz w:val="24"/>
          <w:szCs w:val="24"/>
          <w:lang w:val="en-US"/>
        </w:rPr>
        <w:sectPr w:rsidR="00327BED" w:rsidRPr="00327BED" w:rsidSect="005510D1">
          <w:headerReference w:type="default" r:id="rId12"/>
          <w:pgSz w:w="11907" w:h="16839" w:code="9"/>
          <w:pgMar w:top="567" w:right="567" w:bottom="567" w:left="2268" w:header="720" w:footer="720" w:gutter="0"/>
          <w:cols w:space="720"/>
          <w:docGrid w:linePitch="360"/>
        </w:sectPr>
      </w:pPr>
      <w:r>
        <w:rPr>
          <w:rFonts w:ascii="Times New Roman" w:hAnsi="Times New Roman" w:cs="Times New Roman"/>
          <w:i/>
          <w:sz w:val="24"/>
          <w:szCs w:val="24"/>
          <w:lang w:val="en-US"/>
        </w:rPr>
        <w:t>Keywords: Mango (Mangifera indica), empirical, pharmacological activity</w:t>
      </w:r>
    </w:p>
    <w:p w14:paraId="58BBB8CD" w14:textId="77777777" w:rsidR="005510D1" w:rsidRDefault="005510D1"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34AD6511" w14:textId="77777777" w:rsidR="00D444C4" w:rsidRPr="00BE4626" w:rsidRDefault="00D444C4"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Mangga adalah anggota kingdom </w:t>
      </w:r>
      <w:r w:rsidRPr="00D444C4">
        <w:rPr>
          <w:rFonts w:ascii="Times New Roman" w:hAnsi="Times New Roman" w:cs="Times New Roman"/>
          <w:i/>
          <w:sz w:val="24"/>
          <w:szCs w:val="24"/>
          <w:lang w:val="en-US"/>
        </w:rPr>
        <w:t>Plantae</w:t>
      </w:r>
      <w:r>
        <w:rPr>
          <w:rFonts w:ascii="Times New Roman" w:hAnsi="Times New Roman" w:cs="Times New Roman"/>
          <w:sz w:val="24"/>
          <w:szCs w:val="24"/>
          <w:lang w:val="en-US"/>
        </w:rPr>
        <w:t xml:space="preserve">, </w:t>
      </w:r>
      <w:r w:rsidR="00BE4626">
        <w:rPr>
          <w:rFonts w:ascii="Times New Roman" w:hAnsi="Times New Roman" w:cs="Times New Roman"/>
          <w:sz w:val="24"/>
          <w:szCs w:val="24"/>
          <w:lang w:val="en-US"/>
        </w:rPr>
        <w:t xml:space="preserve">Divisi Tracheophyta, klas Magnoliopsida, ordo Sapindales, dan famili Anacardiaceae. Tanaman ini berasal dari </w:t>
      </w:r>
      <w:r w:rsidR="00BE4626">
        <w:rPr>
          <w:rFonts w:ascii="Times New Roman" w:hAnsi="Times New Roman" w:cs="Times New Roman"/>
          <w:sz w:val="24"/>
          <w:szCs w:val="24"/>
          <w:lang w:val="en-US"/>
        </w:rPr>
        <w:t xml:space="preserve">genus mangifera dengan nama spesies </w:t>
      </w:r>
      <w:r w:rsidR="00BE4626">
        <w:rPr>
          <w:rFonts w:ascii="Times New Roman" w:hAnsi="Times New Roman" w:cs="Times New Roman"/>
          <w:i/>
          <w:sz w:val="24"/>
          <w:szCs w:val="24"/>
          <w:lang w:val="en-US"/>
        </w:rPr>
        <w:t xml:space="preserve">Mangifera indica </w:t>
      </w:r>
      <w:r w:rsidR="00BE4626">
        <w:rPr>
          <w:rFonts w:ascii="Times New Roman" w:hAnsi="Times New Roman" w:cs="Times New Roman"/>
          <w:sz w:val="24"/>
          <w:szCs w:val="24"/>
          <w:lang w:val="en-US"/>
        </w:rPr>
        <w:t xml:space="preserve">L. Nama spesies tanaman mangga memiliki arti “tanaman dari India berbuah mangga”. Lebih dari 1000 variasi mangga yang diketahui berasal dari dua </w:t>
      </w:r>
      <w:r w:rsidR="00BE4626">
        <w:rPr>
          <w:rFonts w:ascii="Times New Roman" w:hAnsi="Times New Roman" w:cs="Times New Roman"/>
          <w:sz w:val="24"/>
          <w:szCs w:val="24"/>
          <w:lang w:val="en-US"/>
        </w:rPr>
        <w:lastRenderedPageBreak/>
        <w:t>galur biji mangga – monoembrionik (embrio tunggal) dan poliembrionik (</w:t>
      </w:r>
      <w:r w:rsidR="00967C39">
        <w:rPr>
          <w:rFonts w:ascii="Times New Roman" w:hAnsi="Times New Roman" w:cs="Times New Roman"/>
          <w:sz w:val="24"/>
          <w:szCs w:val="24"/>
          <w:lang w:val="en-US"/>
        </w:rPr>
        <w:t>banyak embrio). Biji monoembrionik berasal dari India, sedangkan polyembrionik berasal dari Indochina (Mehta, 2017).</w:t>
      </w:r>
    </w:p>
    <w:p w14:paraId="7B0B19C9" w14:textId="77777777" w:rsidR="005510D1" w:rsidRDefault="005510D1" w:rsidP="00263675">
      <w:pPr>
        <w:spacing w:after="0" w:line="480" w:lineRule="auto"/>
        <w:ind w:firstLine="720"/>
        <w:jc w:val="both"/>
        <w:rPr>
          <w:rFonts w:ascii="Times New Roman" w:hAnsi="Times New Roman" w:cs="Times New Roman"/>
          <w:sz w:val="24"/>
          <w:szCs w:val="24"/>
          <w:lang w:val="en-US"/>
        </w:rPr>
      </w:pPr>
      <w:r w:rsidRPr="005510D1">
        <w:rPr>
          <w:rFonts w:ascii="Times New Roman" w:hAnsi="Times New Roman" w:cs="Times New Roman"/>
          <w:sz w:val="24"/>
          <w:szCs w:val="24"/>
          <w:lang w:val="en-US"/>
        </w:rPr>
        <w:t xml:space="preserve">Mangga merupakan tanaman </w:t>
      </w:r>
      <w:r w:rsidR="00A72037">
        <w:rPr>
          <w:rFonts w:ascii="Times New Roman" w:hAnsi="Times New Roman" w:cs="Times New Roman"/>
          <w:sz w:val="24"/>
          <w:szCs w:val="24"/>
          <w:lang w:val="en-US"/>
        </w:rPr>
        <w:t>ber</w:t>
      </w:r>
      <w:r w:rsidRPr="005510D1">
        <w:rPr>
          <w:rFonts w:ascii="Times New Roman" w:hAnsi="Times New Roman" w:cs="Times New Roman"/>
          <w:sz w:val="24"/>
          <w:szCs w:val="24"/>
          <w:lang w:val="en-US"/>
        </w:rPr>
        <w:t>buah</w:t>
      </w:r>
      <w:r>
        <w:rPr>
          <w:rFonts w:ascii="Times New Roman" w:hAnsi="Times New Roman" w:cs="Times New Roman"/>
          <w:sz w:val="24"/>
          <w:szCs w:val="24"/>
          <w:lang w:val="en-US"/>
        </w:rPr>
        <w:t xml:space="preserve"> </w:t>
      </w:r>
      <w:r w:rsidR="00A72037">
        <w:rPr>
          <w:rFonts w:ascii="Times New Roman" w:hAnsi="Times New Roman" w:cs="Times New Roman"/>
          <w:sz w:val="24"/>
          <w:szCs w:val="24"/>
          <w:lang w:val="en-US"/>
        </w:rPr>
        <w:t>musiman</w:t>
      </w:r>
      <w:r w:rsidRPr="005510D1">
        <w:rPr>
          <w:rFonts w:ascii="Times New Roman" w:hAnsi="Times New Roman" w:cs="Times New Roman"/>
          <w:sz w:val="24"/>
          <w:szCs w:val="24"/>
          <w:lang w:val="en-US"/>
        </w:rPr>
        <w:t xml:space="preserve"> </w:t>
      </w:r>
      <w:r w:rsidR="00A72037">
        <w:rPr>
          <w:rFonts w:ascii="Times New Roman" w:hAnsi="Times New Roman" w:cs="Times New Roman"/>
          <w:sz w:val="24"/>
          <w:szCs w:val="24"/>
          <w:lang w:val="en-US"/>
        </w:rPr>
        <w:t xml:space="preserve">yang </w:t>
      </w:r>
      <w:r w:rsidRPr="005510D1">
        <w:rPr>
          <w:rFonts w:ascii="Times New Roman" w:hAnsi="Times New Roman" w:cs="Times New Roman"/>
          <w:sz w:val="24"/>
          <w:szCs w:val="24"/>
          <w:lang w:val="en-US"/>
        </w:rPr>
        <w:t xml:space="preserve">berupa pohon </w:t>
      </w:r>
      <w:r w:rsidR="00A72037">
        <w:rPr>
          <w:rFonts w:ascii="Times New Roman" w:hAnsi="Times New Roman" w:cs="Times New Roman"/>
          <w:sz w:val="24"/>
          <w:szCs w:val="24"/>
          <w:lang w:val="en-US"/>
        </w:rPr>
        <w:t xml:space="preserve">dan </w:t>
      </w:r>
      <w:r w:rsidRPr="005510D1">
        <w:rPr>
          <w:rFonts w:ascii="Times New Roman" w:hAnsi="Times New Roman" w:cs="Times New Roman"/>
          <w:sz w:val="24"/>
          <w:szCs w:val="24"/>
          <w:lang w:val="en-US"/>
        </w:rPr>
        <w:t>berasal dari India</w:t>
      </w:r>
      <w:r w:rsidR="00A72037">
        <w:rPr>
          <w:rFonts w:ascii="Times New Roman" w:hAnsi="Times New Roman" w:cs="Times New Roman"/>
          <w:sz w:val="24"/>
          <w:szCs w:val="24"/>
          <w:lang w:val="en-US"/>
        </w:rPr>
        <w:t>. Tanaman ini kemudian</w:t>
      </w:r>
      <w:r>
        <w:rPr>
          <w:rFonts w:ascii="Times New Roman" w:hAnsi="Times New Roman" w:cs="Times New Roman"/>
          <w:sz w:val="24"/>
          <w:szCs w:val="24"/>
          <w:lang w:val="en-US"/>
        </w:rPr>
        <w:t xml:space="preserve"> </w:t>
      </w:r>
      <w:r w:rsidRPr="005510D1">
        <w:rPr>
          <w:rFonts w:ascii="Times New Roman" w:hAnsi="Times New Roman" w:cs="Times New Roman"/>
          <w:sz w:val="24"/>
          <w:szCs w:val="24"/>
          <w:lang w:val="en-US"/>
        </w:rPr>
        <w:t>menyebar ke wilayah Asia</w:t>
      </w:r>
      <w:r>
        <w:rPr>
          <w:rFonts w:ascii="Times New Roman" w:hAnsi="Times New Roman" w:cs="Times New Roman"/>
          <w:sz w:val="24"/>
          <w:szCs w:val="24"/>
          <w:lang w:val="en-US"/>
        </w:rPr>
        <w:t xml:space="preserve"> Tenggara termasuk </w:t>
      </w:r>
      <w:r w:rsidR="00A72037">
        <w:rPr>
          <w:rFonts w:ascii="Times New Roman" w:hAnsi="Times New Roman" w:cs="Times New Roman"/>
          <w:sz w:val="24"/>
          <w:szCs w:val="24"/>
          <w:lang w:val="en-US"/>
        </w:rPr>
        <w:t>Indonesia. Mangga memiliki potensi untuk di</w:t>
      </w:r>
      <w:r w:rsidRPr="005510D1">
        <w:rPr>
          <w:rFonts w:ascii="Times New Roman" w:hAnsi="Times New Roman" w:cs="Times New Roman"/>
          <w:sz w:val="24"/>
          <w:szCs w:val="24"/>
          <w:lang w:val="en-US"/>
        </w:rPr>
        <w:t>kembangkan karena</w:t>
      </w:r>
      <w:r>
        <w:rPr>
          <w:rFonts w:ascii="Times New Roman" w:hAnsi="Times New Roman" w:cs="Times New Roman"/>
          <w:sz w:val="24"/>
          <w:szCs w:val="24"/>
          <w:lang w:val="en-US"/>
        </w:rPr>
        <w:t xml:space="preserve"> </w:t>
      </w:r>
      <w:r w:rsidRPr="005510D1">
        <w:rPr>
          <w:rFonts w:ascii="Times New Roman" w:hAnsi="Times New Roman" w:cs="Times New Roman"/>
          <w:sz w:val="24"/>
          <w:szCs w:val="24"/>
          <w:lang w:val="en-US"/>
        </w:rPr>
        <w:t>tingkat keragaman genetik</w:t>
      </w:r>
      <w:r w:rsidR="00A72037">
        <w:rPr>
          <w:rFonts w:ascii="Times New Roman" w:hAnsi="Times New Roman" w:cs="Times New Roman"/>
          <w:sz w:val="24"/>
          <w:szCs w:val="24"/>
          <w:lang w:val="en-US"/>
        </w:rPr>
        <w:t>nya</w:t>
      </w:r>
      <w:r w:rsidRPr="005510D1">
        <w:rPr>
          <w:rFonts w:ascii="Times New Roman" w:hAnsi="Times New Roman" w:cs="Times New Roman"/>
          <w:sz w:val="24"/>
          <w:szCs w:val="24"/>
          <w:lang w:val="en-US"/>
        </w:rPr>
        <w:t xml:space="preserve"> yang tinggi. Variasi pada bentuk,</w:t>
      </w:r>
      <w:r w:rsidR="00A72037">
        <w:rPr>
          <w:rFonts w:ascii="Times New Roman" w:hAnsi="Times New Roman" w:cs="Times New Roman"/>
          <w:sz w:val="24"/>
          <w:szCs w:val="24"/>
          <w:lang w:val="en-US"/>
        </w:rPr>
        <w:t xml:space="preserve"> </w:t>
      </w:r>
      <w:r w:rsidRPr="005510D1">
        <w:rPr>
          <w:rFonts w:ascii="Times New Roman" w:hAnsi="Times New Roman" w:cs="Times New Roman"/>
          <w:sz w:val="24"/>
          <w:szCs w:val="24"/>
          <w:lang w:val="en-US"/>
        </w:rPr>
        <w:t>ukuran dan warna buah mangga menunjukkan keragaman</w:t>
      </w:r>
      <w:r w:rsidR="00A72037">
        <w:rPr>
          <w:rFonts w:ascii="Times New Roman" w:hAnsi="Times New Roman" w:cs="Times New Roman"/>
          <w:sz w:val="24"/>
          <w:szCs w:val="24"/>
          <w:lang w:val="en-US"/>
        </w:rPr>
        <w:t xml:space="preserve"> </w:t>
      </w:r>
      <w:r w:rsidRPr="005510D1">
        <w:rPr>
          <w:rFonts w:ascii="Times New Roman" w:hAnsi="Times New Roman" w:cs="Times New Roman"/>
          <w:sz w:val="24"/>
          <w:szCs w:val="24"/>
          <w:lang w:val="en-US"/>
        </w:rPr>
        <w:t>gen</w:t>
      </w:r>
      <w:r w:rsidR="00BF16D6">
        <w:rPr>
          <w:rFonts w:ascii="Times New Roman" w:hAnsi="Times New Roman" w:cs="Times New Roman"/>
          <w:sz w:val="24"/>
          <w:szCs w:val="24"/>
          <w:lang w:val="en-US"/>
        </w:rPr>
        <w:t>etik yang tinggi (Nilasari dkk</w:t>
      </w:r>
      <w:r w:rsidRPr="005510D1">
        <w:rPr>
          <w:rFonts w:ascii="Times New Roman" w:hAnsi="Times New Roman" w:cs="Times New Roman"/>
          <w:sz w:val="24"/>
          <w:szCs w:val="24"/>
          <w:lang w:val="en-US"/>
        </w:rPr>
        <w:t>., 2013).</w:t>
      </w:r>
    </w:p>
    <w:p w14:paraId="73E92156" w14:textId="77777777" w:rsidR="00156CFF" w:rsidRDefault="00B330CA"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Mangifera indica </w:t>
      </w:r>
      <w:r>
        <w:rPr>
          <w:rFonts w:ascii="Times New Roman" w:hAnsi="Times New Roman" w:cs="Times New Roman"/>
          <w:sz w:val="24"/>
          <w:szCs w:val="24"/>
          <w:lang w:val="en-US"/>
        </w:rPr>
        <w:t xml:space="preserve">L. merupakan pohon yang sepanjang tahun terus memiliki daun hijau dan dapat tumbuh hingga 10-45 m. Tanaman ini berbentuk kubah dengan dedaunan lebat, dan biasanya memiliki percabangan berat yang berasal dari batang yang kokoh. Daunnya tersusun secara </w:t>
      </w:r>
      <w:r w:rsidR="002B1ACC">
        <w:rPr>
          <w:rFonts w:ascii="Times New Roman" w:hAnsi="Times New Roman" w:cs="Times New Roman"/>
          <w:sz w:val="24"/>
          <w:szCs w:val="24"/>
          <w:lang w:val="en-US"/>
        </w:rPr>
        <w:t xml:space="preserve">spiral di percabangan dengan panjang helai daun sekitar 25 cm dan lebar 8 cm. terkadang daunnya memiliki warna merah dan lebih tipis ketika masih muda dan mengeluarkan </w:t>
      </w:r>
      <w:r w:rsidR="002B1ACC">
        <w:rPr>
          <w:rFonts w:ascii="Times New Roman" w:hAnsi="Times New Roman" w:cs="Times New Roman"/>
          <w:sz w:val="24"/>
          <w:szCs w:val="24"/>
          <w:lang w:val="en-US"/>
        </w:rPr>
        <w:t xml:space="preserve">aroma ketika diremas. Bunga kecil berwarna putih kemerahan atau hijau kekuningan dan tumbuh di ujung percabangan dengan jumlah sekitar 3000. Buah tanaman mangga memiliki biji besar dan memiliki banyak variasi dalam bentuk dan ukuran. Daging buahnya tebal dan berwarna kuning, memiliki satu biji dan kulit kekuningan ketika matang (Shah </w:t>
      </w:r>
      <w:r w:rsidR="002B1ACC">
        <w:rPr>
          <w:rFonts w:ascii="Times New Roman" w:hAnsi="Times New Roman" w:cs="Times New Roman"/>
          <w:i/>
          <w:sz w:val="24"/>
          <w:szCs w:val="24"/>
          <w:lang w:val="en-US"/>
        </w:rPr>
        <w:t>et al</w:t>
      </w:r>
      <w:r w:rsidR="002B1ACC">
        <w:rPr>
          <w:rFonts w:ascii="Times New Roman" w:hAnsi="Times New Roman" w:cs="Times New Roman"/>
          <w:sz w:val="24"/>
          <w:szCs w:val="24"/>
          <w:lang w:val="en-US"/>
        </w:rPr>
        <w:t>, 2010).</w:t>
      </w:r>
    </w:p>
    <w:p w14:paraId="51B0E10B" w14:textId="77777777" w:rsidR="002B1ACC" w:rsidRPr="002454A6" w:rsidRDefault="001D47CD" w:rsidP="00263675">
      <w:pPr>
        <w:spacing w:after="0" w:line="480" w:lineRule="auto"/>
        <w:jc w:val="both"/>
        <w:rPr>
          <w:rFonts w:ascii="Times New Roman" w:hAnsi="Times New Roman" w:cs="Times New Roman"/>
          <w:sz w:val="24"/>
          <w:szCs w:val="24"/>
          <w:lang w:val="en-US"/>
        </w:rPr>
      </w:pPr>
      <w:commentRangeStart w:id="5"/>
      <w:r>
        <w:rPr>
          <w:rFonts w:ascii="Times New Roman" w:hAnsi="Times New Roman" w:cs="Times New Roman"/>
          <w:b/>
          <w:sz w:val="24"/>
          <w:szCs w:val="24"/>
          <w:lang w:val="en-US"/>
        </w:rPr>
        <w:t xml:space="preserve">KANDUNGAN </w:t>
      </w:r>
      <w:r w:rsidR="002454A6">
        <w:rPr>
          <w:rFonts w:ascii="Times New Roman" w:hAnsi="Times New Roman" w:cs="Times New Roman"/>
          <w:b/>
          <w:sz w:val="24"/>
          <w:szCs w:val="24"/>
          <w:lang w:val="en-US"/>
        </w:rPr>
        <w:t>FITOKIMIA TANAMAN MANGGA</w:t>
      </w:r>
      <w:commentRangeEnd w:id="5"/>
      <w:r w:rsidR="002C521D">
        <w:rPr>
          <w:rStyle w:val="CommentReference"/>
        </w:rPr>
        <w:commentReference w:id="5"/>
      </w:r>
    </w:p>
    <w:p w14:paraId="09B64621" w14:textId="6E393AE9" w:rsidR="00577AF6" w:rsidRDefault="001D47CD"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Kandungan fitokimia tanaman mangga (</w:t>
      </w:r>
      <w:r>
        <w:rPr>
          <w:rFonts w:ascii="Times New Roman" w:hAnsi="Times New Roman" w:cs="Times New Roman"/>
          <w:i/>
          <w:sz w:val="24"/>
          <w:szCs w:val="24"/>
          <w:lang w:val="en-US"/>
        </w:rPr>
        <w:t>Mangifera indica</w:t>
      </w:r>
      <w:r>
        <w:rPr>
          <w:rFonts w:ascii="Times New Roman" w:hAnsi="Times New Roman" w:cs="Times New Roman"/>
          <w:sz w:val="24"/>
          <w:szCs w:val="24"/>
          <w:lang w:val="en-US"/>
        </w:rPr>
        <w:t xml:space="preserve"> L.) kebanyakan </w:t>
      </w:r>
      <w:r w:rsidR="005B3816">
        <w:rPr>
          <w:rFonts w:ascii="Times New Roman" w:hAnsi="Times New Roman" w:cs="Times New Roman"/>
          <w:sz w:val="24"/>
          <w:szCs w:val="24"/>
          <w:lang w:val="en-US"/>
        </w:rPr>
        <w:t xml:space="preserve">berupa senyawa fenol. Senyawa ini dapat ditemukan dari berbagai bagian tanaman seperti buah, biji, daun dan kulit batang (Dorta </w:t>
      </w:r>
      <w:r w:rsidR="005B3816">
        <w:rPr>
          <w:rFonts w:ascii="Times New Roman" w:hAnsi="Times New Roman" w:cs="Times New Roman"/>
          <w:i/>
          <w:sz w:val="24"/>
          <w:szCs w:val="24"/>
          <w:lang w:val="en-US"/>
        </w:rPr>
        <w:t>et al</w:t>
      </w:r>
      <w:r w:rsidR="005B3816">
        <w:rPr>
          <w:rFonts w:ascii="Times New Roman" w:hAnsi="Times New Roman" w:cs="Times New Roman"/>
          <w:sz w:val="24"/>
          <w:szCs w:val="24"/>
          <w:lang w:val="en-US"/>
        </w:rPr>
        <w:t>, 2012). Kandungan fitokimia ini tidak hanya berbeda di setiap lokasi geografis tanaman, tetapi juga berbeda di setiap bagiannya. Komposisi kimia tanaman mangga juga berbeda berdasarkan lokasi penanaman, varietas dan tingkat kematangannya (Manthey dan Perkins-Veazie, 2009).</w:t>
      </w:r>
    </w:p>
    <w:p w14:paraId="2495F20F" w14:textId="2773F534" w:rsidR="00EE7212" w:rsidRDefault="00EE7212" w:rsidP="00EE7212">
      <w:pPr>
        <w:spacing w:after="0" w:line="480" w:lineRule="auto"/>
        <w:jc w:val="both"/>
        <w:rPr>
          <w:rFonts w:ascii="Times New Roman" w:hAnsi="Times New Roman" w:cs="Times New Roman"/>
          <w:sz w:val="24"/>
          <w:szCs w:val="24"/>
          <w:lang w:val="en-US"/>
        </w:rPr>
      </w:pPr>
    </w:p>
    <w:p w14:paraId="269297DF" w14:textId="60D90087" w:rsidR="00EE7212" w:rsidRDefault="00EE7212" w:rsidP="00EE7212">
      <w:pPr>
        <w:spacing w:after="0" w:line="480" w:lineRule="auto"/>
        <w:jc w:val="both"/>
        <w:rPr>
          <w:rFonts w:ascii="Times New Roman" w:hAnsi="Times New Roman" w:cs="Times New Roman"/>
          <w:sz w:val="24"/>
          <w:szCs w:val="24"/>
          <w:lang w:val="en-US"/>
        </w:rPr>
      </w:pPr>
    </w:p>
    <w:p w14:paraId="73BBD770" w14:textId="77777777" w:rsidR="00EE7212" w:rsidRPr="00480F44" w:rsidRDefault="00EE7212" w:rsidP="00EE7212">
      <w:pPr>
        <w:spacing w:line="360" w:lineRule="auto"/>
        <w:jc w:val="both"/>
        <w:rPr>
          <w:rFonts w:ascii="Times New Roman" w:hAnsi="Times New Roman" w:cs="Times New Roman"/>
          <w:b/>
          <w:sz w:val="24"/>
          <w:szCs w:val="24"/>
        </w:rPr>
      </w:pPr>
      <w:commentRangeStart w:id="6"/>
      <w:r w:rsidRPr="00480F44">
        <w:rPr>
          <w:rFonts w:ascii="Times New Roman" w:hAnsi="Times New Roman" w:cs="Times New Roman"/>
          <w:b/>
          <w:sz w:val="24"/>
          <w:szCs w:val="24"/>
        </w:rPr>
        <w:lastRenderedPageBreak/>
        <w:t>METODE</w:t>
      </w:r>
      <w:commentRangeEnd w:id="6"/>
      <w:r w:rsidRPr="00480F44">
        <w:rPr>
          <w:rStyle w:val="CommentReference"/>
          <w:rFonts w:ascii="Times New Roman" w:hAnsi="Times New Roman" w:cs="Times New Roman"/>
          <w:b/>
          <w:sz w:val="24"/>
          <w:szCs w:val="24"/>
        </w:rPr>
        <w:commentReference w:id="6"/>
      </w:r>
    </w:p>
    <w:p w14:paraId="51993051" w14:textId="77777777" w:rsidR="00EE7212" w:rsidRPr="003A13FA" w:rsidRDefault="00EE7212" w:rsidP="00EE7212">
      <w:pPr>
        <w:spacing w:line="360" w:lineRule="auto"/>
        <w:jc w:val="both"/>
        <w:rPr>
          <w:rFonts w:ascii="Times New Roman" w:hAnsi="Times New Roman" w:cs="Times New Roman"/>
          <w:b/>
          <w:sz w:val="24"/>
          <w:lang w:val="en-US"/>
        </w:rPr>
      </w:pPr>
      <w:commentRangeStart w:id="7"/>
      <w:r>
        <w:rPr>
          <w:rFonts w:ascii="Times New Roman" w:hAnsi="Times New Roman" w:cs="Times New Roman"/>
          <w:b/>
          <w:sz w:val="24"/>
          <w:lang w:val="en-US"/>
        </w:rPr>
        <w:t>HASIL</w:t>
      </w:r>
      <w:commentRangeEnd w:id="7"/>
      <w:r>
        <w:rPr>
          <w:rStyle w:val="CommentReference"/>
        </w:rPr>
        <w:commentReference w:id="7"/>
      </w:r>
    </w:p>
    <w:p w14:paraId="7FF635EC" w14:textId="7E9186B5" w:rsidR="00EE7212" w:rsidRPr="00B23194" w:rsidRDefault="00B23194" w:rsidP="00EE7212">
      <w:pPr>
        <w:spacing w:after="0" w:line="480" w:lineRule="auto"/>
        <w:jc w:val="both"/>
        <w:rPr>
          <w:rFonts w:ascii="Times New Roman" w:hAnsi="Times New Roman" w:cs="Times New Roman"/>
          <w:b/>
          <w:sz w:val="24"/>
          <w:szCs w:val="24"/>
          <w:lang w:val="en-US"/>
        </w:rPr>
      </w:pPr>
      <w:r w:rsidRPr="00B23194">
        <w:rPr>
          <w:rFonts w:ascii="Times New Roman" w:hAnsi="Times New Roman" w:cs="Times New Roman"/>
          <w:b/>
          <w:sz w:val="24"/>
          <w:szCs w:val="24"/>
          <w:lang w:val="en-US"/>
        </w:rPr>
        <w:t>PEMBAHASAN</w:t>
      </w:r>
    </w:p>
    <w:p w14:paraId="30AD1F61" w14:textId="77777777" w:rsidR="002C521D" w:rsidRDefault="002C521D"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commentRangeStart w:id="8"/>
      <w:r>
        <w:rPr>
          <w:rFonts w:ascii="Times New Roman" w:hAnsi="Times New Roman" w:cs="Times New Roman"/>
          <w:sz w:val="24"/>
          <w:szCs w:val="24"/>
          <w:lang w:val="en-US"/>
        </w:rPr>
        <w:t>A</w:t>
      </w:r>
      <w:commentRangeEnd w:id="8"/>
      <w:r>
        <w:rPr>
          <w:rStyle w:val="CommentReference"/>
        </w:rPr>
        <w:commentReference w:id="8"/>
      </w:r>
      <w:r>
        <w:rPr>
          <w:rFonts w:ascii="Times New Roman" w:hAnsi="Times New Roman" w:cs="Times New Roman"/>
          <w:sz w:val="24"/>
          <w:szCs w:val="24"/>
          <w:lang w:val="en-US"/>
        </w:rPr>
        <w:t>"</w:t>
      </w:r>
    </w:p>
    <w:p w14:paraId="2B9C74ED" w14:textId="77777777" w:rsidR="00577AF6" w:rsidRDefault="00577AF6"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dilakukan oleh </w:t>
      </w:r>
      <w:r w:rsidR="00186314">
        <w:rPr>
          <w:rFonts w:ascii="Times New Roman" w:hAnsi="Times New Roman" w:cs="Times New Roman"/>
          <w:sz w:val="24"/>
          <w:szCs w:val="24"/>
          <w:lang w:val="en-US"/>
        </w:rPr>
        <w:t xml:space="preserve">Elzaawely dan Tawata (2010) menunjukkan bahwa fraksi etil asetat daun mangga mengandung banyak senyawa fenol dan flavonoid. </w:t>
      </w:r>
      <w:r w:rsidR="00EC6A91">
        <w:rPr>
          <w:rFonts w:ascii="Times New Roman" w:hAnsi="Times New Roman" w:cs="Times New Roman"/>
          <w:sz w:val="24"/>
          <w:szCs w:val="24"/>
          <w:lang w:val="en-US"/>
        </w:rPr>
        <w:t xml:space="preserve">Vithana </w:t>
      </w:r>
      <w:r w:rsidR="00EC6A91">
        <w:rPr>
          <w:rFonts w:ascii="Times New Roman" w:hAnsi="Times New Roman" w:cs="Times New Roman"/>
          <w:i/>
          <w:sz w:val="24"/>
          <w:szCs w:val="24"/>
          <w:lang w:val="en-US"/>
        </w:rPr>
        <w:t>et al</w:t>
      </w:r>
      <w:r w:rsidR="00EC6A91">
        <w:rPr>
          <w:rFonts w:ascii="Times New Roman" w:hAnsi="Times New Roman" w:cs="Times New Roman"/>
          <w:sz w:val="24"/>
          <w:szCs w:val="24"/>
          <w:lang w:val="en-US"/>
        </w:rPr>
        <w:t xml:space="preserve"> (2018) </w:t>
      </w:r>
      <w:r w:rsidR="007175E9">
        <w:rPr>
          <w:rFonts w:ascii="Times New Roman" w:hAnsi="Times New Roman" w:cs="Times New Roman"/>
          <w:sz w:val="24"/>
          <w:szCs w:val="24"/>
          <w:lang w:val="en-US"/>
        </w:rPr>
        <w:t>mengemukakan senyawa yang terkandung dalam buah mangga yaitu lupeol, mangiferin, asam gallat, asam klorogenat, asam vanili, asam ferulat, asam askorbat dan senyawa karotenoid.</w:t>
      </w:r>
    </w:p>
    <w:p w14:paraId="2C3E652A" w14:textId="77777777" w:rsidR="007175E9" w:rsidRDefault="007175E9"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Abdalla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(2007) mengkarakterisasi senyawa yang terdapat dalam biji mangga. Senyawa tersebut antara lain berupa asam amino, senyawa </w:t>
      </w:r>
      <w:r w:rsidR="00E07F00">
        <w:rPr>
          <w:rFonts w:ascii="Times New Roman" w:hAnsi="Times New Roman" w:cs="Times New Roman"/>
          <w:sz w:val="24"/>
          <w:szCs w:val="24"/>
          <w:lang w:val="en-US"/>
        </w:rPr>
        <w:t>fenolat, dan asam lemak. Beberapa asam amino yang terkandung dalam biji mangga yaitu leusin, isoleusin, metionin, fenilalanin, lisin, treonin, tirosin dan valine. Senyawa fenolat yang terkandung antara lain tannin, asam gallat, coumarin, vanilin, mangiferin, asam ferulat dan senyawa tak teridentifikasi lain.</w:t>
      </w:r>
    </w:p>
    <w:p w14:paraId="70BBD785" w14:textId="77777777" w:rsidR="00E07F00" w:rsidRPr="004C5008" w:rsidRDefault="003B51D3"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dilakukan oleh Okwu dan Ezenagu (2008) mendapatkan bahwa kulit batang memiliki kandungan alkaloid dan flavonoid yang tinggi. Beberapa senyawa fenolat yang terdapat dalam kulit batang mangga yaitu kuersetin, (+) catechin, (-) epicatechin dan mangiferin. Sedangkan kandungan </w:t>
      </w:r>
      <w:r w:rsidR="004C5008">
        <w:rPr>
          <w:rFonts w:ascii="Times New Roman" w:hAnsi="Times New Roman" w:cs="Times New Roman"/>
          <w:sz w:val="24"/>
          <w:szCs w:val="24"/>
          <w:lang w:val="en-US"/>
        </w:rPr>
        <w:t>senyawa fenolat dan turunan benzyl ester antara lain asam gallat, asam metil ester gallat, asam propil ester gallat dan asam 3,4-dihidrobenzoat. Kulit batang mangga juga mengandung senyawa mudah menguap seperti aromandrene, α-guainine, β-selinene, hinesol, β-eudesmol, β-sitosterol, β-campesterol.</w:t>
      </w:r>
    </w:p>
    <w:p w14:paraId="7147EC4B" w14:textId="77777777" w:rsidR="004C5008" w:rsidRPr="004C5008" w:rsidRDefault="004C5008"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AKTIVITAS FARMAKOLOGIS</w:t>
      </w:r>
    </w:p>
    <w:p w14:paraId="6F40F77F" w14:textId="77777777" w:rsidR="004C5008" w:rsidRDefault="003F24B1"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Tanaman mangga telah banyak digunakan dalam pengobatan </w:t>
      </w:r>
      <w:r>
        <w:rPr>
          <w:rFonts w:ascii="Times New Roman" w:hAnsi="Times New Roman" w:cs="Times New Roman"/>
          <w:i/>
          <w:sz w:val="24"/>
          <w:szCs w:val="24"/>
          <w:lang w:val="en-US"/>
        </w:rPr>
        <w:t xml:space="preserve">ayuverda </w:t>
      </w:r>
      <w:r>
        <w:rPr>
          <w:rFonts w:ascii="Times New Roman" w:hAnsi="Times New Roman" w:cs="Times New Roman"/>
          <w:sz w:val="24"/>
          <w:szCs w:val="24"/>
          <w:lang w:val="en-US"/>
        </w:rPr>
        <w:t>India. Selain itu, berbagai bagian tanaman mangga telah banyak digunakan diseluruh dunia sebagai pengobatan tradisional. Berikut ini adalah aktivitas farmakologis tanaman mangga yang telah diteliti.</w:t>
      </w:r>
    </w:p>
    <w:p w14:paraId="2A63C5E3" w14:textId="77777777" w:rsidR="003F24B1" w:rsidRPr="00BF16D6" w:rsidRDefault="00BF16D6"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ANTI-DIABETES</w:t>
      </w:r>
    </w:p>
    <w:p w14:paraId="50AB6DF4" w14:textId="77777777" w:rsidR="00BF16D6" w:rsidRDefault="006850BE"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Diabetes merupakan penyakit gangguan metabolik yang disebabkan karena pankreas tidak dapat memproduksi </w:t>
      </w:r>
      <w:r>
        <w:rPr>
          <w:rFonts w:ascii="Times New Roman" w:hAnsi="Times New Roman" w:cs="Times New Roman"/>
          <w:sz w:val="24"/>
          <w:szCs w:val="24"/>
          <w:lang w:val="en-US"/>
        </w:rPr>
        <w:lastRenderedPageBreak/>
        <w:t xml:space="preserve">cukup insulin atau ketidakefektifan tubuh dalam menggunakan insulin. </w:t>
      </w:r>
      <w:r w:rsidR="00152C89">
        <w:rPr>
          <w:rFonts w:ascii="Times New Roman" w:hAnsi="Times New Roman" w:cs="Times New Roman"/>
          <w:sz w:val="24"/>
          <w:szCs w:val="24"/>
          <w:lang w:val="en-US"/>
        </w:rPr>
        <w:t>Akibatnya, terjadi peningkatan kadar glukosa dalam darah (hiperglikemia) (Departemen Kesehatan, 2013).</w:t>
      </w:r>
    </w:p>
    <w:p w14:paraId="5BA61756" w14:textId="77777777" w:rsidR="00152C89" w:rsidRDefault="0046008C"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Ekstrak etanol daun mangga dapat mengurangi kadar glukosa dalam darah (Kulkarni &amp; Rathod, 2018</w:t>
      </w:r>
      <w:r w:rsidR="005F4C2E">
        <w:rPr>
          <w:rFonts w:ascii="Times New Roman" w:hAnsi="Times New Roman" w:cs="Times New Roman"/>
          <w:sz w:val="24"/>
          <w:szCs w:val="24"/>
          <w:lang w:val="en-US"/>
        </w:rPr>
        <w:t xml:space="preserve">; El-Sheikh, 2012; Dineshkumar </w:t>
      </w:r>
      <w:r w:rsidR="005F4C2E">
        <w:rPr>
          <w:rFonts w:ascii="Times New Roman" w:hAnsi="Times New Roman" w:cs="Times New Roman"/>
          <w:i/>
          <w:sz w:val="24"/>
          <w:szCs w:val="24"/>
          <w:lang w:val="en-US"/>
        </w:rPr>
        <w:t>et al</w:t>
      </w:r>
      <w:r w:rsidR="005F4C2E">
        <w:rPr>
          <w:rFonts w:ascii="Times New Roman" w:hAnsi="Times New Roman" w:cs="Times New Roman"/>
          <w:sz w:val="24"/>
          <w:szCs w:val="24"/>
          <w:lang w:val="en-US"/>
        </w:rPr>
        <w:t>, 2010</w:t>
      </w:r>
      <w:r>
        <w:rPr>
          <w:rFonts w:ascii="Times New Roman" w:hAnsi="Times New Roman" w:cs="Times New Roman"/>
          <w:sz w:val="24"/>
          <w:szCs w:val="24"/>
          <w:lang w:val="en-US"/>
        </w:rPr>
        <w:t xml:space="preserve">; Bhowmik </w:t>
      </w:r>
      <w:r>
        <w:rPr>
          <w:rFonts w:ascii="Times New Roman" w:hAnsi="Times New Roman" w:cs="Times New Roman"/>
          <w:i/>
          <w:sz w:val="24"/>
          <w:szCs w:val="24"/>
          <w:lang w:val="en-US"/>
        </w:rPr>
        <w:t>et al</w:t>
      </w:r>
      <w:r>
        <w:rPr>
          <w:rFonts w:ascii="Times New Roman" w:hAnsi="Times New Roman" w:cs="Times New Roman"/>
          <w:sz w:val="24"/>
          <w:szCs w:val="24"/>
          <w:lang w:val="en-US"/>
        </w:rPr>
        <w:t>, 2009</w:t>
      </w:r>
      <w:r w:rsidR="005F4C2E">
        <w:rPr>
          <w:rFonts w:ascii="Times New Roman" w:hAnsi="Times New Roman" w:cs="Times New Roman"/>
          <w:sz w:val="24"/>
          <w:szCs w:val="24"/>
          <w:lang w:val="en-US"/>
        </w:rPr>
        <w:t xml:space="preserve">). </w:t>
      </w:r>
      <w:r w:rsidR="00F64A43">
        <w:rPr>
          <w:rFonts w:ascii="Times New Roman" w:hAnsi="Times New Roman" w:cs="Times New Roman"/>
          <w:sz w:val="24"/>
          <w:szCs w:val="24"/>
          <w:lang w:val="en-US"/>
        </w:rPr>
        <w:t xml:space="preserve">Aktivitas hipoglikemik ini berbeda dari setiap varian tanaman </w:t>
      </w:r>
      <w:r w:rsidR="00F64A43">
        <w:rPr>
          <w:rFonts w:ascii="Times New Roman" w:hAnsi="Times New Roman" w:cs="Times New Roman"/>
          <w:i/>
          <w:sz w:val="24"/>
          <w:szCs w:val="24"/>
          <w:lang w:val="en-US"/>
        </w:rPr>
        <w:t>Mangifera indica</w:t>
      </w:r>
      <w:r w:rsidR="00F64A43">
        <w:rPr>
          <w:rFonts w:ascii="Times New Roman" w:hAnsi="Times New Roman" w:cs="Times New Roman"/>
          <w:sz w:val="24"/>
          <w:szCs w:val="24"/>
          <w:lang w:val="en-US"/>
        </w:rPr>
        <w:t xml:space="preserve"> L.</w:t>
      </w:r>
      <w:r w:rsidR="00207D7F">
        <w:rPr>
          <w:rFonts w:ascii="Times New Roman" w:hAnsi="Times New Roman" w:cs="Times New Roman"/>
          <w:sz w:val="24"/>
          <w:szCs w:val="24"/>
          <w:lang w:val="en-US"/>
        </w:rPr>
        <w:t xml:space="preserve"> </w:t>
      </w:r>
      <w:r w:rsidR="0040095D">
        <w:rPr>
          <w:rFonts w:ascii="Times New Roman" w:hAnsi="Times New Roman" w:cs="Times New Roman"/>
          <w:sz w:val="24"/>
          <w:szCs w:val="24"/>
          <w:lang w:val="en-US"/>
        </w:rPr>
        <w:t>Permatasari dkk (2018) melakukan pengujian antidiabetes dari pucuk daun mangga cengkir dan didapatkan pemberian ekstrak pucuk sebanyak 105 mg/kg BB mencit memberikan pengaruh yang sama dengan metformin 104,65 mg/kg BB dengan penurunan kadar glukosa sebanyak 121,6 mg/dL.</w:t>
      </w:r>
    </w:p>
    <w:p w14:paraId="0DDA1516" w14:textId="77777777" w:rsidR="0040095D" w:rsidRDefault="0040095D"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lain menggunakan daun mangga varietas Gedong Gincu pada tikus yang diinduksi dengan streptozotocin. Dari penelitian ini didapatkan </w:t>
      </w:r>
      <w:r w:rsidR="00761585">
        <w:rPr>
          <w:rFonts w:ascii="Times New Roman" w:hAnsi="Times New Roman" w:cs="Times New Roman"/>
          <w:sz w:val="24"/>
          <w:szCs w:val="24"/>
          <w:lang w:val="en-US"/>
        </w:rPr>
        <w:t xml:space="preserve">bahwa efektivitas dosis ekstrak daun mangga gedong gincu sebanyak 600 mg/200 gr BB tikus mirip dengan metformin dengan dosis 9 mg/200 </w:t>
      </w:r>
      <w:r w:rsidR="00761585">
        <w:rPr>
          <w:rFonts w:ascii="Times New Roman" w:hAnsi="Times New Roman" w:cs="Times New Roman"/>
          <w:sz w:val="24"/>
          <w:szCs w:val="24"/>
          <w:lang w:val="en-US"/>
        </w:rPr>
        <w:t xml:space="preserve">gr BB tikus. Dimana ekstrak daun mangga gedong gincu mengurangi kadar glukosa darah sebesar 54, 64% (Aqyun </w:t>
      </w:r>
      <w:r w:rsidR="00761585">
        <w:rPr>
          <w:rFonts w:ascii="Times New Roman" w:hAnsi="Times New Roman" w:cs="Times New Roman"/>
          <w:i/>
          <w:sz w:val="24"/>
          <w:szCs w:val="24"/>
          <w:lang w:val="en-US"/>
        </w:rPr>
        <w:t>et al</w:t>
      </w:r>
      <w:r w:rsidR="00761585">
        <w:rPr>
          <w:rFonts w:ascii="Times New Roman" w:hAnsi="Times New Roman" w:cs="Times New Roman"/>
          <w:sz w:val="24"/>
          <w:szCs w:val="24"/>
          <w:lang w:val="en-US"/>
        </w:rPr>
        <w:t>, 2018).</w:t>
      </w:r>
    </w:p>
    <w:p w14:paraId="0267B47A" w14:textId="77777777" w:rsidR="00761585" w:rsidRDefault="00082309"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dilakukan oleh Yogisha dan Raveesha (2009) mengusulkan bahwa ekstrak metanol daun </w:t>
      </w:r>
      <w:r>
        <w:rPr>
          <w:rFonts w:ascii="Times New Roman" w:hAnsi="Times New Roman" w:cs="Times New Roman"/>
          <w:i/>
          <w:sz w:val="24"/>
          <w:szCs w:val="24"/>
          <w:lang w:val="en-US"/>
        </w:rPr>
        <w:t>Mangifera indica</w:t>
      </w:r>
      <w:r>
        <w:rPr>
          <w:rFonts w:ascii="Times New Roman" w:hAnsi="Times New Roman" w:cs="Times New Roman"/>
          <w:sz w:val="24"/>
          <w:szCs w:val="24"/>
          <w:lang w:val="en-US"/>
        </w:rPr>
        <w:t xml:space="preserve"> memiliki aktivitas inhibisi DPP-IV. </w:t>
      </w:r>
      <w:r w:rsidR="0065161A">
        <w:rPr>
          <w:rFonts w:ascii="Times New Roman" w:hAnsi="Times New Roman" w:cs="Times New Roman"/>
          <w:sz w:val="24"/>
          <w:szCs w:val="24"/>
          <w:lang w:val="en-US"/>
        </w:rPr>
        <w:t xml:space="preserve">Sedangkan Dineshkumar </w:t>
      </w:r>
      <w:r w:rsidR="0065161A">
        <w:rPr>
          <w:rFonts w:ascii="Times New Roman" w:hAnsi="Times New Roman" w:cs="Times New Roman"/>
          <w:i/>
          <w:sz w:val="24"/>
          <w:szCs w:val="24"/>
          <w:lang w:val="en-US"/>
        </w:rPr>
        <w:t>et al</w:t>
      </w:r>
      <w:r w:rsidR="0065161A">
        <w:rPr>
          <w:rFonts w:ascii="Times New Roman" w:hAnsi="Times New Roman" w:cs="Times New Roman"/>
          <w:sz w:val="24"/>
          <w:szCs w:val="24"/>
          <w:lang w:val="en-US"/>
        </w:rPr>
        <w:t xml:space="preserve"> (2010)</w:t>
      </w:r>
      <w:r w:rsidR="002A0690">
        <w:rPr>
          <w:rFonts w:ascii="Times New Roman" w:hAnsi="Times New Roman" w:cs="Times New Roman"/>
          <w:sz w:val="24"/>
          <w:szCs w:val="24"/>
          <w:lang w:val="en-US"/>
        </w:rPr>
        <w:t xml:space="preserve"> dan Ganogpichayagrai </w:t>
      </w:r>
      <w:r w:rsidR="002A0690">
        <w:rPr>
          <w:rFonts w:ascii="Times New Roman" w:hAnsi="Times New Roman" w:cs="Times New Roman"/>
          <w:i/>
          <w:sz w:val="24"/>
          <w:szCs w:val="24"/>
          <w:lang w:val="en-US"/>
        </w:rPr>
        <w:t>et al</w:t>
      </w:r>
      <w:r w:rsidR="002A0690">
        <w:rPr>
          <w:rFonts w:ascii="Times New Roman" w:hAnsi="Times New Roman" w:cs="Times New Roman"/>
          <w:sz w:val="24"/>
          <w:szCs w:val="24"/>
          <w:lang w:val="en-US"/>
        </w:rPr>
        <w:t xml:space="preserve"> (2017)</w:t>
      </w:r>
      <w:r w:rsidR="0065161A">
        <w:rPr>
          <w:rFonts w:ascii="Times New Roman" w:hAnsi="Times New Roman" w:cs="Times New Roman"/>
          <w:sz w:val="24"/>
          <w:szCs w:val="24"/>
          <w:lang w:val="en-US"/>
        </w:rPr>
        <w:t xml:space="preserve"> menemukan bahwa senyawa mangiferin yang diisolasi dari tanaman mangga memiliki aktivitas inhibisi α-amilase dan α-glukosidase. Inhibisi kedua enzim ini menyebabkan berkurangnya kadar glukosa setelah makan karena penghambatan proses hidrolisis dan penyerapan karbohidrat di usus.</w:t>
      </w:r>
    </w:p>
    <w:p w14:paraId="5F836ABC" w14:textId="77777777" w:rsidR="0065161A" w:rsidRPr="0065161A" w:rsidRDefault="0065161A"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ANTI-KANKER</w:t>
      </w:r>
    </w:p>
    <w:p w14:paraId="4FA293E7" w14:textId="77777777" w:rsidR="0065161A" w:rsidRDefault="0065161A" w:rsidP="00263675">
      <w:pPr>
        <w:spacing w:after="0" w:line="480" w:lineRule="auto"/>
        <w:ind w:firstLine="720"/>
        <w:jc w:val="both"/>
        <w:rPr>
          <w:rFonts w:ascii="Times New Roman" w:hAnsi="Times New Roman" w:cs="Times New Roman"/>
          <w:sz w:val="24"/>
          <w:szCs w:val="24"/>
          <w:lang w:val="en-US"/>
        </w:rPr>
      </w:pPr>
      <w:r w:rsidRPr="0065161A">
        <w:rPr>
          <w:rFonts w:ascii="Times New Roman" w:hAnsi="Times New Roman" w:cs="Times New Roman"/>
          <w:sz w:val="24"/>
          <w:szCs w:val="24"/>
          <w:lang w:val="en-US"/>
        </w:rPr>
        <w:t xml:space="preserve">Hasil penelitian Abdullah </w:t>
      </w:r>
      <w:r w:rsidRPr="0065161A">
        <w:rPr>
          <w:rFonts w:ascii="Times New Roman" w:hAnsi="Times New Roman" w:cs="Times New Roman"/>
          <w:i/>
          <w:sz w:val="24"/>
          <w:szCs w:val="24"/>
          <w:lang w:val="en-US"/>
        </w:rPr>
        <w:t>et al</w:t>
      </w:r>
      <w:r w:rsidRPr="0065161A">
        <w:rPr>
          <w:rFonts w:ascii="Times New Roman" w:hAnsi="Times New Roman" w:cs="Times New Roman"/>
          <w:sz w:val="24"/>
          <w:szCs w:val="24"/>
          <w:lang w:val="en-US"/>
        </w:rPr>
        <w:t xml:space="preserve"> (2014)</w:t>
      </w:r>
      <w:r>
        <w:rPr>
          <w:rFonts w:ascii="Times New Roman" w:hAnsi="Times New Roman" w:cs="Times New Roman"/>
          <w:sz w:val="24"/>
          <w:szCs w:val="24"/>
          <w:lang w:val="en-US"/>
        </w:rPr>
        <w:t xml:space="preserve"> </w:t>
      </w:r>
      <w:r w:rsidR="00D158F6">
        <w:rPr>
          <w:rFonts w:ascii="Times New Roman" w:hAnsi="Times New Roman" w:cs="Times New Roman"/>
          <w:sz w:val="24"/>
          <w:szCs w:val="24"/>
          <w:lang w:val="en-US"/>
        </w:rPr>
        <w:t xml:space="preserve">menunjukkan bahwa ekstrak etanol biji </w:t>
      </w:r>
      <w:r w:rsidR="00D158F6">
        <w:rPr>
          <w:rFonts w:ascii="Times New Roman" w:hAnsi="Times New Roman" w:cs="Times New Roman"/>
          <w:i/>
          <w:sz w:val="24"/>
          <w:szCs w:val="24"/>
          <w:lang w:val="en-US"/>
        </w:rPr>
        <w:t xml:space="preserve">Mangifera indica </w:t>
      </w:r>
      <w:r w:rsidR="00D158F6" w:rsidRPr="00D158F6">
        <w:rPr>
          <w:rFonts w:ascii="Times New Roman" w:hAnsi="Times New Roman" w:cs="Times New Roman"/>
          <w:sz w:val="24"/>
          <w:szCs w:val="24"/>
          <w:lang w:val="en-US"/>
        </w:rPr>
        <w:t>memiliki</w:t>
      </w:r>
      <w:r w:rsidR="00D158F6">
        <w:rPr>
          <w:rFonts w:ascii="Times New Roman" w:hAnsi="Times New Roman" w:cs="Times New Roman"/>
          <w:sz w:val="24"/>
          <w:szCs w:val="24"/>
          <w:lang w:val="en-US"/>
        </w:rPr>
        <w:t xml:space="preserve"> aktivitas sitotoks</w:t>
      </w:r>
      <w:r w:rsidR="002A0690">
        <w:rPr>
          <w:rFonts w:ascii="Times New Roman" w:hAnsi="Times New Roman" w:cs="Times New Roman"/>
          <w:sz w:val="24"/>
          <w:szCs w:val="24"/>
          <w:lang w:val="en-US"/>
        </w:rPr>
        <w:t xml:space="preserve">ik terhadap sel kanker payudara yang bergantung pada dosis. Sedangkan hasil penelitian yang dilakukan oleh Ganogpichayagrai </w:t>
      </w:r>
      <w:r w:rsidR="002A0690">
        <w:rPr>
          <w:rFonts w:ascii="Times New Roman" w:hAnsi="Times New Roman" w:cs="Times New Roman"/>
          <w:i/>
          <w:sz w:val="24"/>
          <w:szCs w:val="24"/>
          <w:lang w:val="en-US"/>
        </w:rPr>
        <w:t>et al</w:t>
      </w:r>
      <w:r w:rsidR="002A0690">
        <w:rPr>
          <w:rFonts w:ascii="Times New Roman" w:hAnsi="Times New Roman" w:cs="Times New Roman"/>
          <w:sz w:val="24"/>
          <w:szCs w:val="24"/>
          <w:lang w:val="en-US"/>
        </w:rPr>
        <w:t xml:space="preserve"> (2017) menunjukkan ekstrak daun mangga dengan dosis 200 μg/mL memberikan efek sitotoksisitas terhadap semua j</w:t>
      </w:r>
      <w:r w:rsidR="00C1733C">
        <w:rPr>
          <w:rFonts w:ascii="Times New Roman" w:hAnsi="Times New Roman" w:cs="Times New Roman"/>
          <w:sz w:val="24"/>
          <w:szCs w:val="24"/>
          <w:lang w:val="en-US"/>
        </w:rPr>
        <w:t xml:space="preserve">enis kanker </w:t>
      </w:r>
      <w:r w:rsidR="00C1733C">
        <w:rPr>
          <w:rFonts w:ascii="Times New Roman" w:hAnsi="Times New Roman" w:cs="Times New Roman"/>
          <w:sz w:val="24"/>
          <w:szCs w:val="24"/>
          <w:lang w:val="en-US"/>
        </w:rPr>
        <w:lastRenderedPageBreak/>
        <w:t>yang telah diuji dan hampir tidak memberikan efek toksisitas terhadap sel normal.</w:t>
      </w:r>
    </w:p>
    <w:p w14:paraId="2B10DB16" w14:textId="77777777" w:rsidR="00C1733C" w:rsidRDefault="00C1733C"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Senyawa mangiferin yang banyak ditemukan di tanaman mangga ditemukan memiliki efek induksi apoptosis pada </w:t>
      </w:r>
      <w:r w:rsidR="003A7D1C">
        <w:rPr>
          <w:rFonts w:ascii="Times New Roman" w:hAnsi="Times New Roman" w:cs="Times New Roman"/>
          <w:sz w:val="24"/>
          <w:szCs w:val="24"/>
          <w:lang w:val="en-US"/>
        </w:rPr>
        <w:t>sel leukimia myeloid akut manusia garis HL-60 dengan menekan aktivasi NF-κB</w:t>
      </w:r>
      <w:r w:rsidR="00A4374C">
        <w:rPr>
          <w:rFonts w:ascii="Times New Roman" w:hAnsi="Times New Roman" w:cs="Times New Roman"/>
          <w:sz w:val="24"/>
          <w:szCs w:val="24"/>
          <w:lang w:val="en-US"/>
        </w:rPr>
        <w:t xml:space="preserve"> </w:t>
      </w:r>
      <w:r w:rsidR="003A7D1C">
        <w:rPr>
          <w:rFonts w:ascii="Times New Roman" w:hAnsi="Times New Roman" w:cs="Times New Roman"/>
          <w:sz w:val="24"/>
          <w:szCs w:val="24"/>
          <w:lang w:val="en-US"/>
        </w:rPr>
        <w:t xml:space="preserve">dan ekspresi Bcl-xL dan XAIP (Shoji </w:t>
      </w:r>
      <w:r w:rsidR="003A7D1C">
        <w:rPr>
          <w:rFonts w:ascii="Times New Roman" w:hAnsi="Times New Roman" w:cs="Times New Roman"/>
          <w:i/>
          <w:sz w:val="24"/>
          <w:szCs w:val="24"/>
          <w:lang w:val="en-US"/>
        </w:rPr>
        <w:t>et al</w:t>
      </w:r>
      <w:r w:rsidR="003A7D1C">
        <w:rPr>
          <w:rFonts w:ascii="Times New Roman" w:hAnsi="Times New Roman" w:cs="Times New Roman"/>
          <w:sz w:val="24"/>
          <w:szCs w:val="24"/>
          <w:lang w:val="en-US"/>
        </w:rPr>
        <w:t>, 2011).</w:t>
      </w:r>
    </w:p>
    <w:p w14:paraId="40B1B07C" w14:textId="77777777" w:rsidR="00F27E73" w:rsidRPr="00F27E73" w:rsidRDefault="00F27E73" w:rsidP="00263675">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ANTI-BAKTERI</w:t>
      </w:r>
    </w:p>
    <w:p w14:paraId="7BCC688C" w14:textId="77777777" w:rsidR="00A4374C" w:rsidRDefault="00F27E73"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Ekstrak </w:t>
      </w:r>
      <w:r w:rsidR="00A4374C">
        <w:rPr>
          <w:rFonts w:ascii="Times New Roman" w:hAnsi="Times New Roman" w:cs="Times New Roman"/>
          <w:sz w:val="24"/>
          <w:szCs w:val="24"/>
          <w:lang w:val="en-US"/>
        </w:rPr>
        <w:t xml:space="preserve">metanol </w:t>
      </w:r>
      <w:r>
        <w:rPr>
          <w:rFonts w:ascii="Times New Roman" w:hAnsi="Times New Roman" w:cs="Times New Roman"/>
          <w:sz w:val="24"/>
          <w:szCs w:val="24"/>
          <w:lang w:val="en-US"/>
        </w:rPr>
        <w:t xml:space="preserve">kulit batang mangga ditemukan memiliki aktivitas antibakteri terhadap </w:t>
      </w:r>
      <w:r w:rsidRPr="00F27E73">
        <w:rPr>
          <w:rFonts w:ascii="Times New Roman" w:hAnsi="Times New Roman" w:cs="Times New Roman"/>
          <w:i/>
          <w:sz w:val="24"/>
          <w:szCs w:val="24"/>
          <w:lang w:val="en-US"/>
        </w:rPr>
        <w:t>St</w:t>
      </w:r>
      <w:r>
        <w:rPr>
          <w:rFonts w:ascii="Times New Roman" w:hAnsi="Times New Roman" w:cs="Times New Roman"/>
          <w:i/>
          <w:sz w:val="24"/>
          <w:szCs w:val="24"/>
          <w:lang w:val="en-US"/>
        </w:rPr>
        <w:t>aphylo</w:t>
      </w:r>
      <w:r w:rsidRPr="00F27E73">
        <w:rPr>
          <w:rFonts w:ascii="Times New Roman" w:hAnsi="Times New Roman" w:cs="Times New Roman"/>
          <w:i/>
          <w:sz w:val="24"/>
          <w:szCs w:val="24"/>
          <w:lang w:val="en-US"/>
        </w:rPr>
        <w:t>coccus aureus</w:t>
      </w:r>
      <w:r w:rsidR="0002509D">
        <w:rPr>
          <w:rFonts w:ascii="Times New Roman" w:hAnsi="Times New Roman" w:cs="Times New Roman"/>
          <w:sz w:val="24"/>
          <w:szCs w:val="24"/>
          <w:lang w:val="en-US"/>
        </w:rPr>
        <w:t xml:space="preserve"> (Bhandari </w:t>
      </w:r>
      <w:r w:rsidR="0002509D">
        <w:rPr>
          <w:rFonts w:ascii="Times New Roman" w:hAnsi="Times New Roman" w:cs="Times New Roman"/>
          <w:i/>
          <w:sz w:val="24"/>
          <w:szCs w:val="24"/>
          <w:lang w:val="en-US"/>
        </w:rPr>
        <w:t xml:space="preserve">et </w:t>
      </w:r>
      <w:r w:rsidR="0002509D" w:rsidRPr="0002509D">
        <w:rPr>
          <w:rFonts w:ascii="Times New Roman" w:hAnsi="Times New Roman" w:cs="Times New Roman"/>
          <w:sz w:val="24"/>
          <w:szCs w:val="24"/>
          <w:lang w:val="en-US"/>
        </w:rPr>
        <w:t>al</w:t>
      </w:r>
      <w:r w:rsidR="0002509D">
        <w:rPr>
          <w:rFonts w:ascii="Times New Roman" w:hAnsi="Times New Roman" w:cs="Times New Roman"/>
          <w:sz w:val="24"/>
          <w:szCs w:val="24"/>
          <w:lang w:val="en-US"/>
        </w:rPr>
        <w:t xml:space="preserve">, 2017; </w:t>
      </w:r>
      <w:r w:rsidR="0002509D" w:rsidRPr="0002509D">
        <w:rPr>
          <w:rFonts w:ascii="Times New Roman" w:hAnsi="Times New Roman" w:cs="Times New Roman"/>
          <w:sz w:val="24"/>
          <w:szCs w:val="24"/>
          <w:lang w:val="en-US"/>
        </w:rPr>
        <w:t>Purwanti</w:t>
      </w:r>
      <w:r w:rsidR="0002509D">
        <w:rPr>
          <w:rFonts w:ascii="Times New Roman" w:hAnsi="Times New Roman" w:cs="Times New Roman"/>
          <w:sz w:val="24"/>
          <w:szCs w:val="24"/>
          <w:lang w:val="en-US"/>
        </w:rPr>
        <w:t xml:space="preserve"> dkk, 2014; Joshua dan Takudzwa, 2013)</w:t>
      </w:r>
      <w:r>
        <w:rPr>
          <w:rFonts w:ascii="Times New Roman" w:hAnsi="Times New Roman" w:cs="Times New Roman"/>
          <w:sz w:val="24"/>
          <w:szCs w:val="24"/>
          <w:lang w:val="en-US"/>
        </w:rPr>
        <w:t xml:space="preserve">. </w:t>
      </w:r>
      <w:r w:rsidR="00A4374C">
        <w:rPr>
          <w:rFonts w:ascii="Times New Roman" w:hAnsi="Times New Roman" w:cs="Times New Roman"/>
          <w:sz w:val="24"/>
          <w:szCs w:val="24"/>
          <w:lang w:val="en-US"/>
        </w:rPr>
        <w:t>Ekstrak tanaman ditemukan memiliki MIC sebesar 0,62 mg/mL hingga 4,17 mg/mL pada metode dilusi agar tergantung dengan dosis yang digunakan. Tetapi, hasil ini masih tidak seefektif kontrol yang digunakan yaitu ampisilin. Ekstrak ditemukan memiliki efek bakteriostatik pada konsentrasi rendah (Joshua dan Takudzwa, 2013).</w:t>
      </w:r>
      <w:r w:rsidR="00A47162">
        <w:rPr>
          <w:rFonts w:ascii="Times New Roman" w:hAnsi="Times New Roman" w:cs="Times New Roman"/>
          <w:sz w:val="24"/>
          <w:szCs w:val="24"/>
          <w:lang w:val="en-US"/>
        </w:rPr>
        <w:t xml:space="preserve"> Senyawa yang diduga berpengaruh pada aktivitas ini adalah senyawa alkaloid dan tanin yang terkandung dalam ekstrak (Joshua dan </w:t>
      </w:r>
      <w:r w:rsidR="00A47162">
        <w:rPr>
          <w:rFonts w:ascii="Times New Roman" w:hAnsi="Times New Roman" w:cs="Times New Roman"/>
          <w:sz w:val="24"/>
          <w:szCs w:val="24"/>
          <w:lang w:val="en-US"/>
        </w:rPr>
        <w:t xml:space="preserve">Takudzwa, 2013; Bbosa </w:t>
      </w:r>
      <w:r w:rsidR="00A47162">
        <w:rPr>
          <w:rFonts w:ascii="Times New Roman" w:hAnsi="Times New Roman" w:cs="Times New Roman"/>
          <w:i/>
          <w:sz w:val="24"/>
          <w:szCs w:val="24"/>
          <w:lang w:val="en-US"/>
        </w:rPr>
        <w:t>et al</w:t>
      </w:r>
      <w:r w:rsidR="00A47162">
        <w:rPr>
          <w:rFonts w:ascii="Times New Roman" w:hAnsi="Times New Roman" w:cs="Times New Roman"/>
          <w:sz w:val="24"/>
          <w:szCs w:val="24"/>
          <w:lang w:val="en-US"/>
        </w:rPr>
        <w:t xml:space="preserve">, </w:t>
      </w:r>
      <w:r w:rsidR="00780D09">
        <w:rPr>
          <w:rFonts w:ascii="Times New Roman" w:hAnsi="Times New Roman" w:cs="Times New Roman"/>
          <w:sz w:val="24"/>
          <w:szCs w:val="24"/>
          <w:lang w:val="en-US"/>
        </w:rPr>
        <w:t>2007).</w:t>
      </w:r>
      <w:r w:rsidR="0002509D">
        <w:rPr>
          <w:rFonts w:ascii="Times New Roman" w:hAnsi="Times New Roman" w:cs="Times New Roman"/>
          <w:sz w:val="24"/>
          <w:szCs w:val="24"/>
          <w:lang w:val="en-US"/>
        </w:rPr>
        <w:t xml:space="preserve"> </w:t>
      </w:r>
      <w:r w:rsidR="00780D09">
        <w:rPr>
          <w:rFonts w:ascii="Times New Roman" w:hAnsi="Times New Roman" w:cs="Times New Roman"/>
          <w:sz w:val="24"/>
          <w:szCs w:val="24"/>
          <w:lang w:val="en-US"/>
        </w:rPr>
        <w:t xml:space="preserve">Selain kulit batang, Wulandari dan Sulistyarini (2013) menemukan bahwa kulit buah Mangga variasi Arum Manis memiliki aktivitas antibakteri terhadap bakteri MRSA (Methicillin Resistant </w:t>
      </w:r>
      <w:r w:rsidR="00780D09">
        <w:rPr>
          <w:rFonts w:ascii="Times New Roman" w:hAnsi="Times New Roman" w:cs="Times New Roman"/>
          <w:i/>
          <w:sz w:val="24"/>
          <w:szCs w:val="24"/>
          <w:lang w:val="en-US"/>
        </w:rPr>
        <w:t>Staphylococcus aureus</w:t>
      </w:r>
      <w:r w:rsidR="00334FB1">
        <w:rPr>
          <w:rFonts w:ascii="Times New Roman" w:hAnsi="Times New Roman" w:cs="Times New Roman"/>
          <w:sz w:val="24"/>
          <w:szCs w:val="24"/>
          <w:lang w:val="en-US"/>
        </w:rPr>
        <w:t>).</w:t>
      </w:r>
    </w:p>
    <w:p w14:paraId="6BD3CB74" w14:textId="77777777" w:rsidR="00334FB1" w:rsidRDefault="00334FB1"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terhadap </w:t>
      </w:r>
      <w:r>
        <w:rPr>
          <w:rFonts w:ascii="Times New Roman" w:hAnsi="Times New Roman" w:cs="Times New Roman"/>
          <w:i/>
          <w:sz w:val="24"/>
          <w:szCs w:val="24"/>
          <w:lang w:val="en-US"/>
        </w:rPr>
        <w:t>S. aureus</w:t>
      </w:r>
      <w:r>
        <w:rPr>
          <w:rFonts w:ascii="Times New Roman" w:hAnsi="Times New Roman" w:cs="Times New Roman"/>
          <w:sz w:val="24"/>
          <w:szCs w:val="24"/>
          <w:lang w:val="en-US"/>
        </w:rPr>
        <w:t xml:space="preserve">, ekstrak tanaman mangga ditunjukkan memiliki aktivitas antibakteri terhadap </w:t>
      </w:r>
      <w:r>
        <w:rPr>
          <w:rFonts w:ascii="Times New Roman" w:hAnsi="Times New Roman" w:cs="Times New Roman"/>
          <w:i/>
          <w:sz w:val="24"/>
          <w:szCs w:val="24"/>
          <w:lang w:val="en-US"/>
        </w:rPr>
        <w:t>Salmonella typhi</w:t>
      </w:r>
      <w:r>
        <w:rPr>
          <w:rFonts w:ascii="Times New Roman" w:hAnsi="Times New Roman" w:cs="Times New Roman"/>
          <w:sz w:val="24"/>
          <w:szCs w:val="24"/>
          <w:lang w:val="en-US"/>
        </w:rPr>
        <w:t xml:space="preserve"> termasuk MDR </w:t>
      </w:r>
      <w:r>
        <w:rPr>
          <w:rFonts w:ascii="Times New Roman" w:hAnsi="Times New Roman" w:cs="Times New Roman"/>
          <w:i/>
          <w:sz w:val="24"/>
          <w:szCs w:val="24"/>
          <w:lang w:val="en-US"/>
        </w:rPr>
        <w:t>S. typhi</w:t>
      </w:r>
      <w:r>
        <w:rPr>
          <w:rFonts w:ascii="Times New Roman" w:hAnsi="Times New Roman" w:cs="Times New Roman"/>
          <w:sz w:val="24"/>
          <w:szCs w:val="24"/>
          <w:lang w:val="en-US"/>
        </w:rPr>
        <w:t xml:space="preserve"> (Azhagesan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Hannan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2013).</w:t>
      </w:r>
    </w:p>
    <w:p w14:paraId="37310013" w14:textId="77777777" w:rsidR="00334FB1" w:rsidRPr="00334FB1" w:rsidRDefault="00334FB1"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ANTIDIARE</w:t>
      </w:r>
    </w:p>
    <w:p w14:paraId="6DDCB822" w14:textId="77777777" w:rsidR="00334FB1" w:rsidRDefault="005E2B3A" w:rsidP="0026367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Esktrak </w:t>
      </w:r>
      <w:r>
        <w:rPr>
          <w:rFonts w:ascii="Times New Roman" w:hAnsi="Times New Roman" w:cs="Times New Roman"/>
          <w:i/>
          <w:sz w:val="24"/>
          <w:szCs w:val="24"/>
          <w:lang w:val="en-US"/>
        </w:rPr>
        <w:t xml:space="preserve">Mangifera indica </w:t>
      </w:r>
      <w:r>
        <w:rPr>
          <w:rFonts w:ascii="Times New Roman" w:hAnsi="Times New Roman" w:cs="Times New Roman"/>
          <w:sz w:val="24"/>
          <w:szCs w:val="24"/>
          <w:lang w:val="en-US"/>
        </w:rPr>
        <w:t xml:space="preserve">diketahui memiliki aktivitas antidiare. Hal ini dilakukan dengan menghambat motilitas usus melalui mekanisme simpatomimetik (Alkizim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2012; Rajan </w:t>
      </w:r>
      <w:r>
        <w:rPr>
          <w:rFonts w:ascii="Times New Roman" w:hAnsi="Times New Roman" w:cs="Times New Roman"/>
          <w:i/>
          <w:sz w:val="24"/>
          <w:szCs w:val="24"/>
          <w:lang w:val="en-US"/>
        </w:rPr>
        <w:t>et al</w:t>
      </w:r>
      <w:r>
        <w:rPr>
          <w:rFonts w:ascii="Times New Roman" w:hAnsi="Times New Roman" w:cs="Times New Roman"/>
          <w:sz w:val="24"/>
          <w:szCs w:val="24"/>
          <w:lang w:val="en-US"/>
        </w:rPr>
        <w:t>, 2012).</w:t>
      </w:r>
      <w:r w:rsidR="00C94D76">
        <w:rPr>
          <w:rFonts w:ascii="Times New Roman" w:hAnsi="Times New Roman" w:cs="Times New Roman"/>
          <w:sz w:val="24"/>
          <w:szCs w:val="24"/>
          <w:lang w:val="en-US"/>
        </w:rPr>
        <w:t xml:space="preserve"> Yakubu dan Salimon (2015) menemukan bahwa ekstrak dengan dosis 100 mg/kg BB memiliki efektivitas mirip dengan kontrol positif yang digunakan. Terjadi pengurangan pada kadar air dan jumlah total kotoran basah. Terjadi pula peningkatan aktivitas Na</w:t>
      </w:r>
      <w:r w:rsidR="00C94D76">
        <w:rPr>
          <w:rFonts w:ascii="Times New Roman" w:hAnsi="Times New Roman" w:cs="Times New Roman"/>
          <w:sz w:val="24"/>
          <w:szCs w:val="24"/>
          <w:vertAlign w:val="superscript"/>
          <w:lang w:val="en-US"/>
        </w:rPr>
        <w:t>+</w:t>
      </w:r>
      <w:r w:rsidR="00C94D76">
        <w:rPr>
          <w:rFonts w:ascii="Times New Roman" w:hAnsi="Times New Roman" w:cs="Times New Roman"/>
          <w:sz w:val="24"/>
          <w:szCs w:val="24"/>
          <w:lang w:val="en-US"/>
        </w:rPr>
        <w:t>-K</w:t>
      </w:r>
      <w:r w:rsidR="00C94D76">
        <w:rPr>
          <w:rFonts w:ascii="Times New Roman" w:hAnsi="Times New Roman" w:cs="Times New Roman"/>
          <w:sz w:val="24"/>
          <w:szCs w:val="24"/>
          <w:vertAlign w:val="superscript"/>
          <w:lang w:val="en-US"/>
        </w:rPr>
        <w:t>+</w:t>
      </w:r>
      <w:r w:rsidR="00C94D76">
        <w:rPr>
          <w:rFonts w:ascii="Times New Roman" w:hAnsi="Times New Roman" w:cs="Times New Roman"/>
          <w:sz w:val="24"/>
          <w:szCs w:val="24"/>
          <w:lang w:val="en-US"/>
        </w:rPr>
        <w:t xml:space="preserve"> ATPase pada usus halus.</w:t>
      </w:r>
    </w:p>
    <w:p w14:paraId="4790EB62" w14:textId="77777777" w:rsidR="00C94D76" w:rsidRPr="00C94D76" w:rsidRDefault="00C94D76" w:rsidP="0026367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RENOPROTEKTIF</w:t>
      </w:r>
    </w:p>
    <w:p w14:paraId="1DA2F255" w14:textId="77777777" w:rsidR="00C94D76" w:rsidRDefault="006050E5" w:rsidP="00577AF6">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Ekstrak kulit batang, biji, dan polisakarida </w:t>
      </w:r>
      <w:r>
        <w:rPr>
          <w:rFonts w:ascii="Times New Roman" w:hAnsi="Times New Roman" w:cs="Times New Roman"/>
          <w:i/>
          <w:sz w:val="24"/>
          <w:szCs w:val="24"/>
          <w:lang w:val="en-US"/>
        </w:rPr>
        <w:t>Mangifera indica</w:t>
      </w:r>
      <w:r>
        <w:rPr>
          <w:rFonts w:ascii="Times New Roman" w:hAnsi="Times New Roman" w:cs="Times New Roman"/>
          <w:sz w:val="24"/>
          <w:szCs w:val="24"/>
          <w:lang w:val="en-US"/>
        </w:rPr>
        <w:t xml:space="preserve"> diketahui memiliki efek renoprotektif terhadap induksi arsenik, CCl</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dan siklofosfamid (</w:t>
      </w:r>
      <w:r w:rsidR="008F3B32">
        <w:rPr>
          <w:rFonts w:ascii="Times New Roman" w:hAnsi="Times New Roman" w:cs="Times New Roman"/>
          <w:sz w:val="24"/>
          <w:szCs w:val="24"/>
          <w:lang w:val="en-US"/>
        </w:rPr>
        <w:t xml:space="preserve">Egbuonu </w:t>
      </w:r>
      <w:r w:rsidR="008F3B32">
        <w:rPr>
          <w:rFonts w:ascii="Times New Roman" w:hAnsi="Times New Roman" w:cs="Times New Roman"/>
          <w:i/>
          <w:sz w:val="24"/>
          <w:szCs w:val="24"/>
          <w:lang w:val="en-US"/>
        </w:rPr>
        <w:t>et al</w:t>
      </w:r>
      <w:r w:rsidR="008F3B32">
        <w:rPr>
          <w:rFonts w:ascii="Times New Roman" w:hAnsi="Times New Roman" w:cs="Times New Roman"/>
          <w:sz w:val="24"/>
          <w:szCs w:val="24"/>
          <w:lang w:val="en-US"/>
        </w:rPr>
        <w:t>, 2017</w:t>
      </w:r>
      <w:r>
        <w:rPr>
          <w:rFonts w:ascii="Times New Roman" w:hAnsi="Times New Roman" w:cs="Times New Roman"/>
          <w:sz w:val="24"/>
          <w:szCs w:val="24"/>
          <w:lang w:val="en-US"/>
        </w:rPr>
        <w:t xml:space="preserve">; Awodele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w:t>
      </w:r>
      <w:r w:rsidR="00BE7D8A">
        <w:rPr>
          <w:rFonts w:ascii="Times New Roman" w:hAnsi="Times New Roman" w:cs="Times New Roman"/>
          <w:sz w:val="24"/>
          <w:szCs w:val="24"/>
          <w:lang w:val="en-US"/>
        </w:rPr>
        <w:t xml:space="preserve">Amien </w:t>
      </w:r>
      <w:r w:rsidR="00BE7D8A">
        <w:rPr>
          <w:rFonts w:ascii="Times New Roman" w:hAnsi="Times New Roman" w:cs="Times New Roman"/>
          <w:i/>
          <w:sz w:val="24"/>
          <w:szCs w:val="24"/>
          <w:lang w:val="en-US"/>
        </w:rPr>
        <w:t>et al</w:t>
      </w:r>
      <w:r>
        <w:rPr>
          <w:rFonts w:ascii="Times New Roman" w:hAnsi="Times New Roman" w:cs="Times New Roman"/>
          <w:sz w:val="24"/>
          <w:szCs w:val="24"/>
          <w:lang w:val="en-US"/>
        </w:rPr>
        <w:t>, 2015</w:t>
      </w:r>
      <w:r w:rsidR="008F3B32">
        <w:rPr>
          <w:rFonts w:ascii="Times New Roman" w:hAnsi="Times New Roman" w:cs="Times New Roman"/>
          <w:sz w:val="24"/>
          <w:szCs w:val="24"/>
          <w:lang w:val="en-US"/>
        </w:rPr>
        <w:t xml:space="preserve">; Garrido </w:t>
      </w:r>
      <w:r w:rsidR="008F3B32">
        <w:rPr>
          <w:rFonts w:ascii="Times New Roman" w:hAnsi="Times New Roman" w:cs="Times New Roman"/>
          <w:i/>
          <w:sz w:val="24"/>
          <w:szCs w:val="24"/>
          <w:lang w:val="en-US"/>
        </w:rPr>
        <w:t>et al</w:t>
      </w:r>
      <w:r w:rsidR="008F3B32">
        <w:rPr>
          <w:rFonts w:ascii="Times New Roman" w:hAnsi="Times New Roman" w:cs="Times New Roman"/>
          <w:sz w:val="24"/>
          <w:szCs w:val="24"/>
          <w:lang w:val="en-US"/>
        </w:rPr>
        <w:t>, 2011</w:t>
      </w:r>
      <w:r>
        <w:rPr>
          <w:rFonts w:ascii="Times New Roman" w:hAnsi="Times New Roman" w:cs="Times New Roman"/>
          <w:sz w:val="24"/>
          <w:szCs w:val="24"/>
          <w:lang w:val="en-US"/>
        </w:rPr>
        <w:t>).</w:t>
      </w:r>
    </w:p>
    <w:p w14:paraId="0F3777A8" w14:textId="77777777" w:rsidR="00BE7D8A" w:rsidRPr="00BE7D8A" w:rsidRDefault="00261C70" w:rsidP="00BE7D8A">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ANTI HIPERLIPIDEMIA</w:t>
      </w:r>
    </w:p>
    <w:p w14:paraId="5DF6142A" w14:textId="77777777" w:rsidR="00BE7D8A" w:rsidRDefault="006B529B" w:rsidP="00577AF6">
      <w:pPr>
        <w:spacing w:line="480" w:lineRule="auto"/>
        <w:ind w:firstLine="720"/>
        <w:jc w:val="both"/>
        <w:rPr>
          <w:rFonts w:ascii="Times New Roman" w:hAnsi="Times New Roman" w:cs="Times New Roman"/>
          <w:sz w:val="24"/>
          <w:szCs w:val="24"/>
          <w:lang w:val="en-US"/>
        </w:rPr>
      </w:pPr>
      <w:r w:rsidRPr="006B529B">
        <w:rPr>
          <w:rFonts w:ascii="Times New Roman" w:hAnsi="Times New Roman" w:cs="Times New Roman"/>
          <w:sz w:val="24"/>
          <w:szCs w:val="24"/>
          <w:lang w:val="en-US"/>
        </w:rPr>
        <w:t>Guru</w:t>
      </w:r>
      <w:r>
        <w:rPr>
          <w:rFonts w:ascii="Times New Roman" w:hAnsi="Times New Roman" w:cs="Times New Roman"/>
          <w:sz w:val="24"/>
          <w:szCs w:val="24"/>
          <w:lang w:val="en-US"/>
        </w:rPr>
        <w:t xml:space="preserve">raja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w:t>
      </w:r>
      <w:proofErr w:type="gramStart"/>
      <w:r>
        <w:rPr>
          <w:rFonts w:ascii="Times New Roman" w:hAnsi="Times New Roman" w:cs="Times New Roman"/>
          <w:sz w:val="24"/>
          <w:szCs w:val="24"/>
          <w:lang w:val="en-US"/>
        </w:rPr>
        <w:t xml:space="preserve">menemukan  </w:t>
      </w:r>
      <w:r w:rsidR="000961AA">
        <w:rPr>
          <w:rFonts w:ascii="Times New Roman" w:hAnsi="Times New Roman" w:cs="Times New Roman"/>
          <w:sz w:val="24"/>
          <w:szCs w:val="24"/>
          <w:lang w:val="en-US"/>
        </w:rPr>
        <w:t>pada</w:t>
      </w:r>
      <w:proofErr w:type="gramEnd"/>
      <w:r w:rsidR="000961AA">
        <w:rPr>
          <w:rFonts w:ascii="Times New Roman" w:hAnsi="Times New Roman" w:cs="Times New Roman"/>
          <w:sz w:val="24"/>
          <w:szCs w:val="24"/>
          <w:lang w:val="en-US"/>
        </w:rPr>
        <w:t xml:space="preserve"> dosis 90 mg/kg BB hingga 5 gr/kg BB tikus, ekstrak metanol </w:t>
      </w:r>
      <w:r w:rsidR="000961AA">
        <w:rPr>
          <w:rFonts w:ascii="Times New Roman" w:hAnsi="Times New Roman" w:cs="Times New Roman"/>
          <w:i/>
          <w:sz w:val="24"/>
          <w:szCs w:val="24"/>
          <w:lang w:val="en-US"/>
        </w:rPr>
        <w:t>Mangifera indica</w:t>
      </w:r>
      <w:r w:rsidR="000961AA">
        <w:rPr>
          <w:rFonts w:ascii="Times New Roman" w:hAnsi="Times New Roman" w:cs="Times New Roman"/>
          <w:sz w:val="24"/>
          <w:szCs w:val="24"/>
          <w:lang w:val="en-US"/>
        </w:rPr>
        <w:t xml:space="preserve"> memberikan efek penguranga</w:t>
      </w:r>
      <w:r w:rsidR="00D01A5B">
        <w:rPr>
          <w:rFonts w:ascii="Times New Roman" w:hAnsi="Times New Roman" w:cs="Times New Roman"/>
          <w:sz w:val="24"/>
          <w:szCs w:val="24"/>
          <w:lang w:val="en-US"/>
        </w:rPr>
        <w:t xml:space="preserve">n kadar kolesterol dalam darah. </w:t>
      </w:r>
      <w:r w:rsidR="00313B98">
        <w:rPr>
          <w:rFonts w:ascii="Times New Roman" w:hAnsi="Times New Roman" w:cs="Times New Roman"/>
          <w:sz w:val="24"/>
          <w:szCs w:val="24"/>
          <w:lang w:val="en-US"/>
        </w:rPr>
        <w:t xml:space="preserve">Pemberian ekstrak air </w:t>
      </w:r>
      <w:r w:rsidR="00313B98">
        <w:rPr>
          <w:rFonts w:ascii="Times New Roman" w:hAnsi="Times New Roman" w:cs="Times New Roman"/>
          <w:i/>
          <w:sz w:val="24"/>
          <w:szCs w:val="24"/>
          <w:lang w:val="en-US"/>
        </w:rPr>
        <w:t>Mangifera indica</w:t>
      </w:r>
      <w:r w:rsidR="00313B98">
        <w:rPr>
          <w:rFonts w:ascii="Times New Roman" w:hAnsi="Times New Roman" w:cs="Times New Roman"/>
          <w:sz w:val="24"/>
          <w:szCs w:val="24"/>
          <w:lang w:val="en-US"/>
        </w:rPr>
        <w:t xml:space="preserve"> menyebabkan peningkatan kadar HDL darah dan penurunan total kolesterol serum, trigliserida, LDL, dan VLDL (Shah, 2010).</w:t>
      </w:r>
    </w:p>
    <w:p w14:paraId="44706893" w14:textId="77777777" w:rsidR="00313B98" w:rsidRDefault="00313B98" w:rsidP="00577AF6">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Senyawa mangiferin yang dapat diisolasi dari tanaman mangga ditunjukkan dapat menurunkan kadar asam lemak bebas (ALB) dan trigliserida (TG) dalam darah. Suatu </w:t>
      </w:r>
      <w:r>
        <w:rPr>
          <w:rFonts w:ascii="Times New Roman" w:hAnsi="Times New Roman" w:cs="Times New Roman"/>
          <w:i/>
          <w:sz w:val="24"/>
          <w:szCs w:val="24"/>
          <w:lang w:val="en-US"/>
        </w:rPr>
        <w:t>randomized controlled trial</w:t>
      </w:r>
      <w:r>
        <w:rPr>
          <w:rFonts w:ascii="Times New Roman" w:hAnsi="Times New Roman" w:cs="Times New Roman"/>
          <w:sz w:val="24"/>
          <w:szCs w:val="24"/>
          <w:lang w:val="en-US"/>
        </w:rPr>
        <w:t xml:space="preserve"> pada pasien obesitas menunjukkan senyawa mangiferin dapat mengurangi kadar ALB dan TG melalui kenaikan oksidasi ALB (Na </w:t>
      </w:r>
      <w:r>
        <w:rPr>
          <w:rFonts w:ascii="Times New Roman" w:hAnsi="Times New Roman" w:cs="Times New Roman"/>
          <w:i/>
          <w:sz w:val="24"/>
          <w:szCs w:val="24"/>
          <w:lang w:val="en-US"/>
        </w:rPr>
        <w:t>et al</w:t>
      </w:r>
      <w:r>
        <w:rPr>
          <w:rFonts w:ascii="Times New Roman" w:hAnsi="Times New Roman" w:cs="Times New Roman"/>
          <w:sz w:val="24"/>
          <w:szCs w:val="24"/>
          <w:lang w:val="en-US"/>
        </w:rPr>
        <w:t>, 2015).</w:t>
      </w:r>
    </w:p>
    <w:p w14:paraId="276896A9" w14:textId="77777777" w:rsidR="00360FD5" w:rsidRPr="00360FD5" w:rsidRDefault="00360FD5" w:rsidP="00360FD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w:t>
      </w:r>
      <w:r w:rsidR="00092A27">
        <w:rPr>
          <w:rFonts w:ascii="Times New Roman" w:hAnsi="Times New Roman" w:cs="Times New Roman"/>
          <w:b/>
          <w:sz w:val="24"/>
          <w:szCs w:val="24"/>
          <w:lang w:val="en-US"/>
        </w:rPr>
        <w:t>ALGESIK</w:t>
      </w:r>
    </w:p>
    <w:p w14:paraId="7268A144" w14:textId="77777777" w:rsidR="00327BED" w:rsidRDefault="00092A27" w:rsidP="00327BE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dilakukan oleh Garrido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(2001) menyebutkan ekstrak akuades </w:t>
      </w:r>
      <w:r>
        <w:rPr>
          <w:rFonts w:ascii="Times New Roman" w:hAnsi="Times New Roman" w:cs="Times New Roman"/>
          <w:i/>
          <w:sz w:val="24"/>
          <w:szCs w:val="24"/>
          <w:lang w:val="en-US"/>
        </w:rPr>
        <w:t xml:space="preserve">Mangifera indica </w:t>
      </w:r>
      <w:r>
        <w:rPr>
          <w:rFonts w:ascii="Times New Roman" w:hAnsi="Times New Roman" w:cs="Times New Roman"/>
          <w:sz w:val="24"/>
          <w:szCs w:val="24"/>
          <w:lang w:val="en-US"/>
        </w:rPr>
        <w:t xml:space="preserve">varietas Vimang memberikan efek analgesik yang mirip dengan Sodium Naproxen pada dosis 1000 mg/kg. Hal ini didukung oleh hasil penelitian Olorunfemi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(2012) yang memberikan dosis 400 mg/kg BB dan Mohanvelu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(2015).</w:t>
      </w:r>
    </w:p>
    <w:p w14:paraId="32FF9FAC" w14:textId="77777777" w:rsidR="00327BED" w:rsidRPr="00327BED" w:rsidRDefault="00327BED" w:rsidP="00327BED">
      <w:pPr>
        <w:spacing w:line="480" w:lineRule="auto"/>
        <w:jc w:val="both"/>
        <w:rPr>
          <w:rFonts w:ascii="Times New Roman" w:hAnsi="Times New Roman" w:cs="Times New Roman"/>
          <w:b/>
          <w:sz w:val="24"/>
          <w:szCs w:val="24"/>
          <w:lang w:val="en-US"/>
        </w:rPr>
      </w:pPr>
      <w:commentRangeStart w:id="9"/>
      <w:r>
        <w:rPr>
          <w:rFonts w:ascii="Times New Roman" w:hAnsi="Times New Roman" w:cs="Times New Roman"/>
          <w:b/>
          <w:sz w:val="24"/>
          <w:szCs w:val="24"/>
          <w:lang w:val="en-US"/>
        </w:rPr>
        <w:t>KESIMPULAN</w:t>
      </w:r>
      <w:commentRangeEnd w:id="9"/>
      <w:r w:rsidR="0003161E">
        <w:rPr>
          <w:rStyle w:val="CommentReference"/>
        </w:rPr>
        <w:commentReference w:id="9"/>
      </w:r>
    </w:p>
    <w:p w14:paraId="139D479A" w14:textId="77777777" w:rsidR="00327BED" w:rsidRDefault="00327BED" w:rsidP="00327BE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Tanaman mangga dapat dikembangkan lebih jauh sebagai alternatif dalam pengobatan antidiabetes, antikanker, analgesik, renoprotektif, dan antihiperlipidemia, antidiare dan antibakteri.</w:t>
      </w:r>
    </w:p>
    <w:p w14:paraId="13D0A8AE" w14:textId="77777777" w:rsidR="00A72037" w:rsidRPr="00207D7F" w:rsidRDefault="00A72037" w:rsidP="00E07F00">
      <w:pPr>
        <w:spacing w:line="480" w:lineRule="auto"/>
        <w:ind w:left="720" w:hanging="720"/>
        <w:jc w:val="both"/>
        <w:rPr>
          <w:rFonts w:ascii="Times New Roman" w:hAnsi="Times New Roman" w:cs="Times New Roman"/>
          <w:b/>
          <w:sz w:val="24"/>
          <w:szCs w:val="24"/>
          <w:lang w:val="en-US"/>
        </w:rPr>
      </w:pPr>
      <w:commentRangeStart w:id="10"/>
      <w:r w:rsidRPr="00207D7F">
        <w:rPr>
          <w:rFonts w:ascii="Times New Roman" w:hAnsi="Times New Roman" w:cs="Times New Roman"/>
          <w:b/>
          <w:sz w:val="24"/>
          <w:szCs w:val="24"/>
          <w:lang w:val="en-US"/>
        </w:rPr>
        <w:t>DAFTAR PUSTAKA</w:t>
      </w:r>
      <w:commentRangeEnd w:id="10"/>
      <w:r w:rsidR="0003161E">
        <w:rPr>
          <w:rStyle w:val="CommentReference"/>
        </w:rPr>
        <w:commentReference w:id="10"/>
      </w:r>
    </w:p>
    <w:p w14:paraId="46E3C47F" w14:textId="77777777" w:rsidR="00E07F00" w:rsidRPr="00E666FF" w:rsidRDefault="00E07F00"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Abdalla, A. E. M., S. M. Darwish, E. H. E. Ayad, &amp; R. M. El-Hamahmy. (2007). Egyptian mango by-product 1. Compositional quality of mango seed kernel. </w:t>
      </w:r>
      <w:r w:rsidRPr="00E666FF">
        <w:rPr>
          <w:rFonts w:ascii="Times New Roman" w:hAnsi="Times New Roman" w:cs="Times New Roman"/>
          <w:i/>
          <w:sz w:val="24"/>
          <w:szCs w:val="24"/>
          <w:lang w:val="en-US"/>
        </w:rPr>
        <w:t>Food Chemistry.</w:t>
      </w:r>
      <w:r w:rsidRPr="00E666FF">
        <w:rPr>
          <w:rFonts w:ascii="Times New Roman" w:hAnsi="Times New Roman" w:cs="Times New Roman"/>
          <w:sz w:val="24"/>
          <w:szCs w:val="24"/>
          <w:lang w:val="en-US"/>
        </w:rPr>
        <w:t xml:space="preserve"> 103(4): 1134–1140.</w:t>
      </w:r>
    </w:p>
    <w:p w14:paraId="2AF61933" w14:textId="77777777" w:rsidR="003A7D1C" w:rsidRPr="00E666FF" w:rsidRDefault="003A7D1C"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Abdullah, Al-Shwyeh H., A. S. Mohammed, R. Abdullah, M. E. S. Mirghani, M. Al-Qubaisi. (2014). </w:t>
      </w:r>
      <w:r w:rsidRPr="00E666FF">
        <w:rPr>
          <w:rFonts w:ascii="Times New Roman" w:hAnsi="Times New Roman" w:cs="Times New Roman"/>
          <w:sz w:val="24"/>
          <w:szCs w:val="24"/>
          <w:lang w:val="en-US"/>
        </w:rPr>
        <w:lastRenderedPageBreak/>
        <w:t>Cytotoxic effects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kernel extract on human breast cancer (MCF-7 and MDA-MB-231 cell lines) and bioactive constituents in the crude extract. </w:t>
      </w:r>
      <w:r w:rsidRPr="00E666FF">
        <w:rPr>
          <w:rFonts w:ascii="Times New Roman" w:hAnsi="Times New Roman" w:cs="Times New Roman"/>
          <w:i/>
          <w:sz w:val="24"/>
          <w:szCs w:val="24"/>
          <w:lang w:val="en-US"/>
        </w:rPr>
        <w:t>BMC Complementary and Alternative Medicine</w:t>
      </w:r>
      <w:r w:rsidRPr="00E666FF">
        <w:rPr>
          <w:rFonts w:ascii="Times New Roman" w:hAnsi="Times New Roman" w:cs="Times New Roman"/>
          <w:sz w:val="24"/>
          <w:szCs w:val="24"/>
          <w:lang w:val="en-US"/>
        </w:rPr>
        <w:t>. 14: 199.</w:t>
      </w:r>
    </w:p>
    <w:p w14:paraId="3E3183EE" w14:textId="77777777" w:rsidR="005E2B3A" w:rsidRPr="00E666FF" w:rsidRDefault="005E2B3A"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Alkizim, Faraj Omar, D. Matheka, F. K. Abdulrahman, </w:t>
      </w:r>
      <w:r w:rsidR="00C94D76" w:rsidRPr="00E666FF">
        <w:rPr>
          <w:rFonts w:ascii="Times New Roman" w:hAnsi="Times New Roman" w:cs="Times New Roman"/>
          <w:sz w:val="24"/>
          <w:szCs w:val="24"/>
          <w:lang w:val="en-US"/>
        </w:rPr>
        <w:t xml:space="preserve">A. Muriithi. (2012). Inhibitory effect of </w:t>
      </w:r>
      <w:r w:rsidR="00C94D76" w:rsidRPr="00E666FF">
        <w:rPr>
          <w:rFonts w:ascii="Times New Roman" w:hAnsi="Times New Roman" w:cs="Times New Roman"/>
          <w:i/>
          <w:sz w:val="24"/>
          <w:szCs w:val="24"/>
          <w:lang w:val="en-US"/>
        </w:rPr>
        <w:t>Mangifera indica</w:t>
      </w:r>
      <w:r w:rsidR="00C94D76" w:rsidRPr="00E666FF">
        <w:rPr>
          <w:rFonts w:ascii="Times New Roman" w:hAnsi="Times New Roman" w:cs="Times New Roman"/>
          <w:sz w:val="24"/>
          <w:szCs w:val="24"/>
          <w:lang w:val="en-US"/>
        </w:rPr>
        <w:t xml:space="preserve"> on gastrointestinal motility. </w:t>
      </w:r>
      <w:r w:rsidR="00C94D76" w:rsidRPr="00E666FF">
        <w:rPr>
          <w:rFonts w:ascii="Times New Roman" w:hAnsi="Times New Roman" w:cs="Times New Roman"/>
          <w:i/>
          <w:sz w:val="24"/>
          <w:szCs w:val="24"/>
          <w:lang w:val="en-US"/>
        </w:rPr>
        <w:t>Medicinal Chemistry and Drug Discovery</w:t>
      </w:r>
      <w:r w:rsidR="00C94D76" w:rsidRPr="00E666FF">
        <w:rPr>
          <w:rFonts w:ascii="Times New Roman" w:hAnsi="Times New Roman" w:cs="Times New Roman"/>
          <w:sz w:val="24"/>
          <w:szCs w:val="24"/>
          <w:lang w:val="en-US"/>
        </w:rPr>
        <w:t>. 2(1): 9-16.</w:t>
      </w:r>
    </w:p>
    <w:p w14:paraId="0C9F2977" w14:textId="77777777" w:rsidR="00BE7D8A" w:rsidRPr="00E666FF" w:rsidRDefault="00BE7D8A"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Amien, Ahmed I., S. R. Fahmy, F. M. Abd-Elgleel, S. M. Elaskalany. (2015). Renoprotective effect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polysaccharides and silymarin against cyclophosphamide toxicity in rats. </w:t>
      </w:r>
      <w:r w:rsidRPr="00E666FF">
        <w:rPr>
          <w:rFonts w:ascii="Times New Roman" w:hAnsi="Times New Roman" w:cs="Times New Roman"/>
          <w:i/>
          <w:sz w:val="24"/>
          <w:szCs w:val="24"/>
          <w:lang w:val="en-US"/>
        </w:rPr>
        <w:t>The Journal of Basic and Applied Zoology</w:t>
      </w:r>
      <w:r w:rsidRPr="00E666FF">
        <w:rPr>
          <w:rFonts w:ascii="Times New Roman" w:hAnsi="Times New Roman" w:cs="Times New Roman"/>
          <w:sz w:val="24"/>
          <w:szCs w:val="24"/>
          <w:lang w:val="en-US"/>
        </w:rPr>
        <w:t>. 72: 154-162.</w:t>
      </w:r>
    </w:p>
    <w:p w14:paraId="51067234" w14:textId="77777777" w:rsidR="00761585" w:rsidRPr="00E666FF" w:rsidRDefault="00761585"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Aqyun, Q., A. F. M. Z. Zein, V. Meidianawaty. (2018). The comparison on antihyperglycemic activity between gedong gincu mango leaf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var. gedong </w:t>
      </w:r>
      <w:proofErr w:type="gramStart"/>
      <w:r w:rsidRPr="00E666FF">
        <w:rPr>
          <w:rFonts w:ascii="Times New Roman" w:hAnsi="Times New Roman" w:cs="Times New Roman"/>
          <w:sz w:val="24"/>
          <w:szCs w:val="24"/>
          <w:lang w:val="en-US"/>
        </w:rPr>
        <w:t>gincu)and</w:t>
      </w:r>
      <w:proofErr w:type="gramEnd"/>
      <w:r w:rsidRPr="00E666FF">
        <w:rPr>
          <w:rFonts w:ascii="Times New Roman" w:hAnsi="Times New Roman" w:cs="Times New Roman"/>
          <w:sz w:val="24"/>
          <w:szCs w:val="24"/>
          <w:lang w:val="en-US"/>
        </w:rPr>
        <w:t xml:space="preserve"> metformin in </w:t>
      </w:r>
      <w:r w:rsidRPr="00E666FF">
        <w:rPr>
          <w:rFonts w:ascii="Times New Roman" w:hAnsi="Times New Roman" w:cs="Times New Roman"/>
          <w:sz w:val="24"/>
          <w:szCs w:val="24"/>
          <w:lang w:val="en-US"/>
        </w:rPr>
        <w:t xml:space="preserve">streptozotocin-induced diabetic rats. </w:t>
      </w:r>
      <w:r w:rsidRPr="00E666FF">
        <w:rPr>
          <w:rFonts w:ascii="Times New Roman" w:hAnsi="Times New Roman" w:cs="Times New Roman"/>
          <w:i/>
          <w:sz w:val="24"/>
          <w:szCs w:val="24"/>
          <w:lang w:val="en-US"/>
        </w:rPr>
        <w:t xml:space="preserve">Journal of Physics: Conf. Ser. </w:t>
      </w:r>
      <w:r w:rsidRPr="00E666FF">
        <w:rPr>
          <w:rFonts w:ascii="Times New Roman" w:hAnsi="Times New Roman" w:cs="Times New Roman"/>
          <w:b/>
          <w:sz w:val="24"/>
          <w:szCs w:val="24"/>
          <w:lang w:val="en-US"/>
        </w:rPr>
        <w:t>1146</w:t>
      </w:r>
      <w:r w:rsidRPr="00E666FF">
        <w:rPr>
          <w:rFonts w:ascii="Times New Roman" w:hAnsi="Times New Roman" w:cs="Times New Roman"/>
          <w:sz w:val="24"/>
          <w:szCs w:val="24"/>
          <w:lang w:val="en-US"/>
        </w:rPr>
        <w:t xml:space="preserve"> 012010.</w:t>
      </w:r>
    </w:p>
    <w:p w14:paraId="7F5802AA" w14:textId="77777777" w:rsidR="00BE7D8A" w:rsidRPr="00E666FF" w:rsidRDefault="00BE7D8A"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Awodele, O., A. A. Adeneye, S. A. Aiyeola, A. S. Benebo. (2015). Modulatory effect of </w:t>
      </w:r>
      <w:r w:rsidRPr="00E666FF">
        <w:rPr>
          <w:rFonts w:ascii="Times New Roman" w:hAnsi="Times New Roman" w:cs="Times New Roman"/>
          <w:i/>
          <w:iCs/>
          <w:sz w:val="24"/>
          <w:szCs w:val="24"/>
          <w:lang w:val="en-US"/>
        </w:rPr>
        <w:t>Mangifera indica</w:t>
      </w:r>
      <w:r w:rsidRPr="00E666FF">
        <w:rPr>
          <w:rFonts w:ascii="Times New Roman" w:hAnsi="Times New Roman" w:cs="Times New Roman"/>
          <w:sz w:val="24"/>
          <w:szCs w:val="24"/>
          <w:lang w:val="en-US"/>
        </w:rPr>
        <w:t xml:space="preserve"> against carbon tetrachloride induced kidney damage in rats. </w:t>
      </w:r>
      <w:r w:rsidRPr="00E666FF">
        <w:rPr>
          <w:rFonts w:ascii="Times New Roman" w:hAnsi="Times New Roman" w:cs="Times New Roman"/>
          <w:i/>
          <w:sz w:val="24"/>
          <w:szCs w:val="24"/>
          <w:lang w:val="en-US"/>
        </w:rPr>
        <w:t>Interdisciplinary Toxicology</w:t>
      </w:r>
      <w:r w:rsidRPr="00E666FF">
        <w:rPr>
          <w:rFonts w:ascii="Times New Roman" w:hAnsi="Times New Roman" w:cs="Times New Roman"/>
          <w:sz w:val="24"/>
          <w:szCs w:val="24"/>
          <w:lang w:val="en-US"/>
        </w:rPr>
        <w:t>. 8(4): 175-183.</w:t>
      </w:r>
    </w:p>
    <w:p w14:paraId="6E6B226D" w14:textId="77777777" w:rsidR="00334FB1" w:rsidRPr="00E666FF" w:rsidRDefault="00334FB1"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Azhagesan, G., S. Rajan, R. Soranam. (2015). Anti-salmonella activities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seed kernel aqueous extract (MISKAE). </w:t>
      </w:r>
      <w:r w:rsidRPr="00E666FF">
        <w:rPr>
          <w:rFonts w:ascii="Times New Roman" w:hAnsi="Times New Roman" w:cs="Times New Roman"/>
          <w:i/>
          <w:sz w:val="24"/>
          <w:szCs w:val="24"/>
          <w:lang w:val="en-US"/>
        </w:rPr>
        <w:t>Advances in Applied Science Research</w:t>
      </w:r>
      <w:r w:rsidRPr="00E666FF">
        <w:rPr>
          <w:rFonts w:ascii="Times New Roman" w:hAnsi="Times New Roman" w:cs="Times New Roman"/>
          <w:sz w:val="24"/>
          <w:szCs w:val="24"/>
          <w:lang w:val="en-US"/>
        </w:rPr>
        <w:t>. 6(5): 75-80.</w:t>
      </w:r>
    </w:p>
    <w:p w14:paraId="1F149461" w14:textId="77777777" w:rsidR="00780D09" w:rsidRPr="00E666FF" w:rsidRDefault="00780D09"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Bbosa, Godfrey, J. Ogwal-Okeng, D. B. Kyegombe, R. Bukenya-Siraba. (2007). Antibacterial activity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w:t>
      </w:r>
      <w:r w:rsidRPr="00E666FF">
        <w:rPr>
          <w:rFonts w:ascii="Times New Roman" w:hAnsi="Times New Roman" w:cs="Times New Roman"/>
          <w:i/>
          <w:sz w:val="24"/>
          <w:szCs w:val="24"/>
          <w:lang w:val="en-US"/>
        </w:rPr>
        <w:t>African Journal of Ecology.</w:t>
      </w:r>
      <w:r w:rsidRPr="00E666FF">
        <w:rPr>
          <w:rFonts w:ascii="Times New Roman" w:hAnsi="Times New Roman" w:cs="Times New Roman"/>
          <w:sz w:val="24"/>
          <w:szCs w:val="24"/>
          <w:lang w:val="en-US"/>
        </w:rPr>
        <w:t xml:space="preserve"> 45(1): 13-16.</w:t>
      </w:r>
    </w:p>
    <w:p w14:paraId="738D0C8D" w14:textId="77777777" w:rsidR="0002509D" w:rsidRPr="00E666FF" w:rsidRDefault="0002509D"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Bhandari, P. S., R. Bhandari, B. K. Sah. S. Gyawali, M. Bhusal, S. Shrestha, S. Shakya. (2017). Antibacterial activity of methanolic extract of </w:t>
      </w:r>
      <w:r w:rsidRPr="00E666FF">
        <w:rPr>
          <w:rFonts w:ascii="Times New Roman" w:hAnsi="Times New Roman" w:cs="Times New Roman"/>
          <w:i/>
          <w:sz w:val="24"/>
          <w:szCs w:val="24"/>
          <w:lang w:val="en-US"/>
        </w:rPr>
        <w:t xml:space="preserve">Mangifera indica </w:t>
      </w:r>
      <w:r w:rsidRPr="00E666FF">
        <w:rPr>
          <w:rFonts w:ascii="Times New Roman" w:hAnsi="Times New Roman" w:cs="Times New Roman"/>
          <w:sz w:val="24"/>
          <w:szCs w:val="24"/>
          <w:lang w:val="en-US"/>
        </w:rPr>
        <w:t xml:space="preserve">(bark) and </w:t>
      </w:r>
      <w:r w:rsidRPr="00E666FF">
        <w:rPr>
          <w:rFonts w:ascii="Times New Roman" w:hAnsi="Times New Roman" w:cs="Times New Roman"/>
          <w:i/>
          <w:sz w:val="24"/>
          <w:szCs w:val="24"/>
          <w:lang w:val="en-US"/>
        </w:rPr>
        <w:t>Osyris lanceolata</w:t>
      </w:r>
      <w:r w:rsidRPr="00E666FF">
        <w:rPr>
          <w:rFonts w:ascii="Times New Roman" w:hAnsi="Times New Roman" w:cs="Times New Roman"/>
          <w:sz w:val="24"/>
          <w:szCs w:val="24"/>
          <w:lang w:val="en-US"/>
        </w:rPr>
        <w:t xml:space="preserve"> (leaves) from western region of </w:t>
      </w:r>
      <w:r w:rsidRPr="00E666FF">
        <w:rPr>
          <w:rFonts w:ascii="Times New Roman" w:hAnsi="Times New Roman" w:cs="Times New Roman"/>
          <w:sz w:val="24"/>
          <w:szCs w:val="24"/>
          <w:lang w:val="en-US"/>
        </w:rPr>
        <w:lastRenderedPageBreak/>
        <w:t>Nepal</w:t>
      </w:r>
      <w:r w:rsidRPr="00E666FF">
        <w:rPr>
          <w:rFonts w:ascii="Times New Roman" w:hAnsi="Times New Roman" w:cs="Times New Roman"/>
          <w:i/>
          <w:sz w:val="24"/>
          <w:szCs w:val="24"/>
          <w:lang w:val="en-US"/>
        </w:rPr>
        <w:t>. International Journal of Pharmacognosy</w:t>
      </w:r>
      <w:r w:rsidRPr="00E666FF">
        <w:rPr>
          <w:rFonts w:ascii="Times New Roman" w:hAnsi="Times New Roman" w:cs="Times New Roman"/>
          <w:sz w:val="24"/>
          <w:szCs w:val="24"/>
          <w:lang w:val="en-US"/>
        </w:rPr>
        <w:t xml:space="preserve">. </w:t>
      </w:r>
      <w:r w:rsidR="00334FB1" w:rsidRPr="00E666FF">
        <w:rPr>
          <w:rFonts w:ascii="Times New Roman" w:hAnsi="Times New Roman" w:cs="Times New Roman"/>
          <w:sz w:val="24"/>
          <w:szCs w:val="24"/>
          <w:lang w:val="en-US"/>
        </w:rPr>
        <w:t>4(6): 200-207.</w:t>
      </w:r>
    </w:p>
    <w:p w14:paraId="052769B9" w14:textId="77777777" w:rsidR="00207D7F" w:rsidRPr="00E666FF" w:rsidRDefault="00207D7F"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Bhowmik, Amrita, L. A. Khan, M. Akhter, B. Rokeya. (2009). Studies on the antidiabetic effects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stem-barks and leaves on nondiabetic, type 1 and 2 diabetic model rats. </w:t>
      </w:r>
      <w:r w:rsidRPr="00E666FF">
        <w:rPr>
          <w:rFonts w:ascii="Times New Roman" w:hAnsi="Times New Roman" w:cs="Times New Roman"/>
          <w:i/>
          <w:sz w:val="24"/>
          <w:szCs w:val="24"/>
          <w:lang w:val="en-US"/>
        </w:rPr>
        <w:t>Bangladesh Journal of Pharmacology</w:t>
      </w:r>
      <w:r w:rsidRPr="00E666FF">
        <w:rPr>
          <w:rFonts w:ascii="Times New Roman" w:hAnsi="Times New Roman" w:cs="Times New Roman"/>
          <w:sz w:val="24"/>
          <w:szCs w:val="24"/>
          <w:lang w:val="en-US"/>
        </w:rPr>
        <w:t>. 4: 110-114.</w:t>
      </w:r>
    </w:p>
    <w:p w14:paraId="540F9248" w14:textId="77777777" w:rsidR="00152C89" w:rsidRPr="00E666FF" w:rsidRDefault="00152C89"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Departemen Kesehatan. (2013). </w:t>
      </w:r>
      <w:r w:rsidRPr="00E666FF">
        <w:rPr>
          <w:rFonts w:ascii="Times New Roman" w:hAnsi="Times New Roman" w:cs="Times New Roman"/>
          <w:i/>
          <w:sz w:val="24"/>
          <w:szCs w:val="24"/>
          <w:lang w:val="en-US"/>
        </w:rPr>
        <w:t>Infodatin: pusat data dan informasi kementerian kesehatan RI.</w:t>
      </w:r>
      <w:r w:rsidRPr="00E666FF">
        <w:rPr>
          <w:rFonts w:ascii="Times New Roman" w:hAnsi="Times New Roman" w:cs="Times New Roman"/>
          <w:sz w:val="24"/>
          <w:szCs w:val="24"/>
          <w:lang w:val="en-US"/>
        </w:rPr>
        <w:t xml:space="preserve"> Jakarta: Kementerian Kesehatan.</w:t>
      </w:r>
    </w:p>
    <w:p w14:paraId="746BB735" w14:textId="77777777" w:rsidR="00207D7F" w:rsidRPr="00E666FF" w:rsidRDefault="00207D7F"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Dineshkumar, B., A. Mitra, M. Manjunatha. (2010).  Studies on the anti-diabetic and hypolipidemic potentials of mangiferin (Xanthone Glucoside) in streptozotocin-induced Type 1 and Type 2 diabetic model rats. </w:t>
      </w:r>
      <w:r w:rsidRPr="00E666FF">
        <w:rPr>
          <w:rFonts w:ascii="Times New Roman" w:hAnsi="Times New Roman" w:cs="Times New Roman"/>
          <w:i/>
          <w:sz w:val="24"/>
          <w:szCs w:val="24"/>
          <w:lang w:val="en-US"/>
        </w:rPr>
        <w:t>International Journal of Advances in Pharmaceutical Sciences</w:t>
      </w:r>
      <w:r w:rsidRPr="00E666FF">
        <w:rPr>
          <w:rFonts w:ascii="Times New Roman" w:hAnsi="Times New Roman" w:cs="Times New Roman"/>
          <w:sz w:val="24"/>
          <w:szCs w:val="24"/>
          <w:lang w:val="en-US"/>
        </w:rPr>
        <w:t>. 1: 75-85.</w:t>
      </w:r>
    </w:p>
    <w:p w14:paraId="63607166" w14:textId="77777777" w:rsidR="005B3816" w:rsidRPr="00E666FF" w:rsidRDefault="005B3816"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Dorta, E., Lobo, M.G. and Gonzalez, M. (2012) Reutilization of mango by</w:t>
      </w:r>
      <w:r w:rsidRPr="00E666FF">
        <w:rPr>
          <w:rFonts w:ascii="Cambria Math" w:hAnsi="Cambria Math" w:cs="Cambria Math"/>
          <w:sz w:val="24"/>
          <w:szCs w:val="24"/>
          <w:lang w:val="en-US"/>
        </w:rPr>
        <w:t>‐</w:t>
      </w:r>
      <w:r w:rsidRPr="00E666FF">
        <w:rPr>
          <w:rFonts w:ascii="Times New Roman" w:hAnsi="Times New Roman" w:cs="Times New Roman"/>
          <w:sz w:val="24"/>
          <w:szCs w:val="24"/>
          <w:lang w:val="en-US"/>
        </w:rPr>
        <w:t xml:space="preserve">products: Study of the effect of extraction solvent and temperature on </w:t>
      </w:r>
      <w:r w:rsidRPr="00E666FF">
        <w:rPr>
          <w:rFonts w:ascii="Times New Roman" w:hAnsi="Times New Roman" w:cs="Times New Roman"/>
          <w:sz w:val="24"/>
          <w:szCs w:val="24"/>
          <w:lang w:val="en-US"/>
        </w:rPr>
        <w:t xml:space="preserve">their antioxidant properties. </w:t>
      </w:r>
      <w:r w:rsidR="00BA606D" w:rsidRPr="00E666FF">
        <w:rPr>
          <w:rFonts w:ascii="Times New Roman" w:hAnsi="Times New Roman" w:cs="Times New Roman"/>
          <w:i/>
          <w:sz w:val="24"/>
          <w:szCs w:val="24"/>
          <w:lang w:val="en-US"/>
        </w:rPr>
        <w:t>Journal of Food Sciences</w:t>
      </w:r>
      <w:r w:rsidR="00BA606D" w:rsidRPr="00E666FF">
        <w:rPr>
          <w:rFonts w:ascii="Times New Roman" w:hAnsi="Times New Roman" w:cs="Times New Roman"/>
          <w:sz w:val="24"/>
          <w:szCs w:val="24"/>
          <w:lang w:val="en-US"/>
        </w:rPr>
        <w:t>. 71: 80-88.</w:t>
      </w:r>
    </w:p>
    <w:p w14:paraId="05EB4DB8" w14:textId="77777777" w:rsidR="008F3B32" w:rsidRPr="00E666FF" w:rsidRDefault="008F3B32"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Egbuonu, Anthony C. C. dan Sandra O. Oriji. (2017). Pulverized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(mango) seed kernel mitigated monosodium glutamate-intoxicated rats’ kidney histology and bio-functions. </w:t>
      </w:r>
      <w:r w:rsidR="00261C70" w:rsidRPr="00E666FF">
        <w:rPr>
          <w:rFonts w:ascii="Times New Roman" w:hAnsi="Times New Roman" w:cs="Times New Roman"/>
          <w:i/>
          <w:sz w:val="24"/>
          <w:szCs w:val="24"/>
          <w:lang w:val="en-US"/>
        </w:rPr>
        <w:t>Journal of Nutritional Health and Food Sciences.</w:t>
      </w:r>
      <w:r w:rsidR="00261C70" w:rsidRPr="00E666FF">
        <w:rPr>
          <w:rFonts w:ascii="Times New Roman" w:hAnsi="Times New Roman" w:cs="Times New Roman"/>
          <w:sz w:val="24"/>
          <w:szCs w:val="24"/>
          <w:lang w:val="en-US"/>
        </w:rPr>
        <w:t xml:space="preserve"> 5(2): 1-7.</w:t>
      </w:r>
    </w:p>
    <w:p w14:paraId="2F114265" w14:textId="77777777" w:rsidR="00F64A43" w:rsidRPr="00E666FF" w:rsidRDefault="00F64A43"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El-sheikh, Nora M. (2012). </w:t>
      </w:r>
      <w:r w:rsidR="00207D7F" w:rsidRPr="00E666FF">
        <w:rPr>
          <w:rFonts w:ascii="Times New Roman" w:hAnsi="Times New Roman" w:cs="Times New Roman"/>
          <w:i/>
          <w:sz w:val="24"/>
          <w:szCs w:val="24"/>
          <w:lang w:val="en-US"/>
        </w:rPr>
        <w:t>Mangifera indica</w:t>
      </w:r>
      <w:r w:rsidR="00207D7F" w:rsidRPr="00E666FF">
        <w:rPr>
          <w:rFonts w:ascii="Times New Roman" w:hAnsi="Times New Roman" w:cs="Times New Roman"/>
          <w:sz w:val="24"/>
          <w:szCs w:val="24"/>
          <w:lang w:val="en-US"/>
        </w:rPr>
        <w:t xml:space="preserve"> leaves extract modulates serum leptin, asymmetric dimethylarginine and endothelin-1 levels in experimental diabetes mellitus. </w:t>
      </w:r>
      <w:r w:rsidR="00207D7F" w:rsidRPr="00E666FF">
        <w:rPr>
          <w:rFonts w:ascii="Times New Roman" w:hAnsi="Times New Roman" w:cs="Times New Roman"/>
          <w:i/>
          <w:sz w:val="24"/>
          <w:szCs w:val="24"/>
          <w:lang w:val="en-US"/>
        </w:rPr>
        <w:t xml:space="preserve">The Egyptian Journal of Biochemistry and Molecular Biology. </w:t>
      </w:r>
      <w:r w:rsidR="00207D7F" w:rsidRPr="00E666FF">
        <w:rPr>
          <w:rFonts w:ascii="Times New Roman" w:hAnsi="Times New Roman" w:cs="Times New Roman"/>
          <w:sz w:val="24"/>
          <w:szCs w:val="24"/>
          <w:lang w:val="en-US"/>
        </w:rPr>
        <w:t>30(N.2): 229-244.</w:t>
      </w:r>
    </w:p>
    <w:p w14:paraId="442CD929" w14:textId="77777777" w:rsidR="005F4C2E" w:rsidRPr="00E666FF" w:rsidRDefault="00186314" w:rsidP="00E666FF">
      <w:pPr>
        <w:autoSpaceDE w:val="0"/>
        <w:autoSpaceDN w:val="0"/>
        <w:adjustRightInd w:val="0"/>
        <w:spacing w:after="0"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Elzaawely, A. A. and S. Tawata. (2010). Preliminary phytochemical investigation on mango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leaves. </w:t>
      </w:r>
      <w:r w:rsidRPr="00E666FF">
        <w:rPr>
          <w:rFonts w:ascii="Times New Roman" w:hAnsi="Times New Roman" w:cs="Times New Roman"/>
          <w:i/>
          <w:sz w:val="24"/>
          <w:szCs w:val="24"/>
          <w:lang w:val="en-US"/>
        </w:rPr>
        <w:t>World Journal of Agricultural Sciences</w:t>
      </w:r>
      <w:r w:rsidRPr="00E666FF">
        <w:rPr>
          <w:rFonts w:ascii="Times New Roman" w:hAnsi="Times New Roman" w:cs="Times New Roman"/>
          <w:sz w:val="24"/>
          <w:szCs w:val="24"/>
          <w:lang w:val="en-US"/>
        </w:rPr>
        <w:t>. 6(6): 735-739.</w:t>
      </w:r>
    </w:p>
    <w:p w14:paraId="0793C3C7" w14:textId="77777777" w:rsidR="003A7D1C" w:rsidRPr="00E666FF" w:rsidRDefault="003A7D1C" w:rsidP="00E666FF">
      <w:pPr>
        <w:autoSpaceDE w:val="0"/>
        <w:autoSpaceDN w:val="0"/>
        <w:adjustRightInd w:val="0"/>
        <w:spacing w:after="0" w:line="480" w:lineRule="auto"/>
        <w:ind w:left="567" w:hanging="578"/>
        <w:jc w:val="both"/>
        <w:rPr>
          <w:rFonts w:ascii="Times New Roman" w:eastAsia="Times New Roman" w:hAnsi="Times New Roman" w:cs="Times New Roman"/>
          <w:color w:val="231F20"/>
          <w:sz w:val="24"/>
          <w:szCs w:val="24"/>
          <w:lang w:val="en-US"/>
        </w:rPr>
      </w:pPr>
      <w:r w:rsidRPr="00E666FF">
        <w:rPr>
          <w:rFonts w:ascii="Times New Roman" w:hAnsi="Times New Roman" w:cs="Times New Roman"/>
          <w:sz w:val="24"/>
          <w:szCs w:val="24"/>
          <w:lang w:val="en-US"/>
        </w:rPr>
        <w:t xml:space="preserve">Ganogpichayagrai, A., C. Palanuvej, N. Ruangrungsi. (2017). Antidiabetic and anticancer activities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cv. Okrong leaves. </w:t>
      </w:r>
      <w:r w:rsidRPr="00E666FF">
        <w:rPr>
          <w:rFonts w:ascii="Times New Roman" w:hAnsi="Times New Roman" w:cs="Times New Roman"/>
          <w:i/>
          <w:sz w:val="24"/>
          <w:szCs w:val="24"/>
          <w:lang w:val="en-US"/>
        </w:rPr>
        <w:t xml:space="preserve">Journal of </w:t>
      </w:r>
      <w:r w:rsidRPr="00E666FF">
        <w:rPr>
          <w:rFonts w:ascii="Times New Roman" w:hAnsi="Times New Roman" w:cs="Times New Roman"/>
          <w:i/>
          <w:sz w:val="24"/>
          <w:szCs w:val="24"/>
          <w:lang w:val="en-US"/>
        </w:rPr>
        <w:lastRenderedPageBreak/>
        <w:t>Advanced Pharmaceutical Technology and Research</w:t>
      </w:r>
      <w:r w:rsidRPr="00E666FF">
        <w:rPr>
          <w:rFonts w:ascii="Times New Roman" w:hAnsi="Times New Roman" w:cs="Times New Roman"/>
          <w:sz w:val="24"/>
          <w:szCs w:val="24"/>
          <w:lang w:val="en-US"/>
        </w:rPr>
        <w:t>. 8(1): 19-24.</w:t>
      </w:r>
    </w:p>
    <w:p w14:paraId="4ACA6084" w14:textId="77777777" w:rsidR="00092A27" w:rsidRPr="00E666FF" w:rsidRDefault="00092A27" w:rsidP="00E666FF">
      <w:pPr>
        <w:autoSpaceDE w:val="0"/>
        <w:autoSpaceDN w:val="0"/>
        <w:adjustRightInd w:val="0"/>
        <w:spacing w:after="0"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Garrido, Gabino, </w:t>
      </w:r>
      <w:r w:rsidR="00E666FF" w:rsidRPr="00E666FF">
        <w:rPr>
          <w:rFonts w:ascii="Times New Roman" w:hAnsi="Times New Roman" w:cs="Times New Roman"/>
          <w:sz w:val="24"/>
          <w:szCs w:val="24"/>
          <w:lang w:val="en-US"/>
        </w:rPr>
        <w:t xml:space="preserve">D. Gonzalez, C. Delporte, N. Backhouse, G. Quintero, A. J. Nunez-Selles, M. A. Morales. (2001). Analgesic and Anti-inﬂammatory Effects </w:t>
      </w:r>
      <w:proofErr w:type="gramStart"/>
      <w:r w:rsidR="00E666FF" w:rsidRPr="00E666FF">
        <w:rPr>
          <w:rFonts w:ascii="Times New Roman" w:hAnsi="Times New Roman" w:cs="Times New Roman"/>
          <w:sz w:val="24"/>
          <w:szCs w:val="24"/>
          <w:lang w:val="en-US"/>
        </w:rPr>
        <w:t>of  </w:t>
      </w:r>
      <w:r w:rsidR="00E666FF" w:rsidRPr="00E666FF">
        <w:rPr>
          <w:rFonts w:ascii="Times New Roman" w:hAnsi="Times New Roman" w:cs="Times New Roman"/>
          <w:i/>
          <w:sz w:val="24"/>
          <w:szCs w:val="24"/>
          <w:lang w:val="en-US"/>
        </w:rPr>
        <w:t>Mangifera</w:t>
      </w:r>
      <w:proofErr w:type="gramEnd"/>
      <w:r w:rsidR="00E666FF" w:rsidRPr="00E666FF">
        <w:rPr>
          <w:rFonts w:ascii="Times New Roman" w:hAnsi="Times New Roman" w:cs="Times New Roman"/>
          <w:i/>
          <w:sz w:val="24"/>
          <w:szCs w:val="24"/>
          <w:lang w:val="en-US"/>
        </w:rPr>
        <w:t> indica</w:t>
      </w:r>
      <w:r w:rsidR="00E666FF" w:rsidRPr="00E666FF">
        <w:rPr>
          <w:rFonts w:ascii="Times New Roman" w:hAnsi="Times New Roman" w:cs="Times New Roman"/>
          <w:sz w:val="24"/>
          <w:szCs w:val="24"/>
          <w:lang w:val="en-US"/>
        </w:rPr>
        <w:t xml:space="preserve"> L. Extract (Vimang). </w:t>
      </w:r>
      <w:r w:rsidR="00E666FF" w:rsidRPr="00E666FF">
        <w:rPr>
          <w:rFonts w:ascii="Times New Roman" w:hAnsi="Times New Roman" w:cs="Times New Roman"/>
          <w:i/>
          <w:sz w:val="24"/>
          <w:szCs w:val="24"/>
          <w:lang w:val="en-US"/>
        </w:rPr>
        <w:t>Phytotherapy Research</w:t>
      </w:r>
      <w:r w:rsidR="00E666FF" w:rsidRPr="00E666FF">
        <w:rPr>
          <w:rFonts w:ascii="Times New Roman" w:hAnsi="Times New Roman" w:cs="Times New Roman"/>
          <w:sz w:val="24"/>
          <w:szCs w:val="24"/>
          <w:lang w:val="en-US"/>
        </w:rPr>
        <w:t>. 15: 18-21.</w:t>
      </w:r>
    </w:p>
    <w:p w14:paraId="50E57CC5" w14:textId="77777777" w:rsidR="008F3B32" w:rsidRPr="00E666FF" w:rsidRDefault="008F3B32" w:rsidP="00E666FF">
      <w:pPr>
        <w:autoSpaceDE w:val="0"/>
        <w:autoSpaceDN w:val="0"/>
        <w:adjustRightInd w:val="0"/>
        <w:spacing w:after="0"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Garrido, Gabino, N. Romiti, G. Tramonti, F. de la Fuente, E. Chieli. (2011). Polyphenols of Mangifera indica modulate arsenite-induced cytotoxicity in a human proximal tubule cell line. </w:t>
      </w:r>
      <w:r w:rsidRPr="00E666FF">
        <w:rPr>
          <w:rFonts w:ascii="Times New Roman" w:hAnsi="Times New Roman" w:cs="Times New Roman"/>
          <w:i/>
          <w:sz w:val="24"/>
          <w:szCs w:val="24"/>
          <w:lang w:val="en-US"/>
        </w:rPr>
        <w:t>Brazilian Journal of Pharmacognosy</w:t>
      </w:r>
      <w:hyperlink r:id="rId13" w:history="1"/>
      <w:r w:rsidRPr="00E666FF">
        <w:rPr>
          <w:rFonts w:ascii="Times New Roman" w:hAnsi="Times New Roman" w:cs="Times New Roman"/>
          <w:sz w:val="24"/>
          <w:szCs w:val="24"/>
          <w:lang w:val="en-US"/>
        </w:rPr>
        <w:t>. 22(2): 325-334.</w:t>
      </w:r>
    </w:p>
    <w:p w14:paraId="0EF08316" w14:textId="77777777" w:rsidR="00313B98" w:rsidRPr="00E666FF" w:rsidRDefault="00313B98" w:rsidP="00E666FF">
      <w:pPr>
        <w:autoSpaceDE w:val="0"/>
        <w:autoSpaceDN w:val="0"/>
        <w:adjustRightInd w:val="0"/>
        <w:spacing w:after="0"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Gururaja, G. M., D. </w:t>
      </w:r>
      <w:r w:rsidR="00360FD5" w:rsidRPr="00E666FF">
        <w:rPr>
          <w:rFonts w:ascii="Times New Roman" w:hAnsi="Times New Roman" w:cs="Times New Roman"/>
          <w:sz w:val="24"/>
          <w:szCs w:val="24"/>
          <w:lang w:val="en-US"/>
        </w:rPr>
        <w:t>Mundkinajeddu, A. S. Kumar, S. M. Dethe, J. J. Allan, A. Agarwal. (2017). Evaluation of cholesterol-lowering activity of standardized extract of </w:t>
      </w:r>
      <w:r w:rsidR="00360FD5" w:rsidRPr="00E666FF">
        <w:rPr>
          <w:rFonts w:ascii="Times New Roman" w:hAnsi="Times New Roman" w:cs="Times New Roman"/>
          <w:i/>
          <w:sz w:val="24"/>
          <w:szCs w:val="24"/>
          <w:lang w:val="en-US"/>
        </w:rPr>
        <w:t>Mangifera indica</w:t>
      </w:r>
      <w:r w:rsidR="00360FD5" w:rsidRPr="00E666FF">
        <w:rPr>
          <w:rFonts w:ascii="Times New Roman" w:hAnsi="Times New Roman" w:cs="Times New Roman"/>
          <w:sz w:val="24"/>
          <w:szCs w:val="24"/>
          <w:lang w:val="en-US"/>
        </w:rPr>
        <w:t xml:space="preserve"> in albino Wistar rats. </w:t>
      </w:r>
      <w:r w:rsidR="00360FD5" w:rsidRPr="00E666FF">
        <w:rPr>
          <w:rFonts w:ascii="Times New Roman" w:hAnsi="Times New Roman" w:cs="Times New Roman"/>
          <w:i/>
          <w:sz w:val="24"/>
          <w:szCs w:val="24"/>
          <w:lang w:val="en-US"/>
        </w:rPr>
        <w:t>Pharmacognosy Research</w:t>
      </w:r>
      <w:r w:rsidR="00360FD5" w:rsidRPr="00E666FF">
        <w:rPr>
          <w:rFonts w:ascii="Times New Roman" w:hAnsi="Times New Roman" w:cs="Times New Roman"/>
          <w:sz w:val="24"/>
          <w:szCs w:val="24"/>
          <w:lang w:val="en-US"/>
        </w:rPr>
        <w:t>. 9(1): 21-26.</w:t>
      </w:r>
    </w:p>
    <w:p w14:paraId="3BE19D96" w14:textId="77777777" w:rsidR="00334FB1" w:rsidRPr="00E666FF" w:rsidRDefault="00334FB1" w:rsidP="00E666FF">
      <w:pPr>
        <w:autoSpaceDE w:val="0"/>
        <w:autoSpaceDN w:val="0"/>
        <w:adjustRightInd w:val="0"/>
        <w:spacing w:after="0" w:line="480" w:lineRule="auto"/>
        <w:ind w:left="567" w:hanging="578"/>
        <w:jc w:val="both"/>
        <w:rPr>
          <w:rFonts w:ascii="Times New Roman" w:eastAsia="Times New Roman" w:hAnsi="Times New Roman" w:cs="Times New Roman"/>
          <w:color w:val="231F20"/>
          <w:sz w:val="24"/>
          <w:szCs w:val="24"/>
          <w:lang w:val="en-US"/>
        </w:rPr>
      </w:pPr>
      <w:r w:rsidRPr="00E666FF">
        <w:rPr>
          <w:rFonts w:ascii="Times New Roman" w:hAnsi="Times New Roman" w:cs="Times New Roman"/>
          <w:sz w:val="24"/>
          <w:szCs w:val="24"/>
          <w:lang w:val="en-US"/>
        </w:rPr>
        <w:t xml:space="preserve">Hannan, Abdul, S. Ashgar, N. A. Taheer, M. Ikram Ullah. (2013). Antibacterial </w:t>
      </w:r>
      <w:r w:rsidRPr="00E666FF">
        <w:rPr>
          <w:rFonts w:ascii="Times New Roman" w:hAnsi="Times New Roman" w:cs="Times New Roman"/>
          <w:sz w:val="24"/>
          <w:szCs w:val="24"/>
          <w:lang w:val="en-US"/>
        </w:rPr>
        <w:t>effect of mango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Linn.) leaf extract against antibiotic sensitive and multi-drug resistant </w:t>
      </w:r>
      <w:r w:rsidRPr="00E666FF">
        <w:rPr>
          <w:rFonts w:ascii="Times New Roman" w:hAnsi="Times New Roman" w:cs="Times New Roman"/>
          <w:i/>
          <w:sz w:val="24"/>
          <w:szCs w:val="24"/>
          <w:lang w:val="en-US"/>
        </w:rPr>
        <w:t>Salmonella typhi</w:t>
      </w:r>
      <w:r w:rsidRPr="00E666FF">
        <w:rPr>
          <w:rFonts w:ascii="Times New Roman" w:hAnsi="Times New Roman" w:cs="Times New Roman"/>
          <w:sz w:val="24"/>
          <w:szCs w:val="24"/>
          <w:lang w:val="en-US"/>
        </w:rPr>
        <w:t xml:space="preserve">. </w:t>
      </w:r>
      <w:r w:rsidRPr="00E666FF">
        <w:rPr>
          <w:rFonts w:ascii="Times New Roman" w:hAnsi="Times New Roman" w:cs="Times New Roman"/>
          <w:i/>
          <w:sz w:val="24"/>
          <w:szCs w:val="24"/>
          <w:lang w:val="en-US"/>
        </w:rPr>
        <w:t>Pakistan Journal of Pharmaceutical Sciences</w:t>
      </w:r>
      <w:r w:rsidRPr="00E666FF">
        <w:rPr>
          <w:rFonts w:ascii="Times New Roman" w:hAnsi="Times New Roman" w:cs="Times New Roman"/>
          <w:sz w:val="24"/>
          <w:szCs w:val="24"/>
          <w:lang w:val="en-US"/>
        </w:rPr>
        <w:t>. 26(4): 715-719.</w:t>
      </w:r>
    </w:p>
    <w:p w14:paraId="59675EFA" w14:textId="77777777" w:rsidR="00A4374C" w:rsidRPr="00E666FF" w:rsidRDefault="00A4374C" w:rsidP="00E666FF">
      <w:pPr>
        <w:autoSpaceDE w:val="0"/>
        <w:autoSpaceDN w:val="0"/>
        <w:adjustRightInd w:val="0"/>
        <w:spacing w:after="0" w:line="480" w:lineRule="auto"/>
        <w:ind w:left="567" w:hanging="578"/>
        <w:jc w:val="both"/>
        <w:rPr>
          <w:rFonts w:ascii="Times New Roman" w:eastAsia="Times New Roman" w:hAnsi="Times New Roman" w:cs="Times New Roman"/>
          <w:color w:val="231F20"/>
          <w:sz w:val="24"/>
          <w:szCs w:val="24"/>
          <w:lang w:val="en-US"/>
        </w:rPr>
      </w:pPr>
      <w:r w:rsidRPr="00E666FF">
        <w:rPr>
          <w:rFonts w:ascii="Times New Roman" w:hAnsi="Times New Roman" w:cs="Times New Roman"/>
          <w:sz w:val="24"/>
          <w:szCs w:val="24"/>
          <w:lang w:val="en-US"/>
        </w:rPr>
        <w:t xml:space="preserve">Joshua, Mushore dan Matuvhunye Takudzwa. (2013). Antibacterial properties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on </w:t>
      </w:r>
      <w:r w:rsidRPr="00E666FF">
        <w:rPr>
          <w:rFonts w:ascii="Times New Roman" w:hAnsi="Times New Roman" w:cs="Times New Roman"/>
          <w:i/>
          <w:sz w:val="24"/>
          <w:szCs w:val="24"/>
          <w:lang w:val="en-US"/>
        </w:rPr>
        <w:t>Staphylococcus aureus</w:t>
      </w:r>
      <w:r w:rsidRPr="00E666FF">
        <w:rPr>
          <w:rFonts w:ascii="Times New Roman" w:hAnsi="Times New Roman" w:cs="Times New Roman"/>
          <w:sz w:val="24"/>
          <w:szCs w:val="24"/>
          <w:lang w:val="en-US"/>
        </w:rPr>
        <w:t xml:space="preserve">. </w:t>
      </w:r>
      <w:r w:rsidRPr="00E666FF">
        <w:rPr>
          <w:rFonts w:ascii="Times New Roman" w:hAnsi="Times New Roman" w:cs="Times New Roman"/>
          <w:i/>
          <w:sz w:val="24"/>
          <w:szCs w:val="24"/>
          <w:lang w:val="en-US"/>
        </w:rPr>
        <w:t>African Journal of Clinical and Experimental Biology</w:t>
      </w:r>
      <w:r w:rsidRPr="00E666FF">
        <w:rPr>
          <w:rFonts w:ascii="Times New Roman" w:hAnsi="Times New Roman" w:cs="Times New Roman"/>
          <w:sz w:val="24"/>
          <w:szCs w:val="24"/>
          <w:lang w:val="en-US"/>
        </w:rPr>
        <w:t>. 14(2): 62-74.</w:t>
      </w:r>
    </w:p>
    <w:p w14:paraId="6DB394B4" w14:textId="77777777" w:rsidR="005B3816" w:rsidRPr="00E666FF" w:rsidRDefault="005F4C2E" w:rsidP="00E666FF">
      <w:pPr>
        <w:autoSpaceDE w:val="0"/>
        <w:autoSpaceDN w:val="0"/>
        <w:adjustRightInd w:val="0"/>
        <w:spacing w:after="0" w:line="480" w:lineRule="auto"/>
        <w:ind w:left="567" w:hanging="578"/>
        <w:jc w:val="both"/>
        <w:rPr>
          <w:rFonts w:ascii="Times New Roman" w:eastAsia="Times New Roman" w:hAnsi="Times New Roman" w:cs="Times New Roman"/>
          <w:color w:val="231F20"/>
          <w:sz w:val="24"/>
          <w:szCs w:val="24"/>
          <w:lang w:val="en-US"/>
        </w:rPr>
      </w:pPr>
      <w:r w:rsidRPr="00E666FF">
        <w:rPr>
          <w:rFonts w:ascii="Times New Roman" w:hAnsi="Times New Roman" w:cs="Times New Roman"/>
          <w:sz w:val="24"/>
          <w:szCs w:val="24"/>
          <w:lang w:val="en-US"/>
        </w:rPr>
        <w:t xml:space="preserve">Kulkarni, V. M. dan V. K. Rathod. (2018). Exploring the potential of Mangifera indica leaves extract versus mangiferin for therapeutic application. </w:t>
      </w:r>
      <w:r w:rsidR="005B3816" w:rsidRPr="00E666FF">
        <w:rPr>
          <w:rFonts w:ascii="Times New Roman" w:eastAsia="Times New Roman" w:hAnsi="Times New Roman" w:cs="Times New Roman"/>
          <w:i/>
          <w:color w:val="231F20"/>
          <w:sz w:val="24"/>
          <w:szCs w:val="24"/>
          <w:lang w:val="en-US"/>
        </w:rPr>
        <w:t>Journal of Food Science</w:t>
      </w:r>
      <w:r w:rsidRPr="00E666FF">
        <w:rPr>
          <w:rFonts w:ascii="Times New Roman" w:eastAsia="Times New Roman" w:hAnsi="Times New Roman" w:cs="Times New Roman"/>
          <w:color w:val="231F20"/>
          <w:sz w:val="24"/>
          <w:szCs w:val="24"/>
          <w:lang w:val="en-US"/>
        </w:rPr>
        <w:t>.</w:t>
      </w:r>
      <w:r w:rsidR="005B3816" w:rsidRPr="00E666FF">
        <w:rPr>
          <w:rFonts w:ascii="Times New Roman" w:eastAsia="Times New Roman" w:hAnsi="Times New Roman" w:cs="Times New Roman"/>
          <w:color w:val="231F20"/>
          <w:sz w:val="24"/>
          <w:szCs w:val="24"/>
          <w:lang w:val="en-US"/>
        </w:rPr>
        <w:t xml:space="preserve"> 71</w:t>
      </w:r>
      <w:r w:rsidRPr="00E666FF">
        <w:rPr>
          <w:rFonts w:ascii="Times New Roman" w:eastAsia="Times New Roman" w:hAnsi="Times New Roman" w:cs="Times New Roman"/>
          <w:color w:val="231F20"/>
          <w:sz w:val="24"/>
          <w:szCs w:val="24"/>
          <w:lang w:val="en-US"/>
        </w:rPr>
        <w:t>:</w:t>
      </w:r>
      <w:r w:rsidR="005B3816" w:rsidRPr="00E666FF">
        <w:rPr>
          <w:rFonts w:ascii="Times New Roman" w:eastAsia="Times New Roman" w:hAnsi="Times New Roman" w:cs="Times New Roman"/>
          <w:color w:val="231F20"/>
          <w:sz w:val="24"/>
          <w:szCs w:val="24"/>
          <w:lang w:val="en-US"/>
        </w:rPr>
        <w:t xml:space="preserve"> 80–88.</w:t>
      </w:r>
    </w:p>
    <w:p w14:paraId="1D5CAF36" w14:textId="77777777" w:rsidR="00BA606D" w:rsidRPr="00E666FF" w:rsidRDefault="00BA606D"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Manthey, J.A. and Perkins</w:t>
      </w:r>
      <w:r w:rsidRPr="00E666FF">
        <w:rPr>
          <w:rFonts w:ascii="Cambria Math" w:hAnsi="Cambria Math" w:cs="Cambria Math"/>
          <w:sz w:val="24"/>
          <w:szCs w:val="24"/>
          <w:lang w:val="en-US"/>
        </w:rPr>
        <w:t>‐</w:t>
      </w:r>
      <w:r w:rsidRPr="00E666FF">
        <w:rPr>
          <w:rFonts w:ascii="Times New Roman" w:hAnsi="Times New Roman" w:cs="Times New Roman"/>
          <w:sz w:val="24"/>
          <w:szCs w:val="24"/>
          <w:lang w:val="en-US"/>
        </w:rPr>
        <w:t>Veazie, P. (2009) Influences of harvest date and location on the levels of beta</w:t>
      </w:r>
      <w:r w:rsidRPr="00E666FF">
        <w:rPr>
          <w:rFonts w:ascii="Cambria Math" w:hAnsi="Cambria Math" w:cs="Cambria Math"/>
          <w:sz w:val="24"/>
          <w:szCs w:val="24"/>
          <w:lang w:val="en-US"/>
        </w:rPr>
        <w:t>‐</w:t>
      </w:r>
      <w:r w:rsidRPr="00E666FF">
        <w:rPr>
          <w:rFonts w:ascii="Times New Roman" w:hAnsi="Times New Roman" w:cs="Times New Roman"/>
          <w:sz w:val="24"/>
          <w:szCs w:val="24"/>
          <w:lang w:val="en-US"/>
        </w:rPr>
        <w:t xml:space="preserve">carotene, ascorbic acid, total phenols, the in vitro antioxidant capacity, and phenolic profiles of five commercial varieties of mango (Mangifera indica L.). </w:t>
      </w:r>
      <w:r w:rsidRPr="00E666FF">
        <w:rPr>
          <w:rFonts w:ascii="Times New Roman" w:hAnsi="Times New Roman" w:cs="Times New Roman"/>
          <w:i/>
          <w:sz w:val="24"/>
          <w:szCs w:val="24"/>
          <w:lang w:val="en-US"/>
        </w:rPr>
        <w:t>Journal of Agricultural and Food Chemistry</w:t>
      </w:r>
      <w:r w:rsidRPr="00E666FF">
        <w:rPr>
          <w:rFonts w:ascii="Times New Roman" w:hAnsi="Times New Roman" w:cs="Times New Roman"/>
          <w:sz w:val="24"/>
          <w:szCs w:val="24"/>
          <w:lang w:val="en-US"/>
        </w:rPr>
        <w:t>. 57: 10825-10830.</w:t>
      </w:r>
    </w:p>
    <w:p w14:paraId="07BA5ACD" w14:textId="77777777" w:rsidR="00967C39" w:rsidRPr="00E666FF" w:rsidRDefault="00967C39"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lastRenderedPageBreak/>
        <w:t xml:space="preserve">Mehta, Indu. </w:t>
      </w:r>
      <w:r w:rsidR="00BA606D" w:rsidRPr="00E666FF">
        <w:rPr>
          <w:rFonts w:ascii="Times New Roman" w:hAnsi="Times New Roman" w:cs="Times New Roman"/>
          <w:sz w:val="24"/>
          <w:szCs w:val="24"/>
          <w:lang w:val="en-US"/>
        </w:rPr>
        <w:t>(</w:t>
      </w:r>
      <w:r w:rsidRPr="00E666FF">
        <w:rPr>
          <w:rFonts w:ascii="Times New Roman" w:hAnsi="Times New Roman" w:cs="Times New Roman"/>
          <w:sz w:val="24"/>
          <w:szCs w:val="24"/>
          <w:lang w:val="en-US"/>
        </w:rPr>
        <w:t>2017</w:t>
      </w:r>
      <w:r w:rsidR="00BA606D" w:rsidRPr="00E666FF">
        <w:rPr>
          <w:rFonts w:ascii="Times New Roman" w:hAnsi="Times New Roman" w:cs="Times New Roman"/>
          <w:sz w:val="24"/>
          <w:szCs w:val="24"/>
          <w:lang w:val="en-US"/>
        </w:rPr>
        <w:t>)</w:t>
      </w:r>
      <w:r w:rsidRPr="00E666FF">
        <w:rPr>
          <w:rFonts w:ascii="Times New Roman" w:hAnsi="Times New Roman" w:cs="Times New Roman"/>
          <w:sz w:val="24"/>
          <w:szCs w:val="24"/>
          <w:lang w:val="en-US"/>
        </w:rPr>
        <w:t xml:space="preserve">. History of mango – ‘King of Fruits’. </w:t>
      </w:r>
      <w:r w:rsidRPr="00E666FF">
        <w:rPr>
          <w:rFonts w:ascii="Times New Roman" w:hAnsi="Times New Roman" w:cs="Times New Roman"/>
          <w:i/>
          <w:sz w:val="24"/>
          <w:szCs w:val="24"/>
          <w:lang w:val="en-US"/>
        </w:rPr>
        <w:t>International Journal of Engineering Science Invention.</w:t>
      </w:r>
      <w:r w:rsidRPr="00E666FF">
        <w:rPr>
          <w:rFonts w:ascii="Times New Roman" w:hAnsi="Times New Roman" w:cs="Times New Roman"/>
          <w:sz w:val="24"/>
          <w:szCs w:val="24"/>
          <w:lang w:val="en-US"/>
        </w:rPr>
        <w:t xml:space="preserve"> 6(7): 20-24.</w:t>
      </w:r>
    </w:p>
    <w:p w14:paraId="133A1616" w14:textId="77777777" w:rsidR="00E666FF" w:rsidRPr="00E666FF" w:rsidRDefault="00E666FF"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Mohanvelu, Rajalakshmi, A. Sudha Madhuri, S. Ramabhimaiah. (2015). Evaluation of analgesic activity of aqueous extract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leaves in albino rats. </w:t>
      </w:r>
      <w:r w:rsidRPr="00E666FF">
        <w:rPr>
          <w:rFonts w:ascii="Times New Roman" w:hAnsi="Times New Roman" w:cs="Times New Roman"/>
          <w:i/>
          <w:sz w:val="24"/>
          <w:szCs w:val="24"/>
          <w:lang w:val="en-US"/>
        </w:rPr>
        <w:t>International Journal of Basic and Clinical Pharmacology</w:t>
      </w:r>
      <w:r w:rsidRPr="00E666FF">
        <w:rPr>
          <w:rFonts w:ascii="Times New Roman" w:hAnsi="Times New Roman" w:cs="Times New Roman"/>
          <w:sz w:val="24"/>
          <w:szCs w:val="24"/>
          <w:lang w:val="en-US"/>
        </w:rPr>
        <w:t>. 4(1): 107-110.</w:t>
      </w:r>
    </w:p>
    <w:p w14:paraId="366DF288" w14:textId="77777777" w:rsidR="00313B98" w:rsidRPr="00E666FF" w:rsidRDefault="00313B98"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Na, Lixin, Qiao Zhang, Shuo Jiang, Shanshan Du, Wei Zhang, Ying Li, Changhao Sun, Yucun Niu. (2015). Mangiferin supplementation improves serum lipid profiles in overweight patients with hyperlipidemia: a double-blind randomized controlled trial. </w:t>
      </w:r>
      <w:r w:rsidRPr="00E666FF">
        <w:rPr>
          <w:rFonts w:ascii="Times New Roman" w:hAnsi="Times New Roman" w:cs="Times New Roman"/>
          <w:i/>
          <w:sz w:val="24"/>
          <w:szCs w:val="24"/>
          <w:lang w:val="en-US"/>
        </w:rPr>
        <w:t>Scientific Reports</w:t>
      </w:r>
      <w:r w:rsidRPr="00E666FF">
        <w:rPr>
          <w:rFonts w:ascii="Times New Roman" w:hAnsi="Times New Roman" w:cs="Times New Roman"/>
          <w:sz w:val="24"/>
          <w:szCs w:val="24"/>
          <w:lang w:val="en-US"/>
        </w:rPr>
        <w:t>. 5: 10344.</w:t>
      </w:r>
    </w:p>
    <w:p w14:paraId="32FE0926" w14:textId="77777777" w:rsidR="00A72037" w:rsidRPr="00E666FF" w:rsidRDefault="00FE7B33"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Nilasari, Agustin N., J. B. Suwasono Hendy, Tatik Wardiyati.</w:t>
      </w:r>
      <w:r w:rsidR="00C97BD6" w:rsidRPr="00E666FF">
        <w:rPr>
          <w:rFonts w:ascii="Times New Roman" w:hAnsi="Times New Roman" w:cs="Times New Roman"/>
          <w:sz w:val="24"/>
          <w:szCs w:val="24"/>
          <w:lang w:val="en-US"/>
        </w:rPr>
        <w:t xml:space="preserve"> </w:t>
      </w:r>
      <w:r w:rsidR="00BA606D" w:rsidRPr="00E666FF">
        <w:rPr>
          <w:rFonts w:ascii="Times New Roman" w:hAnsi="Times New Roman" w:cs="Times New Roman"/>
          <w:sz w:val="24"/>
          <w:szCs w:val="24"/>
          <w:lang w:val="en-US"/>
        </w:rPr>
        <w:t>(</w:t>
      </w:r>
      <w:r w:rsidR="00C97BD6" w:rsidRPr="00E666FF">
        <w:rPr>
          <w:rFonts w:ascii="Times New Roman" w:hAnsi="Times New Roman" w:cs="Times New Roman"/>
          <w:sz w:val="24"/>
          <w:szCs w:val="24"/>
          <w:lang w:val="en-US"/>
        </w:rPr>
        <w:t>2013</w:t>
      </w:r>
      <w:r w:rsidR="00BA606D" w:rsidRPr="00E666FF">
        <w:rPr>
          <w:rFonts w:ascii="Times New Roman" w:hAnsi="Times New Roman" w:cs="Times New Roman"/>
          <w:sz w:val="24"/>
          <w:szCs w:val="24"/>
          <w:lang w:val="en-US"/>
        </w:rPr>
        <w:t>)</w:t>
      </w:r>
      <w:r w:rsidR="00C97BD6" w:rsidRPr="00E666FF">
        <w:rPr>
          <w:rFonts w:ascii="Times New Roman" w:hAnsi="Times New Roman" w:cs="Times New Roman"/>
          <w:sz w:val="24"/>
          <w:szCs w:val="24"/>
          <w:lang w:val="en-US"/>
        </w:rPr>
        <w:t>.</w:t>
      </w:r>
      <w:r w:rsidRPr="00E666FF">
        <w:rPr>
          <w:rFonts w:ascii="Times New Roman" w:hAnsi="Times New Roman" w:cs="Times New Roman"/>
          <w:sz w:val="24"/>
          <w:szCs w:val="24"/>
          <w:lang w:val="en-US"/>
        </w:rPr>
        <w:t xml:space="preserve"> I</w:t>
      </w:r>
      <w:r w:rsidR="00156CFF" w:rsidRPr="00E666FF">
        <w:rPr>
          <w:rFonts w:ascii="Times New Roman" w:hAnsi="Times New Roman" w:cs="Times New Roman"/>
          <w:sz w:val="24"/>
          <w:szCs w:val="24"/>
          <w:lang w:val="en-US"/>
        </w:rPr>
        <w:t xml:space="preserve">dentifikasi keragaman morfologi daun mangga </w:t>
      </w:r>
      <w:r w:rsidRPr="00E666FF">
        <w:rPr>
          <w:rFonts w:ascii="Times New Roman" w:hAnsi="Times New Roman" w:cs="Times New Roman"/>
          <w:sz w:val="24"/>
          <w:szCs w:val="24"/>
          <w:lang w:val="en-US"/>
        </w:rPr>
        <w:t>(</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w:t>
      </w:r>
      <w:r w:rsidR="00156CFF" w:rsidRPr="00E666FF">
        <w:rPr>
          <w:rFonts w:ascii="Times New Roman" w:hAnsi="Times New Roman" w:cs="Times New Roman"/>
          <w:sz w:val="24"/>
          <w:szCs w:val="24"/>
          <w:lang w:val="en-US"/>
        </w:rPr>
        <w:t>pada tanaman hasil persilangan antara varietas arumanis</w:t>
      </w:r>
      <w:r w:rsidRPr="00E666FF">
        <w:rPr>
          <w:rFonts w:ascii="Times New Roman" w:hAnsi="Times New Roman" w:cs="Times New Roman"/>
          <w:sz w:val="24"/>
          <w:szCs w:val="24"/>
          <w:lang w:val="en-US"/>
        </w:rPr>
        <w:t xml:space="preserve">143 </w:t>
      </w:r>
      <w:r w:rsidR="00156CFF" w:rsidRPr="00E666FF">
        <w:rPr>
          <w:rFonts w:ascii="Times New Roman" w:hAnsi="Times New Roman" w:cs="Times New Roman"/>
          <w:sz w:val="24"/>
          <w:szCs w:val="24"/>
          <w:lang w:val="en-US"/>
        </w:rPr>
        <w:t xml:space="preserve">dengan podang </w:t>
      </w:r>
      <w:r w:rsidR="00156CFF" w:rsidRPr="00E666FF">
        <w:rPr>
          <w:rFonts w:ascii="Times New Roman" w:hAnsi="Times New Roman" w:cs="Times New Roman"/>
          <w:sz w:val="24"/>
          <w:szCs w:val="24"/>
          <w:lang w:val="en-US"/>
        </w:rPr>
        <w:t xml:space="preserve">urang umur </w:t>
      </w:r>
      <w:r w:rsidRPr="00E666FF">
        <w:rPr>
          <w:rFonts w:ascii="Times New Roman" w:hAnsi="Times New Roman" w:cs="Times New Roman"/>
          <w:sz w:val="24"/>
          <w:szCs w:val="24"/>
          <w:lang w:val="en-US"/>
        </w:rPr>
        <w:t xml:space="preserve">2 </w:t>
      </w:r>
      <w:r w:rsidR="00156CFF" w:rsidRPr="00E666FF">
        <w:rPr>
          <w:rFonts w:ascii="Times New Roman" w:hAnsi="Times New Roman" w:cs="Times New Roman"/>
          <w:sz w:val="24"/>
          <w:szCs w:val="24"/>
          <w:lang w:val="en-US"/>
        </w:rPr>
        <w:t>tahun</w:t>
      </w:r>
      <w:r w:rsidRPr="00E666FF">
        <w:rPr>
          <w:rFonts w:ascii="Times New Roman" w:hAnsi="Times New Roman" w:cs="Times New Roman"/>
          <w:sz w:val="24"/>
          <w:szCs w:val="24"/>
          <w:lang w:val="en-US"/>
        </w:rPr>
        <w:t xml:space="preserve">. </w:t>
      </w:r>
      <w:r w:rsidRPr="00E666FF">
        <w:rPr>
          <w:rFonts w:ascii="Times New Roman" w:hAnsi="Times New Roman" w:cs="Times New Roman"/>
          <w:i/>
          <w:sz w:val="24"/>
          <w:szCs w:val="24"/>
          <w:lang w:val="en-US"/>
        </w:rPr>
        <w:t>Jurnal Produksi Tanaman</w:t>
      </w:r>
      <w:r w:rsidRPr="00E666FF">
        <w:rPr>
          <w:rFonts w:ascii="Times New Roman" w:hAnsi="Times New Roman" w:cs="Times New Roman"/>
          <w:sz w:val="24"/>
          <w:szCs w:val="24"/>
          <w:lang w:val="en-US"/>
        </w:rPr>
        <w:t>. 1(1): 61-69.</w:t>
      </w:r>
    </w:p>
    <w:p w14:paraId="56B1C40E" w14:textId="77777777" w:rsidR="00E666FF" w:rsidRPr="00E666FF" w:rsidRDefault="00E666FF"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Olorunfemi, O. J., D. C. Nworah, J. N. Egwurugwu, V. O. Hart. (2012). Evaluation of Anti-Inflammatory, Analgesic and Antipyretic Effect of Mangifera indica Leaf Extract on Fever-Induced Albino Rats (Wistar). </w:t>
      </w:r>
      <w:r w:rsidRPr="00E666FF">
        <w:rPr>
          <w:rFonts w:ascii="Times New Roman" w:hAnsi="Times New Roman" w:cs="Times New Roman"/>
          <w:i/>
          <w:sz w:val="24"/>
          <w:szCs w:val="24"/>
          <w:lang w:val="en-US"/>
        </w:rPr>
        <w:t>British Journal of Pharmacology and Toxicology</w:t>
      </w:r>
      <w:r w:rsidRPr="00E666FF">
        <w:rPr>
          <w:rFonts w:ascii="Times New Roman" w:hAnsi="Times New Roman" w:cs="Times New Roman"/>
          <w:sz w:val="24"/>
          <w:szCs w:val="24"/>
          <w:lang w:val="en-US"/>
        </w:rPr>
        <w:t>. 3(2): 54-57.</w:t>
      </w:r>
    </w:p>
    <w:p w14:paraId="7CBB3156" w14:textId="77777777" w:rsidR="004C5008" w:rsidRPr="00E666FF" w:rsidRDefault="004C5008"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Okwu, D. E. dan V. Ezenagu. (2008). Evaluation of the phytochemical composition of mango (</w:t>
      </w:r>
      <w:r w:rsidRPr="00E666FF">
        <w:rPr>
          <w:rFonts w:ascii="Times New Roman" w:hAnsi="Times New Roman" w:cs="Times New Roman"/>
          <w:i/>
          <w:sz w:val="24"/>
          <w:szCs w:val="24"/>
          <w:lang w:val="en-US"/>
        </w:rPr>
        <w:t xml:space="preserve">Mangifera indica </w:t>
      </w:r>
      <w:r w:rsidRPr="00E666FF">
        <w:rPr>
          <w:rFonts w:ascii="Times New Roman" w:hAnsi="Times New Roman" w:cs="Times New Roman"/>
          <w:sz w:val="24"/>
          <w:szCs w:val="24"/>
          <w:lang w:val="en-US"/>
        </w:rPr>
        <w:t xml:space="preserve">Linn.) stem bark and leaves. </w:t>
      </w:r>
      <w:r w:rsidRPr="00E666FF">
        <w:rPr>
          <w:rFonts w:ascii="Times New Roman" w:hAnsi="Times New Roman" w:cs="Times New Roman"/>
          <w:i/>
          <w:sz w:val="24"/>
          <w:szCs w:val="24"/>
          <w:lang w:val="en-US"/>
        </w:rPr>
        <w:t>International Journal of Chemical Sciences.</w:t>
      </w:r>
      <w:r w:rsidRPr="00E666FF">
        <w:rPr>
          <w:rFonts w:ascii="Times New Roman" w:hAnsi="Times New Roman" w:cs="Times New Roman"/>
          <w:sz w:val="24"/>
          <w:szCs w:val="24"/>
          <w:lang w:val="en-US"/>
        </w:rPr>
        <w:t xml:space="preserve"> 6(2): 705-716.</w:t>
      </w:r>
    </w:p>
    <w:p w14:paraId="3460B1CB" w14:textId="77777777" w:rsidR="0040095D" w:rsidRPr="00E666FF" w:rsidRDefault="0040095D"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Permatasari, Sarah, Tri Cahyanto, Ayuni Adawiyah, Risda Arba Ulfa. (2018).  Pucuk daun mangga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kultivar cengkir sebagai penurun kadar glukosa darah. </w:t>
      </w:r>
      <w:r w:rsidRPr="00E666FF">
        <w:rPr>
          <w:rFonts w:ascii="Times New Roman" w:hAnsi="Times New Roman" w:cs="Times New Roman"/>
          <w:i/>
          <w:sz w:val="24"/>
          <w:szCs w:val="24"/>
          <w:lang w:val="en-US"/>
        </w:rPr>
        <w:t>Jurnal Biologi dan Pembelajaran Biologi</w:t>
      </w:r>
      <w:r w:rsidRPr="00E666FF">
        <w:rPr>
          <w:rFonts w:ascii="Times New Roman" w:hAnsi="Times New Roman" w:cs="Times New Roman"/>
          <w:sz w:val="24"/>
          <w:szCs w:val="24"/>
          <w:lang w:val="en-US"/>
        </w:rPr>
        <w:t>. 3(2): 102-112.</w:t>
      </w:r>
    </w:p>
    <w:p w14:paraId="7C9194D4" w14:textId="77777777" w:rsidR="00334FB1" w:rsidRPr="00E666FF" w:rsidRDefault="00334FB1"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Purwanti, Eny, Didik Handijatno, Muchammad Yunus. (2014). Antibacterial effect of mango’s leaves </w:t>
      </w:r>
      <w:r w:rsidRPr="00E666FF">
        <w:rPr>
          <w:rFonts w:ascii="Times New Roman" w:hAnsi="Times New Roman" w:cs="Times New Roman"/>
          <w:sz w:val="24"/>
          <w:szCs w:val="24"/>
          <w:lang w:val="en-US"/>
        </w:rPr>
        <w:lastRenderedPageBreak/>
        <w:t xml:space="preserve">(mangifera indica) extract against </w:t>
      </w:r>
      <w:r w:rsidRPr="00E666FF">
        <w:rPr>
          <w:rFonts w:ascii="Times New Roman" w:hAnsi="Times New Roman" w:cs="Times New Roman"/>
          <w:i/>
          <w:sz w:val="24"/>
          <w:szCs w:val="24"/>
          <w:lang w:val="en-US"/>
        </w:rPr>
        <w:t>Staphylococcus aureus</w:t>
      </w:r>
      <w:r w:rsidRPr="00E666FF">
        <w:rPr>
          <w:rFonts w:ascii="Times New Roman" w:hAnsi="Times New Roman" w:cs="Times New Roman"/>
          <w:sz w:val="24"/>
          <w:szCs w:val="24"/>
          <w:lang w:val="en-US"/>
        </w:rPr>
        <w:t xml:space="preserve"> and </w:t>
      </w:r>
      <w:r w:rsidRPr="00E666FF">
        <w:rPr>
          <w:rFonts w:ascii="Times New Roman" w:hAnsi="Times New Roman" w:cs="Times New Roman"/>
          <w:i/>
          <w:sz w:val="24"/>
          <w:szCs w:val="24"/>
          <w:lang w:val="en-US"/>
        </w:rPr>
        <w:t>Escherichia coli</w:t>
      </w:r>
      <w:r w:rsidRPr="00E666FF">
        <w:rPr>
          <w:rFonts w:ascii="Times New Roman" w:hAnsi="Times New Roman" w:cs="Times New Roman"/>
          <w:sz w:val="24"/>
          <w:szCs w:val="24"/>
          <w:lang w:val="en-US"/>
        </w:rPr>
        <w:t xml:space="preserve">. </w:t>
      </w:r>
      <w:r w:rsidRPr="00E666FF">
        <w:rPr>
          <w:rFonts w:ascii="Times New Roman" w:hAnsi="Times New Roman" w:cs="Times New Roman"/>
          <w:i/>
          <w:sz w:val="24"/>
          <w:szCs w:val="24"/>
          <w:lang w:val="en-US"/>
        </w:rPr>
        <w:t>Veterinaria Medika</w:t>
      </w:r>
      <w:r w:rsidRPr="00E666FF">
        <w:rPr>
          <w:rFonts w:ascii="Times New Roman" w:hAnsi="Times New Roman" w:cs="Times New Roman"/>
          <w:sz w:val="24"/>
          <w:szCs w:val="24"/>
          <w:lang w:val="en-US"/>
        </w:rPr>
        <w:t>. 7(3): 266-271.</w:t>
      </w:r>
    </w:p>
    <w:p w14:paraId="78079248" w14:textId="77777777" w:rsidR="00C94D76" w:rsidRPr="00E666FF" w:rsidRDefault="00C94D76"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Rajan, S., H. Suganya, T. Thirunalasundari, S. Jeeva. (2012). Antidiarrhoeal efficacy of </w:t>
      </w:r>
      <w:r w:rsidRPr="00E666FF">
        <w:rPr>
          <w:rFonts w:ascii="Times New Roman" w:hAnsi="Times New Roman" w:cs="Times New Roman"/>
          <w:i/>
          <w:iCs/>
          <w:sz w:val="24"/>
          <w:szCs w:val="24"/>
          <w:lang w:val="en-US"/>
        </w:rPr>
        <w:t>Mangifera indica</w:t>
      </w:r>
      <w:r w:rsidRPr="00E666FF">
        <w:rPr>
          <w:rFonts w:ascii="Times New Roman" w:hAnsi="Times New Roman" w:cs="Times New Roman"/>
          <w:sz w:val="24"/>
          <w:szCs w:val="24"/>
          <w:lang w:val="en-US"/>
        </w:rPr>
        <w:t xml:space="preserve"> seed kernel on Swiss albino mice. </w:t>
      </w:r>
      <w:r w:rsidRPr="00E666FF">
        <w:rPr>
          <w:rFonts w:ascii="Times New Roman" w:hAnsi="Times New Roman" w:cs="Times New Roman"/>
          <w:i/>
          <w:sz w:val="24"/>
          <w:szCs w:val="24"/>
          <w:lang w:val="en-US"/>
        </w:rPr>
        <w:t xml:space="preserve">Asian Pacific Journal of Tropical Medicine. </w:t>
      </w:r>
      <w:r w:rsidRPr="00E666FF">
        <w:rPr>
          <w:rFonts w:ascii="Times New Roman" w:hAnsi="Times New Roman" w:cs="Times New Roman"/>
          <w:sz w:val="24"/>
          <w:szCs w:val="24"/>
          <w:lang w:val="en-US"/>
        </w:rPr>
        <w:t>5(8): 630-633.</w:t>
      </w:r>
    </w:p>
    <w:p w14:paraId="5583CB5E" w14:textId="77777777" w:rsidR="002B1ACC" w:rsidRPr="00E666FF" w:rsidRDefault="002B1ACC"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Shah, </w:t>
      </w:r>
      <w:r w:rsidR="00D463FE" w:rsidRPr="00E666FF">
        <w:rPr>
          <w:rFonts w:ascii="Times New Roman" w:hAnsi="Times New Roman" w:cs="Times New Roman"/>
          <w:sz w:val="24"/>
          <w:szCs w:val="24"/>
          <w:lang w:val="en-US"/>
        </w:rPr>
        <w:t xml:space="preserve">K. A., M. B. Patel, R. J. Patel, P. K. Parmar. (2010). </w:t>
      </w:r>
      <w:r w:rsidR="00D463FE" w:rsidRPr="00E666FF">
        <w:rPr>
          <w:rFonts w:ascii="Times New Roman" w:hAnsi="Times New Roman" w:cs="Times New Roman"/>
          <w:i/>
          <w:sz w:val="24"/>
          <w:szCs w:val="24"/>
          <w:lang w:val="en-US"/>
        </w:rPr>
        <w:t xml:space="preserve">Mangifera indica </w:t>
      </w:r>
      <w:r w:rsidR="00D463FE" w:rsidRPr="00E666FF">
        <w:rPr>
          <w:rFonts w:ascii="Times New Roman" w:hAnsi="Times New Roman" w:cs="Times New Roman"/>
          <w:sz w:val="24"/>
          <w:szCs w:val="24"/>
          <w:lang w:val="en-US"/>
        </w:rPr>
        <w:t xml:space="preserve">(mango). </w:t>
      </w:r>
      <w:r w:rsidR="00D463FE" w:rsidRPr="00E666FF">
        <w:rPr>
          <w:rFonts w:ascii="Times New Roman" w:hAnsi="Times New Roman" w:cs="Times New Roman"/>
          <w:i/>
          <w:sz w:val="24"/>
          <w:szCs w:val="24"/>
          <w:lang w:val="en-US"/>
        </w:rPr>
        <w:t>Pharmacognosy Review</w:t>
      </w:r>
      <w:r w:rsidR="00D463FE" w:rsidRPr="00E666FF">
        <w:rPr>
          <w:rFonts w:ascii="Times New Roman" w:hAnsi="Times New Roman" w:cs="Times New Roman"/>
          <w:sz w:val="24"/>
          <w:szCs w:val="24"/>
          <w:lang w:val="en-US"/>
        </w:rPr>
        <w:t>. 4(7)</w:t>
      </w:r>
      <w:r w:rsidR="00152C89" w:rsidRPr="00E666FF">
        <w:rPr>
          <w:rFonts w:ascii="Times New Roman" w:hAnsi="Times New Roman" w:cs="Times New Roman"/>
          <w:sz w:val="24"/>
          <w:szCs w:val="24"/>
          <w:lang w:val="en-US"/>
        </w:rPr>
        <w:t>:</w:t>
      </w:r>
      <w:r w:rsidR="00D463FE" w:rsidRPr="00E666FF">
        <w:rPr>
          <w:rFonts w:ascii="Times New Roman" w:hAnsi="Times New Roman" w:cs="Times New Roman"/>
          <w:sz w:val="24"/>
          <w:szCs w:val="24"/>
          <w:lang w:val="en-US"/>
        </w:rPr>
        <w:t xml:space="preserve"> 42-48.</w:t>
      </w:r>
    </w:p>
    <w:p w14:paraId="3C1DAEB0" w14:textId="77777777" w:rsidR="00313B98" w:rsidRPr="00E666FF" w:rsidRDefault="00313B98"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Shah, K. A., M. B. Patel, S. S. Shah, K. N. Chauhan, P. K. Parmar, N. M. Patel. (2010). Antihyperlipidemic activity of Mangifera indica l. leaf extract on rats fed with high cholesterol diet. </w:t>
      </w:r>
      <w:r w:rsidRPr="00E666FF">
        <w:rPr>
          <w:rFonts w:ascii="Times New Roman" w:hAnsi="Times New Roman" w:cs="Times New Roman"/>
          <w:i/>
          <w:sz w:val="24"/>
          <w:szCs w:val="24"/>
          <w:lang w:val="en-US"/>
        </w:rPr>
        <w:t>Der Pharmacia Sinica</w:t>
      </w:r>
      <w:r w:rsidRPr="00E666FF">
        <w:rPr>
          <w:rFonts w:ascii="Times New Roman" w:hAnsi="Times New Roman" w:cs="Times New Roman"/>
          <w:sz w:val="24"/>
          <w:szCs w:val="24"/>
          <w:lang w:val="en-US"/>
        </w:rPr>
        <w:t>. 1(2): 156-161.</w:t>
      </w:r>
    </w:p>
    <w:p w14:paraId="59C37219" w14:textId="77777777" w:rsidR="003A7D1C" w:rsidRPr="00E666FF" w:rsidRDefault="003A7D1C"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Shoji, Kaori, M. Tsubaki, Y. Yamazoe, T. Satou, T. Itoh, </w:t>
      </w:r>
      <w:r w:rsidR="00042D4D" w:rsidRPr="00E666FF">
        <w:rPr>
          <w:rFonts w:ascii="Times New Roman" w:hAnsi="Times New Roman" w:cs="Times New Roman"/>
          <w:sz w:val="24"/>
          <w:szCs w:val="24"/>
          <w:lang w:val="en-US"/>
        </w:rPr>
        <w:t>Y. Kidera. (2011). Mangiferin induces apoptosis by suppressing Bcl-xL and XIAP expressions and nuclear entry of NF-</w:t>
      </w:r>
      <w:r w:rsidR="00042D4D" w:rsidRPr="00E666FF">
        <w:rPr>
          <w:rFonts w:ascii="Times New Roman" w:hAnsi="Times New Roman" w:cs="Times New Roman"/>
          <w:sz w:val="24"/>
          <w:szCs w:val="24"/>
          <w:lang w:val="en-US"/>
        </w:rPr>
        <w:t xml:space="preserve">κB in HL-60 cells. </w:t>
      </w:r>
      <w:r w:rsidR="00042D4D" w:rsidRPr="00E666FF">
        <w:rPr>
          <w:rFonts w:ascii="Times New Roman" w:hAnsi="Times New Roman" w:cs="Times New Roman"/>
          <w:i/>
          <w:sz w:val="24"/>
          <w:szCs w:val="24"/>
          <w:lang w:val="en-US"/>
        </w:rPr>
        <w:t>Archives of Pharmacal Research</w:t>
      </w:r>
      <w:r w:rsidR="00042D4D" w:rsidRPr="00E666FF">
        <w:rPr>
          <w:rFonts w:ascii="Times New Roman" w:hAnsi="Times New Roman" w:cs="Times New Roman"/>
          <w:sz w:val="24"/>
          <w:szCs w:val="24"/>
          <w:lang w:val="en-US"/>
        </w:rPr>
        <w:t>. 34(3): 469-375.</w:t>
      </w:r>
    </w:p>
    <w:p w14:paraId="39FD12F5" w14:textId="77777777" w:rsidR="007175E9" w:rsidRPr="00E666FF" w:rsidRDefault="007175E9"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Vithana, M. D. K., Singh, Z., Johnson, S. K., &amp; Gupta, R. (2018). Concentrations of health-promoting phytochemicals in ripe mango fruit triggered by postharvest application of elicitors. </w:t>
      </w:r>
      <w:r w:rsidRPr="00E666FF">
        <w:rPr>
          <w:rFonts w:ascii="Times New Roman" w:hAnsi="Times New Roman" w:cs="Times New Roman"/>
          <w:i/>
          <w:sz w:val="24"/>
          <w:szCs w:val="24"/>
          <w:lang w:val="en-US"/>
        </w:rPr>
        <w:t>Journal of the Science of Food and Agriculture</w:t>
      </w:r>
      <w:r w:rsidRPr="00E666FF">
        <w:rPr>
          <w:rFonts w:ascii="Times New Roman" w:hAnsi="Times New Roman" w:cs="Times New Roman"/>
          <w:sz w:val="24"/>
          <w:szCs w:val="24"/>
          <w:lang w:val="en-US"/>
        </w:rPr>
        <w:t>. 99(3): 1126-1134.</w:t>
      </w:r>
    </w:p>
    <w:p w14:paraId="3CCD0DBB" w14:textId="77777777" w:rsidR="0002509D" w:rsidRPr="00E666FF" w:rsidRDefault="0002509D"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Wulandari dan Indah Sulistyarini. (2018). Antibacterial activity test of extract ethanol mango arum manis skin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L) on Methicillin Resistant </w:t>
      </w:r>
      <w:r w:rsidRPr="00E666FF">
        <w:rPr>
          <w:rFonts w:ascii="Times New Roman" w:hAnsi="Times New Roman" w:cs="Times New Roman"/>
          <w:i/>
          <w:sz w:val="24"/>
          <w:szCs w:val="24"/>
          <w:lang w:val="en-US"/>
        </w:rPr>
        <w:t>Staphylococcus aureus</w:t>
      </w:r>
      <w:r w:rsidRPr="00E666FF">
        <w:rPr>
          <w:rFonts w:ascii="Times New Roman" w:hAnsi="Times New Roman" w:cs="Times New Roman"/>
          <w:sz w:val="24"/>
          <w:szCs w:val="24"/>
          <w:lang w:val="en-US"/>
        </w:rPr>
        <w:t xml:space="preserve"> (MRSA). </w:t>
      </w:r>
      <w:r w:rsidRPr="00E666FF">
        <w:rPr>
          <w:rFonts w:ascii="Times New Roman" w:hAnsi="Times New Roman" w:cs="Times New Roman"/>
          <w:i/>
          <w:sz w:val="24"/>
          <w:szCs w:val="24"/>
          <w:lang w:val="en-US"/>
        </w:rPr>
        <w:t xml:space="preserve">Media Farmasi Indonesia. </w:t>
      </w:r>
      <w:r w:rsidRPr="00E666FF">
        <w:rPr>
          <w:rFonts w:ascii="Times New Roman" w:hAnsi="Times New Roman" w:cs="Times New Roman"/>
          <w:sz w:val="24"/>
          <w:szCs w:val="24"/>
          <w:lang w:val="en-US"/>
        </w:rPr>
        <w:t>13(2): 1347-1353.</w:t>
      </w:r>
    </w:p>
    <w:p w14:paraId="219498C6" w14:textId="77777777" w:rsidR="00C94D76" w:rsidRPr="00E666FF" w:rsidRDefault="00C94D76"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Yakubu, M. T., S. S. Salimon. (2015). Antidiarrhoeal activity of aqueous extract of </w:t>
      </w:r>
      <w:r w:rsidRPr="00E666FF">
        <w:rPr>
          <w:rFonts w:ascii="Times New Roman" w:hAnsi="Times New Roman" w:cs="Times New Roman"/>
          <w:i/>
          <w:iCs/>
          <w:sz w:val="24"/>
          <w:szCs w:val="24"/>
          <w:lang w:val="en-US"/>
        </w:rPr>
        <w:t>Mangifera indica</w:t>
      </w:r>
      <w:r w:rsidRPr="00E666FF">
        <w:rPr>
          <w:rFonts w:ascii="Times New Roman" w:hAnsi="Times New Roman" w:cs="Times New Roman"/>
          <w:sz w:val="24"/>
          <w:szCs w:val="24"/>
          <w:lang w:val="en-US"/>
        </w:rPr>
        <w:t xml:space="preserve"> L. leaves in female albino rats. </w:t>
      </w:r>
      <w:r w:rsidRPr="00E666FF">
        <w:rPr>
          <w:rFonts w:ascii="Times New Roman" w:hAnsi="Times New Roman" w:cs="Times New Roman"/>
          <w:i/>
          <w:sz w:val="24"/>
          <w:szCs w:val="24"/>
          <w:lang w:val="en-US"/>
        </w:rPr>
        <w:t>Journal of Ethnopharmacology</w:t>
      </w:r>
      <w:r w:rsidRPr="00E666FF">
        <w:rPr>
          <w:rFonts w:ascii="Times New Roman" w:hAnsi="Times New Roman" w:cs="Times New Roman"/>
          <w:sz w:val="24"/>
          <w:szCs w:val="24"/>
          <w:lang w:val="en-US"/>
        </w:rPr>
        <w:t>. 163: 135-141.</w:t>
      </w:r>
    </w:p>
    <w:p w14:paraId="5CB5B59A" w14:textId="77777777" w:rsidR="0065161A" w:rsidRPr="00E666FF" w:rsidRDefault="0065161A" w:rsidP="00E666FF">
      <w:pPr>
        <w:spacing w:line="480" w:lineRule="auto"/>
        <w:ind w:left="567" w:hanging="578"/>
        <w:jc w:val="both"/>
        <w:rPr>
          <w:rFonts w:ascii="Times New Roman" w:hAnsi="Times New Roman" w:cs="Times New Roman"/>
          <w:sz w:val="24"/>
          <w:szCs w:val="24"/>
          <w:lang w:val="en-US"/>
        </w:rPr>
      </w:pPr>
      <w:r w:rsidRPr="00E666FF">
        <w:rPr>
          <w:rFonts w:ascii="Times New Roman" w:hAnsi="Times New Roman" w:cs="Times New Roman"/>
          <w:sz w:val="24"/>
          <w:szCs w:val="24"/>
          <w:lang w:val="en-US"/>
        </w:rPr>
        <w:t xml:space="preserve">Yogisha, S and K. A. Raveesha. (2010). Dipeptidyl Peptidase IV inhibitory activity of </w:t>
      </w:r>
      <w:r w:rsidRPr="00E666FF">
        <w:rPr>
          <w:rFonts w:ascii="Times New Roman" w:hAnsi="Times New Roman" w:cs="Times New Roman"/>
          <w:i/>
          <w:sz w:val="24"/>
          <w:szCs w:val="24"/>
          <w:lang w:val="en-US"/>
        </w:rPr>
        <w:t>Mangifera indica</w:t>
      </w:r>
      <w:r w:rsidRPr="00E666FF">
        <w:rPr>
          <w:rFonts w:ascii="Times New Roman" w:hAnsi="Times New Roman" w:cs="Times New Roman"/>
          <w:sz w:val="24"/>
          <w:szCs w:val="24"/>
          <w:lang w:val="en-US"/>
        </w:rPr>
        <w:t xml:space="preserve">. </w:t>
      </w:r>
      <w:r w:rsidRPr="00E666FF">
        <w:rPr>
          <w:rFonts w:ascii="Times New Roman" w:hAnsi="Times New Roman" w:cs="Times New Roman"/>
          <w:i/>
          <w:sz w:val="24"/>
          <w:szCs w:val="24"/>
          <w:lang w:val="en-US"/>
        </w:rPr>
        <w:t>Journal of Natural Products</w:t>
      </w:r>
      <w:r w:rsidRPr="00E666FF">
        <w:rPr>
          <w:rFonts w:ascii="Times New Roman" w:hAnsi="Times New Roman" w:cs="Times New Roman"/>
          <w:sz w:val="24"/>
          <w:szCs w:val="24"/>
          <w:lang w:val="en-US"/>
        </w:rPr>
        <w:t>. 3: 76-79.</w:t>
      </w:r>
    </w:p>
    <w:sectPr w:rsidR="0065161A" w:rsidRPr="00E666FF" w:rsidSect="006B529B">
      <w:type w:val="continuous"/>
      <w:pgSz w:w="11907" w:h="16839" w:code="9"/>
      <w:pgMar w:top="567" w:right="567" w:bottom="567" w:left="2268"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br2341" w:date="2019-06-15T21:55:00Z" w:initials="a">
    <w:p w14:paraId="366A78BF" w14:textId="77777777" w:rsidR="002C521D" w:rsidRPr="002C521D" w:rsidRDefault="002C521D">
      <w:pPr>
        <w:pStyle w:val="CommentText"/>
        <w:rPr>
          <w:lang w:val="en-US"/>
        </w:rPr>
      </w:pPr>
      <w:r>
        <w:rPr>
          <w:rStyle w:val="CommentReference"/>
        </w:rPr>
        <w:annotationRef/>
      </w:r>
      <w:r>
        <w:rPr>
          <w:lang w:val="en-US"/>
        </w:rPr>
        <w:t>Cantumkan seperti ini</w:t>
      </w:r>
    </w:p>
  </w:comment>
  <w:comment w:id="2" w:author="abr2341" w:date="2019-06-15T21:57:00Z" w:initials="a">
    <w:p w14:paraId="2DA71B0B" w14:textId="77777777" w:rsidR="002C521D" w:rsidRPr="002C521D" w:rsidRDefault="002C521D">
      <w:pPr>
        <w:pStyle w:val="CommentText"/>
        <w:rPr>
          <w:lang w:val="en-US"/>
        </w:rPr>
      </w:pPr>
      <w:r>
        <w:rPr>
          <w:rStyle w:val="CommentReference"/>
        </w:rPr>
        <w:annotationRef/>
      </w:r>
      <w:r>
        <w:rPr>
          <w:lang w:val="en-US"/>
        </w:rPr>
        <w:t>Cek penulisan yang benar</w:t>
      </w:r>
    </w:p>
  </w:comment>
  <w:comment w:id="3" w:author="abr2341" w:date="2019-06-15T21:57:00Z" w:initials="a">
    <w:p w14:paraId="7EC53ECC" w14:textId="77777777" w:rsidR="002C521D" w:rsidRPr="002C521D" w:rsidRDefault="002C521D">
      <w:pPr>
        <w:pStyle w:val="CommentText"/>
        <w:rPr>
          <w:lang w:val="en-US"/>
        </w:rPr>
      </w:pPr>
      <w:r>
        <w:rPr>
          <w:rStyle w:val="CommentReference"/>
        </w:rPr>
        <w:annotationRef/>
      </w:r>
      <w:r>
        <w:rPr>
          <w:lang w:val="en-US"/>
        </w:rPr>
        <w:t>Cek penulisan yang benar</w:t>
      </w:r>
    </w:p>
  </w:comment>
  <w:comment w:id="1" w:author="abr2341" w:date="2019-06-15T21:56:00Z" w:initials="a">
    <w:p w14:paraId="70071516" w14:textId="77777777" w:rsidR="002C521D" w:rsidRDefault="002C521D" w:rsidP="002C521D">
      <w:pPr>
        <w:pStyle w:val="CommentText"/>
      </w:pPr>
      <w:r>
        <w:rPr>
          <w:rStyle w:val="CommentReference"/>
        </w:rPr>
        <w:annotationRef/>
      </w:r>
      <w:r>
        <w:t>Cantumkan “Pendahuluan, Tujuan, Metode, Hasil dan Kesimpulan review artikel pada bagian abstrak ini.</w:t>
      </w:r>
    </w:p>
    <w:p w14:paraId="5AC0EC4B" w14:textId="77777777" w:rsidR="002C521D" w:rsidRDefault="002C521D" w:rsidP="002C521D">
      <w:pPr>
        <w:pStyle w:val="CommentText"/>
      </w:pPr>
    </w:p>
    <w:p w14:paraId="3635EA77" w14:textId="77777777" w:rsidR="002C521D" w:rsidRDefault="002C521D" w:rsidP="002C521D">
      <w:pPr>
        <w:pStyle w:val="CommentText"/>
      </w:pPr>
      <w:r>
        <w:t>Cantumkan juga berapa artikel yang digunakan dalam review. Minimal 25-30 artikel</w:t>
      </w:r>
    </w:p>
    <w:p w14:paraId="4D709C50" w14:textId="77777777" w:rsidR="002C521D" w:rsidRDefault="002C521D">
      <w:pPr>
        <w:pStyle w:val="CommentText"/>
      </w:pPr>
    </w:p>
  </w:comment>
  <w:comment w:id="4" w:author="abr2341" w:date="2019-06-15T21:57:00Z" w:initials="a">
    <w:p w14:paraId="74299508" w14:textId="77777777" w:rsidR="002C521D" w:rsidRDefault="002C521D">
      <w:pPr>
        <w:pStyle w:val="CommentText"/>
      </w:pPr>
      <w:r>
        <w:rPr>
          <w:rStyle w:val="CommentReference"/>
        </w:rPr>
        <w:annotationRef/>
      </w:r>
      <w:r>
        <w:t>Sesuaikan dengan perubahan pada abstrak bahasa indonesianya</w:t>
      </w:r>
    </w:p>
  </w:comment>
  <w:comment w:id="5" w:author="abr2341" w:date="2019-06-15T21:59:00Z" w:initials="a">
    <w:p w14:paraId="7A474A4A" w14:textId="77777777" w:rsidR="002C521D" w:rsidRPr="002C521D" w:rsidRDefault="002C521D">
      <w:pPr>
        <w:pStyle w:val="CommentText"/>
        <w:rPr>
          <w:lang w:val="en-US"/>
        </w:rPr>
      </w:pPr>
      <w:r>
        <w:rPr>
          <w:rStyle w:val="CommentReference"/>
        </w:rPr>
        <w:annotationRef/>
      </w:r>
      <w:r>
        <w:rPr>
          <w:lang w:val="en-US"/>
        </w:rPr>
        <w:t>Pindahkan judul ini ke tanda “A” di bawah</w:t>
      </w:r>
    </w:p>
  </w:comment>
  <w:comment w:id="6" w:author="abr2341" w:date="2019-06-13T11:13:00Z" w:initials="a">
    <w:p w14:paraId="0844DF79" w14:textId="77777777" w:rsidR="00EE7212" w:rsidRDefault="00EE7212" w:rsidP="00EE7212">
      <w:pPr>
        <w:pStyle w:val="CommentText"/>
      </w:pPr>
      <w:r>
        <w:rPr>
          <w:rStyle w:val="CommentReference"/>
        </w:rPr>
        <w:annotationRef/>
      </w:r>
      <w:r>
        <w:t>Bagaimana metode yang digunakan dalam review artikel ini?</w:t>
      </w:r>
    </w:p>
    <w:p w14:paraId="553DDB21" w14:textId="77777777" w:rsidR="00EE7212" w:rsidRDefault="00EE7212" w:rsidP="00EE7212">
      <w:pPr>
        <w:pStyle w:val="CommentText"/>
      </w:pPr>
      <w:r>
        <w:t>Lihat artikel yang sudah publish di farmaka</w:t>
      </w:r>
    </w:p>
    <w:p w14:paraId="410C6757" w14:textId="77777777" w:rsidR="00EE7212" w:rsidRDefault="00EE7212" w:rsidP="00EE7212">
      <w:pPr>
        <w:pStyle w:val="CommentText"/>
      </w:pPr>
    </w:p>
    <w:p w14:paraId="13E55318" w14:textId="77777777" w:rsidR="00EE7212" w:rsidRDefault="00EE7212" w:rsidP="00EE7212">
      <w:pPr>
        <w:pStyle w:val="CommentText"/>
        <w:rPr>
          <w:lang w:val="en-GB"/>
        </w:rPr>
      </w:pPr>
      <w:r>
        <w:rPr>
          <w:sz w:val="24"/>
          <w:szCs w:val="24"/>
        </w:rPr>
        <w:t xml:space="preserve">Literatur yang digunakan sebagai sumber data ilmiah adalah artikel dengan rentang tahun publikasi pada 20.... – 20....???. </w:t>
      </w:r>
      <w:r>
        <w:rPr>
          <w:rStyle w:val="CommentReference"/>
        </w:rPr>
        <w:annotationRef/>
      </w:r>
      <w:r>
        <w:rPr>
          <w:sz w:val="24"/>
          <w:szCs w:val="24"/>
        </w:rPr>
        <w:t xml:space="preserve"> nasional? Internasional?</w:t>
      </w:r>
    </w:p>
    <w:p w14:paraId="5FB17511" w14:textId="77777777" w:rsidR="00EE7212" w:rsidRDefault="00EE7212" w:rsidP="00EE7212">
      <w:pPr>
        <w:pStyle w:val="CommentText"/>
      </w:pPr>
    </w:p>
    <w:p w14:paraId="35E4F39B" w14:textId="77777777" w:rsidR="00EE7212" w:rsidRDefault="00EE7212" w:rsidP="00EE7212">
      <w:pPr>
        <w:pStyle w:val="CommentText"/>
      </w:pPr>
      <w:r>
        <w:rPr>
          <w:rStyle w:val="CommentReference"/>
        </w:rPr>
        <w:annotationRef/>
      </w:r>
      <w:r>
        <w:rPr>
          <w:rStyle w:val="CommentReference"/>
        </w:rPr>
        <w:annotationRef/>
      </w:r>
      <w:r>
        <w:t>tulsikan total jumlah artikel yang digunakan dalam review  dan tuliskan berapa artikel utama dan berapa pendukung</w:t>
      </w:r>
    </w:p>
    <w:p w14:paraId="2B624066" w14:textId="77777777" w:rsidR="00EE7212" w:rsidRDefault="00EE7212" w:rsidP="00EE7212">
      <w:pPr>
        <w:pStyle w:val="CommentText"/>
      </w:pPr>
    </w:p>
    <w:p w14:paraId="734D60A5" w14:textId="77777777" w:rsidR="00EE7212" w:rsidRDefault="00EE7212" w:rsidP="00EE7212">
      <w:pPr>
        <w:pStyle w:val="CommentText"/>
      </w:pPr>
      <w:r>
        <w:rPr>
          <w:rStyle w:val="CommentReference"/>
        </w:rPr>
        <w:annotationRef/>
      </w:r>
      <w:r>
        <w:t>Tuliskan kriteria inklusi artikel yang akan digunakan</w:t>
      </w:r>
    </w:p>
    <w:p w14:paraId="7A8180BD" w14:textId="77777777" w:rsidR="00EE7212" w:rsidRDefault="00EE7212" w:rsidP="00EE7212">
      <w:pPr>
        <w:pStyle w:val="CommentText"/>
      </w:pPr>
    </w:p>
    <w:p w14:paraId="5534DAF4" w14:textId="77777777" w:rsidR="00EE7212" w:rsidRDefault="00EE7212" w:rsidP="00EE7212">
      <w:pPr>
        <w:pStyle w:val="CommentText"/>
      </w:pPr>
      <w:r>
        <w:rPr>
          <w:rStyle w:val="CommentReference"/>
        </w:rPr>
        <w:annotationRef/>
      </w:r>
      <w:r>
        <w:rPr>
          <w:rStyle w:val="CommentReference"/>
        </w:rPr>
        <w:annotationRef/>
      </w:r>
      <w:r>
        <w:t>Tuliskan kata-kata kunci yang digunakan untuk mencari pustaka2 tersebut</w:t>
      </w:r>
    </w:p>
    <w:p w14:paraId="67C0AC10" w14:textId="77777777" w:rsidR="00EE7212" w:rsidRDefault="00EE7212" w:rsidP="00EE7212">
      <w:pPr>
        <w:pStyle w:val="CommentText"/>
      </w:pPr>
    </w:p>
  </w:comment>
  <w:comment w:id="7" w:author="abr2341" w:date="2019-06-13T11:14:00Z" w:initials="a">
    <w:p w14:paraId="7CDF84B7" w14:textId="1CFE41E2" w:rsidR="00EE7212" w:rsidRDefault="00EE7212" w:rsidP="00EE7212">
      <w:pPr>
        <w:spacing w:line="240" w:lineRule="auto"/>
        <w:jc w:val="center"/>
      </w:pPr>
      <w:r>
        <w:rPr>
          <w:rStyle w:val="CommentReference"/>
        </w:rPr>
        <w:annotationRef/>
      </w:r>
      <w:r>
        <w:t xml:space="preserve">Hasil dibuat berupa Tabel berisi tentang jurnal/pustaka2 yang membahas </w:t>
      </w:r>
      <w:r>
        <w:rPr>
          <w:rFonts w:ascii="Times New Roman" w:hAnsi="Times New Roman" w:cs="Times New Roman"/>
          <w:b/>
          <w:sz w:val="24"/>
          <w:szCs w:val="24"/>
          <w:lang w:val="en-US"/>
        </w:rPr>
        <w:t>AKTIVITAS FARMAKOLOGI TANAMAN MANGGA (</w:t>
      </w:r>
      <w:r>
        <w:rPr>
          <w:rFonts w:ascii="Times New Roman" w:hAnsi="Times New Roman" w:cs="Times New Roman"/>
          <w:b/>
          <w:i/>
          <w:sz w:val="24"/>
          <w:szCs w:val="24"/>
          <w:lang w:val="en-US"/>
        </w:rPr>
        <w:t>Mangifera indica</w:t>
      </w:r>
      <w:r>
        <w:rPr>
          <w:rFonts w:ascii="Times New Roman" w:hAnsi="Times New Roman" w:cs="Times New Roman"/>
          <w:b/>
          <w:sz w:val="24"/>
          <w:szCs w:val="24"/>
          <w:lang w:val="en-US"/>
        </w:rPr>
        <w:t xml:space="preserve"> L.)</w:t>
      </w:r>
      <w:r>
        <w:t>,  Sertakan juga sumber pustaka/rujukan masing-masing</w:t>
      </w:r>
    </w:p>
  </w:comment>
  <w:comment w:id="8" w:author="abr2341" w:date="2019-06-15T22:00:00Z" w:initials="a">
    <w:p w14:paraId="1BF9F8CA" w14:textId="77777777" w:rsidR="002C521D" w:rsidRPr="002C521D" w:rsidRDefault="002C521D" w:rsidP="002C521D">
      <w:pPr>
        <w:spacing w:after="0" w:line="480" w:lineRule="auto"/>
        <w:jc w:val="both"/>
        <w:rPr>
          <w:rFonts w:ascii="Times New Roman" w:hAnsi="Times New Roman" w:cs="Times New Roman"/>
          <w:b/>
          <w:sz w:val="24"/>
          <w:szCs w:val="24"/>
          <w:lang w:val="en-US"/>
        </w:rPr>
      </w:pPr>
      <w:r>
        <w:rPr>
          <w:rStyle w:val="CommentReference"/>
        </w:rPr>
        <w:annotationRef/>
      </w:r>
      <w:r>
        <w:rPr>
          <w:rFonts w:ascii="Times New Roman" w:hAnsi="Times New Roman" w:cs="Times New Roman"/>
          <w:b/>
          <w:sz w:val="24"/>
          <w:szCs w:val="24"/>
          <w:lang w:val="en-US"/>
        </w:rPr>
        <w:t xml:space="preserve">Pindahkan disini judul ini: </w:t>
      </w:r>
      <w:r>
        <w:rPr>
          <w:rFonts w:ascii="Times New Roman" w:hAnsi="Times New Roman" w:cs="Times New Roman"/>
          <w:b/>
          <w:sz w:val="24"/>
          <w:szCs w:val="24"/>
          <w:lang w:val="en-US"/>
        </w:rPr>
        <w:t>KANDUNGAN FITOKIMIA TANAMAN MANGGA</w:t>
      </w:r>
      <w:r>
        <w:rPr>
          <w:rStyle w:val="CommentReference"/>
        </w:rPr>
        <w:annotationRef/>
      </w:r>
    </w:p>
    <w:p w14:paraId="5FCA1341" w14:textId="77777777" w:rsidR="002C521D" w:rsidRDefault="002C521D">
      <w:pPr>
        <w:pStyle w:val="CommentText"/>
      </w:pPr>
    </w:p>
  </w:comment>
  <w:comment w:id="9" w:author="abr2341" w:date="2019-06-15T22:04:00Z" w:initials="a">
    <w:p w14:paraId="7295633F" w14:textId="62BE6A5D" w:rsidR="0003161E" w:rsidRDefault="0003161E">
      <w:pPr>
        <w:pStyle w:val="CommentText"/>
      </w:pPr>
      <w:r>
        <w:rPr>
          <w:rStyle w:val="CommentReference"/>
        </w:rPr>
        <w:annotationRef/>
      </w:r>
      <w:r>
        <w:rPr>
          <w:lang w:val="en-US"/>
        </w:rPr>
        <w:t>Ganti dengan “</w:t>
      </w:r>
      <w:r w:rsidRPr="001D7826">
        <w:rPr>
          <w:b/>
          <w:lang w:val="en-US"/>
        </w:rPr>
        <w:t>SIMPULAN</w:t>
      </w:r>
      <w:r>
        <w:rPr>
          <w:lang w:val="en-US"/>
        </w:rPr>
        <w:t>”</w:t>
      </w:r>
    </w:p>
  </w:comment>
  <w:comment w:id="10" w:author="abr2341" w:date="2019-06-15T22:05:00Z" w:initials="a">
    <w:p w14:paraId="79E01D8A" w14:textId="77777777" w:rsidR="0003161E" w:rsidRDefault="0003161E" w:rsidP="0003161E">
      <w:pPr>
        <w:pStyle w:val="CommentText"/>
      </w:pPr>
      <w:r>
        <w:rPr>
          <w:rStyle w:val="CommentReference"/>
        </w:rPr>
        <w:annotationRef/>
      </w:r>
      <w:r>
        <w:t>Tulis semua daftar pustaka menggunakan sistem nama belakang (nama kedua)</w:t>
      </w:r>
    </w:p>
    <w:p w14:paraId="25DA3491" w14:textId="77777777" w:rsidR="0003161E" w:rsidRDefault="0003161E" w:rsidP="0003161E">
      <w:pPr>
        <w:pStyle w:val="CommentText"/>
      </w:pPr>
      <w:r>
        <w:t xml:space="preserve">Cek pada: </w:t>
      </w:r>
      <w:hyperlink r:id="rId1" w:tgtFrame="_blank" w:history="1">
        <w:r>
          <w:rPr>
            <w:rStyle w:val="Hyperlink"/>
            <w:rFonts w:eastAsia="Times New Roman"/>
            <w:sz w:val="19"/>
            <w:szCs w:val="19"/>
          </w:rPr>
          <w:t>jurnal.unpad.ac.id/farmaka</w:t>
        </w:r>
      </w:hyperlink>
    </w:p>
    <w:p w14:paraId="3F1F54D9" w14:textId="77777777" w:rsidR="0003161E" w:rsidRDefault="0003161E" w:rsidP="0003161E">
      <w:pPr>
        <w:pStyle w:val="CommentText"/>
      </w:pPr>
    </w:p>
    <w:p w14:paraId="3006EF2F" w14:textId="77777777" w:rsidR="0003161E" w:rsidRDefault="0003161E" w:rsidP="0003161E">
      <w:pPr>
        <w:pStyle w:val="CommentText"/>
      </w:pPr>
      <w:r>
        <w:t>Daftar pustaka ditulis dengan lengkap  dan berurutan alfabetis.</w:t>
      </w:r>
    </w:p>
    <w:p w14:paraId="1512BC90" w14:textId="77777777" w:rsidR="0003161E" w:rsidRDefault="0003161E" w:rsidP="0003161E">
      <w:pPr>
        <w:pStyle w:val="CommentText"/>
      </w:pPr>
      <w:r>
        <w:t>tuliskan sesuai panduan penulisan daftar pustaka untuk jurnal Farmaka!</w:t>
      </w:r>
    </w:p>
    <w:p w14:paraId="0AD895AA" w14:textId="77777777" w:rsidR="0003161E" w:rsidRDefault="0003161E" w:rsidP="0003161E">
      <w:pPr>
        <w:pStyle w:val="CommentText"/>
      </w:pPr>
    </w:p>
    <w:p w14:paraId="31F25AD3" w14:textId="77777777" w:rsidR="0003161E" w:rsidRDefault="0003161E" w:rsidP="0003161E">
      <w:pPr>
        <w:pStyle w:val="CommentText"/>
      </w:pPr>
      <w:r>
        <w:t>Daftar pustaka untuk artikel review sekitar 25-30</w:t>
      </w:r>
      <w:r w:rsidRPr="007C5FCE">
        <w:t xml:space="preserve"> </w:t>
      </w:r>
      <w:r>
        <w:t>Tulis semua daftar pustaka menggunakan sistem nama belakang (nama kedua)</w:t>
      </w:r>
    </w:p>
    <w:p w14:paraId="39930FBE" w14:textId="77777777" w:rsidR="0003161E" w:rsidRDefault="0003161E" w:rsidP="0003161E">
      <w:pPr>
        <w:pStyle w:val="CommentText"/>
      </w:pPr>
      <w:r>
        <w:t xml:space="preserve">Cek pada: </w:t>
      </w:r>
      <w:hyperlink r:id="rId2" w:tgtFrame="_blank" w:history="1">
        <w:r>
          <w:rPr>
            <w:rStyle w:val="Hyperlink"/>
            <w:rFonts w:eastAsia="Times New Roman"/>
            <w:sz w:val="19"/>
            <w:szCs w:val="19"/>
          </w:rPr>
          <w:t>jurnal.unpad.ac.id/farmaka</w:t>
        </w:r>
      </w:hyperlink>
    </w:p>
    <w:p w14:paraId="59CFC39D" w14:textId="77777777" w:rsidR="0003161E" w:rsidRDefault="0003161E" w:rsidP="0003161E">
      <w:pPr>
        <w:pStyle w:val="CommentText"/>
      </w:pPr>
    </w:p>
    <w:p w14:paraId="129044D7" w14:textId="77777777" w:rsidR="0003161E" w:rsidRDefault="0003161E" w:rsidP="0003161E">
      <w:pPr>
        <w:pStyle w:val="CommentText"/>
      </w:pPr>
      <w:r>
        <w:t>Daftar pustaka ditulis dengan lengkap  dan berurutan alfabetis.</w:t>
      </w:r>
    </w:p>
    <w:p w14:paraId="43ADA7AC" w14:textId="77777777" w:rsidR="0003161E" w:rsidRDefault="0003161E" w:rsidP="0003161E">
      <w:pPr>
        <w:pStyle w:val="CommentText"/>
      </w:pPr>
      <w:r>
        <w:t>tuliskan sesuai panduan penulisan daftar pustaka untuk jurnal Farmaka!</w:t>
      </w:r>
    </w:p>
    <w:p w14:paraId="78065AD5" w14:textId="77777777" w:rsidR="0003161E" w:rsidRDefault="0003161E" w:rsidP="0003161E">
      <w:pPr>
        <w:pStyle w:val="CommentText"/>
      </w:pPr>
    </w:p>
    <w:p w14:paraId="26D7860E" w14:textId="77777777" w:rsidR="0003161E" w:rsidRDefault="0003161E" w:rsidP="0003161E">
      <w:pPr>
        <w:pStyle w:val="CommentText"/>
      </w:pPr>
      <w:r>
        <w:t>Daftar pustaka untuk artikel review sekitar 25-30</w:t>
      </w:r>
    </w:p>
    <w:p w14:paraId="3E035763" w14:textId="213C567F" w:rsidR="0003161E" w:rsidRDefault="0003161E">
      <w:pPr>
        <w:pStyle w:val="CommentText"/>
      </w:pPr>
      <w:bookmarkStart w:id="11" w:name="_GoBack"/>
      <w:bookmarkEnd w:id="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6A78BF" w15:done="0"/>
  <w15:commentEx w15:paraId="2DA71B0B" w15:done="0"/>
  <w15:commentEx w15:paraId="7EC53ECC" w15:done="0"/>
  <w15:commentEx w15:paraId="4D709C50" w15:done="0"/>
  <w15:commentEx w15:paraId="74299508" w15:done="0"/>
  <w15:commentEx w15:paraId="7A474A4A" w15:done="0"/>
  <w15:commentEx w15:paraId="67C0AC10" w15:done="0"/>
  <w15:commentEx w15:paraId="7CDF84B7" w15:done="0"/>
  <w15:commentEx w15:paraId="5FCA1341" w15:done="0"/>
  <w15:commentEx w15:paraId="7295633F" w15:done="0"/>
  <w15:commentEx w15:paraId="3E035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A78BF" w16cid:durableId="20AFE7E1"/>
  <w16cid:commentId w16cid:paraId="2DA71B0B" w16cid:durableId="20AFE844"/>
  <w16cid:commentId w16cid:paraId="7EC53ECC" w16cid:durableId="20AFE855"/>
  <w16cid:commentId w16cid:paraId="4D709C50" w16cid:durableId="20AFE807"/>
  <w16cid:commentId w16cid:paraId="74299508" w16cid:durableId="20AFE834"/>
  <w16cid:commentId w16cid:paraId="7A474A4A" w16cid:durableId="20AFE8DE"/>
  <w16cid:commentId w16cid:paraId="67C0AC10" w16cid:durableId="20ACAE68"/>
  <w16cid:commentId w16cid:paraId="7CDF84B7" w16cid:durableId="20ACAEB2"/>
  <w16cid:commentId w16cid:paraId="5FCA1341" w16cid:durableId="20AFE908"/>
  <w16cid:commentId w16cid:paraId="7295633F" w16cid:durableId="20AFEA07"/>
  <w16cid:commentId w16cid:paraId="3E035763" w16cid:durableId="20AFE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76FF" w14:textId="77777777" w:rsidR="002A1245" w:rsidRDefault="002A1245" w:rsidP="00444280">
      <w:pPr>
        <w:spacing w:after="0" w:line="240" w:lineRule="auto"/>
      </w:pPr>
      <w:r>
        <w:separator/>
      </w:r>
    </w:p>
  </w:endnote>
  <w:endnote w:type="continuationSeparator" w:id="0">
    <w:p w14:paraId="3F21EE33" w14:textId="77777777" w:rsidR="002A1245" w:rsidRDefault="002A1245" w:rsidP="0044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E9BCD" w14:textId="77777777" w:rsidR="002A1245" w:rsidRDefault="002A1245" w:rsidP="00444280">
      <w:pPr>
        <w:spacing w:after="0" w:line="240" w:lineRule="auto"/>
      </w:pPr>
      <w:r>
        <w:separator/>
      </w:r>
    </w:p>
  </w:footnote>
  <w:footnote w:type="continuationSeparator" w:id="0">
    <w:p w14:paraId="6D2E2726" w14:textId="77777777" w:rsidR="002A1245" w:rsidRDefault="002A1245" w:rsidP="00444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303112"/>
      <w:docPartObj>
        <w:docPartGallery w:val="Page Numbers (Top of Page)"/>
        <w:docPartUnique/>
      </w:docPartObj>
    </w:sdtPr>
    <w:sdtEndPr>
      <w:rPr>
        <w:noProof/>
      </w:rPr>
    </w:sdtEndPr>
    <w:sdtContent>
      <w:p w14:paraId="21902945" w14:textId="77777777" w:rsidR="00444280" w:rsidRDefault="00444280">
        <w:pPr>
          <w:pStyle w:val="Header"/>
          <w:jc w:val="right"/>
        </w:pPr>
        <w:r>
          <w:fldChar w:fldCharType="begin"/>
        </w:r>
        <w:r>
          <w:instrText xml:space="preserve"> PAGE   \* MERGEFORMAT </w:instrText>
        </w:r>
        <w:r>
          <w:fldChar w:fldCharType="separate"/>
        </w:r>
        <w:r w:rsidR="00327BED">
          <w:rPr>
            <w:noProof/>
          </w:rPr>
          <w:t>7</w:t>
        </w:r>
        <w:r>
          <w:rPr>
            <w:noProof/>
          </w:rPr>
          <w:fldChar w:fldCharType="end"/>
        </w:r>
      </w:p>
    </w:sdtContent>
  </w:sdt>
  <w:p w14:paraId="328C014D" w14:textId="77777777" w:rsidR="00444280" w:rsidRDefault="00444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77F8F"/>
    <w:multiLevelType w:val="hybridMultilevel"/>
    <w:tmpl w:val="04129CDA"/>
    <w:lvl w:ilvl="0" w:tplc="D28262EC">
      <w:start w:val="1"/>
      <w:numFmt w:val="decimal"/>
      <w:lvlText w:val="%1."/>
      <w:lvlJc w:val="left"/>
      <w:pPr>
        <w:ind w:left="1077" w:hanging="360"/>
      </w:pPr>
      <w:rPr>
        <w:rFonts w:ascii="Times New Roman" w:hAnsi="Times New Roman" w:cs="Times New Roman"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2E040891"/>
    <w:multiLevelType w:val="hybridMultilevel"/>
    <w:tmpl w:val="1DBA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236C"/>
    <w:multiLevelType w:val="hybridMultilevel"/>
    <w:tmpl w:val="57D86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0315C6"/>
    <w:multiLevelType w:val="hybridMultilevel"/>
    <w:tmpl w:val="DC34702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4BC92122"/>
    <w:multiLevelType w:val="hybridMultilevel"/>
    <w:tmpl w:val="DC34702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639105E7"/>
    <w:multiLevelType w:val="hybridMultilevel"/>
    <w:tmpl w:val="BF12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455453"/>
    <w:multiLevelType w:val="hybridMultilevel"/>
    <w:tmpl w:val="DC34702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r2341">
    <w15:presenceInfo w15:providerId="None" w15:userId="abr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80"/>
    <w:rsid w:val="00015BF2"/>
    <w:rsid w:val="0002509D"/>
    <w:rsid w:val="0003161E"/>
    <w:rsid w:val="00042D4D"/>
    <w:rsid w:val="00082309"/>
    <w:rsid w:val="00092A27"/>
    <w:rsid w:val="000961AA"/>
    <w:rsid w:val="00152C89"/>
    <w:rsid w:val="00156CFF"/>
    <w:rsid w:val="00186314"/>
    <w:rsid w:val="001D47CD"/>
    <w:rsid w:val="00207D7F"/>
    <w:rsid w:val="00230CA2"/>
    <w:rsid w:val="002454A6"/>
    <w:rsid w:val="002612ED"/>
    <w:rsid w:val="00261C70"/>
    <w:rsid w:val="00263675"/>
    <w:rsid w:val="002852D5"/>
    <w:rsid w:val="002A0690"/>
    <w:rsid w:val="002A1245"/>
    <w:rsid w:val="002B1ACC"/>
    <w:rsid w:val="002C521D"/>
    <w:rsid w:val="00313B98"/>
    <w:rsid w:val="00327BED"/>
    <w:rsid w:val="00334FB1"/>
    <w:rsid w:val="00360FD5"/>
    <w:rsid w:val="003A7D1C"/>
    <w:rsid w:val="003B51D3"/>
    <w:rsid w:val="003F24B1"/>
    <w:rsid w:val="0040095D"/>
    <w:rsid w:val="0040421A"/>
    <w:rsid w:val="00444280"/>
    <w:rsid w:val="004477BB"/>
    <w:rsid w:val="0046008C"/>
    <w:rsid w:val="004C5008"/>
    <w:rsid w:val="005510D1"/>
    <w:rsid w:val="00577AF6"/>
    <w:rsid w:val="005B3816"/>
    <w:rsid w:val="005E2B3A"/>
    <w:rsid w:val="005F4C2E"/>
    <w:rsid w:val="006050E5"/>
    <w:rsid w:val="0065161A"/>
    <w:rsid w:val="006850BE"/>
    <w:rsid w:val="006B529B"/>
    <w:rsid w:val="007175E9"/>
    <w:rsid w:val="00761585"/>
    <w:rsid w:val="00780D09"/>
    <w:rsid w:val="00794236"/>
    <w:rsid w:val="008969BF"/>
    <w:rsid w:val="008F3B32"/>
    <w:rsid w:val="00967C39"/>
    <w:rsid w:val="009805FA"/>
    <w:rsid w:val="00A4374C"/>
    <w:rsid w:val="00A47162"/>
    <w:rsid w:val="00A72037"/>
    <w:rsid w:val="00B23194"/>
    <w:rsid w:val="00B330CA"/>
    <w:rsid w:val="00BA606D"/>
    <w:rsid w:val="00BE4626"/>
    <w:rsid w:val="00BE7D8A"/>
    <w:rsid w:val="00BF16D6"/>
    <w:rsid w:val="00C1733C"/>
    <w:rsid w:val="00C94D76"/>
    <w:rsid w:val="00C97BD6"/>
    <w:rsid w:val="00CA4A65"/>
    <w:rsid w:val="00CB601A"/>
    <w:rsid w:val="00D01A5B"/>
    <w:rsid w:val="00D158F6"/>
    <w:rsid w:val="00D444C4"/>
    <w:rsid w:val="00D463FE"/>
    <w:rsid w:val="00E07F00"/>
    <w:rsid w:val="00E268FE"/>
    <w:rsid w:val="00E666FF"/>
    <w:rsid w:val="00EC6A91"/>
    <w:rsid w:val="00EE7212"/>
    <w:rsid w:val="00F27E73"/>
    <w:rsid w:val="00F64A43"/>
    <w:rsid w:val="00FB0F38"/>
    <w:rsid w:val="00FE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BD85"/>
  <w15:chartTrackingRefBased/>
  <w15:docId w15:val="{3B976BA4-7591-4275-B150-3641758A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d-ID"/>
    </w:rPr>
  </w:style>
  <w:style w:type="paragraph" w:styleId="Heading1">
    <w:name w:val="heading 1"/>
    <w:basedOn w:val="Normal"/>
    <w:link w:val="Heading1Char"/>
    <w:uiPriority w:val="9"/>
    <w:qFormat/>
    <w:rsid w:val="003A7D1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8F3B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280"/>
    <w:rPr>
      <w:lang w:val="id-ID"/>
    </w:rPr>
  </w:style>
  <w:style w:type="paragraph" w:styleId="Footer">
    <w:name w:val="footer"/>
    <w:basedOn w:val="Normal"/>
    <w:link w:val="FooterChar"/>
    <w:uiPriority w:val="99"/>
    <w:unhideWhenUsed/>
    <w:rsid w:val="0044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280"/>
    <w:rPr>
      <w:lang w:val="id-ID"/>
    </w:rPr>
  </w:style>
  <w:style w:type="character" w:customStyle="1" w:styleId="ff4">
    <w:name w:val="ff4"/>
    <w:basedOn w:val="DefaultParagraphFont"/>
    <w:rsid w:val="005B3816"/>
  </w:style>
  <w:style w:type="character" w:customStyle="1" w:styleId="ff12">
    <w:name w:val="ff12"/>
    <w:basedOn w:val="DefaultParagraphFont"/>
    <w:rsid w:val="005B3816"/>
  </w:style>
  <w:style w:type="character" w:customStyle="1" w:styleId="ff5">
    <w:name w:val="ff5"/>
    <w:basedOn w:val="DefaultParagraphFont"/>
    <w:rsid w:val="00BA606D"/>
  </w:style>
  <w:style w:type="paragraph" w:styleId="ListParagraph">
    <w:name w:val="List Paragraph"/>
    <w:basedOn w:val="Normal"/>
    <w:uiPriority w:val="34"/>
    <w:qFormat/>
    <w:rsid w:val="00CB601A"/>
    <w:pPr>
      <w:ind w:left="720"/>
      <w:contextualSpacing/>
    </w:pPr>
  </w:style>
  <w:style w:type="paragraph" w:styleId="Revision">
    <w:name w:val="Revision"/>
    <w:hidden/>
    <w:uiPriority w:val="99"/>
    <w:semiHidden/>
    <w:rsid w:val="003F24B1"/>
    <w:pPr>
      <w:spacing w:after="0" w:line="240" w:lineRule="auto"/>
    </w:pPr>
    <w:rPr>
      <w:lang w:val="id-ID"/>
    </w:rPr>
  </w:style>
  <w:style w:type="paragraph" w:styleId="BalloonText">
    <w:name w:val="Balloon Text"/>
    <w:basedOn w:val="Normal"/>
    <w:link w:val="BalloonTextChar"/>
    <w:uiPriority w:val="99"/>
    <w:semiHidden/>
    <w:unhideWhenUsed/>
    <w:rsid w:val="003F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B1"/>
    <w:rPr>
      <w:rFonts w:ascii="Segoe UI" w:hAnsi="Segoe UI" w:cs="Segoe UI"/>
      <w:sz w:val="18"/>
      <w:szCs w:val="18"/>
      <w:lang w:val="id-ID"/>
    </w:rPr>
  </w:style>
  <w:style w:type="paragraph" w:customStyle="1" w:styleId="Default">
    <w:name w:val="Default"/>
    <w:rsid w:val="00207D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7D1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A7D1C"/>
    <w:rPr>
      <w:i/>
      <w:iCs/>
    </w:rPr>
  </w:style>
  <w:style w:type="character" w:customStyle="1" w:styleId="title-text">
    <w:name w:val="title-text"/>
    <w:basedOn w:val="DefaultParagraphFont"/>
    <w:rsid w:val="00C94D76"/>
  </w:style>
  <w:style w:type="character" w:customStyle="1" w:styleId="Heading2Char">
    <w:name w:val="Heading 2 Char"/>
    <w:basedOn w:val="DefaultParagraphFont"/>
    <w:link w:val="Heading2"/>
    <w:uiPriority w:val="9"/>
    <w:semiHidden/>
    <w:rsid w:val="008F3B32"/>
    <w:rPr>
      <w:rFonts w:asciiTheme="majorHAnsi" w:eastAsiaTheme="majorEastAsia" w:hAnsiTheme="majorHAnsi" w:cstheme="majorBidi"/>
      <w:color w:val="2E74B5" w:themeColor="accent1" w:themeShade="BF"/>
      <w:sz w:val="26"/>
      <w:szCs w:val="26"/>
      <w:lang w:val="id-ID"/>
    </w:rPr>
  </w:style>
  <w:style w:type="character" w:styleId="Hyperlink">
    <w:name w:val="Hyperlink"/>
    <w:basedOn w:val="DefaultParagraphFont"/>
    <w:uiPriority w:val="99"/>
    <w:semiHidden/>
    <w:unhideWhenUsed/>
    <w:rsid w:val="008F3B32"/>
    <w:rPr>
      <w:color w:val="0000FF"/>
      <w:u w:val="single"/>
    </w:rPr>
  </w:style>
  <w:style w:type="character" w:customStyle="1" w:styleId="a">
    <w:name w:val="a"/>
    <w:basedOn w:val="DefaultParagraphFont"/>
    <w:rsid w:val="00E666FF"/>
  </w:style>
  <w:style w:type="character" w:styleId="CommentReference">
    <w:name w:val="annotation reference"/>
    <w:basedOn w:val="DefaultParagraphFont"/>
    <w:uiPriority w:val="99"/>
    <w:semiHidden/>
    <w:unhideWhenUsed/>
    <w:rsid w:val="002C521D"/>
    <w:rPr>
      <w:sz w:val="16"/>
      <w:szCs w:val="16"/>
    </w:rPr>
  </w:style>
  <w:style w:type="paragraph" w:styleId="CommentText">
    <w:name w:val="annotation text"/>
    <w:basedOn w:val="Normal"/>
    <w:link w:val="CommentTextChar"/>
    <w:uiPriority w:val="99"/>
    <w:semiHidden/>
    <w:unhideWhenUsed/>
    <w:rsid w:val="002C521D"/>
    <w:pPr>
      <w:spacing w:line="240" w:lineRule="auto"/>
    </w:pPr>
    <w:rPr>
      <w:sz w:val="20"/>
      <w:szCs w:val="20"/>
    </w:rPr>
  </w:style>
  <w:style w:type="character" w:customStyle="1" w:styleId="CommentTextChar">
    <w:name w:val="Comment Text Char"/>
    <w:basedOn w:val="DefaultParagraphFont"/>
    <w:link w:val="CommentText"/>
    <w:uiPriority w:val="99"/>
    <w:semiHidden/>
    <w:rsid w:val="002C521D"/>
    <w:rPr>
      <w:sz w:val="20"/>
      <w:szCs w:val="20"/>
      <w:lang w:val="id-ID"/>
    </w:rPr>
  </w:style>
  <w:style w:type="paragraph" w:styleId="CommentSubject">
    <w:name w:val="annotation subject"/>
    <w:basedOn w:val="CommentText"/>
    <w:next w:val="CommentText"/>
    <w:link w:val="CommentSubjectChar"/>
    <w:uiPriority w:val="99"/>
    <w:semiHidden/>
    <w:unhideWhenUsed/>
    <w:rsid w:val="002C521D"/>
    <w:rPr>
      <w:b/>
      <w:bCs/>
    </w:rPr>
  </w:style>
  <w:style w:type="character" w:customStyle="1" w:styleId="CommentSubjectChar">
    <w:name w:val="Comment Subject Char"/>
    <w:basedOn w:val="CommentTextChar"/>
    <w:link w:val="CommentSubject"/>
    <w:uiPriority w:val="99"/>
    <w:semiHidden/>
    <w:rsid w:val="002C521D"/>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3151">
      <w:bodyDiv w:val="1"/>
      <w:marLeft w:val="0"/>
      <w:marRight w:val="0"/>
      <w:marTop w:val="0"/>
      <w:marBottom w:val="0"/>
      <w:divBdr>
        <w:top w:val="none" w:sz="0" w:space="0" w:color="auto"/>
        <w:left w:val="none" w:sz="0" w:space="0" w:color="auto"/>
        <w:bottom w:val="none" w:sz="0" w:space="0" w:color="auto"/>
        <w:right w:val="none" w:sz="0" w:space="0" w:color="auto"/>
      </w:divBdr>
    </w:div>
    <w:div w:id="98572547">
      <w:bodyDiv w:val="1"/>
      <w:marLeft w:val="0"/>
      <w:marRight w:val="0"/>
      <w:marTop w:val="0"/>
      <w:marBottom w:val="0"/>
      <w:divBdr>
        <w:top w:val="none" w:sz="0" w:space="0" w:color="auto"/>
        <w:left w:val="none" w:sz="0" w:space="0" w:color="auto"/>
        <w:bottom w:val="none" w:sz="0" w:space="0" w:color="auto"/>
        <w:right w:val="none" w:sz="0" w:space="0" w:color="auto"/>
      </w:divBdr>
    </w:div>
    <w:div w:id="212617998">
      <w:bodyDiv w:val="1"/>
      <w:marLeft w:val="0"/>
      <w:marRight w:val="0"/>
      <w:marTop w:val="0"/>
      <w:marBottom w:val="0"/>
      <w:divBdr>
        <w:top w:val="none" w:sz="0" w:space="0" w:color="auto"/>
        <w:left w:val="none" w:sz="0" w:space="0" w:color="auto"/>
        <w:bottom w:val="none" w:sz="0" w:space="0" w:color="auto"/>
        <w:right w:val="none" w:sz="0" w:space="0" w:color="auto"/>
      </w:divBdr>
    </w:div>
    <w:div w:id="425421348">
      <w:bodyDiv w:val="1"/>
      <w:marLeft w:val="0"/>
      <w:marRight w:val="0"/>
      <w:marTop w:val="0"/>
      <w:marBottom w:val="0"/>
      <w:divBdr>
        <w:top w:val="none" w:sz="0" w:space="0" w:color="auto"/>
        <w:left w:val="none" w:sz="0" w:space="0" w:color="auto"/>
        <w:bottom w:val="none" w:sz="0" w:space="0" w:color="auto"/>
        <w:right w:val="none" w:sz="0" w:space="0" w:color="auto"/>
      </w:divBdr>
    </w:div>
    <w:div w:id="502092103">
      <w:bodyDiv w:val="1"/>
      <w:marLeft w:val="0"/>
      <w:marRight w:val="0"/>
      <w:marTop w:val="0"/>
      <w:marBottom w:val="0"/>
      <w:divBdr>
        <w:top w:val="none" w:sz="0" w:space="0" w:color="auto"/>
        <w:left w:val="none" w:sz="0" w:space="0" w:color="auto"/>
        <w:bottom w:val="none" w:sz="0" w:space="0" w:color="auto"/>
        <w:right w:val="none" w:sz="0" w:space="0" w:color="auto"/>
      </w:divBdr>
    </w:div>
    <w:div w:id="504515753">
      <w:bodyDiv w:val="1"/>
      <w:marLeft w:val="0"/>
      <w:marRight w:val="0"/>
      <w:marTop w:val="0"/>
      <w:marBottom w:val="0"/>
      <w:divBdr>
        <w:top w:val="none" w:sz="0" w:space="0" w:color="auto"/>
        <w:left w:val="none" w:sz="0" w:space="0" w:color="auto"/>
        <w:bottom w:val="none" w:sz="0" w:space="0" w:color="auto"/>
        <w:right w:val="none" w:sz="0" w:space="0" w:color="auto"/>
      </w:divBdr>
    </w:div>
    <w:div w:id="519509710">
      <w:bodyDiv w:val="1"/>
      <w:marLeft w:val="0"/>
      <w:marRight w:val="0"/>
      <w:marTop w:val="0"/>
      <w:marBottom w:val="0"/>
      <w:divBdr>
        <w:top w:val="none" w:sz="0" w:space="0" w:color="auto"/>
        <w:left w:val="none" w:sz="0" w:space="0" w:color="auto"/>
        <w:bottom w:val="none" w:sz="0" w:space="0" w:color="auto"/>
        <w:right w:val="none" w:sz="0" w:space="0" w:color="auto"/>
      </w:divBdr>
    </w:div>
    <w:div w:id="594481239">
      <w:bodyDiv w:val="1"/>
      <w:marLeft w:val="0"/>
      <w:marRight w:val="0"/>
      <w:marTop w:val="0"/>
      <w:marBottom w:val="0"/>
      <w:divBdr>
        <w:top w:val="none" w:sz="0" w:space="0" w:color="auto"/>
        <w:left w:val="none" w:sz="0" w:space="0" w:color="auto"/>
        <w:bottom w:val="none" w:sz="0" w:space="0" w:color="auto"/>
        <w:right w:val="none" w:sz="0" w:space="0" w:color="auto"/>
      </w:divBdr>
    </w:div>
    <w:div w:id="679354458">
      <w:bodyDiv w:val="1"/>
      <w:marLeft w:val="0"/>
      <w:marRight w:val="0"/>
      <w:marTop w:val="0"/>
      <w:marBottom w:val="0"/>
      <w:divBdr>
        <w:top w:val="none" w:sz="0" w:space="0" w:color="auto"/>
        <w:left w:val="none" w:sz="0" w:space="0" w:color="auto"/>
        <w:bottom w:val="none" w:sz="0" w:space="0" w:color="auto"/>
        <w:right w:val="none" w:sz="0" w:space="0" w:color="auto"/>
      </w:divBdr>
    </w:div>
    <w:div w:id="684139505">
      <w:bodyDiv w:val="1"/>
      <w:marLeft w:val="0"/>
      <w:marRight w:val="0"/>
      <w:marTop w:val="0"/>
      <w:marBottom w:val="0"/>
      <w:divBdr>
        <w:top w:val="none" w:sz="0" w:space="0" w:color="auto"/>
        <w:left w:val="none" w:sz="0" w:space="0" w:color="auto"/>
        <w:bottom w:val="none" w:sz="0" w:space="0" w:color="auto"/>
        <w:right w:val="none" w:sz="0" w:space="0" w:color="auto"/>
      </w:divBdr>
    </w:div>
    <w:div w:id="718170533">
      <w:bodyDiv w:val="1"/>
      <w:marLeft w:val="0"/>
      <w:marRight w:val="0"/>
      <w:marTop w:val="0"/>
      <w:marBottom w:val="0"/>
      <w:divBdr>
        <w:top w:val="none" w:sz="0" w:space="0" w:color="auto"/>
        <w:left w:val="none" w:sz="0" w:space="0" w:color="auto"/>
        <w:bottom w:val="none" w:sz="0" w:space="0" w:color="auto"/>
        <w:right w:val="none" w:sz="0" w:space="0" w:color="auto"/>
      </w:divBdr>
    </w:div>
    <w:div w:id="843592653">
      <w:bodyDiv w:val="1"/>
      <w:marLeft w:val="0"/>
      <w:marRight w:val="0"/>
      <w:marTop w:val="0"/>
      <w:marBottom w:val="0"/>
      <w:divBdr>
        <w:top w:val="none" w:sz="0" w:space="0" w:color="auto"/>
        <w:left w:val="none" w:sz="0" w:space="0" w:color="auto"/>
        <w:bottom w:val="none" w:sz="0" w:space="0" w:color="auto"/>
        <w:right w:val="none" w:sz="0" w:space="0" w:color="auto"/>
      </w:divBdr>
    </w:div>
    <w:div w:id="873929750">
      <w:bodyDiv w:val="1"/>
      <w:marLeft w:val="0"/>
      <w:marRight w:val="0"/>
      <w:marTop w:val="0"/>
      <w:marBottom w:val="0"/>
      <w:divBdr>
        <w:top w:val="none" w:sz="0" w:space="0" w:color="auto"/>
        <w:left w:val="none" w:sz="0" w:space="0" w:color="auto"/>
        <w:bottom w:val="none" w:sz="0" w:space="0" w:color="auto"/>
        <w:right w:val="none" w:sz="0" w:space="0" w:color="auto"/>
      </w:divBdr>
    </w:div>
    <w:div w:id="1518076112">
      <w:bodyDiv w:val="1"/>
      <w:marLeft w:val="0"/>
      <w:marRight w:val="0"/>
      <w:marTop w:val="0"/>
      <w:marBottom w:val="0"/>
      <w:divBdr>
        <w:top w:val="none" w:sz="0" w:space="0" w:color="auto"/>
        <w:left w:val="none" w:sz="0" w:space="0" w:color="auto"/>
        <w:bottom w:val="none" w:sz="0" w:space="0" w:color="auto"/>
        <w:right w:val="none" w:sz="0" w:space="0" w:color="auto"/>
      </w:divBdr>
      <w:divsChild>
        <w:div w:id="685668950">
          <w:marLeft w:val="0"/>
          <w:marRight w:val="0"/>
          <w:marTop w:val="0"/>
          <w:marBottom w:val="0"/>
          <w:divBdr>
            <w:top w:val="none" w:sz="0" w:space="0" w:color="auto"/>
            <w:left w:val="none" w:sz="0" w:space="0" w:color="auto"/>
            <w:bottom w:val="none" w:sz="0" w:space="0" w:color="auto"/>
            <w:right w:val="none" w:sz="0" w:space="0" w:color="auto"/>
          </w:divBdr>
        </w:div>
        <w:div w:id="1680349329">
          <w:marLeft w:val="0"/>
          <w:marRight w:val="0"/>
          <w:marTop w:val="0"/>
          <w:marBottom w:val="0"/>
          <w:divBdr>
            <w:top w:val="none" w:sz="0" w:space="0" w:color="auto"/>
            <w:left w:val="none" w:sz="0" w:space="0" w:color="auto"/>
            <w:bottom w:val="none" w:sz="0" w:space="0" w:color="auto"/>
            <w:right w:val="none" w:sz="0" w:space="0" w:color="auto"/>
          </w:divBdr>
        </w:div>
        <w:div w:id="1890611374">
          <w:marLeft w:val="0"/>
          <w:marRight w:val="0"/>
          <w:marTop w:val="0"/>
          <w:marBottom w:val="0"/>
          <w:divBdr>
            <w:top w:val="none" w:sz="0" w:space="0" w:color="auto"/>
            <w:left w:val="none" w:sz="0" w:space="0" w:color="auto"/>
            <w:bottom w:val="none" w:sz="0" w:space="0" w:color="auto"/>
            <w:right w:val="none" w:sz="0" w:space="0" w:color="auto"/>
          </w:divBdr>
        </w:div>
      </w:divsChild>
    </w:div>
    <w:div w:id="1844738853">
      <w:bodyDiv w:val="1"/>
      <w:marLeft w:val="0"/>
      <w:marRight w:val="0"/>
      <w:marTop w:val="0"/>
      <w:marBottom w:val="0"/>
      <w:divBdr>
        <w:top w:val="none" w:sz="0" w:space="0" w:color="auto"/>
        <w:left w:val="none" w:sz="0" w:space="0" w:color="auto"/>
        <w:bottom w:val="none" w:sz="0" w:space="0" w:color="auto"/>
        <w:right w:val="none" w:sz="0" w:space="0" w:color="auto"/>
      </w:divBdr>
    </w:div>
    <w:div w:id="18702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jurnal.unpad.ac.id/farmaka" TargetMode="External"/><Relationship Id="rId1" Type="http://schemas.openxmlformats.org/officeDocument/2006/relationships/hyperlink" Target="http://jurnal.unpad.ac.id/farmak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nur16027@mail.unpad.ac.id" TargetMode="External"/><Relationship Id="rId13" Type="http://schemas.openxmlformats.org/officeDocument/2006/relationships/hyperlink" Target="http://www.scielo.br/scielo.php?script=sci_serial&amp;pid=0102-695X&amp;lng=en&amp;nrm=i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8EF8-EF8D-4DEA-92B9-B242EB6F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11</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Luluk</dc:creator>
  <cp:keywords/>
  <dc:description/>
  <cp:lastModifiedBy>abr2341</cp:lastModifiedBy>
  <cp:revision>20</cp:revision>
  <dcterms:created xsi:type="dcterms:W3CDTF">2019-05-18T12:27:00Z</dcterms:created>
  <dcterms:modified xsi:type="dcterms:W3CDTF">2019-06-15T15:05:00Z</dcterms:modified>
</cp:coreProperties>
</file>