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CD" w:rsidRPr="00BE316F" w:rsidRDefault="005B10CA" w:rsidP="005B10CA">
      <w:pPr>
        <w:jc w:val="center"/>
        <w:rPr>
          <w:rFonts w:ascii="Cambria Math" w:hAnsi="Cambria Math"/>
        </w:rPr>
      </w:pPr>
      <w:r w:rsidRPr="00B649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Pelayanan Kefarmasian Pada Pasien </w:t>
      </w:r>
      <w:r w:rsidRPr="00CA6532">
        <w:rPr>
          <w:rFonts w:ascii="Times New Roman" w:hAnsi="Times New Roman"/>
          <w:b/>
          <w:color w:val="000000" w:themeColor="text1"/>
          <w:sz w:val="28"/>
          <w:szCs w:val="28"/>
        </w:rPr>
        <w:t>Imunosupresif</w:t>
      </w:r>
      <w:r w:rsidRPr="00B649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Sebagai Tindakan Preventif di</w:t>
      </w:r>
      <w:r w:rsidRPr="00B649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Masa Pandemi COVID-19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289"/>
        <w:gridCol w:w="5873"/>
      </w:tblGrid>
      <w:tr w:rsidR="00847ACD" w:rsidRPr="00BE316F" w:rsidTr="00820109">
        <w:tc>
          <w:tcPr>
            <w:tcW w:w="3080" w:type="dxa"/>
          </w:tcPr>
          <w:p w:rsidR="00847ACD" w:rsidRPr="00BE316F" w:rsidRDefault="006870F7" w:rsidP="00B61586">
            <w:pPr>
              <w:rPr>
                <w:rFonts w:ascii="Cambria Math" w:hAnsi="Cambria Math"/>
                <w:b/>
              </w:rPr>
            </w:pPr>
            <w:r w:rsidRPr="00BE316F">
              <w:rPr>
                <w:rFonts w:ascii="Cambria Math" w:hAnsi="Cambria Math"/>
                <w:b/>
              </w:rPr>
              <w:t xml:space="preserve">Daftar </w:t>
            </w:r>
            <w:r w:rsidR="00847ACD" w:rsidRPr="00BE316F">
              <w:rPr>
                <w:rFonts w:ascii="Cambria Math" w:hAnsi="Cambria Math"/>
                <w:b/>
              </w:rPr>
              <w:t>Penulis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  <w:p w:rsidR="00847ACD" w:rsidRPr="00BE316F" w:rsidRDefault="00847ACD" w:rsidP="00B61586">
            <w:pPr>
              <w:rPr>
                <w:rFonts w:ascii="Cambria Math" w:hAnsi="Cambria Math"/>
                <w:lang w:val="en-US"/>
              </w:rPr>
            </w:pPr>
            <w:r w:rsidRPr="00BE316F">
              <w:rPr>
                <w:rFonts w:ascii="Cambria Math" w:hAnsi="Cambria Math"/>
              </w:rPr>
              <w:t xml:space="preserve">Nama </w:t>
            </w:r>
            <w:proofErr w:type="spellStart"/>
            <w:r w:rsidR="00E32F2F" w:rsidRPr="00BE316F">
              <w:rPr>
                <w:rFonts w:ascii="Cambria Math" w:hAnsi="Cambria Math"/>
                <w:lang w:val="en-US"/>
              </w:rPr>
              <w:t>Lengkap</w:t>
            </w:r>
            <w:proofErr w:type="spellEnd"/>
            <w:r w:rsidR="00E32F2F"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="00E32F2F" w:rsidRPr="00BE316F">
              <w:rPr>
                <w:rFonts w:ascii="Cambria Math" w:hAnsi="Cambria Math"/>
                <w:lang w:val="en-US"/>
              </w:rPr>
              <w:t>dan</w:t>
            </w:r>
            <w:proofErr w:type="spellEnd"/>
            <w:r w:rsidR="00E32F2F"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="00E32F2F" w:rsidRPr="00BE316F">
              <w:rPr>
                <w:rFonts w:ascii="Cambria Math" w:hAnsi="Cambria Math"/>
                <w:lang w:val="en-US"/>
              </w:rPr>
              <w:t>Gelar</w:t>
            </w:r>
            <w:proofErr w:type="spellEnd"/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BE316F" w:rsidRDefault="00847ACD" w:rsidP="00794710">
            <w:pPr>
              <w:spacing w:line="276" w:lineRule="auto"/>
              <w:rPr>
                <w:rFonts w:ascii="Cambria Math" w:hAnsi="Cambria Math"/>
              </w:rPr>
            </w:pPr>
          </w:p>
          <w:p w:rsidR="00794710" w:rsidRPr="005B10CA" w:rsidRDefault="005B10CA" w:rsidP="00794710">
            <w:pPr>
              <w:spacing w:line="276" w:lineRule="auto"/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Yunistya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Dwi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Cahyani</w:t>
            </w:r>
            <w:proofErr w:type="spellEnd"/>
            <w:r>
              <w:rPr>
                <w:rFonts w:ascii="Cambria Math" w:hAnsi="Cambria Math"/>
                <w:lang w:val="en-US"/>
              </w:rPr>
              <w:t>, S. Farm</w:t>
            </w: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6870F7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Afiliasi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BE316F" w:rsidRDefault="005B10CA" w:rsidP="00B61586">
            <w:pPr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Profesi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Apoteker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Fakultas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Farmasi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Universitas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Padjadjaran</w:t>
            </w:r>
            <w:proofErr w:type="spellEnd"/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Alamat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7B65C5" w:rsidRDefault="007B65C5" w:rsidP="00B61586">
            <w:pPr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Cikeruh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Sumedang</w:t>
            </w:r>
            <w:proofErr w:type="spellEnd"/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006B9E" w:rsidP="00B61586">
            <w:pPr>
              <w:rPr>
                <w:rFonts w:ascii="Cambria Math" w:hAnsi="Cambria Math"/>
                <w:i/>
              </w:rPr>
            </w:pPr>
            <w:r w:rsidRPr="00BE316F">
              <w:rPr>
                <w:rFonts w:ascii="Cambria Math" w:hAnsi="Cambria Math"/>
                <w:i/>
              </w:rPr>
              <w:t>Email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464C66" w:rsidRDefault="00464C66" w:rsidP="00B61586">
            <w:pPr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Yunistya15001@mail.unpad.ac.id</w:t>
            </w: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Hp.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464C66" w:rsidRDefault="00464C66" w:rsidP="00B61586">
            <w:pPr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085697551747</w:t>
            </w:r>
            <w:bookmarkStart w:id="0" w:name="_GoBack"/>
            <w:bookmarkEnd w:id="0"/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6870F7" w:rsidRPr="00BE316F" w:rsidRDefault="006870F7" w:rsidP="00B61586">
            <w:pPr>
              <w:rPr>
                <w:rFonts w:ascii="Cambria Math" w:hAnsi="Cambria Math"/>
              </w:rPr>
            </w:pPr>
          </w:p>
          <w:p w:rsidR="00847ACD" w:rsidRPr="00BE316F" w:rsidRDefault="00E32F2F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 xml:space="preserve">Nama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Lengkap</w:t>
            </w:r>
            <w:proofErr w:type="spellEnd"/>
            <w:r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dan</w:t>
            </w:r>
            <w:proofErr w:type="spellEnd"/>
            <w:r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Gelar</w:t>
            </w:r>
            <w:proofErr w:type="spellEnd"/>
            <w:r w:rsidR="00847ACD" w:rsidRPr="00BE316F">
              <w:rPr>
                <w:rFonts w:ascii="Cambria Math" w:hAnsi="Cambria Math"/>
              </w:rPr>
              <w:t xml:space="preserve"> </w:t>
            </w:r>
          </w:p>
        </w:tc>
        <w:tc>
          <w:tcPr>
            <w:tcW w:w="289" w:type="dxa"/>
          </w:tcPr>
          <w:p w:rsidR="006870F7" w:rsidRPr="00BE316F" w:rsidRDefault="006870F7" w:rsidP="00B61586">
            <w:pPr>
              <w:rPr>
                <w:rFonts w:ascii="Cambria Math" w:hAnsi="Cambria Math"/>
              </w:rPr>
            </w:pPr>
          </w:p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794710" w:rsidRPr="00BE316F" w:rsidRDefault="00794710" w:rsidP="00794710">
            <w:pPr>
              <w:spacing w:line="276" w:lineRule="auto"/>
              <w:rPr>
                <w:rFonts w:ascii="Cambria Math" w:hAnsi="Cambria Math"/>
              </w:rPr>
            </w:pPr>
          </w:p>
          <w:p w:rsidR="00794710" w:rsidRPr="005B10CA" w:rsidRDefault="005B10CA" w:rsidP="00794710">
            <w:pPr>
              <w:spacing w:line="276" w:lineRule="auto"/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Zafira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Zahrah</w:t>
            </w:r>
            <w:proofErr w:type="spellEnd"/>
            <w:r>
              <w:rPr>
                <w:rFonts w:ascii="Cambria Math" w:hAnsi="Cambria Math"/>
                <w:lang w:val="en-US"/>
              </w:rPr>
              <w:t>, S. Farm</w:t>
            </w: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6870F7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Afiliasi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5B10CA" w:rsidRDefault="005B10CA" w:rsidP="00B61586">
            <w:pPr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Profesi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Apoteker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Fakultas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Farmasi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Universitas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Padjadjaran</w:t>
            </w:r>
            <w:proofErr w:type="spellEnd"/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Alamat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7B65C5" w:rsidRDefault="007B65C5" w:rsidP="00B61586">
            <w:pPr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Cikeruh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, </w:t>
            </w:r>
            <w:proofErr w:type="spellStart"/>
            <w:r>
              <w:rPr>
                <w:rFonts w:ascii="Cambria Math" w:hAnsi="Cambria Math"/>
                <w:lang w:val="en-US"/>
              </w:rPr>
              <w:t>Sumedang</w:t>
            </w:r>
            <w:proofErr w:type="spellEnd"/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006B9E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  <w:i/>
              </w:rPr>
              <w:t>Email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5B10CA" w:rsidRDefault="005B10CA" w:rsidP="00B61586">
            <w:pPr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zafira15001@mail.unpad.ac.id</w:t>
            </w: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Hp.</w:t>
            </w: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:</w:t>
            </w:r>
          </w:p>
        </w:tc>
        <w:tc>
          <w:tcPr>
            <w:tcW w:w="5873" w:type="dxa"/>
          </w:tcPr>
          <w:p w:rsidR="00847ACD" w:rsidRPr="005B10CA" w:rsidRDefault="005B10CA" w:rsidP="00B61586">
            <w:pPr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08997133270</w:t>
            </w: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5B10CA" w:rsidRDefault="00847ACD" w:rsidP="00B61586">
            <w:pPr>
              <w:rPr>
                <w:rFonts w:ascii="Cambria Math" w:hAnsi="Cambria Math"/>
                <w:lang w:val="en-US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794710" w:rsidRPr="00BE316F" w:rsidRDefault="00794710" w:rsidP="00794710">
            <w:pPr>
              <w:spacing w:line="276" w:lineRule="auto"/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  <w:tr w:rsidR="00847ACD" w:rsidRPr="00BE316F" w:rsidTr="00820109">
        <w:tc>
          <w:tcPr>
            <w:tcW w:w="3080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289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  <w:tc>
          <w:tcPr>
            <w:tcW w:w="5873" w:type="dxa"/>
          </w:tcPr>
          <w:p w:rsidR="00847ACD" w:rsidRPr="00BE316F" w:rsidRDefault="00847ACD" w:rsidP="00B61586">
            <w:pPr>
              <w:rPr>
                <w:rFonts w:ascii="Cambria Math" w:hAnsi="Cambria Math"/>
              </w:rPr>
            </w:pPr>
          </w:p>
        </w:tc>
      </w:tr>
    </w:tbl>
    <w:p w:rsidR="00847ACD" w:rsidRPr="00BE316F" w:rsidRDefault="00847ACD" w:rsidP="00847ACD">
      <w:pPr>
        <w:rPr>
          <w:rFonts w:ascii="Cambria Math" w:hAnsi="Cambria Math"/>
        </w:rPr>
      </w:pPr>
    </w:p>
    <w:p w:rsidR="00847ACD" w:rsidRPr="00BE316F" w:rsidRDefault="00847ACD" w:rsidP="00847ACD">
      <w:pPr>
        <w:rPr>
          <w:rFonts w:ascii="Cambria Math" w:hAnsi="Cambria Math"/>
        </w:rPr>
      </w:pPr>
    </w:p>
    <w:p w:rsidR="005629A3" w:rsidRPr="00BE316F" w:rsidRDefault="005629A3">
      <w:pPr>
        <w:rPr>
          <w:rFonts w:ascii="Cambria Math" w:hAnsi="Cambria Math"/>
        </w:rPr>
        <w:sectPr w:rsidR="005629A3" w:rsidRPr="00BE316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29A3" w:rsidRPr="00BE316F" w:rsidRDefault="005629A3" w:rsidP="005629A3">
      <w:pPr>
        <w:jc w:val="center"/>
        <w:rPr>
          <w:rFonts w:ascii="Cambria Math" w:hAnsi="Cambria Math"/>
          <w:b/>
          <w:sz w:val="28"/>
          <w:szCs w:val="28"/>
        </w:rPr>
      </w:pPr>
      <w:r w:rsidRPr="00BE316F">
        <w:rPr>
          <w:rFonts w:ascii="Cambria Math" w:hAnsi="Cambria Math"/>
          <w:b/>
          <w:sz w:val="28"/>
          <w:szCs w:val="28"/>
        </w:rPr>
        <w:lastRenderedPageBreak/>
        <w:t>LEMBAR PERNYATAAN</w:t>
      </w:r>
    </w:p>
    <w:p w:rsidR="005629A3" w:rsidRPr="00BE316F" w:rsidRDefault="005629A3" w:rsidP="005629A3">
      <w:pPr>
        <w:rPr>
          <w:rFonts w:ascii="Cambria Math" w:hAnsi="Cambria Math"/>
        </w:rPr>
      </w:pPr>
    </w:p>
    <w:p w:rsidR="005B10CA" w:rsidRDefault="005629A3" w:rsidP="005B10CA">
      <w:pPr>
        <w:rPr>
          <w:rFonts w:ascii="Cambria Math" w:hAnsi="Cambria Math"/>
          <w:lang w:val="en-US"/>
        </w:rPr>
      </w:pPr>
      <w:r w:rsidRPr="00BE316F">
        <w:rPr>
          <w:rFonts w:ascii="Cambria Math" w:hAnsi="Cambria Math"/>
        </w:rPr>
        <w:t xml:space="preserve">Bersama ini kami menyatakan </w:t>
      </w:r>
      <w:r w:rsidR="005B10CA">
        <w:rPr>
          <w:rFonts w:ascii="Cambria Math" w:hAnsi="Cambria Math"/>
        </w:rPr>
        <w:t>bahwa penelitian dengan judul :</w:t>
      </w:r>
    </w:p>
    <w:p w:rsidR="005629A3" w:rsidRPr="005B10CA" w:rsidRDefault="005B10CA" w:rsidP="005B10CA">
      <w:pPr>
        <w:rPr>
          <w:rFonts w:ascii="Cambria Math" w:hAnsi="Cambria Math"/>
          <w:b/>
          <w:sz w:val="20"/>
        </w:rPr>
      </w:pP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Pelayanan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Kefarmasian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Pada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Pasien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Imunosupresif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Sebagai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Tindakan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Preventif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di Masa </w:t>
      </w:r>
      <w:proofErr w:type="spellStart"/>
      <w:r w:rsidRPr="005B10CA">
        <w:rPr>
          <w:rFonts w:ascii="Cambria Math" w:hAnsi="Cambria Math"/>
          <w:b/>
          <w:sz w:val="28"/>
          <w:szCs w:val="32"/>
          <w:lang w:val="en-US"/>
        </w:rPr>
        <w:t>Pandemi</w:t>
      </w:r>
      <w:proofErr w:type="spellEnd"/>
      <w:r w:rsidRPr="005B10CA">
        <w:rPr>
          <w:rFonts w:ascii="Cambria Math" w:hAnsi="Cambria Math"/>
          <w:b/>
          <w:sz w:val="28"/>
          <w:szCs w:val="32"/>
          <w:lang w:val="en-US"/>
        </w:rPr>
        <w:t xml:space="preserve"> COVID-19</w:t>
      </w:r>
    </w:p>
    <w:p w:rsidR="005629A3" w:rsidRPr="009830E1" w:rsidRDefault="005629A3" w:rsidP="005629A3">
      <w:pPr>
        <w:jc w:val="both"/>
        <w:rPr>
          <w:rFonts w:ascii="Cambria Math" w:hAnsi="Cambria Math"/>
          <w:lang w:val="en-US"/>
        </w:rPr>
      </w:pPr>
      <w:r w:rsidRPr="00BE316F">
        <w:rPr>
          <w:rFonts w:ascii="Cambria Math" w:hAnsi="Cambria Math"/>
        </w:rPr>
        <w:t xml:space="preserve">telah dikoreksi oleh tim penulis untuk dimuat pada Jurnal </w:t>
      </w:r>
      <w:proofErr w:type="spellStart"/>
      <w:r w:rsidR="009830E1">
        <w:rPr>
          <w:rFonts w:ascii="Cambria Math" w:hAnsi="Cambria Math"/>
          <w:lang w:val="en-US"/>
        </w:rPr>
        <w:t>Farmaka</w:t>
      </w:r>
      <w:proofErr w:type="spellEnd"/>
      <w:r w:rsidR="009830E1">
        <w:rPr>
          <w:rFonts w:ascii="Cambria Math" w:hAnsi="Cambria Math"/>
          <w:lang w:val="en-US"/>
        </w:rPr>
        <w:t>.</w:t>
      </w:r>
    </w:p>
    <w:p w:rsidR="005629A3" w:rsidRPr="00BE316F" w:rsidRDefault="005629A3" w:rsidP="005629A3">
      <w:pPr>
        <w:rPr>
          <w:rFonts w:ascii="Cambria Math" w:hAnsi="Cambria Ma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629A3" w:rsidRPr="00BE316F" w:rsidTr="00013608">
        <w:tc>
          <w:tcPr>
            <w:tcW w:w="4621" w:type="dxa"/>
          </w:tcPr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Penulis</w:t>
            </w:r>
          </w:p>
        </w:tc>
        <w:tc>
          <w:tcPr>
            <w:tcW w:w="4621" w:type="dxa"/>
          </w:tcPr>
          <w:p w:rsidR="005629A3" w:rsidRPr="00BE316F" w:rsidRDefault="005629A3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  <w:r w:rsidRPr="00BE316F">
              <w:rPr>
                <w:rFonts w:ascii="Cambria Math" w:hAnsi="Cambria Math"/>
                <w:lang w:val="en-US"/>
              </w:rPr>
              <w:t xml:space="preserve">Nama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Jelas</w:t>
            </w:r>
            <w:proofErr w:type="spellEnd"/>
            <w:r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dan</w:t>
            </w:r>
            <w:proofErr w:type="spellEnd"/>
            <w:r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Tanda</w:t>
            </w:r>
            <w:proofErr w:type="spellEnd"/>
            <w:r w:rsidRPr="00BE316F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BE316F">
              <w:rPr>
                <w:rFonts w:ascii="Cambria Math" w:hAnsi="Cambria Math"/>
                <w:lang w:val="en-US"/>
              </w:rPr>
              <w:t>Tangan</w:t>
            </w:r>
            <w:proofErr w:type="spellEnd"/>
          </w:p>
        </w:tc>
      </w:tr>
      <w:tr w:rsidR="005629A3" w:rsidRPr="00BE316F" w:rsidTr="00013608">
        <w:tc>
          <w:tcPr>
            <w:tcW w:w="4621" w:type="dxa"/>
          </w:tcPr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Penulis pertama</w:t>
            </w:r>
          </w:p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</w:p>
        </w:tc>
        <w:tc>
          <w:tcPr>
            <w:tcW w:w="4621" w:type="dxa"/>
          </w:tcPr>
          <w:p w:rsidR="005629A3" w:rsidRPr="00BE316F" w:rsidRDefault="00D82B6D" w:rsidP="004E6FDB">
            <w:pPr>
              <w:spacing w:after="200" w:line="276" w:lineRule="auto"/>
              <w:jc w:val="center"/>
              <w:rPr>
                <w:rFonts w:ascii="Cambria Math" w:hAnsi="Cambria Math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03D27D" wp14:editId="03AEE938">
                  <wp:extent cx="1016467" cy="51605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t="25000" r="30494" b="23437"/>
                          <a:stretch/>
                        </pic:blipFill>
                        <pic:spPr bwMode="auto">
                          <a:xfrm>
                            <a:off x="0" y="0"/>
                            <a:ext cx="1024395" cy="520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29A3" w:rsidRPr="00BE316F" w:rsidRDefault="00D82B6D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Yunistya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Dwi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Cahyani</w:t>
            </w:r>
            <w:proofErr w:type="spellEnd"/>
          </w:p>
          <w:p w:rsidR="005629A3" w:rsidRPr="009830E1" w:rsidRDefault="005629A3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</w:p>
        </w:tc>
      </w:tr>
      <w:tr w:rsidR="005629A3" w:rsidRPr="00BE316F" w:rsidTr="00013608">
        <w:tc>
          <w:tcPr>
            <w:tcW w:w="4621" w:type="dxa"/>
          </w:tcPr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  <w:r w:rsidRPr="00BE316F">
              <w:rPr>
                <w:rFonts w:ascii="Cambria Math" w:hAnsi="Cambria Math"/>
              </w:rPr>
              <w:t>Penulis kedua</w:t>
            </w:r>
          </w:p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</w:p>
        </w:tc>
        <w:tc>
          <w:tcPr>
            <w:tcW w:w="4621" w:type="dxa"/>
          </w:tcPr>
          <w:p w:rsidR="005629A3" w:rsidRPr="00BE316F" w:rsidRDefault="00D82B6D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64688E" wp14:editId="170BE96E">
                  <wp:extent cx="1085625" cy="6698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t="12766" b="25532"/>
                          <a:stretch/>
                        </pic:blipFill>
                        <pic:spPr bwMode="auto">
                          <a:xfrm>
                            <a:off x="0" y="0"/>
                            <a:ext cx="1095942" cy="67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29A3" w:rsidRPr="00BE316F" w:rsidRDefault="00D82B6D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rFonts w:ascii="Cambria Math" w:hAnsi="Cambria Math"/>
                <w:lang w:val="en-US"/>
              </w:rPr>
              <w:t>Zafira</w:t>
            </w:r>
            <w:proofErr w:type="spellEnd"/>
            <w:r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lang w:val="en-US"/>
              </w:rPr>
              <w:t>Zahrah</w:t>
            </w:r>
            <w:proofErr w:type="spellEnd"/>
          </w:p>
          <w:p w:rsidR="005629A3" w:rsidRPr="000C11D7" w:rsidRDefault="005629A3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</w:p>
        </w:tc>
      </w:tr>
      <w:tr w:rsidR="005629A3" w:rsidRPr="00BE316F" w:rsidTr="00013608">
        <w:tc>
          <w:tcPr>
            <w:tcW w:w="4621" w:type="dxa"/>
          </w:tcPr>
          <w:p w:rsidR="005629A3" w:rsidRPr="00BE316F" w:rsidRDefault="005629A3" w:rsidP="00013608">
            <w:pPr>
              <w:spacing w:after="200" w:line="276" w:lineRule="auto"/>
              <w:rPr>
                <w:rFonts w:ascii="Cambria Math" w:hAnsi="Cambria Math"/>
              </w:rPr>
            </w:pPr>
          </w:p>
        </w:tc>
        <w:tc>
          <w:tcPr>
            <w:tcW w:w="4621" w:type="dxa"/>
          </w:tcPr>
          <w:p w:rsidR="005629A3" w:rsidRPr="00BE316F" w:rsidRDefault="005629A3" w:rsidP="004E6FDB">
            <w:pPr>
              <w:spacing w:after="200" w:line="276" w:lineRule="auto"/>
              <w:jc w:val="center"/>
              <w:rPr>
                <w:rFonts w:ascii="Cambria Math" w:hAnsi="Cambria Math"/>
                <w:lang w:val="en-US"/>
              </w:rPr>
            </w:pPr>
          </w:p>
        </w:tc>
      </w:tr>
    </w:tbl>
    <w:p w:rsidR="005629A3" w:rsidRPr="00BE316F" w:rsidRDefault="005629A3" w:rsidP="005629A3">
      <w:pPr>
        <w:rPr>
          <w:rFonts w:ascii="Cambria Math" w:hAnsi="Cambria Math"/>
        </w:rPr>
      </w:pPr>
    </w:p>
    <w:p w:rsidR="005629A3" w:rsidRPr="00BE316F" w:rsidRDefault="005629A3" w:rsidP="005629A3">
      <w:pPr>
        <w:rPr>
          <w:rFonts w:ascii="Cambria Math" w:hAnsi="Cambria Math"/>
        </w:rPr>
      </w:pPr>
    </w:p>
    <w:p w:rsidR="005629A3" w:rsidRPr="00A9533C" w:rsidRDefault="005629A3">
      <w:pPr>
        <w:rPr>
          <w:rFonts w:ascii="Cambria Math" w:hAnsi="Cambria Math"/>
          <w:lang w:val="en-US"/>
        </w:rPr>
        <w:sectPr w:rsidR="005629A3" w:rsidRPr="00A953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29A3" w:rsidRPr="00A9533C" w:rsidRDefault="00A9533C" w:rsidP="005629A3">
      <w:pPr>
        <w:spacing w:after="120" w:line="240" w:lineRule="auto"/>
        <w:rPr>
          <w:rFonts w:ascii="Cambria Math" w:hAnsi="Cambria Math"/>
          <w:lang w:val="en-US"/>
        </w:rPr>
      </w:pPr>
      <w:proofErr w:type="spellStart"/>
      <w:r>
        <w:rPr>
          <w:rFonts w:ascii="Cambria Math" w:hAnsi="Cambria Math"/>
          <w:lang w:val="en-US"/>
        </w:rPr>
        <w:lastRenderedPageBreak/>
        <w:t>Sumedang</w:t>
      </w:r>
      <w:proofErr w:type="spellEnd"/>
      <w:r>
        <w:rPr>
          <w:rFonts w:ascii="Cambria Math" w:hAnsi="Cambria Math"/>
        </w:rPr>
        <w:t xml:space="preserve">, </w:t>
      </w:r>
      <w:r>
        <w:rPr>
          <w:rFonts w:ascii="Cambria Math" w:hAnsi="Cambria Math"/>
          <w:lang w:val="en-US"/>
        </w:rPr>
        <w:t>14 Mei 2020</w:t>
      </w: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  <w:r w:rsidRPr="00BE316F">
        <w:rPr>
          <w:rFonts w:ascii="Cambria Math" w:hAnsi="Cambria Math"/>
        </w:rPr>
        <w:t>Kepada Yth.</w:t>
      </w:r>
    </w:p>
    <w:p w:rsidR="005629A3" w:rsidRPr="009830E1" w:rsidRDefault="005629A3" w:rsidP="005629A3">
      <w:pPr>
        <w:spacing w:after="120" w:line="240" w:lineRule="auto"/>
        <w:rPr>
          <w:rFonts w:ascii="Cambria Math" w:hAnsi="Cambria Math"/>
          <w:lang w:val="en-US"/>
        </w:rPr>
      </w:pPr>
      <w:r w:rsidRPr="00BE316F">
        <w:rPr>
          <w:rFonts w:ascii="Cambria Math" w:hAnsi="Cambria Math"/>
        </w:rPr>
        <w:t>Redaksi J</w:t>
      </w:r>
      <w:r w:rsidR="009830E1">
        <w:rPr>
          <w:rFonts w:ascii="Cambria Math" w:hAnsi="Cambria Math"/>
        </w:rPr>
        <w:t xml:space="preserve">urnal </w:t>
      </w:r>
      <w:proofErr w:type="spellStart"/>
      <w:r w:rsidR="009830E1">
        <w:rPr>
          <w:rFonts w:ascii="Cambria Math" w:hAnsi="Cambria Math"/>
          <w:lang w:val="en-US"/>
        </w:rPr>
        <w:t>Farmaka</w:t>
      </w:r>
      <w:proofErr w:type="spellEnd"/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  <w:r w:rsidRPr="00BE316F">
        <w:rPr>
          <w:rFonts w:ascii="Cambria Math" w:hAnsi="Cambria Math"/>
        </w:rPr>
        <w:t>di</w:t>
      </w: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  <w:r w:rsidRPr="00BE316F">
        <w:rPr>
          <w:rFonts w:ascii="Cambria Math" w:hAnsi="Cambria Math"/>
        </w:rPr>
        <w:t>Tempat</w:t>
      </w: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  <w:r w:rsidRPr="00BE316F">
        <w:rPr>
          <w:rFonts w:ascii="Cambria Math" w:hAnsi="Cambria Math"/>
        </w:rPr>
        <w:t>Dengan hormat,</w:t>
      </w: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BE316F" w:rsidRDefault="005629A3" w:rsidP="005629A3">
      <w:pPr>
        <w:spacing w:after="120" w:line="240" w:lineRule="auto"/>
        <w:jc w:val="both"/>
        <w:rPr>
          <w:rFonts w:ascii="Cambria Math" w:hAnsi="Cambria Math"/>
        </w:rPr>
      </w:pPr>
      <w:r w:rsidRPr="00BE316F">
        <w:rPr>
          <w:rFonts w:ascii="Cambria Math" w:hAnsi="Cambria Math"/>
        </w:rPr>
        <w:t xml:space="preserve">Bersama ini saya sampaikan </w:t>
      </w:r>
      <w:r w:rsidRPr="00BE316F">
        <w:rPr>
          <w:rFonts w:ascii="Cambria Math" w:hAnsi="Cambria Math"/>
          <w:i/>
        </w:rPr>
        <w:t>softcopy</w:t>
      </w:r>
      <w:r w:rsidR="009830E1">
        <w:rPr>
          <w:rFonts w:ascii="Cambria Math" w:hAnsi="Cambria Math"/>
        </w:rPr>
        <w:t xml:space="preserve"> artikel </w:t>
      </w:r>
      <w:r w:rsidR="009830E1">
        <w:rPr>
          <w:rFonts w:ascii="Cambria Math" w:hAnsi="Cambria Math"/>
          <w:lang w:val="en-US"/>
        </w:rPr>
        <w:t>review</w:t>
      </w:r>
      <w:r w:rsidRPr="00BE316F">
        <w:rPr>
          <w:rFonts w:ascii="Cambria Math" w:hAnsi="Cambria Math"/>
        </w:rPr>
        <w:t xml:space="preserve"> dengan judul :</w:t>
      </w:r>
    </w:p>
    <w:p w:rsidR="00A9533C" w:rsidRPr="00A9533C" w:rsidRDefault="00A9533C" w:rsidP="00A9533C">
      <w:pPr>
        <w:rPr>
          <w:rFonts w:ascii="Cambria Math" w:hAnsi="Cambria Math"/>
          <w:sz w:val="18"/>
          <w:lang w:val="en-US"/>
        </w:rPr>
      </w:pP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Pelayanan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Kefarmasian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Pada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Pasien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Imunosupresif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Sebagai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Tindakan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Preventif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di Masa </w:t>
      </w:r>
      <w:proofErr w:type="spellStart"/>
      <w:r w:rsidRPr="00A9533C">
        <w:rPr>
          <w:rFonts w:ascii="Cambria Math" w:hAnsi="Cambria Math"/>
          <w:sz w:val="24"/>
          <w:szCs w:val="32"/>
          <w:lang w:val="en-US"/>
        </w:rPr>
        <w:t>Pandemi</w:t>
      </w:r>
      <w:proofErr w:type="spellEnd"/>
      <w:r w:rsidRPr="00A9533C">
        <w:rPr>
          <w:rFonts w:ascii="Cambria Math" w:hAnsi="Cambria Math"/>
          <w:sz w:val="24"/>
          <w:szCs w:val="32"/>
          <w:lang w:val="en-US"/>
        </w:rPr>
        <w:t xml:space="preserve"> COVID-19</w:t>
      </w:r>
    </w:p>
    <w:p w:rsidR="00D6492E" w:rsidRDefault="005629A3" w:rsidP="00335D5F">
      <w:pPr>
        <w:spacing w:after="120"/>
        <w:jc w:val="both"/>
        <w:rPr>
          <w:rFonts w:ascii="Cambria Math" w:hAnsi="Cambria Math"/>
          <w:lang w:val="en-US"/>
        </w:rPr>
      </w:pPr>
      <w:r w:rsidRPr="00BE316F">
        <w:rPr>
          <w:rFonts w:ascii="Cambria Math" w:hAnsi="Cambria Math"/>
        </w:rPr>
        <w:t>P</w:t>
      </w:r>
      <w:r w:rsidR="009830E1">
        <w:rPr>
          <w:rFonts w:ascii="Cambria Math" w:hAnsi="Cambria Math"/>
        </w:rPr>
        <w:t xml:space="preserve">erlu diketahui bahwa </w:t>
      </w:r>
      <w:proofErr w:type="spellStart"/>
      <w:r w:rsidR="009830E1">
        <w:rPr>
          <w:rFonts w:ascii="Cambria Math" w:hAnsi="Cambria Math"/>
          <w:lang w:val="en-US"/>
        </w:rPr>
        <w:t>artikel</w:t>
      </w:r>
      <w:proofErr w:type="spellEnd"/>
      <w:r w:rsidR="009830E1">
        <w:rPr>
          <w:rFonts w:ascii="Cambria Math" w:hAnsi="Cambria Math"/>
          <w:lang w:val="en-US"/>
        </w:rPr>
        <w:t xml:space="preserve"> review</w:t>
      </w:r>
      <w:r w:rsidRPr="00BE316F">
        <w:rPr>
          <w:rFonts w:ascii="Cambria Math" w:hAnsi="Cambria Math"/>
        </w:rPr>
        <w:t xml:space="preserve"> tersebut belum pernah</w:t>
      </w:r>
      <w:r w:rsidR="00335D5F">
        <w:rPr>
          <w:rFonts w:ascii="Cambria Math" w:hAnsi="Cambria Math"/>
          <w:lang w:val="en-US"/>
        </w:rPr>
        <w:t xml:space="preserve"> </w:t>
      </w:r>
      <w:proofErr w:type="spellStart"/>
      <w:r w:rsidR="00335D5F">
        <w:rPr>
          <w:rFonts w:ascii="Cambria Math" w:hAnsi="Cambria Math"/>
          <w:lang w:val="en-US"/>
        </w:rPr>
        <w:t>diterbitkan</w:t>
      </w:r>
      <w:proofErr w:type="spellEnd"/>
      <w:r w:rsidRPr="00BE316F">
        <w:rPr>
          <w:rFonts w:ascii="Cambria Math" w:hAnsi="Cambria Math"/>
        </w:rPr>
        <w:t>/tidak sedang diajukan ke jurnal lain</w:t>
      </w:r>
      <w:r w:rsidR="00335D5F">
        <w:rPr>
          <w:rFonts w:ascii="Cambria Math" w:hAnsi="Cambria Math"/>
          <w:lang w:val="en-US"/>
        </w:rPr>
        <w:t>,</w:t>
      </w:r>
      <w:r w:rsidRPr="00BE316F">
        <w:rPr>
          <w:rFonts w:ascii="Cambria Math" w:hAnsi="Cambria Math"/>
          <w:lang w:val="en-US"/>
        </w:rPr>
        <w:t xml:space="preserve"> </w:t>
      </w:r>
      <w:proofErr w:type="spellStart"/>
      <w:r w:rsidRPr="00BE316F">
        <w:rPr>
          <w:rFonts w:ascii="Cambria Math" w:hAnsi="Cambria Math"/>
          <w:lang w:val="en-US"/>
        </w:rPr>
        <w:t>dan</w:t>
      </w:r>
      <w:proofErr w:type="spellEnd"/>
      <w:r w:rsidR="00335D5F">
        <w:rPr>
          <w:rFonts w:ascii="Cambria Math" w:hAnsi="Cambria Math"/>
          <w:lang w:val="en-US"/>
        </w:rPr>
        <w:t xml:space="preserve"> </w:t>
      </w:r>
      <w:r w:rsidR="00335D5F">
        <w:rPr>
          <w:rFonts w:ascii="Cambria Math" w:hAnsi="Cambria Math"/>
        </w:rPr>
        <w:t>dan selama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proses penilaian oleh jurnal ini tidak akan ditarik dan dikirimkan ke jurnal</w:t>
      </w:r>
      <w:r w:rsidR="00335D5F">
        <w:rPr>
          <w:rFonts w:ascii="Cambria Math" w:hAnsi="Cambria Math"/>
          <w:lang w:val="en-US"/>
        </w:rPr>
        <w:t xml:space="preserve"> </w:t>
      </w:r>
      <w:r w:rsidR="00335D5F">
        <w:rPr>
          <w:rFonts w:ascii="Cambria Math" w:hAnsi="Cambria Math"/>
        </w:rPr>
        <w:t xml:space="preserve">lain untuk dinilai. </w:t>
      </w:r>
      <w:proofErr w:type="spellStart"/>
      <w:r w:rsidR="00335D5F">
        <w:rPr>
          <w:rFonts w:ascii="Cambria Math" w:hAnsi="Cambria Math"/>
          <w:lang w:val="en-US"/>
        </w:rPr>
        <w:t>Seluruh</w:t>
      </w:r>
      <w:proofErr w:type="spellEnd"/>
      <w:r w:rsidR="00335D5F">
        <w:rPr>
          <w:rFonts w:ascii="Cambria Math" w:hAnsi="Cambria Math"/>
          <w:lang w:val="en-US"/>
        </w:rPr>
        <w:t xml:space="preserve"> </w:t>
      </w:r>
      <w:proofErr w:type="spellStart"/>
      <w:r w:rsidR="00335D5F">
        <w:rPr>
          <w:rFonts w:ascii="Cambria Math" w:hAnsi="Cambria Math"/>
          <w:lang w:val="en-US"/>
        </w:rPr>
        <w:t>penulis</w:t>
      </w:r>
      <w:proofErr w:type="spellEnd"/>
      <w:r w:rsidR="00335D5F" w:rsidRPr="00335D5F">
        <w:rPr>
          <w:rFonts w:ascii="Cambria Math" w:hAnsi="Cambria Math"/>
        </w:rPr>
        <w:t xml:space="preserve"> bersedia memperbaiki nask</w:t>
      </w:r>
      <w:r w:rsidR="00335D5F">
        <w:rPr>
          <w:rFonts w:ascii="Cambria Math" w:hAnsi="Cambria Math"/>
        </w:rPr>
        <w:t>ah yang telah dinilai dan tidak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menariknya secara sepihak tanpa mem</w:t>
      </w:r>
      <w:r w:rsidR="00335D5F">
        <w:rPr>
          <w:rFonts w:ascii="Cambria Math" w:hAnsi="Cambria Math"/>
        </w:rPr>
        <w:t>beritahu redaksi, terutama jika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naskah sedang dalam proses telaah.</w:t>
      </w:r>
      <w:r w:rsidR="00335D5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Artikel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>
        <w:rPr>
          <w:rFonts w:ascii="Cambria Math" w:hAnsi="Cambria Math"/>
          <w:lang w:val="en-US"/>
        </w:rPr>
        <w:t>ini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asli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atau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bebas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dari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fabrikasi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, </w:t>
      </w:r>
      <w:proofErr w:type="spellStart"/>
      <w:r w:rsidR="006249EF" w:rsidRPr="006249EF">
        <w:rPr>
          <w:rFonts w:ascii="Cambria Math" w:hAnsi="Cambria Math"/>
          <w:lang w:val="en-US"/>
        </w:rPr>
        <w:t>falsifikasi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, </w:t>
      </w:r>
      <w:proofErr w:type="spellStart"/>
      <w:r w:rsidR="006249EF" w:rsidRPr="006249EF">
        <w:rPr>
          <w:rFonts w:ascii="Cambria Math" w:hAnsi="Cambria Math"/>
          <w:lang w:val="en-US"/>
        </w:rPr>
        <w:t>plagiarisme</w:t>
      </w:r>
      <w:proofErr w:type="spellEnd"/>
      <w:r w:rsidR="006249EF" w:rsidRPr="006249EF">
        <w:rPr>
          <w:rFonts w:ascii="Cambria Math" w:hAnsi="Cambria Math"/>
          <w:lang w:val="en-US"/>
        </w:rPr>
        <w:t xml:space="preserve">, </w:t>
      </w:r>
      <w:proofErr w:type="spellStart"/>
      <w:r w:rsidR="006249EF" w:rsidRPr="006249EF">
        <w:rPr>
          <w:rFonts w:ascii="Cambria Math" w:hAnsi="Cambria Math"/>
          <w:lang w:val="en-US"/>
        </w:rPr>
        <w:t>duplikasi</w:t>
      </w:r>
      <w:proofErr w:type="spellEnd"/>
      <w:r w:rsidR="006249EF" w:rsidRPr="006249EF">
        <w:rPr>
          <w:rFonts w:ascii="Cambria Math" w:hAnsi="Cambria Math"/>
          <w:lang w:val="en-US"/>
        </w:rPr>
        <w:t>,</w:t>
      </w:r>
      <w:r w:rsidR="006249EF">
        <w:rPr>
          <w:rFonts w:ascii="Cambria Math" w:hAnsi="Cambria Math"/>
          <w:lang w:val="en-US"/>
        </w:rPr>
        <w:t xml:space="preserve"> </w:t>
      </w:r>
      <w:proofErr w:type="spellStart"/>
      <w:r w:rsidR="006249EF" w:rsidRPr="006249EF">
        <w:rPr>
          <w:rFonts w:ascii="Cambria Math" w:hAnsi="Cambria Math"/>
          <w:lang w:val="en-US"/>
        </w:rPr>
        <w:t>fragmentasi</w:t>
      </w:r>
      <w:proofErr w:type="spellEnd"/>
      <w:r w:rsidR="006249EF" w:rsidRPr="006249EF">
        <w:rPr>
          <w:rFonts w:ascii="Cambria Math" w:hAnsi="Cambria Math"/>
          <w:lang w:val="en-US"/>
        </w:rPr>
        <w:t xml:space="preserve">/salami </w:t>
      </w:r>
      <w:proofErr w:type="spellStart"/>
      <w:r w:rsidR="006249EF" w:rsidRPr="006249EF">
        <w:rPr>
          <w:rFonts w:ascii="Cambria Math" w:hAnsi="Cambria Math"/>
          <w:lang w:val="en-US"/>
        </w:rPr>
        <w:t>dan</w:t>
      </w:r>
      <w:proofErr w:type="spellEnd"/>
      <w:r w:rsidR="006249EF">
        <w:rPr>
          <w:rFonts w:ascii="Cambria Math" w:hAnsi="Cambria Math"/>
          <w:lang w:val="en-US"/>
        </w:rPr>
        <w:t xml:space="preserve"> </w:t>
      </w:r>
      <w:proofErr w:type="spellStart"/>
      <w:r w:rsidR="006249EF">
        <w:rPr>
          <w:rFonts w:ascii="Cambria Math" w:hAnsi="Cambria Math"/>
          <w:lang w:val="en-US"/>
        </w:rPr>
        <w:t>pelanggaran</w:t>
      </w:r>
      <w:proofErr w:type="spellEnd"/>
      <w:r w:rsidR="006249EF">
        <w:rPr>
          <w:rFonts w:ascii="Cambria Math" w:hAnsi="Cambria Math"/>
          <w:lang w:val="en-US"/>
        </w:rPr>
        <w:t xml:space="preserve"> </w:t>
      </w:r>
      <w:proofErr w:type="spellStart"/>
      <w:r w:rsidR="006249EF">
        <w:rPr>
          <w:rFonts w:ascii="Cambria Math" w:hAnsi="Cambria Math"/>
          <w:lang w:val="en-US"/>
        </w:rPr>
        <w:t>hak</w:t>
      </w:r>
      <w:proofErr w:type="spellEnd"/>
      <w:r w:rsidR="006249EF">
        <w:rPr>
          <w:rFonts w:ascii="Cambria Math" w:hAnsi="Cambria Math"/>
          <w:lang w:val="en-US"/>
        </w:rPr>
        <w:t xml:space="preserve"> </w:t>
      </w:r>
      <w:proofErr w:type="spellStart"/>
      <w:r w:rsidR="006249EF">
        <w:rPr>
          <w:rFonts w:ascii="Cambria Math" w:hAnsi="Cambria Math"/>
          <w:lang w:val="en-US"/>
        </w:rPr>
        <w:t>cipta</w:t>
      </w:r>
      <w:proofErr w:type="spellEnd"/>
      <w:r w:rsidR="006249EF">
        <w:rPr>
          <w:rFonts w:ascii="Cambria Math" w:hAnsi="Cambria Math"/>
          <w:lang w:val="en-US"/>
        </w:rPr>
        <w:t xml:space="preserve"> data/</w:t>
      </w:r>
      <w:proofErr w:type="spellStart"/>
      <w:r w:rsidR="006249EF">
        <w:rPr>
          <w:rFonts w:ascii="Cambria Math" w:hAnsi="Cambria Math"/>
          <w:lang w:val="en-US"/>
        </w:rPr>
        <w:t>isi</w:t>
      </w:r>
      <w:proofErr w:type="spellEnd"/>
      <w:r w:rsidR="006249EF">
        <w:rPr>
          <w:rFonts w:ascii="Cambria Math" w:hAnsi="Cambria Math"/>
          <w:lang w:val="en-US"/>
        </w:rPr>
        <w:t xml:space="preserve">, </w:t>
      </w:r>
      <w:proofErr w:type="spellStart"/>
      <w:r w:rsidR="006249EF">
        <w:rPr>
          <w:rFonts w:ascii="Cambria Math" w:hAnsi="Cambria Math"/>
          <w:lang w:val="en-US"/>
        </w:rPr>
        <w:t>serta</w:t>
      </w:r>
      <w:proofErr w:type="spellEnd"/>
      <w:r w:rsidR="006249E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tidak menga</w:t>
      </w:r>
      <w:r w:rsidR="00335D5F">
        <w:rPr>
          <w:rFonts w:ascii="Cambria Math" w:hAnsi="Cambria Math"/>
        </w:rPr>
        <w:t>ndung pernyataan yang melanggar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 xml:space="preserve">hukum, memfitnah atau lainnya </w:t>
      </w:r>
      <w:r w:rsidR="00335D5F">
        <w:rPr>
          <w:rFonts w:ascii="Cambria Math" w:hAnsi="Cambria Math"/>
        </w:rPr>
        <w:t>dan tidak mengandung bahan yang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melanggar hak-hak pribadi atau hak mil</w:t>
      </w:r>
      <w:r w:rsidR="00335D5F">
        <w:rPr>
          <w:rFonts w:ascii="Cambria Math" w:hAnsi="Cambria Math"/>
        </w:rPr>
        <w:t>ik dari setiap orang atau badan</w:t>
      </w:r>
      <w:r w:rsidR="00335D5F">
        <w:rPr>
          <w:rFonts w:ascii="Cambria Math" w:hAnsi="Cambria Math"/>
          <w:lang w:val="en-US"/>
        </w:rPr>
        <w:t xml:space="preserve"> </w:t>
      </w:r>
      <w:r w:rsidR="00335D5F" w:rsidRPr="00335D5F">
        <w:rPr>
          <w:rFonts w:ascii="Cambria Math" w:hAnsi="Cambria Math"/>
        </w:rPr>
        <w:t>lainnya.</w:t>
      </w:r>
      <w:r w:rsidR="00D6492E">
        <w:rPr>
          <w:rFonts w:ascii="Cambria Math" w:hAnsi="Cambria Math"/>
          <w:lang w:val="en-US"/>
        </w:rPr>
        <w:t xml:space="preserve"> </w:t>
      </w:r>
    </w:p>
    <w:p w:rsidR="005629A3" w:rsidRPr="00BE316F" w:rsidRDefault="005629A3" w:rsidP="00D6492E">
      <w:pPr>
        <w:spacing w:after="120"/>
        <w:jc w:val="both"/>
        <w:rPr>
          <w:rFonts w:ascii="Cambria Math" w:hAnsi="Cambria Math"/>
        </w:rPr>
      </w:pPr>
      <w:r w:rsidRPr="00BE316F">
        <w:rPr>
          <w:rFonts w:ascii="Cambria Math" w:hAnsi="Cambria Math"/>
        </w:rPr>
        <w:t>Besar harapan kami agar artikel penelitian tersebut dapat dimuat di J</w:t>
      </w:r>
      <w:r w:rsidR="009830E1">
        <w:rPr>
          <w:rFonts w:ascii="Cambria Math" w:hAnsi="Cambria Math"/>
        </w:rPr>
        <w:t>urnal Farma</w:t>
      </w:r>
      <w:proofErr w:type="spellStart"/>
      <w:r w:rsidR="009830E1">
        <w:rPr>
          <w:rFonts w:ascii="Cambria Math" w:hAnsi="Cambria Math"/>
          <w:lang w:val="en-US"/>
        </w:rPr>
        <w:t>ka</w:t>
      </w:r>
      <w:proofErr w:type="spellEnd"/>
      <w:r w:rsidRPr="00BE316F">
        <w:rPr>
          <w:rFonts w:ascii="Cambria Math" w:hAnsi="Cambria Math"/>
        </w:rPr>
        <w:t>.</w:t>
      </w:r>
      <w:r w:rsidR="00D6492E">
        <w:rPr>
          <w:rFonts w:ascii="Cambria Math" w:hAnsi="Cambria Math"/>
          <w:lang w:val="en-US"/>
        </w:rPr>
        <w:t xml:space="preserve"> </w:t>
      </w:r>
      <w:proofErr w:type="gramStart"/>
      <w:r w:rsidR="00D6492E">
        <w:rPr>
          <w:rFonts w:ascii="Cambria Math" w:hAnsi="Cambria Math"/>
          <w:lang w:val="en-US"/>
        </w:rPr>
        <w:t>A</w:t>
      </w:r>
      <w:r w:rsidRPr="00BE316F">
        <w:rPr>
          <w:rFonts w:ascii="Cambria Math" w:hAnsi="Cambria Math"/>
        </w:rPr>
        <w:t>tas perhatian dan kerjasama yang ba</w:t>
      </w:r>
      <w:r w:rsidR="00D6492E">
        <w:rPr>
          <w:rFonts w:ascii="Cambria Math" w:hAnsi="Cambria Math"/>
        </w:rPr>
        <w:t>ik, kami ucapkan terima kasih.</w:t>
      </w:r>
      <w:proofErr w:type="gramEnd"/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BE316F" w:rsidRDefault="005629A3" w:rsidP="005629A3">
      <w:pPr>
        <w:spacing w:after="120" w:line="240" w:lineRule="auto"/>
        <w:rPr>
          <w:rFonts w:ascii="Cambria Math" w:hAnsi="Cambria Math"/>
        </w:rPr>
      </w:pPr>
    </w:p>
    <w:p w:rsidR="005629A3" w:rsidRPr="0007435C" w:rsidRDefault="009830E1" w:rsidP="005629A3">
      <w:pPr>
        <w:spacing w:after="120" w:line="240" w:lineRule="auto"/>
        <w:rPr>
          <w:rFonts w:ascii="Cambria Math" w:hAnsi="Cambria Math"/>
          <w:lang w:val="en-US"/>
        </w:rPr>
      </w:pPr>
      <w:r>
        <w:rPr>
          <w:rFonts w:ascii="Cambria Math" w:hAnsi="Cambria Math"/>
        </w:rPr>
        <w:t xml:space="preserve">Penulis </w:t>
      </w:r>
      <w:proofErr w:type="spellStart"/>
      <w:r>
        <w:rPr>
          <w:rFonts w:ascii="Cambria Math" w:hAnsi="Cambria Math"/>
          <w:lang w:val="en-US"/>
        </w:rPr>
        <w:t>Pertama</w:t>
      </w:r>
      <w:proofErr w:type="spellEnd"/>
      <w:r w:rsidR="005629A3" w:rsidRPr="00BE316F">
        <w:rPr>
          <w:rFonts w:ascii="Cambria Math" w:hAnsi="Cambria Math"/>
        </w:rPr>
        <w:t>,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</w:rPr>
        <w:t xml:space="preserve">Penulis </w:t>
      </w:r>
      <w:proofErr w:type="spellStart"/>
      <w:r>
        <w:rPr>
          <w:rFonts w:ascii="Cambria Math" w:hAnsi="Cambria Math"/>
          <w:lang w:val="en-US"/>
        </w:rPr>
        <w:t>Kedua</w:t>
      </w:r>
      <w:proofErr w:type="spellEnd"/>
      <w:r w:rsidRPr="00BE316F">
        <w:rPr>
          <w:rFonts w:ascii="Cambria Math" w:hAnsi="Cambria Math"/>
        </w:rPr>
        <w:t>,</w:t>
      </w:r>
    </w:p>
    <w:p w:rsidR="005629A3" w:rsidRPr="0007435C" w:rsidRDefault="00D82B6D" w:rsidP="005629A3">
      <w:pPr>
        <w:spacing w:after="120" w:line="240" w:lineRule="auto"/>
        <w:rPr>
          <w:rFonts w:ascii="Cambria Math" w:hAnsi="Cambria Math"/>
          <w:lang w:val="en-US"/>
        </w:rPr>
      </w:pPr>
      <w:r>
        <w:rPr>
          <w:noProof/>
          <w:lang w:val="en-US"/>
        </w:rPr>
        <w:drawing>
          <wp:inline distT="0" distB="0" distL="0" distR="0" wp14:anchorId="4E03D27D" wp14:editId="03AEE938">
            <wp:extent cx="1331089" cy="675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5000" r="30494" b="23437"/>
                    <a:stretch/>
                  </pic:blipFill>
                  <pic:spPr bwMode="auto">
                    <a:xfrm>
                      <a:off x="0" y="0"/>
                      <a:ext cx="1341471" cy="68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rFonts w:ascii="Cambria Math" w:hAnsi="Cambria Math"/>
          <w:lang w:val="en-US"/>
        </w:rPr>
        <w:tab/>
      </w:r>
      <w:r w:rsidR="0007435C">
        <w:rPr>
          <w:noProof/>
          <w:lang w:val="en-US"/>
        </w:rPr>
        <w:drawing>
          <wp:inline distT="0" distB="0" distL="0" distR="0" wp14:anchorId="31C4AF96" wp14:editId="6190E887">
            <wp:extent cx="1066865" cy="658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2766" b="25532"/>
                    <a:stretch/>
                  </pic:blipFill>
                  <pic:spPr bwMode="auto">
                    <a:xfrm>
                      <a:off x="0" y="0"/>
                      <a:ext cx="1077004" cy="664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9A3" w:rsidRPr="009830E1" w:rsidRDefault="009830E1" w:rsidP="005629A3">
      <w:pPr>
        <w:spacing w:after="120" w:line="240" w:lineRule="auto"/>
        <w:rPr>
          <w:rFonts w:ascii="Cambria Math" w:hAnsi="Cambria Math"/>
          <w:lang w:val="en-US"/>
        </w:rPr>
      </w:pPr>
      <w:r>
        <w:rPr>
          <w:rFonts w:ascii="Cambria Math" w:hAnsi="Cambria Math"/>
        </w:rPr>
        <w:t>(</w:t>
      </w:r>
      <w:proofErr w:type="spellStart"/>
      <w:r>
        <w:rPr>
          <w:rFonts w:ascii="Cambria Math" w:hAnsi="Cambria Math"/>
          <w:lang w:val="en-US"/>
        </w:rPr>
        <w:t>Yunistya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Dwi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Cahyani</w:t>
      </w:r>
      <w:proofErr w:type="spellEnd"/>
      <w:r w:rsidR="005629A3" w:rsidRPr="00BE316F">
        <w:rPr>
          <w:rFonts w:ascii="Cambria Math" w:hAnsi="Cambria Math"/>
        </w:rPr>
        <w:t>)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>(</w:t>
      </w:r>
      <w:proofErr w:type="spellStart"/>
      <w:r>
        <w:rPr>
          <w:rFonts w:ascii="Cambria Math" w:hAnsi="Cambria Math"/>
          <w:lang w:val="en-US"/>
        </w:rPr>
        <w:t>Zafira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Zahrah</w:t>
      </w:r>
      <w:proofErr w:type="spellEnd"/>
      <w:r>
        <w:rPr>
          <w:rFonts w:ascii="Cambria Math" w:hAnsi="Cambria Math"/>
          <w:lang w:val="en-US"/>
        </w:rPr>
        <w:t>)</w:t>
      </w:r>
      <w:r>
        <w:rPr>
          <w:rFonts w:ascii="Cambria Math" w:hAnsi="Cambria Math"/>
          <w:lang w:val="en-US"/>
        </w:rPr>
        <w:tab/>
      </w:r>
    </w:p>
    <w:p w:rsidR="005629A3" w:rsidRPr="00BE316F" w:rsidRDefault="005629A3" w:rsidP="005629A3">
      <w:pPr>
        <w:rPr>
          <w:rFonts w:ascii="Cambria Math" w:hAnsi="Cambria Math"/>
        </w:rPr>
      </w:pPr>
    </w:p>
    <w:p w:rsidR="00B3231A" w:rsidRPr="00BE316F" w:rsidRDefault="00B3231A">
      <w:pPr>
        <w:rPr>
          <w:rFonts w:ascii="Cambria Math" w:hAnsi="Cambria Math"/>
        </w:rPr>
      </w:pPr>
    </w:p>
    <w:sectPr w:rsidR="00B3231A" w:rsidRPr="00BE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CD"/>
    <w:rsid w:val="00006B9E"/>
    <w:rsid w:val="000075BC"/>
    <w:rsid w:val="00013608"/>
    <w:rsid w:val="0007435C"/>
    <w:rsid w:val="000B535A"/>
    <w:rsid w:val="000C11D7"/>
    <w:rsid w:val="002747FE"/>
    <w:rsid w:val="002B0959"/>
    <w:rsid w:val="00335D5F"/>
    <w:rsid w:val="0036763C"/>
    <w:rsid w:val="00464C66"/>
    <w:rsid w:val="004E6FDB"/>
    <w:rsid w:val="005629A3"/>
    <w:rsid w:val="005B10CA"/>
    <w:rsid w:val="005C41C0"/>
    <w:rsid w:val="006249EF"/>
    <w:rsid w:val="006870F7"/>
    <w:rsid w:val="00794710"/>
    <w:rsid w:val="007B65C5"/>
    <w:rsid w:val="00820109"/>
    <w:rsid w:val="00847ACD"/>
    <w:rsid w:val="00886121"/>
    <w:rsid w:val="009830E1"/>
    <w:rsid w:val="00A9533C"/>
    <w:rsid w:val="00B3231A"/>
    <w:rsid w:val="00B61586"/>
    <w:rsid w:val="00BE316F"/>
    <w:rsid w:val="00D6492E"/>
    <w:rsid w:val="00D82B6D"/>
    <w:rsid w:val="00E32F2F"/>
    <w:rsid w:val="00EC17CE"/>
    <w:rsid w:val="00F21E16"/>
    <w:rsid w:val="00F3709C"/>
    <w:rsid w:val="00F5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A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AC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8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A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AC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8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sofadewialfian</dc:creator>
  <cp:lastModifiedBy>Zafira</cp:lastModifiedBy>
  <cp:revision>3</cp:revision>
  <dcterms:created xsi:type="dcterms:W3CDTF">2020-05-14T10:21:00Z</dcterms:created>
  <dcterms:modified xsi:type="dcterms:W3CDTF">2020-05-14T15:02:00Z</dcterms:modified>
</cp:coreProperties>
</file>