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060" w:rsidRPr="00867DE8" w:rsidRDefault="008C1C18" w:rsidP="0096680D">
      <w:pPr>
        <w:spacing w:after="100" w:afterAutospacing="1" w:line="240" w:lineRule="auto"/>
        <w:jc w:val="center"/>
        <w:rPr>
          <w:rFonts w:ascii="Times New Roman" w:hAnsi="Times New Roman" w:cs="Times New Roman"/>
          <w:b/>
          <w:color w:val="000000" w:themeColor="text1"/>
          <w:sz w:val="24"/>
          <w:szCs w:val="24"/>
          <w:lang w:val="id-ID"/>
        </w:rPr>
      </w:pPr>
      <w:r w:rsidRPr="00867DE8">
        <w:rPr>
          <w:rFonts w:ascii="Times New Roman" w:hAnsi="Times New Roman" w:cs="Times New Roman"/>
          <w:b/>
          <w:sz w:val="24"/>
          <w:szCs w:val="24"/>
        </w:rPr>
        <w:t>Penentuan</w:t>
      </w:r>
      <w:r w:rsidR="004A4C63" w:rsidRPr="00867DE8">
        <w:rPr>
          <w:rFonts w:ascii="Times New Roman" w:hAnsi="Times New Roman" w:cs="Times New Roman"/>
          <w:b/>
          <w:sz w:val="24"/>
          <w:szCs w:val="24"/>
        </w:rPr>
        <w:t xml:space="preserve"> Fenolik Total dan Flavonoid </w:t>
      </w:r>
      <w:r w:rsidR="00365F55" w:rsidRPr="00867DE8">
        <w:rPr>
          <w:rFonts w:ascii="Times New Roman" w:hAnsi="Times New Roman" w:cs="Times New Roman"/>
          <w:b/>
          <w:color w:val="000000" w:themeColor="text1"/>
          <w:sz w:val="24"/>
          <w:szCs w:val="24"/>
          <w:lang w:val="id-ID"/>
        </w:rPr>
        <w:t xml:space="preserve">Ekstrak Etanol Kulit </w:t>
      </w:r>
      <w:r w:rsidR="00B628B4" w:rsidRPr="00867DE8">
        <w:rPr>
          <w:rFonts w:ascii="Times New Roman" w:hAnsi="Times New Roman" w:cs="Times New Roman"/>
          <w:b/>
          <w:color w:val="000000" w:themeColor="text1"/>
          <w:sz w:val="24"/>
          <w:szCs w:val="24"/>
          <w:lang w:val="en-ID"/>
        </w:rPr>
        <w:t xml:space="preserve">Batang </w:t>
      </w:r>
      <w:r w:rsidR="00365F55" w:rsidRPr="00867DE8">
        <w:rPr>
          <w:rFonts w:ascii="Times New Roman" w:hAnsi="Times New Roman" w:cs="Times New Roman"/>
          <w:b/>
          <w:color w:val="000000" w:themeColor="text1"/>
          <w:sz w:val="24"/>
          <w:szCs w:val="24"/>
          <w:lang w:val="id-ID"/>
        </w:rPr>
        <w:t>Matoa (</w:t>
      </w:r>
      <w:r w:rsidR="00365F55" w:rsidRPr="00867DE8">
        <w:rPr>
          <w:rFonts w:ascii="Times New Roman" w:hAnsi="Times New Roman" w:cs="Times New Roman"/>
          <w:b/>
          <w:i/>
          <w:color w:val="000000" w:themeColor="text1"/>
          <w:sz w:val="24"/>
          <w:szCs w:val="24"/>
          <w:lang w:val="id-ID"/>
        </w:rPr>
        <w:t xml:space="preserve">Pometia pinnata </w:t>
      </w:r>
      <w:r w:rsidR="00365F55" w:rsidRPr="00867DE8">
        <w:rPr>
          <w:rFonts w:ascii="Times New Roman" w:hAnsi="Times New Roman" w:cs="Times New Roman"/>
          <w:b/>
          <w:color w:val="000000" w:themeColor="text1"/>
          <w:sz w:val="24"/>
          <w:szCs w:val="24"/>
          <w:lang w:val="id-ID"/>
        </w:rPr>
        <w:t xml:space="preserve">J.R&amp; G.Forst) </w:t>
      </w:r>
      <w:r w:rsidRPr="00867DE8">
        <w:rPr>
          <w:rFonts w:ascii="Times New Roman" w:hAnsi="Times New Roman" w:cs="Times New Roman"/>
          <w:b/>
          <w:color w:val="000000" w:themeColor="text1"/>
          <w:sz w:val="24"/>
          <w:szCs w:val="24"/>
          <w:lang w:val="id-ID"/>
        </w:rPr>
        <w:t>secara Spektrofotometri</w:t>
      </w:r>
    </w:p>
    <w:p w:rsidR="009D5101" w:rsidRPr="00681556" w:rsidRDefault="009D5101" w:rsidP="006F5492">
      <w:pPr>
        <w:spacing w:after="0" w:line="240" w:lineRule="auto"/>
        <w:jc w:val="center"/>
        <w:rPr>
          <w:rFonts w:ascii="Times New Roman" w:hAnsi="Times New Roman" w:cs="Times New Roman"/>
          <w:color w:val="000000" w:themeColor="text1"/>
          <w:vertAlign w:val="superscript"/>
          <w:lang w:val="en-ID"/>
        </w:rPr>
      </w:pPr>
      <w:r w:rsidRPr="00681556">
        <w:rPr>
          <w:rFonts w:ascii="Times New Roman" w:hAnsi="Times New Roman" w:cs="Times New Roman"/>
          <w:color w:val="000000" w:themeColor="text1"/>
          <w:lang w:val="id-ID"/>
        </w:rPr>
        <w:t>Dewi Nofita</w:t>
      </w:r>
      <w:r w:rsidR="00681556">
        <w:rPr>
          <w:rFonts w:ascii="Times New Roman" w:hAnsi="Times New Roman" w:cs="Times New Roman"/>
          <w:color w:val="000000" w:themeColor="text1"/>
          <w:vertAlign w:val="superscript"/>
          <w:lang w:val="en-ID"/>
        </w:rPr>
        <w:t>1</w:t>
      </w:r>
      <w:r w:rsidR="006F5492" w:rsidRPr="00681556">
        <w:rPr>
          <w:rFonts w:ascii="Times New Roman" w:hAnsi="Times New Roman" w:cs="Times New Roman"/>
          <w:color w:val="000000" w:themeColor="text1"/>
          <w:vertAlign w:val="superscript"/>
          <w:lang w:val="id-ID"/>
        </w:rPr>
        <w:t xml:space="preserve">⃰ </w:t>
      </w:r>
      <w:r w:rsidRPr="00681556">
        <w:rPr>
          <w:rFonts w:ascii="Times New Roman" w:hAnsi="Times New Roman" w:cs="Times New Roman"/>
          <w:color w:val="000000" w:themeColor="text1"/>
          <w:lang w:val="id-ID"/>
        </w:rPr>
        <w:t xml:space="preserve">, </w:t>
      </w:r>
      <w:r w:rsidR="001C376A" w:rsidRPr="00681556">
        <w:rPr>
          <w:rFonts w:ascii="Times New Roman" w:hAnsi="Times New Roman" w:cs="Times New Roman"/>
          <w:color w:val="000000" w:themeColor="text1"/>
          <w:lang w:val="en-ID"/>
        </w:rPr>
        <w:t>Shyntia Nofita Sari</w:t>
      </w:r>
      <w:r w:rsidR="00681556" w:rsidRPr="00681556">
        <w:rPr>
          <w:rFonts w:ascii="Times New Roman" w:hAnsi="Times New Roman" w:cs="Times New Roman"/>
          <w:color w:val="000000" w:themeColor="text1"/>
          <w:vertAlign w:val="superscript"/>
          <w:lang w:val="en-ID"/>
        </w:rPr>
        <w:t>1</w:t>
      </w:r>
      <w:r w:rsidRPr="00681556">
        <w:rPr>
          <w:rFonts w:ascii="Times New Roman" w:hAnsi="Times New Roman" w:cs="Times New Roman"/>
          <w:color w:val="000000" w:themeColor="text1"/>
          <w:lang w:val="id-ID"/>
        </w:rPr>
        <w:t>, Husnatul Mardiah</w:t>
      </w:r>
      <w:r w:rsidR="00681556">
        <w:rPr>
          <w:rFonts w:ascii="Times New Roman" w:hAnsi="Times New Roman" w:cs="Times New Roman"/>
          <w:color w:val="000000" w:themeColor="text1"/>
          <w:vertAlign w:val="superscript"/>
          <w:lang w:val="en-ID"/>
        </w:rPr>
        <w:t>1</w:t>
      </w:r>
    </w:p>
    <w:p w:rsidR="009D5101" w:rsidRPr="00681556" w:rsidRDefault="00681556" w:rsidP="006F5492">
      <w:pPr>
        <w:spacing w:after="0" w:line="240" w:lineRule="auto"/>
        <w:jc w:val="center"/>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vertAlign w:val="superscript"/>
          <w:lang w:val="en-ID"/>
        </w:rPr>
        <w:t>1</w:t>
      </w:r>
      <w:r w:rsidR="006F5492" w:rsidRPr="00681556">
        <w:rPr>
          <w:rFonts w:ascii="Times New Roman" w:hAnsi="Times New Roman" w:cs="Times New Roman"/>
          <w:color w:val="000000" w:themeColor="text1"/>
          <w:sz w:val="20"/>
          <w:szCs w:val="20"/>
          <w:lang w:val="id-ID"/>
        </w:rPr>
        <w:t xml:space="preserve">Akademi Farmasi Dwi Farma </w:t>
      </w:r>
      <w:r w:rsidR="009D5101" w:rsidRPr="00681556">
        <w:rPr>
          <w:rFonts w:ascii="Times New Roman" w:hAnsi="Times New Roman" w:cs="Times New Roman"/>
          <w:color w:val="000000" w:themeColor="text1"/>
          <w:sz w:val="20"/>
          <w:szCs w:val="20"/>
          <w:lang w:val="id-ID"/>
        </w:rPr>
        <w:t>Bukittinggi</w:t>
      </w:r>
    </w:p>
    <w:p w:rsidR="00681556" w:rsidRPr="00213CE2" w:rsidRDefault="006F5492" w:rsidP="006F5492">
      <w:pPr>
        <w:spacing w:after="0" w:line="240" w:lineRule="auto"/>
        <w:jc w:val="center"/>
        <w:rPr>
          <w:rFonts w:ascii="Times New Roman" w:hAnsi="Times New Roman" w:cs="Times New Roman"/>
          <w:i/>
          <w:color w:val="000000" w:themeColor="text1"/>
          <w:sz w:val="20"/>
          <w:szCs w:val="20"/>
          <w:lang w:val="en-ID"/>
        </w:rPr>
      </w:pPr>
      <w:r w:rsidRPr="00681556">
        <w:rPr>
          <w:rFonts w:ascii="Times New Roman" w:hAnsi="Times New Roman" w:cs="Times New Roman"/>
          <w:color w:val="000000" w:themeColor="text1"/>
          <w:sz w:val="20"/>
          <w:szCs w:val="20"/>
          <w:lang w:val="id-ID"/>
        </w:rPr>
        <w:t>⃰</w:t>
      </w:r>
      <w:r w:rsidR="00213CE2" w:rsidRPr="00213CE2">
        <w:rPr>
          <w:rFonts w:ascii="Times New Roman" w:hAnsi="Times New Roman" w:cs="Times New Roman"/>
          <w:i/>
          <w:color w:val="000000" w:themeColor="text1"/>
          <w:sz w:val="20"/>
          <w:szCs w:val="20"/>
          <w:lang w:val="en-ID"/>
        </w:rPr>
        <w:t>Email Korespondensi</w:t>
      </w:r>
      <w:r w:rsidR="00213CE2">
        <w:rPr>
          <w:rFonts w:ascii="Times New Roman" w:hAnsi="Times New Roman" w:cs="Times New Roman"/>
          <w:color w:val="000000" w:themeColor="text1"/>
          <w:sz w:val="20"/>
          <w:szCs w:val="20"/>
          <w:lang w:val="en-ID"/>
        </w:rPr>
        <w:t xml:space="preserve"> : dewinofita85@gmail.com</w:t>
      </w:r>
    </w:p>
    <w:p w:rsidR="006F5492" w:rsidRPr="00681556" w:rsidRDefault="00ED65A4" w:rsidP="006F5492">
      <w:pPr>
        <w:spacing w:after="0" w:line="240" w:lineRule="auto"/>
        <w:jc w:val="center"/>
        <w:rPr>
          <w:rFonts w:ascii="Times New Roman" w:hAnsi="Times New Roman" w:cs="Times New Roman"/>
          <w:color w:val="000000" w:themeColor="text1"/>
          <w:sz w:val="20"/>
          <w:szCs w:val="20"/>
          <w:lang w:val="en-ID"/>
        </w:rPr>
      </w:pPr>
      <w:r w:rsidRPr="00ED65A4">
        <w:rPr>
          <w:rFonts w:ascii="Times New Roman" w:hAnsi="Times New Roman" w:cs="Times New Roman"/>
          <w:color w:val="000000" w:themeColor="text1"/>
          <w:sz w:val="20"/>
          <w:szCs w:val="20"/>
          <w:lang w:val="id-ID"/>
        </w:rPr>
        <w:pict>
          <v:rect id="_x0000_i1025" style="width:425.2pt;height:1.5pt" o:hralign="center" o:hrstd="t" o:hrnoshade="t" o:hr="t" fillcolor="#a0a0a0" stroked="f"/>
        </w:pict>
      </w:r>
    </w:p>
    <w:p w:rsidR="00071064" w:rsidRPr="00867DE8" w:rsidRDefault="006F5492" w:rsidP="006F5492">
      <w:pPr>
        <w:spacing w:after="100" w:afterAutospacing="1" w:line="240" w:lineRule="auto"/>
        <w:jc w:val="both"/>
        <w:rPr>
          <w:rFonts w:ascii="Times New Roman" w:hAnsi="Times New Roman" w:cs="Times New Roman"/>
          <w:color w:val="000000" w:themeColor="text1"/>
          <w:sz w:val="20"/>
          <w:szCs w:val="20"/>
          <w:lang w:val="id-ID"/>
        </w:rPr>
      </w:pPr>
      <w:r w:rsidRPr="00867DE8">
        <w:rPr>
          <w:rFonts w:ascii="Times New Roman" w:hAnsi="Times New Roman" w:cs="Times New Roman"/>
          <w:b/>
          <w:color w:val="000000" w:themeColor="text1"/>
          <w:sz w:val="20"/>
          <w:szCs w:val="20"/>
          <w:lang w:val="id-ID"/>
        </w:rPr>
        <w:t>Abstrak</w:t>
      </w:r>
      <w:r w:rsidRPr="00867DE8">
        <w:rPr>
          <w:rFonts w:ascii="Times New Roman" w:hAnsi="Times New Roman" w:cs="Times New Roman"/>
          <w:color w:val="000000" w:themeColor="text1"/>
          <w:sz w:val="20"/>
          <w:szCs w:val="20"/>
          <w:lang w:val="id-ID"/>
        </w:rPr>
        <w:t xml:space="preserve"> : </w:t>
      </w:r>
      <w:r w:rsidR="008C1C18" w:rsidRPr="00867DE8">
        <w:rPr>
          <w:rFonts w:ascii="Times New Roman" w:hAnsi="Times New Roman" w:cs="Times New Roman"/>
          <w:color w:val="000000" w:themeColor="text1"/>
          <w:sz w:val="20"/>
          <w:szCs w:val="20"/>
          <w:lang w:val="id-ID"/>
        </w:rPr>
        <w:t>Matoa merupakan salah satu tanaman khas Indones</w:t>
      </w:r>
      <w:r w:rsidR="005A7966" w:rsidRPr="00867DE8">
        <w:rPr>
          <w:rFonts w:ascii="Times New Roman" w:hAnsi="Times New Roman" w:cs="Times New Roman"/>
          <w:color w:val="000000" w:themeColor="text1"/>
          <w:sz w:val="20"/>
          <w:szCs w:val="20"/>
          <w:lang w:val="id-ID"/>
        </w:rPr>
        <w:t>ia yang memiliki banyak potensi sebagai tanaman obat. Hampir semua bagian tanaman dimanfaatkan masyarakat</w:t>
      </w:r>
      <w:r w:rsidR="00E429E2" w:rsidRPr="00867DE8">
        <w:rPr>
          <w:rFonts w:ascii="Times New Roman" w:hAnsi="Times New Roman" w:cs="Times New Roman"/>
          <w:color w:val="000000" w:themeColor="text1"/>
          <w:sz w:val="20"/>
          <w:szCs w:val="20"/>
          <w:lang w:val="en-ID"/>
        </w:rPr>
        <w:t xml:space="preserve"> diantaranya daun, kulit batang, kulit buah dan akarnya</w:t>
      </w:r>
      <w:r w:rsidR="005A7966" w:rsidRPr="00867DE8">
        <w:rPr>
          <w:rFonts w:ascii="Times New Roman" w:hAnsi="Times New Roman" w:cs="Times New Roman"/>
          <w:color w:val="000000" w:themeColor="text1"/>
          <w:sz w:val="20"/>
          <w:szCs w:val="20"/>
          <w:lang w:val="id-ID"/>
        </w:rPr>
        <w:t xml:space="preserve">. </w:t>
      </w:r>
      <w:r w:rsidR="008C1C18" w:rsidRPr="00867DE8">
        <w:rPr>
          <w:rFonts w:ascii="Times New Roman" w:hAnsi="Times New Roman" w:cs="Times New Roman"/>
          <w:color w:val="000000" w:themeColor="text1"/>
          <w:sz w:val="20"/>
          <w:szCs w:val="20"/>
          <w:lang w:val="id-ID"/>
        </w:rPr>
        <w:t xml:space="preserve"> </w:t>
      </w:r>
      <w:r w:rsidR="00E429E2" w:rsidRPr="00867DE8">
        <w:rPr>
          <w:rFonts w:ascii="Times New Roman" w:hAnsi="Times New Roman" w:cs="Times New Roman"/>
          <w:color w:val="000000" w:themeColor="text1"/>
          <w:sz w:val="20"/>
          <w:szCs w:val="20"/>
          <w:lang w:val="en-ID"/>
        </w:rPr>
        <w:t>Kulit  batang mato</w:t>
      </w:r>
      <w:r w:rsidR="00867DE8">
        <w:rPr>
          <w:rFonts w:ascii="Times New Roman" w:hAnsi="Times New Roman" w:cs="Times New Roman"/>
          <w:color w:val="000000" w:themeColor="text1"/>
          <w:sz w:val="20"/>
          <w:szCs w:val="20"/>
          <w:lang w:val="en-ID"/>
        </w:rPr>
        <w:t>a</w:t>
      </w:r>
      <w:r w:rsidR="00E429E2" w:rsidRPr="00867DE8">
        <w:rPr>
          <w:rFonts w:ascii="Times New Roman" w:hAnsi="Times New Roman" w:cs="Times New Roman"/>
          <w:color w:val="000000" w:themeColor="text1"/>
          <w:sz w:val="20"/>
          <w:szCs w:val="20"/>
          <w:lang w:val="en-ID"/>
        </w:rPr>
        <w:t xml:space="preserve"> mengandung senyawa antioksidan </w:t>
      </w:r>
      <w:r w:rsidR="008C1C18" w:rsidRPr="00867DE8">
        <w:rPr>
          <w:rFonts w:ascii="Times New Roman" w:hAnsi="Times New Roman" w:cs="Times New Roman"/>
          <w:color w:val="000000" w:themeColor="text1"/>
          <w:sz w:val="20"/>
          <w:szCs w:val="20"/>
          <w:lang w:val="id-ID"/>
        </w:rPr>
        <w:t>alami diantara</w:t>
      </w:r>
      <w:r w:rsidR="00E429E2" w:rsidRPr="00867DE8">
        <w:rPr>
          <w:rFonts w:ascii="Times New Roman" w:hAnsi="Times New Roman" w:cs="Times New Roman"/>
          <w:color w:val="000000" w:themeColor="text1"/>
          <w:sz w:val="20"/>
          <w:szCs w:val="20"/>
          <w:lang w:val="id-ID"/>
        </w:rPr>
        <w:t xml:space="preserve">nya senyawa fenolik dan </w:t>
      </w:r>
      <w:r w:rsidR="00E429E2" w:rsidRPr="00867DE8">
        <w:rPr>
          <w:rFonts w:ascii="Times New Roman" w:hAnsi="Times New Roman" w:cs="Times New Roman"/>
          <w:color w:val="000000" w:themeColor="text1"/>
          <w:sz w:val="20"/>
          <w:szCs w:val="20"/>
          <w:lang w:val="en-ID"/>
        </w:rPr>
        <w:t>flavonoid</w:t>
      </w:r>
      <w:r w:rsidR="008C1C18" w:rsidRPr="00867DE8">
        <w:rPr>
          <w:rFonts w:ascii="Times New Roman" w:hAnsi="Times New Roman" w:cs="Times New Roman"/>
          <w:color w:val="000000" w:themeColor="text1"/>
          <w:sz w:val="20"/>
          <w:szCs w:val="20"/>
          <w:lang w:val="id-ID"/>
        </w:rPr>
        <w:t xml:space="preserve">. </w:t>
      </w:r>
      <w:r w:rsidR="00C97DF9" w:rsidRPr="00867DE8">
        <w:rPr>
          <w:rFonts w:ascii="Times New Roman" w:hAnsi="Times New Roman" w:cs="Times New Roman"/>
          <w:color w:val="000000" w:themeColor="text1"/>
          <w:sz w:val="20"/>
          <w:szCs w:val="20"/>
          <w:lang w:val="id-ID"/>
        </w:rPr>
        <w:t>Telah dilakukan p</w:t>
      </w:r>
      <w:r w:rsidR="008C1C18" w:rsidRPr="00867DE8">
        <w:rPr>
          <w:rFonts w:ascii="Times New Roman" w:hAnsi="Times New Roman" w:cs="Times New Roman"/>
          <w:color w:val="000000" w:themeColor="text1"/>
          <w:sz w:val="20"/>
          <w:szCs w:val="20"/>
          <w:lang w:val="id-ID"/>
        </w:rPr>
        <w:t>enelitian penentuan kadar feno</w:t>
      </w:r>
      <w:r w:rsidR="00E429E2" w:rsidRPr="00867DE8">
        <w:rPr>
          <w:rFonts w:ascii="Times New Roman" w:hAnsi="Times New Roman" w:cs="Times New Roman"/>
          <w:color w:val="000000" w:themeColor="text1"/>
          <w:sz w:val="20"/>
          <w:szCs w:val="20"/>
          <w:lang w:val="id-ID"/>
        </w:rPr>
        <w:t xml:space="preserve">lik total ekstrak etanol kulit </w:t>
      </w:r>
      <w:r w:rsidR="00E429E2" w:rsidRPr="00867DE8">
        <w:rPr>
          <w:rFonts w:ascii="Times New Roman" w:hAnsi="Times New Roman" w:cs="Times New Roman"/>
          <w:color w:val="000000" w:themeColor="text1"/>
          <w:sz w:val="20"/>
          <w:szCs w:val="20"/>
          <w:lang w:val="en-ID"/>
        </w:rPr>
        <w:t>batang</w:t>
      </w:r>
      <w:r w:rsidR="00DD171F">
        <w:rPr>
          <w:rFonts w:ascii="Times New Roman" w:hAnsi="Times New Roman" w:cs="Times New Roman"/>
          <w:color w:val="000000" w:themeColor="text1"/>
          <w:sz w:val="20"/>
          <w:szCs w:val="20"/>
          <w:lang w:val="id-ID"/>
        </w:rPr>
        <w:t xml:space="preserve"> </w:t>
      </w:r>
      <w:r w:rsidR="00DD171F">
        <w:rPr>
          <w:rFonts w:ascii="Times New Roman" w:hAnsi="Times New Roman" w:cs="Times New Roman"/>
          <w:color w:val="000000" w:themeColor="text1"/>
          <w:sz w:val="20"/>
          <w:szCs w:val="20"/>
          <w:lang w:val="en-ID"/>
        </w:rPr>
        <w:t>m</w:t>
      </w:r>
      <w:r w:rsidR="008C1C18" w:rsidRPr="00867DE8">
        <w:rPr>
          <w:rFonts w:ascii="Times New Roman" w:hAnsi="Times New Roman" w:cs="Times New Roman"/>
          <w:color w:val="000000" w:themeColor="text1"/>
          <w:sz w:val="20"/>
          <w:szCs w:val="20"/>
          <w:lang w:val="id-ID"/>
        </w:rPr>
        <w:t>atoa menggunakan metoda Folin Ciocalteu dan flavonoid menggunakan metoda AlCl</w:t>
      </w:r>
      <w:r w:rsidR="008C1C18" w:rsidRPr="00867DE8">
        <w:rPr>
          <w:rFonts w:ascii="Times New Roman" w:hAnsi="Times New Roman" w:cs="Times New Roman"/>
          <w:color w:val="000000" w:themeColor="text1"/>
          <w:sz w:val="20"/>
          <w:szCs w:val="20"/>
          <w:vertAlign w:val="subscript"/>
          <w:lang w:val="id-ID"/>
        </w:rPr>
        <w:t>3</w:t>
      </w:r>
      <w:r w:rsidR="008C1C18" w:rsidRPr="00867DE8">
        <w:rPr>
          <w:rFonts w:ascii="Times New Roman" w:hAnsi="Times New Roman" w:cs="Times New Roman"/>
          <w:color w:val="000000" w:themeColor="text1"/>
          <w:sz w:val="20"/>
          <w:szCs w:val="20"/>
          <w:lang w:val="id-ID"/>
        </w:rPr>
        <w:t xml:space="preserve">. Berdasarkan hasil penelitian, diperoleh kadar </w:t>
      </w:r>
      <w:r w:rsidR="00E429E2" w:rsidRPr="00867DE8">
        <w:rPr>
          <w:rFonts w:ascii="Times New Roman" w:hAnsi="Times New Roman" w:cs="Times New Roman"/>
          <w:color w:val="000000" w:themeColor="text1"/>
          <w:sz w:val="20"/>
          <w:szCs w:val="20"/>
          <w:lang w:val="id-ID"/>
        </w:rPr>
        <w:t xml:space="preserve">fenolik dan flavonoid kulit </w:t>
      </w:r>
      <w:r w:rsidR="00E429E2" w:rsidRPr="00867DE8">
        <w:rPr>
          <w:rFonts w:ascii="Times New Roman" w:hAnsi="Times New Roman" w:cs="Times New Roman"/>
          <w:color w:val="000000" w:themeColor="text1"/>
          <w:sz w:val="20"/>
          <w:szCs w:val="20"/>
          <w:lang w:val="en-ID"/>
        </w:rPr>
        <w:t>batang</w:t>
      </w:r>
      <w:r w:rsidR="008C1C18" w:rsidRPr="00867DE8">
        <w:rPr>
          <w:rFonts w:ascii="Times New Roman" w:hAnsi="Times New Roman" w:cs="Times New Roman"/>
          <w:color w:val="000000" w:themeColor="text1"/>
          <w:sz w:val="20"/>
          <w:szCs w:val="20"/>
          <w:lang w:val="id-ID"/>
        </w:rPr>
        <w:t xml:space="preserve"> Matoa b</w:t>
      </w:r>
      <w:r w:rsidR="00685D1D" w:rsidRPr="00867DE8">
        <w:rPr>
          <w:rFonts w:ascii="Times New Roman" w:hAnsi="Times New Roman" w:cs="Times New Roman"/>
          <w:color w:val="000000" w:themeColor="text1"/>
          <w:sz w:val="20"/>
          <w:szCs w:val="20"/>
          <w:lang w:val="id-ID"/>
        </w:rPr>
        <w:t xml:space="preserve">erturut – turut sebesar </w:t>
      </w:r>
      <w:r w:rsidR="00A27F8E" w:rsidRPr="00867DE8">
        <w:rPr>
          <w:rFonts w:ascii="Times New Roman" w:hAnsi="Times New Roman" w:cs="Times New Roman"/>
          <w:sz w:val="20"/>
          <w:szCs w:val="20"/>
          <w:lang w:val="en-ID"/>
        </w:rPr>
        <w:t xml:space="preserve">201,450 ± </w:t>
      </w:r>
      <w:r w:rsidR="00F429FD" w:rsidRPr="00867DE8">
        <w:rPr>
          <w:rFonts w:ascii="Times New Roman" w:hAnsi="Times New Roman" w:cs="Times New Roman"/>
          <w:sz w:val="20"/>
          <w:szCs w:val="20"/>
          <w:lang w:val="en-ID"/>
        </w:rPr>
        <w:t xml:space="preserve">0,017 </w:t>
      </w:r>
      <w:r w:rsidR="00685D1D" w:rsidRPr="00867DE8">
        <w:rPr>
          <w:rFonts w:ascii="Times New Roman" w:hAnsi="Times New Roman" w:cs="Times New Roman"/>
          <w:color w:val="000000" w:themeColor="text1"/>
          <w:sz w:val="20"/>
          <w:szCs w:val="20"/>
          <w:lang w:val="id-ID"/>
        </w:rPr>
        <w:t>mg GEA/g ekstrak</w:t>
      </w:r>
      <w:r w:rsidR="000E76E7" w:rsidRPr="00867DE8">
        <w:rPr>
          <w:rFonts w:ascii="Times New Roman" w:hAnsi="Times New Roman" w:cs="Times New Roman"/>
          <w:color w:val="000000" w:themeColor="text1"/>
          <w:sz w:val="20"/>
          <w:szCs w:val="20"/>
          <w:lang w:val="en-ID"/>
        </w:rPr>
        <w:t xml:space="preserve"> </w:t>
      </w:r>
      <w:r w:rsidR="000E76E7" w:rsidRPr="00867DE8">
        <w:rPr>
          <w:rFonts w:ascii="Times New Roman" w:hAnsi="Times New Roman" w:cs="Times New Roman"/>
          <w:color w:val="000000" w:themeColor="text1"/>
          <w:sz w:val="20"/>
          <w:szCs w:val="20"/>
          <w:lang w:val="id-ID"/>
        </w:rPr>
        <w:t>dan 3</w:t>
      </w:r>
      <w:r w:rsidR="000E76E7" w:rsidRPr="00867DE8">
        <w:rPr>
          <w:rFonts w:ascii="Times New Roman" w:hAnsi="Times New Roman" w:cs="Times New Roman"/>
          <w:color w:val="000000" w:themeColor="text1"/>
          <w:sz w:val="20"/>
          <w:szCs w:val="20"/>
          <w:lang w:val="en-ID"/>
        </w:rPr>
        <w:t>,</w:t>
      </w:r>
      <w:r w:rsidR="00685D1D" w:rsidRPr="00867DE8">
        <w:rPr>
          <w:rFonts w:ascii="Times New Roman" w:hAnsi="Times New Roman" w:cs="Times New Roman"/>
          <w:color w:val="000000" w:themeColor="text1"/>
          <w:sz w:val="20"/>
          <w:szCs w:val="20"/>
          <w:lang w:val="id-ID"/>
        </w:rPr>
        <w:t xml:space="preserve">092 </w:t>
      </w:r>
      <w:r w:rsidR="00A27F8E" w:rsidRPr="00867DE8">
        <w:rPr>
          <w:rFonts w:ascii="Times New Roman" w:hAnsi="Times New Roman" w:cs="Times New Roman"/>
          <w:color w:val="000000" w:themeColor="text1"/>
          <w:sz w:val="20"/>
          <w:szCs w:val="20"/>
          <w:lang w:val="id-ID"/>
        </w:rPr>
        <w:t>±</w:t>
      </w:r>
      <w:r w:rsidR="00A27F8E" w:rsidRPr="00867DE8">
        <w:rPr>
          <w:rFonts w:ascii="Times New Roman" w:hAnsi="Times New Roman" w:cs="Times New Roman"/>
          <w:color w:val="000000" w:themeColor="text1"/>
          <w:sz w:val="20"/>
          <w:szCs w:val="20"/>
          <w:lang w:val="en-ID"/>
        </w:rPr>
        <w:t xml:space="preserve"> </w:t>
      </w:r>
      <w:r w:rsidR="00F429FD" w:rsidRPr="00867DE8">
        <w:rPr>
          <w:rFonts w:ascii="Times New Roman" w:hAnsi="Times New Roman" w:cs="Times New Roman"/>
          <w:color w:val="000000" w:themeColor="text1"/>
          <w:sz w:val="20"/>
          <w:szCs w:val="20"/>
          <w:lang w:val="en-ID"/>
        </w:rPr>
        <w:t xml:space="preserve">0,005 </w:t>
      </w:r>
      <w:r w:rsidR="00685D1D" w:rsidRPr="00867DE8">
        <w:rPr>
          <w:rFonts w:ascii="Times New Roman" w:hAnsi="Times New Roman" w:cs="Times New Roman"/>
          <w:color w:val="000000" w:themeColor="text1"/>
          <w:sz w:val="20"/>
          <w:szCs w:val="20"/>
          <w:lang w:val="id-ID"/>
        </w:rPr>
        <w:t>mg/g ekstrak.</w:t>
      </w:r>
    </w:p>
    <w:p w:rsidR="006F5492" w:rsidRDefault="00071064" w:rsidP="00071064">
      <w:pPr>
        <w:spacing w:after="100" w:afterAutospacing="1" w:line="240" w:lineRule="auto"/>
        <w:jc w:val="both"/>
        <w:rPr>
          <w:rFonts w:ascii="Times New Roman" w:hAnsi="Times New Roman" w:cs="Times New Roman"/>
          <w:color w:val="000000" w:themeColor="text1"/>
          <w:sz w:val="20"/>
          <w:szCs w:val="20"/>
          <w:lang w:val="en-ID"/>
        </w:rPr>
      </w:pPr>
      <w:r w:rsidRPr="00867DE8">
        <w:rPr>
          <w:rFonts w:ascii="Times New Roman" w:hAnsi="Times New Roman" w:cs="Times New Roman"/>
          <w:b/>
          <w:color w:val="000000" w:themeColor="text1"/>
          <w:sz w:val="20"/>
          <w:szCs w:val="20"/>
          <w:lang w:val="id-ID"/>
        </w:rPr>
        <w:t>Kata Kunci</w:t>
      </w:r>
      <w:r w:rsidRPr="00867DE8">
        <w:rPr>
          <w:rFonts w:ascii="Times New Roman" w:hAnsi="Times New Roman" w:cs="Times New Roman"/>
          <w:color w:val="000000" w:themeColor="text1"/>
          <w:sz w:val="20"/>
          <w:szCs w:val="20"/>
          <w:lang w:val="id-ID"/>
        </w:rPr>
        <w:t xml:space="preserve"> : Matoa, Senyawa fenolik, flavonoid, F</w:t>
      </w:r>
      <w:r w:rsidR="0096680D" w:rsidRPr="00867DE8">
        <w:rPr>
          <w:rFonts w:ascii="Times New Roman" w:hAnsi="Times New Roman" w:cs="Times New Roman"/>
          <w:color w:val="000000" w:themeColor="text1"/>
          <w:sz w:val="20"/>
          <w:szCs w:val="20"/>
          <w:lang w:val="id-ID"/>
        </w:rPr>
        <w:t>olin Ciocalteu</w:t>
      </w:r>
    </w:p>
    <w:p w:rsidR="00867DE8" w:rsidRDefault="00867DE8" w:rsidP="00867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rPr>
      </w:pPr>
      <w:r w:rsidRPr="00867DE8">
        <w:rPr>
          <w:rFonts w:ascii="Times New Roman" w:eastAsia="Times New Roman" w:hAnsi="Times New Roman" w:cs="Times New Roman"/>
          <w:b/>
          <w:color w:val="222222"/>
          <w:sz w:val="20"/>
          <w:szCs w:val="20"/>
        </w:rPr>
        <w:t>Abstract</w:t>
      </w:r>
      <w:r w:rsidRPr="00867DE8">
        <w:rPr>
          <w:rFonts w:ascii="Times New Roman" w:eastAsia="Times New Roman" w:hAnsi="Times New Roman" w:cs="Times New Roman"/>
          <w:color w:val="222222"/>
          <w:sz w:val="20"/>
          <w:szCs w:val="20"/>
        </w:rPr>
        <w:t>: Matoa is one of the typical Indonesian plants that has a lot of potential as a medicinal plant. Almost all parts of the plant are utilized by the community including leaves, bark, fruit skin and roots. Matoa stem bark contains natural antioxidant compounds including phenolic compounds and flavonoids. Research on determining</w:t>
      </w:r>
      <w:r w:rsidR="005168FC">
        <w:rPr>
          <w:rFonts w:ascii="Times New Roman" w:eastAsia="Times New Roman" w:hAnsi="Times New Roman" w:cs="Times New Roman"/>
          <w:color w:val="222222"/>
          <w:sz w:val="20"/>
          <w:szCs w:val="20"/>
        </w:rPr>
        <w:t xml:space="preserve"> the total phenolic content of m</w:t>
      </w:r>
      <w:r w:rsidRPr="00867DE8">
        <w:rPr>
          <w:rFonts w:ascii="Times New Roman" w:eastAsia="Times New Roman" w:hAnsi="Times New Roman" w:cs="Times New Roman"/>
          <w:color w:val="222222"/>
          <w:sz w:val="20"/>
          <w:szCs w:val="20"/>
        </w:rPr>
        <w:t>atoa stem bark ethanol extract using the Folin Ciocalteu method and flavonoids using the AlCl</w:t>
      </w:r>
      <w:r w:rsidRPr="00DD171F">
        <w:rPr>
          <w:rFonts w:ascii="Times New Roman" w:eastAsia="Times New Roman" w:hAnsi="Times New Roman" w:cs="Times New Roman"/>
          <w:color w:val="222222"/>
          <w:sz w:val="20"/>
          <w:szCs w:val="20"/>
          <w:vertAlign w:val="subscript"/>
        </w:rPr>
        <w:t>3</w:t>
      </w:r>
      <w:r w:rsidRPr="00867DE8">
        <w:rPr>
          <w:rFonts w:ascii="Times New Roman" w:eastAsia="Times New Roman" w:hAnsi="Times New Roman" w:cs="Times New Roman"/>
          <w:color w:val="222222"/>
          <w:sz w:val="20"/>
          <w:szCs w:val="20"/>
        </w:rPr>
        <w:t xml:space="preserve"> method. Based on the results of the study, obtained phenolic</w:t>
      </w:r>
      <w:r w:rsidR="005168FC">
        <w:rPr>
          <w:rFonts w:ascii="Times New Roman" w:eastAsia="Times New Roman" w:hAnsi="Times New Roman" w:cs="Times New Roman"/>
          <w:color w:val="222222"/>
          <w:sz w:val="20"/>
          <w:szCs w:val="20"/>
        </w:rPr>
        <w:t xml:space="preserve"> and flavonoid levels of m</w:t>
      </w:r>
      <w:r w:rsidRPr="00867DE8">
        <w:rPr>
          <w:rFonts w:ascii="Times New Roman" w:eastAsia="Times New Roman" w:hAnsi="Times New Roman" w:cs="Times New Roman"/>
          <w:color w:val="222222"/>
          <w:sz w:val="20"/>
          <w:szCs w:val="20"/>
        </w:rPr>
        <w:t xml:space="preserve">atoa </w:t>
      </w:r>
      <w:r w:rsidR="005168FC">
        <w:rPr>
          <w:rFonts w:ascii="Times New Roman" w:eastAsia="Times New Roman" w:hAnsi="Times New Roman" w:cs="Times New Roman"/>
          <w:color w:val="222222"/>
          <w:sz w:val="20"/>
          <w:szCs w:val="20"/>
        </w:rPr>
        <w:t xml:space="preserve">stem </w:t>
      </w:r>
      <w:r w:rsidRPr="00867DE8">
        <w:rPr>
          <w:rFonts w:ascii="Times New Roman" w:eastAsia="Times New Roman" w:hAnsi="Times New Roman" w:cs="Times New Roman"/>
          <w:color w:val="222222"/>
          <w:sz w:val="20"/>
          <w:szCs w:val="20"/>
        </w:rPr>
        <w:t>bark were respectively 201,450 ± 0.017 mg GEA / g extract and 3.092 ± 0.005 mg / g extract</w:t>
      </w:r>
    </w:p>
    <w:p w:rsidR="00867DE8" w:rsidRDefault="00867DE8" w:rsidP="00867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0"/>
          <w:szCs w:val="20"/>
          <w:lang w:val="en-ID"/>
        </w:rPr>
      </w:pPr>
    </w:p>
    <w:p w:rsidR="00867DE8" w:rsidRPr="00867DE8" w:rsidRDefault="00867DE8" w:rsidP="00867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rPr>
      </w:pPr>
      <w:r>
        <w:rPr>
          <w:rFonts w:ascii="Times New Roman" w:hAnsi="Times New Roman" w:cs="Times New Roman"/>
          <w:b/>
          <w:color w:val="000000" w:themeColor="text1"/>
          <w:sz w:val="20"/>
          <w:szCs w:val="20"/>
          <w:lang w:val="en-ID"/>
        </w:rPr>
        <w:t xml:space="preserve">Keywords : </w:t>
      </w:r>
      <w:r w:rsidR="00F15C8B">
        <w:rPr>
          <w:rFonts w:ascii="Times New Roman" w:hAnsi="Times New Roman" w:cs="Times New Roman"/>
          <w:color w:val="222222"/>
          <w:sz w:val="20"/>
          <w:szCs w:val="20"/>
        </w:rPr>
        <w:t>Matoa, Phenolic compound, Flavonoid</w:t>
      </w:r>
      <w:r>
        <w:rPr>
          <w:rFonts w:ascii="Times New Roman" w:hAnsi="Times New Roman" w:cs="Times New Roman"/>
          <w:color w:val="222222"/>
          <w:sz w:val="20"/>
          <w:szCs w:val="20"/>
        </w:rPr>
        <w:t>, Folin c</w:t>
      </w:r>
      <w:r w:rsidRPr="00867DE8">
        <w:rPr>
          <w:rFonts w:ascii="Times New Roman" w:hAnsi="Times New Roman" w:cs="Times New Roman"/>
          <w:color w:val="222222"/>
          <w:sz w:val="20"/>
          <w:szCs w:val="20"/>
        </w:rPr>
        <w:t>iocalteu</w:t>
      </w:r>
    </w:p>
    <w:p w:rsidR="006F5492" w:rsidRPr="00867DE8" w:rsidRDefault="00ED65A4" w:rsidP="006F5492">
      <w:pPr>
        <w:spacing w:after="100" w:afterAutospacing="1" w:line="240" w:lineRule="auto"/>
        <w:jc w:val="both"/>
        <w:rPr>
          <w:rFonts w:ascii="Times New Roman" w:hAnsi="Times New Roman" w:cs="Times New Roman"/>
          <w:color w:val="000000" w:themeColor="text1"/>
          <w:sz w:val="20"/>
          <w:szCs w:val="20"/>
          <w:lang w:val="id-ID"/>
        </w:rPr>
      </w:pPr>
      <w:r w:rsidRPr="00ED65A4">
        <w:rPr>
          <w:rFonts w:ascii="Times New Roman" w:hAnsi="Times New Roman" w:cs="Times New Roman"/>
          <w:color w:val="000000" w:themeColor="text1"/>
          <w:sz w:val="20"/>
          <w:szCs w:val="20"/>
          <w:lang w:val="id-ID"/>
        </w:rPr>
        <w:pict>
          <v:rect id="_x0000_i1026" style="width:425.2pt;height:1.5pt" o:hralign="center" o:hrstd="t" o:hrnoshade="t" o:hr="t" fillcolor="#a0a0a0" stroked="f"/>
        </w:pict>
      </w:r>
    </w:p>
    <w:p w:rsidR="006F5492" w:rsidRPr="00867DE8" w:rsidRDefault="006F5492" w:rsidP="008C1C18">
      <w:pPr>
        <w:spacing w:after="0" w:line="240" w:lineRule="auto"/>
        <w:rPr>
          <w:rFonts w:ascii="Times New Roman" w:hAnsi="Times New Roman" w:cs="Times New Roman"/>
          <w:b/>
          <w:color w:val="000000" w:themeColor="text1"/>
          <w:sz w:val="20"/>
          <w:szCs w:val="20"/>
          <w:lang w:val="id-ID"/>
        </w:rPr>
        <w:sectPr w:rsidR="006F5492" w:rsidRPr="00867DE8" w:rsidSect="004A4C63">
          <w:pgSz w:w="11906" w:h="16838"/>
          <w:pgMar w:top="1701" w:right="1701" w:bottom="1134" w:left="1701" w:header="709" w:footer="709" w:gutter="0"/>
          <w:cols w:space="708"/>
          <w:docGrid w:linePitch="360"/>
        </w:sectPr>
      </w:pPr>
    </w:p>
    <w:p w:rsidR="008C1C18" w:rsidRPr="00867DE8" w:rsidRDefault="00681556" w:rsidP="00E86E5B">
      <w:pPr>
        <w:spacing w:after="0" w:line="360" w:lineRule="auto"/>
        <w:jc w:val="both"/>
        <w:rPr>
          <w:rFonts w:ascii="Times New Roman" w:hAnsi="Times New Roman" w:cs="Times New Roman"/>
          <w:b/>
          <w:color w:val="000000" w:themeColor="text1"/>
          <w:sz w:val="20"/>
          <w:szCs w:val="20"/>
          <w:lang w:val="id-ID"/>
        </w:rPr>
      </w:pPr>
      <w:r w:rsidRPr="00867DE8">
        <w:rPr>
          <w:rFonts w:ascii="Times New Roman" w:hAnsi="Times New Roman" w:cs="Times New Roman"/>
          <w:b/>
          <w:color w:val="000000" w:themeColor="text1"/>
          <w:sz w:val="20"/>
          <w:szCs w:val="20"/>
          <w:lang w:val="id-ID"/>
        </w:rPr>
        <w:lastRenderedPageBreak/>
        <w:t>PENDAHULUAN</w:t>
      </w:r>
    </w:p>
    <w:p w:rsidR="001615FB" w:rsidRDefault="000634D7" w:rsidP="001615FB">
      <w:pPr>
        <w:spacing w:after="0" w:line="360" w:lineRule="auto"/>
        <w:ind w:firstLine="720"/>
        <w:jc w:val="both"/>
        <w:rPr>
          <w:rFonts w:ascii="Times New Roman" w:hAnsi="Times New Roman" w:cs="Times New Roman"/>
          <w:color w:val="000000" w:themeColor="text1"/>
          <w:sz w:val="20"/>
          <w:szCs w:val="20"/>
          <w:lang w:val="en-ID"/>
        </w:rPr>
      </w:pPr>
      <w:r w:rsidRPr="00867DE8">
        <w:rPr>
          <w:rFonts w:ascii="Times New Roman" w:hAnsi="Times New Roman" w:cs="Times New Roman"/>
          <w:color w:val="000000" w:themeColor="text1"/>
          <w:sz w:val="20"/>
          <w:szCs w:val="20"/>
        </w:rPr>
        <w:t xml:space="preserve">Indonesia </w:t>
      </w:r>
      <w:r w:rsidRPr="00867DE8">
        <w:rPr>
          <w:rFonts w:ascii="Times New Roman" w:hAnsi="Times New Roman" w:cs="Times New Roman"/>
          <w:color w:val="000000" w:themeColor="text1"/>
          <w:sz w:val="20"/>
          <w:szCs w:val="20"/>
          <w:lang w:val="id-ID"/>
        </w:rPr>
        <w:t xml:space="preserve">merupakan negara </w:t>
      </w:r>
      <w:r w:rsidR="006B5CCE" w:rsidRPr="00867DE8">
        <w:rPr>
          <w:rFonts w:ascii="Times New Roman" w:hAnsi="Times New Roman" w:cs="Times New Roman"/>
          <w:color w:val="000000" w:themeColor="text1"/>
          <w:sz w:val="20"/>
          <w:szCs w:val="20"/>
          <w:lang w:val="en-ID"/>
        </w:rPr>
        <w:t xml:space="preserve">kaya </w:t>
      </w:r>
      <w:r w:rsidRPr="00867DE8">
        <w:rPr>
          <w:rFonts w:ascii="Times New Roman" w:hAnsi="Times New Roman" w:cs="Times New Roman"/>
          <w:color w:val="000000" w:themeColor="text1"/>
          <w:sz w:val="20"/>
          <w:szCs w:val="20"/>
          <w:lang w:val="id-ID"/>
        </w:rPr>
        <w:t xml:space="preserve">yang </w:t>
      </w:r>
      <w:r w:rsidRPr="00867DE8">
        <w:rPr>
          <w:rFonts w:ascii="Times New Roman" w:hAnsi="Times New Roman" w:cs="Times New Roman"/>
          <w:color w:val="000000" w:themeColor="text1"/>
          <w:sz w:val="20"/>
          <w:szCs w:val="20"/>
        </w:rPr>
        <w:t>memiliki keanekaragam</w:t>
      </w:r>
      <w:r w:rsidRPr="00867DE8">
        <w:rPr>
          <w:rFonts w:ascii="Times New Roman" w:hAnsi="Times New Roman" w:cs="Times New Roman"/>
          <w:color w:val="000000" w:themeColor="text1"/>
          <w:sz w:val="20"/>
          <w:szCs w:val="20"/>
          <w:lang w:val="id-ID"/>
        </w:rPr>
        <w:t xml:space="preserve">an tanaman yang dapat  </w:t>
      </w:r>
      <w:r w:rsidRPr="00867DE8">
        <w:rPr>
          <w:rFonts w:ascii="Times New Roman" w:hAnsi="Times New Roman" w:cs="Times New Roman"/>
          <w:color w:val="000000" w:themeColor="text1"/>
          <w:sz w:val="20"/>
          <w:szCs w:val="20"/>
        </w:rPr>
        <w:t>dimanfaatkan</w:t>
      </w:r>
      <w:r w:rsidRPr="00867DE8">
        <w:rPr>
          <w:rFonts w:ascii="Times New Roman" w:hAnsi="Times New Roman" w:cs="Times New Roman"/>
          <w:color w:val="000000" w:themeColor="text1"/>
          <w:sz w:val="20"/>
          <w:szCs w:val="20"/>
          <w:lang w:val="id-ID"/>
        </w:rPr>
        <w:t xml:space="preserve"> oleh</w:t>
      </w:r>
      <w:r w:rsidRPr="00867DE8">
        <w:rPr>
          <w:rFonts w:ascii="Times New Roman" w:hAnsi="Times New Roman" w:cs="Times New Roman"/>
          <w:color w:val="000000" w:themeColor="text1"/>
          <w:sz w:val="20"/>
          <w:szCs w:val="20"/>
        </w:rPr>
        <w:t xml:space="preserve"> masyarakat</w:t>
      </w:r>
      <w:r w:rsidRPr="00867DE8">
        <w:rPr>
          <w:rFonts w:ascii="Times New Roman" w:hAnsi="Times New Roman" w:cs="Times New Roman"/>
          <w:color w:val="000000" w:themeColor="text1"/>
          <w:sz w:val="20"/>
          <w:szCs w:val="20"/>
          <w:lang w:val="id-ID"/>
        </w:rPr>
        <w:t xml:space="preserve"> sebagai obat tradisional</w:t>
      </w:r>
      <w:r w:rsidR="006B5CCE" w:rsidRPr="00867DE8">
        <w:rPr>
          <w:rFonts w:ascii="Times New Roman" w:hAnsi="Times New Roman" w:cs="Times New Roman"/>
          <w:color w:val="000000" w:themeColor="text1"/>
          <w:sz w:val="20"/>
          <w:szCs w:val="20"/>
          <w:lang w:val="en-ID"/>
        </w:rPr>
        <w:t xml:space="preserve"> </w:t>
      </w:r>
      <w:r w:rsidRPr="00867DE8">
        <w:rPr>
          <w:rFonts w:ascii="Times New Roman" w:hAnsi="Times New Roman" w:cs="Times New Roman"/>
          <w:color w:val="000000" w:themeColor="text1"/>
          <w:sz w:val="20"/>
          <w:szCs w:val="20"/>
          <w:lang w:val="id-ID"/>
        </w:rPr>
        <w:t>yang dikenal sebagai tanaman obat.  Tanaman obat digunakan oleh masya</w:t>
      </w:r>
      <w:r w:rsidR="006B5CCE" w:rsidRPr="00867DE8">
        <w:rPr>
          <w:rFonts w:ascii="Times New Roman" w:hAnsi="Times New Roman" w:cs="Times New Roman"/>
          <w:color w:val="000000" w:themeColor="text1"/>
          <w:sz w:val="20"/>
          <w:szCs w:val="20"/>
          <w:lang w:val="id-ID"/>
        </w:rPr>
        <w:t xml:space="preserve">rakat untuk </w:t>
      </w:r>
      <w:r w:rsidR="006B5CCE" w:rsidRPr="00867DE8">
        <w:rPr>
          <w:rFonts w:ascii="Times New Roman" w:hAnsi="Times New Roman" w:cs="Times New Roman"/>
          <w:color w:val="000000" w:themeColor="text1"/>
          <w:sz w:val="20"/>
          <w:szCs w:val="20"/>
          <w:lang w:val="en-ID"/>
        </w:rPr>
        <w:t>mengobati</w:t>
      </w:r>
      <w:r w:rsidRPr="00867DE8">
        <w:rPr>
          <w:rFonts w:ascii="Times New Roman" w:hAnsi="Times New Roman" w:cs="Times New Roman"/>
          <w:color w:val="000000" w:themeColor="text1"/>
          <w:sz w:val="20"/>
          <w:szCs w:val="20"/>
          <w:lang w:val="id-ID"/>
        </w:rPr>
        <w:t xml:space="preserve"> berbagai penyakit atau gangguan kesehatan, hal ini disebabkan </w:t>
      </w:r>
      <w:r w:rsidR="006B5CCE" w:rsidRPr="00867DE8">
        <w:rPr>
          <w:rFonts w:ascii="Times New Roman" w:hAnsi="Times New Roman" w:cs="Times New Roman"/>
          <w:color w:val="000000" w:themeColor="text1"/>
          <w:sz w:val="20"/>
          <w:szCs w:val="20"/>
          <w:lang w:val="en-ID"/>
        </w:rPr>
        <w:t>oleh</w:t>
      </w:r>
      <w:r w:rsidRPr="00867DE8">
        <w:rPr>
          <w:rFonts w:ascii="Times New Roman" w:hAnsi="Times New Roman" w:cs="Times New Roman"/>
          <w:color w:val="000000" w:themeColor="text1"/>
          <w:sz w:val="20"/>
          <w:szCs w:val="20"/>
          <w:lang w:val="id-ID"/>
        </w:rPr>
        <w:t xml:space="preserve">  </w:t>
      </w:r>
      <w:r w:rsidR="001C376A" w:rsidRPr="00867DE8">
        <w:rPr>
          <w:rFonts w:ascii="Times New Roman" w:hAnsi="Times New Roman" w:cs="Times New Roman"/>
          <w:color w:val="000000" w:themeColor="text1"/>
          <w:sz w:val="20"/>
          <w:szCs w:val="20"/>
          <w:lang w:val="en-ID"/>
        </w:rPr>
        <w:t>beberapa faktor</w:t>
      </w:r>
      <w:r w:rsidR="006B5CCE" w:rsidRPr="00867DE8">
        <w:rPr>
          <w:rFonts w:ascii="Times New Roman" w:hAnsi="Times New Roman" w:cs="Times New Roman"/>
          <w:color w:val="000000" w:themeColor="text1"/>
          <w:sz w:val="20"/>
          <w:szCs w:val="20"/>
          <w:lang w:val="en-ID"/>
        </w:rPr>
        <w:t xml:space="preserve"> seperti </w:t>
      </w:r>
      <w:r w:rsidRPr="00867DE8">
        <w:rPr>
          <w:rFonts w:ascii="Times New Roman" w:hAnsi="Times New Roman" w:cs="Times New Roman"/>
          <w:color w:val="000000" w:themeColor="text1"/>
          <w:sz w:val="20"/>
          <w:szCs w:val="20"/>
          <w:lang w:val="id-ID"/>
        </w:rPr>
        <w:t>mudah ditemukan di alam, bahkan tak sedikit masyarakat sengaja menanam tanaman obat di halaman pekarangan</w:t>
      </w:r>
      <w:r w:rsidR="006B5CCE" w:rsidRPr="00867DE8">
        <w:rPr>
          <w:rFonts w:ascii="Times New Roman" w:hAnsi="Times New Roman" w:cs="Times New Roman"/>
          <w:color w:val="000000" w:themeColor="text1"/>
          <w:sz w:val="20"/>
          <w:szCs w:val="20"/>
          <w:lang w:val="en-ID"/>
        </w:rPr>
        <w:t>. Beberapa kelebihan tanaman</w:t>
      </w:r>
      <w:r w:rsidR="006B5CCE" w:rsidRPr="00867DE8">
        <w:rPr>
          <w:rFonts w:ascii="Times New Roman" w:hAnsi="Times New Roman" w:cs="Times New Roman"/>
          <w:color w:val="000000" w:themeColor="text1"/>
          <w:sz w:val="20"/>
          <w:szCs w:val="20"/>
          <w:lang w:val="id-ID"/>
        </w:rPr>
        <w:t xml:space="preserve"> obat </w:t>
      </w:r>
      <w:r w:rsidR="006B5CCE" w:rsidRPr="00867DE8">
        <w:rPr>
          <w:rFonts w:ascii="Times New Roman" w:hAnsi="Times New Roman" w:cs="Times New Roman"/>
          <w:color w:val="000000" w:themeColor="text1"/>
          <w:sz w:val="20"/>
          <w:szCs w:val="20"/>
          <w:lang w:val="en-ID"/>
        </w:rPr>
        <w:t xml:space="preserve">antara lain </w:t>
      </w:r>
      <w:r w:rsidR="006B5CCE" w:rsidRPr="00867DE8">
        <w:rPr>
          <w:rFonts w:ascii="Times New Roman" w:hAnsi="Times New Roman" w:cs="Times New Roman"/>
          <w:color w:val="000000" w:themeColor="text1"/>
          <w:sz w:val="20"/>
          <w:szCs w:val="20"/>
          <w:lang w:val="id-ID"/>
        </w:rPr>
        <w:t>relatif mu</w:t>
      </w:r>
      <w:r w:rsidR="006B5CCE" w:rsidRPr="00867DE8">
        <w:rPr>
          <w:rFonts w:ascii="Times New Roman" w:hAnsi="Times New Roman" w:cs="Times New Roman"/>
          <w:color w:val="000000" w:themeColor="text1"/>
          <w:sz w:val="20"/>
          <w:szCs w:val="20"/>
          <w:lang w:val="en-ID"/>
        </w:rPr>
        <w:t>d</w:t>
      </w:r>
      <w:r w:rsidR="00717C26" w:rsidRPr="00867DE8">
        <w:rPr>
          <w:rFonts w:ascii="Times New Roman" w:hAnsi="Times New Roman" w:cs="Times New Roman"/>
          <w:color w:val="000000" w:themeColor="text1"/>
          <w:sz w:val="20"/>
          <w:szCs w:val="20"/>
          <w:lang w:val="id-ID"/>
        </w:rPr>
        <w:t>ah di</w:t>
      </w:r>
      <w:r w:rsidRPr="00867DE8">
        <w:rPr>
          <w:rFonts w:ascii="Times New Roman" w:hAnsi="Times New Roman" w:cs="Times New Roman"/>
          <w:color w:val="000000" w:themeColor="text1"/>
          <w:sz w:val="20"/>
          <w:szCs w:val="20"/>
          <w:lang w:val="id-ID"/>
        </w:rPr>
        <w:t xml:space="preserve">dapatkan </w:t>
      </w:r>
      <w:r w:rsidR="006B5CCE" w:rsidRPr="00867DE8">
        <w:rPr>
          <w:rFonts w:ascii="Times New Roman" w:hAnsi="Times New Roman" w:cs="Times New Roman"/>
          <w:color w:val="000000" w:themeColor="text1"/>
          <w:sz w:val="20"/>
          <w:szCs w:val="20"/>
          <w:lang w:val="en-ID"/>
        </w:rPr>
        <w:t xml:space="preserve"> dan </w:t>
      </w:r>
      <w:r w:rsidRPr="00867DE8">
        <w:rPr>
          <w:rFonts w:ascii="Times New Roman" w:hAnsi="Times New Roman" w:cs="Times New Roman"/>
          <w:color w:val="000000" w:themeColor="text1"/>
          <w:sz w:val="20"/>
          <w:szCs w:val="20"/>
          <w:lang w:val="id-ID"/>
        </w:rPr>
        <w:t>memi</w:t>
      </w:r>
      <w:r w:rsidR="00717C26" w:rsidRPr="00867DE8">
        <w:rPr>
          <w:rFonts w:ascii="Times New Roman" w:hAnsi="Times New Roman" w:cs="Times New Roman"/>
          <w:color w:val="000000" w:themeColor="text1"/>
          <w:sz w:val="20"/>
          <w:szCs w:val="20"/>
          <w:lang w:val="id-ID"/>
        </w:rPr>
        <w:t>liki efek samping yang rendah</w:t>
      </w:r>
      <w:r w:rsidR="001615FB">
        <w:rPr>
          <w:rFonts w:ascii="Times New Roman" w:hAnsi="Times New Roman" w:cs="Times New Roman"/>
          <w:color w:val="000000" w:themeColor="text1"/>
          <w:sz w:val="20"/>
          <w:szCs w:val="20"/>
          <w:lang w:val="en-ID"/>
        </w:rPr>
        <w:t xml:space="preserve"> (Nisyapuri </w:t>
      </w:r>
      <w:r w:rsidR="001615FB" w:rsidRPr="001615FB">
        <w:rPr>
          <w:rFonts w:ascii="Times New Roman" w:hAnsi="Times New Roman" w:cs="Times New Roman"/>
          <w:i/>
          <w:color w:val="000000" w:themeColor="text1"/>
          <w:sz w:val="20"/>
          <w:szCs w:val="20"/>
          <w:lang w:val="en-ID"/>
        </w:rPr>
        <w:t>et al</w:t>
      </w:r>
      <w:r w:rsidR="001615FB">
        <w:rPr>
          <w:rFonts w:ascii="Times New Roman" w:hAnsi="Times New Roman" w:cs="Times New Roman"/>
          <w:color w:val="000000" w:themeColor="text1"/>
          <w:sz w:val="20"/>
          <w:szCs w:val="20"/>
          <w:lang w:val="en-ID"/>
        </w:rPr>
        <w:t>, 2018).</w:t>
      </w:r>
      <w:r w:rsidR="00717C26" w:rsidRPr="00867DE8">
        <w:rPr>
          <w:rFonts w:ascii="Times New Roman" w:hAnsi="Times New Roman" w:cs="Times New Roman"/>
          <w:color w:val="000000" w:themeColor="text1"/>
          <w:sz w:val="20"/>
          <w:szCs w:val="20"/>
          <w:lang w:val="id-ID"/>
        </w:rPr>
        <w:t xml:space="preserve"> </w:t>
      </w:r>
    </w:p>
    <w:p w:rsidR="00B34B19" w:rsidRPr="00867DE8" w:rsidRDefault="000634D7" w:rsidP="001615FB">
      <w:pPr>
        <w:spacing w:after="0" w:line="360" w:lineRule="auto"/>
        <w:ind w:firstLine="720"/>
        <w:jc w:val="both"/>
        <w:rPr>
          <w:rFonts w:ascii="Times New Roman" w:hAnsi="Times New Roman" w:cs="Times New Roman"/>
          <w:color w:val="000000" w:themeColor="text1"/>
          <w:sz w:val="20"/>
          <w:szCs w:val="20"/>
          <w:lang w:val="en-ID"/>
        </w:rPr>
      </w:pPr>
      <w:r w:rsidRPr="00867DE8">
        <w:rPr>
          <w:rFonts w:ascii="Times New Roman" w:hAnsi="Times New Roman" w:cs="Times New Roman"/>
          <w:color w:val="000000" w:themeColor="text1"/>
          <w:sz w:val="20"/>
          <w:szCs w:val="20"/>
          <w:lang w:val="id-ID"/>
        </w:rPr>
        <w:t>Salah satu tanaman obat yang terdapat di Indonesia adalah tanaman Matoa (</w:t>
      </w:r>
      <w:r w:rsidRPr="00867DE8">
        <w:rPr>
          <w:rFonts w:ascii="Times New Roman" w:hAnsi="Times New Roman" w:cs="Times New Roman"/>
          <w:i/>
          <w:sz w:val="20"/>
          <w:szCs w:val="20"/>
          <w:lang w:val="id-ID"/>
        </w:rPr>
        <w:t xml:space="preserve">Pometia pinnata </w:t>
      </w:r>
      <w:r w:rsidRPr="00867DE8">
        <w:rPr>
          <w:rFonts w:ascii="Times New Roman" w:hAnsi="Times New Roman" w:cs="Times New Roman"/>
          <w:sz w:val="20"/>
          <w:szCs w:val="20"/>
          <w:lang w:val="id-ID"/>
        </w:rPr>
        <w:t>J</w:t>
      </w:r>
      <w:r w:rsidRPr="00867DE8">
        <w:rPr>
          <w:rFonts w:ascii="Times New Roman" w:hAnsi="Times New Roman" w:cs="Times New Roman"/>
          <w:color w:val="000000" w:themeColor="text1"/>
          <w:sz w:val="20"/>
          <w:szCs w:val="20"/>
          <w:lang w:val="id-ID"/>
        </w:rPr>
        <w:t>.R &amp; G.Forst).</w:t>
      </w:r>
      <w:r w:rsidR="006B5CCE" w:rsidRPr="00867DE8">
        <w:rPr>
          <w:rFonts w:ascii="Times New Roman" w:hAnsi="Times New Roman" w:cs="Times New Roman"/>
          <w:color w:val="000000" w:themeColor="text1"/>
          <w:sz w:val="20"/>
          <w:szCs w:val="20"/>
          <w:lang w:val="en-ID"/>
        </w:rPr>
        <w:t xml:space="preserve"> </w:t>
      </w:r>
      <w:r w:rsidR="00264155" w:rsidRPr="00867DE8">
        <w:rPr>
          <w:rFonts w:ascii="Times New Roman" w:hAnsi="Times New Roman" w:cs="Times New Roman"/>
          <w:color w:val="000000" w:themeColor="text1"/>
          <w:sz w:val="20"/>
          <w:szCs w:val="20"/>
          <w:lang w:val="id-ID"/>
        </w:rPr>
        <w:t>M</w:t>
      </w:r>
      <w:r w:rsidR="00264155" w:rsidRPr="00867DE8">
        <w:rPr>
          <w:rFonts w:ascii="Times New Roman" w:hAnsi="Times New Roman" w:cs="Times New Roman"/>
          <w:color w:val="000000" w:themeColor="text1"/>
          <w:sz w:val="20"/>
          <w:szCs w:val="20"/>
        </w:rPr>
        <w:t xml:space="preserve">atoa </w:t>
      </w:r>
      <w:r w:rsidR="00264155" w:rsidRPr="00867DE8">
        <w:rPr>
          <w:rFonts w:ascii="Times New Roman" w:hAnsi="Times New Roman" w:cs="Times New Roman"/>
          <w:color w:val="000000" w:themeColor="text1"/>
          <w:sz w:val="20"/>
          <w:szCs w:val="20"/>
          <w:lang w:val="id-ID"/>
        </w:rPr>
        <w:t xml:space="preserve">merupakan </w:t>
      </w:r>
      <w:r w:rsidR="00264155" w:rsidRPr="00867DE8">
        <w:rPr>
          <w:rFonts w:ascii="Times New Roman" w:hAnsi="Times New Roman" w:cs="Times New Roman"/>
          <w:color w:val="000000" w:themeColor="text1"/>
          <w:sz w:val="20"/>
          <w:szCs w:val="20"/>
        </w:rPr>
        <w:t xml:space="preserve">tanaman khas Papua dan sudah menjadi flora identitas provinsi Papua Barat. Akan </w:t>
      </w:r>
      <w:r w:rsidR="00264155" w:rsidRPr="00867DE8">
        <w:rPr>
          <w:rFonts w:ascii="Times New Roman" w:hAnsi="Times New Roman" w:cs="Times New Roman"/>
          <w:color w:val="000000" w:themeColor="text1"/>
          <w:sz w:val="20"/>
          <w:szCs w:val="20"/>
          <w:lang w:val="id-ID"/>
        </w:rPr>
        <w:t xml:space="preserve">tetapi, Matoa </w:t>
      </w:r>
      <w:r w:rsidR="00264155" w:rsidRPr="00867DE8">
        <w:rPr>
          <w:rFonts w:ascii="Times New Roman" w:hAnsi="Times New Roman" w:cs="Times New Roman"/>
          <w:color w:val="000000" w:themeColor="text1"/>
          <w:sz w:val="20"/>
          <w:szCs w:val="20"/>
        </w:rPr>
        <w:t>telah menyebar di Sumatera, Jawa, Sulawesi, pulau Sumbawa (NTB) dan Maluku</w:t>
      </w:r>
      <w:r w:rsidR="001615FB">
        <w:rPr>
          <w:rFonts w:ascii="Times New Roman" w:hAnsi="Times New Roman" w:cs="Times New Roman"/>
          <w:color w:val="000000" w:themeColor="text1"/>
          <w:sz w:val="20"/>
          <w:szCs w:val="20"/>
          <w:lang w:val="en-ID"/>
        </w:rPr>
        <w:t xml:space="preserve"> lely, 2016)</w:t>
      </w:r>
      <w:r w:rsidR="00264155" w:rsidRPr="00867DE8">
        <w:rPr>
          <w:rFonts w:ascii="Times New Roman" w:hAnsi="Times New Roman" w:cs="Times New Roman"/>
          <w:color w:val="000000" w:themeColor="text1"/>
          <w:sz w:val="20"/>
          <w:szCs w:val="20"/>
          <w:lang w:val="id-ID"/>
        </w:rPr>
        <w:t xml:space="preserve">. </w:t>
      </w:r>
      <w:r w:rsidR="000F4E3D" w:rsidRPr="00867DE8">
        <w:rPr>
          <w:rFonts w:ascii="Times New Roman" w:hAnsi="Times New Roman" w:cs="Times New Roman"/>
          <w:sz w:val="20"/>
          <w:szCs w:val="20"/>
          <w:lang w:val="id-ID"/>
        </w:rPr>
        <w:t xml:space="preserve">Hampir seluruh bagian tanaman ini </w:t>
      </w:r>
      <w:r w:rsidR="000F4E3D" w:rsidRPr="00867DE8">
        <w:rPr>
          <w:rFonts w:ascii="Times New Roman" w:hAnsi="Times New Roman" w:cs="Times New Roman"/>
          <w:sz w:val="20"/>
          <w:szCs w:val="20"/>
          <w:lang w:val="id-ID"/>
        </w:rPr>
        <w:lastRenderedPageBreak/>
        <w:t xml:space="preserve">bisa dimanfaatkan sebagai obat seperti buah, daun, </w:t>
      </w:r>
      <w:r w:rsidR="006B5CCE" w:rsidRPr="00867DE8">
        <w:rPr>
          <w:rFonts w:ascii="Times New Roman" w:hAnsi="Times New Roman" w:cs="Times New Roman"/>
          <w:sz w:val="20"/>
          <w:szCs w:val="20"/>
          <w:lang w:val="id-ID"/>
        </w:rPr>
        <w:t xml:space="preserve">kulit batang, kulit buah, kulit </w:t>
      </w:r>
      <w:r w:rsidR="000F4E3D" w:rsidRPr="00867DE8">
        <w:rPr>
          <w:rFonts w:ascii="Times New Roman" w:hAnsi="Times New Roman" w:cs="Times New Roman"/>
          <w:sz w:val="20"/>
          <w:szCs w:val="20"/>
          <w:lang w:val="id-ID"/>
        </w:rPr>
        <w:t xml:space="preserve">dan akarnya. </w:t>
      </w:r>
      <w:r w:rsidR="00045CD8" w:rsidRPr="00867DE8">
        <w:rPr>
          <w:rFonts w:ascii="Times New Roman" w:hAnsi="Times New Roman" w:cs="Times New Roman"/>
          <w:sz w:val="20"/>
          <w:szCs w:val="20"/>
        </w:rPr>
        <w:t>Berdasarkan analisis fitokimia ditemukan adanya kandungan senyawa metabolit sekunder pada ekstrak etanol kulit batang Matoa yaitu senyawa flavonoid, tannin, terpenoid, saponin, alkaloid, dan glikosida.</w:t>
      </w:r>
      <w:r w:rsidR="00045CD8" w:rsidRPr="00867DE8">
        <w:rPr>
          <w:rFonts w:ascii="Times New Roman" w:hAnsi="Times New Roman" w:cs="Times New Roman"/>
          <w:sz w:val="20"/>
          <w:szCs w:val="20"/>
          <w:vertAlign w:val="superscript"/>
        </w:rPr>
        <w:t xml:space="preserve">  </w:t>
      </w:r>
      <w:r w:rsidR="00045CD8" w:rsidRPr="00867DE8">
        <w:rPr>
          <w:rFonts w:ascii="Times New Roman" w:hAnsi="Times New Roman" w:cs="Times New Roman"/>
          <w:sz w:val="20"/>
          <w:szCs w:val="20"/>
        </w:rPr>
        <w:t>Senyawa flavonoid, tannin, dan saponin merupakan senyawa fenolik. Secara teoritis senyawa fenolik  memiliki sifat bakterisid, antiemetik, antihelmintik, antiasmatik, analgetik, antiinflamasi, meningkatkan mortilitas usus, dan antimikroba</w:t>
      </w:r>
      <w:r w:rsidR="001615FB">
        <w:rPr>
          <w:rFonts w:ascii="Times New Roman" w:hAnsi="Times New Roman" w:cs="Times New Roman"/>
          <w:sz w:val="20"/>
          <w:szCs w:val="20"/>
        </w:rPr>
        <w:t xml:space="preserve"> (Haerudin </w:t>
      </w:r>
      <w:r w:rsidR="001615FB" w:rsidRPr="001615FB">
        <w:rPr>
          <w:rFonts w:ascii="Times New Roman" w:hAnsi="Times New Roman" w:cs="Times New Roman"/>
          <w:i/>
          <w:sz w:val="20"/>
          <w:szCs w:val="20"/>
        </w:rPr>
        <w:t>et al</w:t>
      </w:r>
      <w:r w:rsidR="001615FB">
        <w:rPr>
          <w:rFonts w:ascii="Times New Roman" w:hAnsi="Times New Roman" w:cs="Times New Roman"/>
          <w:sz w:val="20"/>
          <w:szCs w:val="20"/>
        </w:rPr>
        <w:t xml:space="preserve">, 2017; Sari </w:t>
      </w:r>
      <w:r w:rsidR="001615FB" w:rsidRPr="001615FB">
        <w:rPr>
          <w:rFonts w:ascii="Times New Roman" w:hAnsi="Times New Roman" w:cs="Times New Roman"/>
          <w:i/>
          <w:sz w:val="20"/>
          <w:szCs w:val="20"/>
        </w:rPr>
        <w:t>et al</w:t>
      </w:r>
      <w:r w:rsidR="001615FB">
        <w:rPr>
          <w:rFonts w:ascii="Times New Roman" w:hAnsi="Times New Roman" w:cs="Times New Roman"/>
          <w:sz w:val="20"/>
          <w:szCs w:val="20"/>
        </w:rPr>
        <w:t>, 2017).</w:t>
      </w:r>
    </w:p>
    <w:p w:rsidR="000F4E3D" w:rsidRPr="008C30B6" w:rsidRDefault="000F4E3D" w:rsidP="008C30B6">
      <w:pPr>
        <w:autoSpaceDE w:val="0"/>
        <w:autoSpaceDN w:val="0"/>
        <w:adjustRightInd w:val="0"/>
        <w:spacing w:before="240" w:after="0" w:line="360" w:lineRule="auto"/>
        <w:ind w:firstLine="720"/>
        <w:contextualSpacing/>
        <w:jc w:val="both"/>
        <w:rPr>
          <w:rFonts w:ascii="Times New Roman" w:hAnsi="Times New Roman" w:cs="Times New Roman"/>
          <w:color w:val="000000" w:themeColor="text1"/>
          <w:sz w:val="20"/>
          <w:szCs w:val="20"/>
          <w:lang w:val="en-ID"/>
        </w:rPr>
      </w:pPr>
      <w:r w:rsidRPr="00867DE8">
        <w:rPr>
          <w:rFonts w:ascii="Times New Roman" w:hAnsi="Times New Roman" w:cs="Times New Roman"/>
          <w:color w:val="000000" w:themeColor="text1"/>
          <w:sz w:val="20"/>
          <w:szCs w:val="20"/>
          <w:lang w:val="id-ID"/>
        </w:rPr>
        <w:t>Senyawa fenolik merupakan metabolit seku</w:t>
      </w:r>
      <w:r w:rsidR="00264155" w:rsidRPr="00867DE8">
        <w:rPr>
          <w:rFonts w:ascii="Times New Roman" w:hAnsi="Times New Roman" w:cs="Times New Roman"/>
          <w:color w:val="000000" w:themeColor="text1"/>
          <w:sz w:val="20"/>
          <w:szCs w:val="20"/>
          <w:lang w:val="id-ID"/>
        </w:rPr>
        <w:t xml:space="preserve">nder yang ditemukan tersebar </w:t>
      </w:r>
      <w:r w:rsidR="0048035E" w:rsidRPr="00867DE8">
        <w:rPr>
          <w:rFonts w:ascii="Times New Roman" w:hAnsi="Times New Roman" w:cs="Times New Roman"/>
          <w:color w:val="000000" w:themeColor="text1"/>
          <w:sz w:val="20"/>
          <w:szCs w:val="20"/>
          <w:lang w:val="en-ID"/>
        </w:rPr>
        <w:t>hampi</w:t>
      </w:r>
      <w:r w:rsidR="00264155" w:rsidRPr="00867DE8">
        <w:rPr>
          <w:rFonts w:ascii="Times New Roman" w:hAnsi="Times New Roman" w:cs="Times New Roman"/>
          <w:color w:val="000000" w:themeColor="text1"/>
          <w:sz w:val="20"/>
          <w:szCs w:val="20"/>
          <w:lang w:val="en-ID"/>
        </w:rPr>
        <w:t xml:space="preserve">r </w:t>
      </w:r>
      <w:r w:rsidR="0048035E" w:rsidRPr="00867DE8">
        <w:rPr>
          <w:rFonts w:ascii="Times New Roman" w:hAnsi="Times New Roman" w:cs="Times New Roman"/>
          <w:color w:val="000000" w:themeColor="text1"/>
          <w:sz w:val="20"/>
          <w:szCs w:val="20"/>
          <w:lang w:val="en-ID"/>
        </w:rPr>
        <w:t xml:space="preserve">pada </w:t>
      </w:r>
      <w:r w:rsidR="00264155" w:rsidRPr="00867DE8">
        <w:rPr>
          <w:rFonts w:ascii="Times New Roman" w:hAnsi="Times New Roman" w:cs="Times New Roman"/>
          <w:color w:val="000000" w:themeColor="text1"/>
          <w:sz w:val="20"/>
          <w:szCs w:val="20"/>
          <w:lang w:val="en-ID"/>
        </w:rPr>
        <w:t xml:space="preserve">seluruh </w:t>
      </w:r>
      <w:r w:rsidRPr="00867DE8">
        <w:rPr>
          <w:rFonts w:ascii="Times New Roman" w:hAnsi="Times New Roman" w:cs="Times New Roman"/>
          <w:color w:val="000000" w:themeColor="text1"/>
          <w:sz w:val="20"/>
          <w:szCs w:val="20"/>
          <w:lang w:val="id-ID"/>
        </w:rPr>
        <w:t>bagian tanaman dan memiliki aktivitas biologis yang sangat luas meliputi anti bakteri, antiinflama</w:t>
      </w:r>
      <w:r w:rsidR="00717C26" w:rsidRPr="00867DE8">
        <w:rPr>
          <w:rFonts w:ascii="Times New Roman" w:hAnsi="Times New Roman" w:cs="Times New Roman"/>
          <w:color w:val="000000" w:themeColor="text1"/>
          <w:sz w:val="20"/>
          <w:szCs w:val="20"/>
          <w:lang w:val="id-ID"/>
        </w:rPr>
        <w:t>si, antitrombotik, antikanker</w:t>
      </w:r>
      <w:r w:rsidR="008C30B6">
        <w:rPr>
          <w:rFonts w:ascii="Times New Roman" w:hAnsi="Times New Roman" w:cs="Times New Roman"/>
          <w:color w:val="000000" w:themeColor="text1"/>
          <w:sz w:val="20"/>
          <w:szCs w:val="20"/>
          <w:lang w:val="en-ID"/>
        </w:rPr>
        <w:t xml:space="preserve"> (Hoelz </w:t>
      </w:r>
      <w:r w:rsidR="008C30B6" w:rsidRPr="008C30B6">
        <w:rPr>
          <w:rFonts w:ascii="Times New Roman" w:hAnsi="Times New Roman" w:cs="Times New Roman"/>
          <w:i/>
          <w:color w:val="000000" w:themeColor="text1"/>
          <w:sz w:val="20"/>
          <w:szCs w:val="20"/>
          <w:lang w:val="en-ID"/>
        </w:rPr>
        <w:t>et al</w:t>
      </w:r>
      <w:r w:rsidR="008C30B6">
        <w:rPr>
          <w:rFonts w:ascii="Times New Roman" w:hAnsi="Times New Roman" w:cs="Times New Roman"/>
          <w:color w:val="000000" w:themeColor="text1"/>
          <w:sz w:val="20"/>
          <w:szCs w:val="20"/>
          <w:lang w:val="en-ID"/>
        </w:rPr>
        <w:t xml:space="preserve">, 2010). </w:t>
      </w:r>
      <w:r w:rsidRPr="00867DE8">
        <w:rPr>
          <w:rFonts w:ascii="Times New Roman" w:hAnsi="Times New Roman" w:cs="Times New Roman"/>
          <w:color w:val="000000" w:themeColor="text1"/>
          <w:sz w:val="20"/>
          <w:szCs w:val="20"/>
          <w:lang w:val="id-ID"/>
        </w:rPr>
        <w:t xml:space="preserve">Senyawa fenolik juga bersifat antioksidan, hal ini dikarenakan senyawa fenolik dapat bereaksi dengan radikal bebas dan </w:t>
      </w:r>
      <w:r w:rsidRPr="00867DE8">
        <w:rPr>
          <w:rFonts w:ascii="Times New Roman" w:hAnsi="Times New Roman" w:cs="Times New Roman"/>
          <w:color w:val="000000" w:themeColor="text1"/>
          <w:sz w:val="20"/>
          <w:szCs w:val="20"/>
          <w:lang w:val="id-ID"/>
        </w:rPr>
        <w:lastRenderedPageBreak/>
        <w:t>menghilangkan aktivitas radikalnya sehingga tidak membahayakan la</w:t>
      </w:r>
      <w:r w:rsidR="00717C26" w:rsidRPr="00867DE8">
        <w:rPr>
          <w:rFonts w:ascii="Times New Roman" w:hAnsi="Times New Roman" w:cs="Times New Roman"/>
          <w:color w:val="000000" w:themeColor="text1"/>
          <w:sz w:val="20"/>
          <w:szCs w:val="20"/>
          <w:lang w:val="id-ID"/>
        </w:rPr>
        <w:t>gi terhadap sel tubuh manusia</w:t>
      </w:r>
      <w:r w:rsidR="008C30B6">
        <w:rPr>
          <w:rFonts w:ascii="Times New Roman" w:hAnsi="Times New Roman" w:cs="Times New Roman"/>
          <w:color w:val="000000" w:themeColor="text1"/>
          <w:sz w:val="20"/>
          <w:szCs w:val="20"/>
          <w:lang w:val="en-ID"/>
        </w:rPr>
        <w:t xml:space="preserve"> (Sochor </w:t>
      </w:r>
      <w:r w:rsidR="008C30B6" w:rsidRPr="008C30B6">
        <w:rPr>
          <w:rFonts w:ascii="Times New Roman" w:hAnsi="Times New Roman" w:cs="Times New Roman"/>
          <w:i/>
          <w:color w:val="000000" w:themeColor="text1"/>
          <w:sz w:val="20"/>
          <w:szCs w:val="20"/>
          <w:lang w:val="en-ID"/>
        </w:rPr>
        <w:t>et al</w:t>
      </w:r>
      <w:r w:rsidR="008C30B6">
        <w:rPr>
          <w:rFonts w:ascii="Times New Roman" w:hAnsi="Times New Roman" w:cs="Times New Roman"/>
          <w:color w:val="000000" w:themeColor="text1"/>
          <w:sz w:val="20"/>
          <w:szCs w:val="20"/>
          <w:lang w:val="en-ID"/>
        </w:rPr>
        <w:t xml:space="preserve">, 2010). </w:t>
      </w:r>
    </w:p>
    <w:p w:rsidR="000634D7" w:rsidRPr="008C30B6" w:rsidRDefault="000634D7" w:rsidP="00E86E5B">
      <w:pPr>
        <w:autoSpaceDE w:val="0"/>
        <w:autoSpaceDN w:val="0"/>
        <w:adjustRightInd w:val="0"/>
        <w:spacing w:after="0" w:line="360" w:lineRule="auto"/>
        <w:ind w:firstLine="720"/>
        <w:jc w:val="both"/>
        <w:rPr>
          <w:rFonts w:ascii="Times New Roman" w:hAnsi="Times New Roman" w:cs="Times New Roman"/>
          <w:sz w:val="20"/>
          <w:szCs w:val="20"/>
          <w:lang w:val="en-ID"/>
        </w:rPr>
      </w:pPr>
      <w:r w:rsidRPr="00867DE8">
        <w:rPr>
          <w:rFonts w:ascii="Times New Roman" w:hAnsi="Times New Roman" w:cs="Times New Roman"/>
          <w:sz w:val="20"/>
          <w:szCs w:val="20"/>
          <w:lang w:val="id-ID"/>
        </w:rPr>
        <w:t>Flavonoid merupakan salah satu senyawa golongan fenolik alam terbesar yang terdapat dalam semua tumbuhan hijau, sehingga dapat dipastikan terdapat flavonoi</w:t>
      </w:r>
      <w:r w:rsidR="00717C26" w:rsidRPr="00867DE8">
        <w:rPr>
          <w:rFonts w:ascii="Times New Roman" w:hAnsi="Times New Roman" w:cs="Times New Roman"/>
          <w:sz w:val="20"/>
          <w:szCs w:val="20"/>
          <w:lang w:val="id-ID"/>
        </w:rPr>
        <w:t>d pada setiap  ekstrak tumbuhan</w:t>
      </w:r>
      <w:r w:rsidR="008C30B6">
        <w:rPr>
          <w:rFonts w:ascii="Times New Roman" w:hAnsi="Times New Roman" w:cs="Times New Roman"/>
          <w:sz w:val="20"/>
          <w:szCs w:val="20"/>
          <w:lang w:val="en-ID"/>
        </w:rPr>
        <w:t xml:space="preserve"> ( Markham, 1998).</w:t>
      </w:r>
      <w:r w:rsidR="00264155" w:rsidRPr="00867DE8">
        <w:rPr>
          <w:rFonts w:ascii="Times New Roman" w:hAnsi="Times New Roman" w:cs="Times New Roman"/>
          <w:sz w:val="20"/>
          <w:szCs w:val="20"/>
          <w:lang w:val="en-ID"/>
        </w:rPr>
        <w:t xml:space="preserve"> Berdasarkan hasil </w:t>
      </w:r>
      <w:r w:rsidR="0048035E" w:rsidRPr="00867DE8">
        <w:rPr>
          <w:rFonts w:ascii="Times New Roman" w:hAnsi="Times New Roman" w:cs="Times New Roman"/>
          <w:sz w:val="20"/>
          <w:szCs w:val="20"/>
          <w:lang w:val="id-ID"/>
        </w:rPr>
        <w:t>penelitian</w:t>
      </w:r>
      <w:r w:rsidR="0048035E" w:rsidRPr="00867DE8">
        <w:rPr>
          <w:rFonts w:ascii="Times New Roman" w:hAnsi="Times New Roman" w:cs="Times New Roman"/>
          <w:sz w:val="20"/>
          <w:szCs w:val="20"/>
          <w:lang w:val="en-ID"/>
        </w:rPr>
        <w:t xml:space="preserve"> dari </w:t>
      </w:r>
      <w:r w:rsidR="00264155" w:rsidRPr="00867DE8">
        <w:rPr>
          <w:rFonts w:ascii="Times New Roman" w:hAnsi="Times New Roman" w:cs="Times New Roman"/>
          <w:sz w:val="20"/>
          <w:szCs w:val="20"/>
          <w:lang w:val="en-ID"/>
        </w:rPr>
        <w:t xml:space="preserve"> </w:t>
      </w:r>
      <w:r w:rsidR="00264155" w:rsidRPr="00867DE8">
        <w:rPr>
          <w:rFonts w:ascii="Times New Roman" w:hAnsi="Times New Roman" w:cs="Times New Roman"/>
          <w:sz w:val="20"/>
          <w:szCs w:val="20"/>
          <w:lang w:val="id-ID"/>
        </w:rPr>
        <w:t xml:space="preserve">beberapa </w:t>
      </w:r>
      <w:r w:rsidR="000F4E3D" w:rsidRPr="00867DE8">
        <w:rPr>
          <w:rFonts w:ascii="Times New Roman" w:hAnsi="Times New Roman" w:cs="Times New Roman"/>
          <w:sz w:val="20"/>
          <w:szCs w:val="20"/>
          <w:lang w:val="id-ID"/>
        </w:rPr>
        <w:t>tanaman obat yang mengandung flavonoid memiliki aktifitas antioksidan, antibakteri, antivirus, antirad</w:t>
      </w:r>
      <w:r w:rsidR="00717C26" w:rsidRPr="00867DE8">
        <w:rPr>
          <w:rFonts w:ascii="Times New Roman" w:hAnsi="Times New Roman" w:cs="Times New Roman"/>
          <w:sz w:val="20"/>
          <w:szCs w:val="20"/>
          <w:lang w:val="id-ID"/>
        </w:rPr>
        <w:t>an</w:t>
      </w:r>
      <w:r w:rsidR="0042625E" w:rsidRPr="00867DE8">
        <w:rPr>
          <w:rFonts w:ascii="Times New Roman" w:hAnsi="Times New Roman" w:cs="Times New Roman"/>
          <w:sz w:val="20"/>
          <w:szCs w:val="20"/>
          <w:lang w:val="id-ID"/>
        </w:rPr>
        <w:t>g, antialergi, dan antikanker</w:t>
      </w:r>
      <w:r w:rsidR="008C30B6">
        <w:rPr>
          <w:rFonts w:ascii="Times New Roman" w:hAnsi="Times New Roman" w:cs="Times New Roman"/>
          <w:sz w:val="20"/>
          <w:szCs w:val="20"/>
          <w:lang w:val="en-ID"/>
        </w:rPr>
        <w:t xml:space="preserve"> ( Artanti </w:t>
      </w:r>
      <w:r w:rsidR="008C30B6" w:rsidRPr="008C30B6">
        <w:rPr>
          <w:rFonts w:ascii="Times New Roman" w:hAnsi="Times New Roman" w:cs="Times New Roman"/>
          <w:i/>
          <w:sz w:val="20"/>
          <w:szCs w:val="20"/>
          <w:lang w:val="en-ID"/>
        </w:rPr>
        <w:t>et al</w:t>
      </w:r>
      <w:r w:rsidR="008C30B6">
        <w:rPr>
          <w:rFonts w:ascii="Times New Roman" w:hAnsi="Times New Roman" w:cs="Times New Roman"/>
          <w:sz w:val="20"/>
          <w:szCs w:val="20"/>
          <w:lang w:val="en-ID"/>
        </w:rPr>
        <w:t>, 2006).</w:t>
      </w:r>
    </w:p>
    <w:p w:rsidR="00071064" w:rsidRPr="00867DE8" w:rsidRDefault="000634D7" w:rsidP="00E86E5B">
      <w:pPr>
        <w:autoSpaceDE w:val="0"/>
        <w:autoSpaceDN w:val="0"/>
        <w:adjustRightInd w:val="0"/>
        <w:spacing w:after="0" w:line="360" w:lineRule="auto"/>
        <w:ind w:firstLine="720"/>
        <w:jc w:val="both"/>
        <w:rPr>
          <w:rFonts w:ascii="Times New Roman" w:hAnsi="Times New Roman" w:cs="Times New Roman"/>
          <w:color w:val="000000" w:themeColor="text1"/>
          <w:sz w:val="20"/>
          <w:szCs w:val="20"/>
          <w:lang w:val="en-ID"/>
        </w:rPr>
      </w:pPr>
      <w:r w:rsidRPr="00867DE8">
        <w:rPr>
          <w:rFonts w:ascii="Times New Roman" w:hAnsi="Times New Roman" w:cs="Times New Roman"/>
          <w:color w:val="000000" w:themeColor="text1"/>
          <w:sz w:val="20"/>
          <w:szCs w:val="20"/>
          <w:lang w:val="id-ID"/>
        </w:rPr>
        <w:t xml:space="preserve"> Perbedaan kondisi tempat tumbuh tanaman akan mempengaru</w:t>
      </w:r>
      <w:r w:rsidR="00264155" w:rsidRPr="00867DE8">
        <w:rPr>
          <w:rFonts w:ascii="Times New Roman" w:hAnsi="Times New Roman" w:cs="Times New Roman"/>
          <w:color w:val="000000" w:themeColor="text1"/>
          <w:sz w:val="20"/>
          <w:szCs w:val="20"/>
          <w:lang w:val="id-ID"/>
        </w:rPr>
        <w:t>hi produksi metabolit sekunder</w:t>
      </w:r>
      <w:r w:rsidR="00264155" w:rsidRPr="00867DE8">
        <w:rPr>
          <w:rFonts w:ascii="Times New Roman" w:hAnsi="Times New Roman" w:cs="Times New Roman"/>
          <w:color w:val="000000" w:themeColor="text1"/>
          <w:sz w:val="20"/>
          <w:szCs w:val="20"/>
          <w:lang w:val="en-ID"/>
        </w:rPr>
        <w:t xml:space="preserve">. Beberapa faktor yang menyebabkannya </w:t>
      </w:r>
      <w:r w:rsidR="00264155" w:rsidRPr="00867DE8">
        <w:rPr>
          <w:rFonts w:ascii="Times New Roman" w:hAnsi="Times New Roman" w:cs="Times New Roman"/>
          <w:color w:val="000000" w:themeColor="text1"/>
          <w:sz w:val="20"/>
          <w:szCs w:val="20"/>
        </w:rPr>
        <w:t xml:space="preserve">antara lain </w:t>
      </w:r>
      <w:r w:rsidRPr="00867DE8">
        <w:rPr>
          <w:rFonts w:ascii="Times New Roman" w:hAnsi="Times New Roman" w:cs="Times New Roman"/>
          <w:color w:val="000000" w:themeColor="text1"/>
          <w:sz w:val="20"/>
          <w:szCs w:val="20"/>
        </w:rPr>
        <w:t>kondisi tempat tumbuh, faktor fis</w:t>
      </w:r>
      <w:r w:rsidR="00717C26" w:rsidRPr="00867DE8">
        <w:rPr>
          <w:rFonts w:ascii="Times New Roman" w:hAnsi="Times New Roman" w:cs="Times New Roman"/>
          <w:color w:val="000000" w:themeColor="text1"/>
          <w:sz w:val="20"/>
          <w:szCs w:val="20"/>
        </w:rPr>
        <w:t>ik (suhu, cahaya, kelembaban</w:t>
      </w:r>
      <w:r w:rsidRPr="00867DE8">
        <w:rPr>
          <w:rFonts w:ascii="Times New Roman" w:hAnsi="Times New Roman" w:cs="Times New Roman"/>
          <w:color w:val="000000" w:themeColor="text1"/>
          <w:sz w:val="20"/>
          <w:szCs w:val="20"/>
        </w:rPr>
        <w:t xml:space="preserve">), </w:t>
      </w:r>
      <w:r w:rsidR="00264155" w:rsidRPr="00867DE8">
        <w:rPr>
          <w:rFonts w:ascii="Times New Roman" w:hAnsi="Times New Roman" w:cs="Times New Roman"/>
          <w:color w:val="000000" w:themeColor="text1"/>
          <w:sz w:val="20"/>
          <w:szCs w:val="20"/>
        </w:rPr>
        <w:t>faktor genetik</w:t>
      </w:r>
      <w:r w:rsidRPr="00867DE8">
        <w:rPr>
          <w:rFonts w:ascii="Times New Roman" w:hAnsi="Times New Roman" w:cs="Times New Roman"/>
          <w:color w:val="000000" w:themeColor="text1"/>
          <w:sz w:val="20"/>
          <w:szCs w:val="20"/>
          <w:lang w:val="id-ID"/>
        </w:rPr>
        <w:t>,</w:t>
      </w:r>
      <w:r w:rsidRPr="00867DE8">
        <w:rPr>
          <w:rFonts w:ascii="Times New Roman" w:hAnsi="Times New Roman" w:cs="Times New Roman"/>
          <w:color w:val="000000" w:themeColor="text1"/>
          <w:sz w:val="20"/>
          <w:szCs w:val="20"/>
        </w:rPr>
        <w:t xml:space="preserve"> dan faktor stress lingkungan </w:t>
      </w:r>
      <w:r w:rsidRPr="00867DE8">
        <w:rPr>
          <w:rFonts w:ascii="Times New Roman" w:hAnsi="Times New Roman" w:cs="Times New Roman"/>
          <w:color w:val="000000" w:themeColor="text1"/>
          <w:sz w:val="20"/>
          <w:szCs w:val="20"/>
          <w:lang w:val="id-ID"/>
        </w:rPr>
        <w:t xml:space="preserve">seperti pencemaran lingkungan </w:t>
      </w:r>
      <w:r w:rsidRPr="00867DE8">
        <w:rPr>
          <w:rFonts w:ascii="Times New Roman" w:hAnsi="Times New Roman" w:cs="Times New Roman"/>
          <w:color w:val="000000" w:themeColor="text1"/>
          <w:sz w:val="20"/>
          <w:szCs w:val="20"/>
        </w:rPr>
        <w:t>(logam berat, elicitor, sinar UV)</w:t>
      </w:r>
      <w:r w:rsidR="008C30B6">
        <w:rPr>
          <w:rFonts w:ascii="Times New Roman" w:hAnsi="Times New Roman" w:cs="Times New Roman"/>
          <w:color w:val="000000" w:themeColor="text1"/>
          <w:sz w:val="20"/>
          <w:szCs w:val="20"/>
        </w:rPr>
        <w:t xml:space="preserve"> (Siswoyo </w:t>
      </w:r>
      <w:r w:rsidR="008C30B6" w:rsidRPr="008C30B6">
        <w:rPr>
          <w:rFonts w:ascii="Times New Roman" w:hAnsi="Times New Roman" w:cs="Times New Roman"/>
          <w:i/>
          <w:color w:val="000000" w:themeColor="text1"/>
          <w:sz w:val="20"/>
          <w:szCs w:val="20"/>
        </w:rPr>
        <w:t>et al</w:t>
      </w:r>
      <w:r w:rsidR="008C30B6">
        <w:rPr>
          <w:rFonts w:ascii="Times New Roman" w:hAnsi="Times New Roman" w:cs="Times New Roman"/>
          <w:color w:val="000000" w:themeColor="text1"/>
          <w:sz w:val="20"/>
          <w:szCs w:val="20"/>
        </w:rPr>
        <w:t>, 2016)</w:t>
      </w:r>
      <w:r w:rsidR="0048035E" w:rsidRPr="00867DE8">
        <w:rPr>
          <w:rFonts w:ascii="Times New Roman" w:hAnsi="Times New Roman" w:cs="Times New Roman"/>
          <w:color w:val="000000" w:themeColor="text1"/>
          <w:sz w:val="20"/>
          <w:szCs w:val="20"/>
          <w:lang w:val="en-ID"/>
        </w:rPr>
        <w:t>. Oleh karena itu, penulis tertarik untuk menentukan kadar fenolik</w:t>
      </w:r>
      <w:r w:rsidR="00D76847">
        <w:rPr>
          <w:rFonts w:ascii="Times New Roman" w:hAnsi="Times New Roman" w:cs="Times New Roman"/>
          <w:color w:val="000000" w:themeColor="text1"/>
          <w:sz w:val="20"/>
          <w:szCs w:val="20"/>
          <w:lang w:val="en-ID"/>
        </w:rPr>
        <w:t xml:space="preserve"> dan flavonoid pada kulit batang</w:t>
      </w:r>
      <w:r w:rsidR="00C8295C" w:rsidRPr="00867DE8">
        <w:rPr>
          <w:rFonts w:ascii="Times New Roman" w:hAnsi="Times New Roman" w:cs="Times New Roman"/>
          <w:color w:val="000000" w:themeColor="text1"/>
          <w:sz w:val="20"/>
          <w:szCs w:val="20"/>
          <w:lang w:val="en-ID"/>
        </w:rPr>
        <w:t xml:space="preserve"> m</w:t>
      </w:r>
      <w:r w:rsidR="0048035E" w:rsidRPr="00867DE8">
        <w:rPr>
          <w:rFonts w:ascii="Times New Roman" w:hAnsi="Times New Roman" w:cs="Times New Roman"/>
          <w:color w:val="000000" w:themeColor="text1"/>
          <w:sz w:val="20"/>
          <w:szCs w:val="20"/>
          <w:lang w:val="en-ID"/>
        </w:rPr>
        <w:t>atoa</w:t>
      </w:r>
      <w:r w:rsidR="00D76847">
        <w:rPr>
          <w:rFonts w:ascii="Times New Roman" w:hAnsi="Times New Roman" w:cs="Times New Roman"/>
          <w:color w:val="000000" w:themeColor="text1"/>
          <w:sz w:val="20"/>
          <w:szCs w:val="20"/>
          <w:lang w:val="en-ID"/>
        </w:rPr>
        <w:t xml:space="preserve"> menggunakan metoda folin ciocalteu</w:t>
      </w:r>
      <w:r w:rsidR="0048035E" w:rsidRPr="00867DE8">
        <w:rPr>
          <w:rFonts w:ascii="Times New Roman" w:hAnsi="Times New Roman" w:cs="Times New Roman"/>
          <w:color w:val="000000" w:themeColor="text1"/>
          <w:sz w:val="20"/>
          <w:szCs w:val="20"/>
          <w:lang w:val="en-ID"/>
        </w:rPr>
        <w:t>.</w:t>
      </w:r>
    </w:p>
    <w:p w:rsidR="00FF43EE" w:rsidRPr="00867DE8" w:rsidRDefault="00681556" w:rsidP="00E86E5B">
      <w:pPr>
        <w:tabs>
          <w:tab w:val="left" w:pos="567"/>
          <w:tab w:val="left" w:pos="709"/>
          <w:tab w:val="left" w:pos="993"/>
          <w:tab w:val="left" w:pos="3686"/>
          <w:tab w:val="left" w:pos="3828"/>
        </w:tabs>
        <w:spacing w:after="0" w:line="360" w:lineRule="auto"/>
        <w:jc w:val="both"/>
        <w:rPr>
          <w:rFonts w:ascii="Times New Roman" w:hAnsi="Times New Roman" w:cs="Times New Roman"/>
          <w:b/>
          <w:color w:val="000000" w:themeColor="text1"/>
          <w:sz w:val="20"/>
          <w:szCs w:val="20"/>
          <w:lang w:val="en-ID"/>
        </w:rPr>
      </w:pPr>
      <w:r w:rsidRPr="00867DE8">
        <w:rPr>
          <w:rFonts w:ascii="Times New Roman" w:hAnsi="Times New Roman" w:cs="Times New Roman"/>
          <w:b/>
          <w:color w:val="000000" w:themeColor="text1"/>
          <w:sz w:val="20"/>
          <w:szCs w:val="20"/>
          <w:lang w:val="en-ID"/>
        </w:rPr>
        <w:t xml:space="preserve">BAHAN DAN METODA </w:t>
      </w:r>
    </w:p>
    <w:p w:rsidR="00FF43EE" w:rsidRPr="00867DE8" w:rsidRDefault="00FF43EE" w:rsidP="00E86E5B">
      <w:pPr>
        <w:tabs>
          <w:tab w:val="left" w:pos="567"/>
          <w:tab w:val="left" w:pos="709"/>
          <w:tab w:val="left" w:pos="993"/>
          <w:tab w:val="left" w:pos="3686"/>
          <w:tab w:val="left" w:pos="3828"/>
        </w:tabs>
        <w:spacing w:after="0" w:line="360" w:lineRule="auto"/>
        <w:jc w:val="both"/>
        <w:rPr>
          <w:rFonts w:ascii="Times New Roman" w:hAnsi="Times New Roman" w:cs="Times New Roman"/>
          <w:b/>
          <w:color w:val="000000" w:themeColor="text1"/>
          <w:sz w:val="20"/>
          <w:szCs w:val="20"/>
          <w:lang w:val="en-ID"/>
        </w:rPr>
      </w:pPr>
      <w:r w:rsidRPr="00867DE8">
        <w:rPr>
          <w:rFonts w:ascii="Times New Roman" w:hAnsi="Times New Roman" w:cs="Times New Roman"/>
          <w:b/>
          <w:color w:val="000000" w:themeColor="text1"/>
          <w:sz w:val="20"/>
          <w:szCs w:val="20"/>
          <w:lang w:val="id-ID"/>
        </w:rPr>
        <w:t>Bahan</w:t>
      </w:r>
      <w:r w:rsidRPr="00867DE8">
        <w:rPr>
          <w:rFonts w:ascii="Times New Roman" w:hAnsi="Times New Roman" w:cs="Times New Roman"/>
          <w:b/>
          <w:color w:val="000000" w:themeColor="text1"/>
          <w:sz w:val="20"/>
          <w:szCs w:val="20"/>
          <w:lang w:val="en-ID"/>
        </w:rPr>
        <w:t xml:space="preserve"> </w:t>
      </w:r>
    </w:p>
    <w:p w:rsidR="00FF43EE" w:rsidRPr="00867DE8" w:rsidRDefault="00FF43EE" w:rsidP="001C376A">
      <w:pPr>
        <w:autoSpaceDE w:val="0"/>
        <w:autoSpaceDN w:val="0"/>
        <w:adjustRightInd w:val="0"/>
        <w:spacing w:after="0" w:line="360" w:lineRule="auto"/>
        <w:ind w:firstLine="720"/>
        <w:jc w:val="both"/>
        <w:rPr>
          <w:rFonts w:ascii="Times New Roman" w:hAnsi="Times New Roman" w:cs="Times New Roman"/>
          <w:sz w:val="20"/>
          <w:szCs w:val="20"/>
        </w:rPr>
      </w:pPr>
      <w:r w:rsidRPr="00867DE8">
        <w:rPr>
          <w:rFonts w:ascii="Times New Roman" w:hAnsi="Times New Roman" w:cs="Times New Roman"/>
          <w:color w:val="000000" w:themeColor="text1"/>
          <w:sz w:val="20"/>
          <w:szCs w:val="20"/>
          <w:lang w:val="id-ID"/>
        </w:rPr>
        <w:t xml:space="preserve">Etanol 96%, reagen folin ciocalteu, </w:t>
      </w:r>
      <w:r w:rsidRPr="00867DE8">
        <w:rPr>
          <w:rFonts w:ascii="Times New Roman" w:hAnsi="Times New Roman" w:cs="Times New Roman"/>
          <w:sz w:val="20"/>
          <w:szCs w:val="20"/>
        </w:rPr>
        <w:t>Na</w:t>
      </w:r>
      <w:r w:rsidRPr="00867DE8">
        <w:rPr>
          <w:rFonts w:ascii="Times New Roman" w:hAnsi="Times New Roman" w:cs="Times New Roman"/>
          <w:sz w:val="20"/>
          <w:szCs w:val="20"/>
          <w:vertAlign w:val="subscript"/>
        </w:rPr>
        <w:t>2</w:t>
      </w:r>
      <w:r w:rsidRPr="00867DE8">
        <w:rPr>
          <w:rFonts w:ascii="Times New Roman" w:hAnsi="Times New Roman" w:cs="Times New Roman"/>
          <w:sz w:val="20"/>
          <w:szCs w:val="20"/>
        </w:rPr>
        <w:t>CO</w:t>
      </w:r>
      <w:r w:rsidRPr="00867DE8">
        <w:rPr>
          <w:rFonts w:ascii="Times New Roman" w:hAnsi="Times New Roman" w:cs="Times New Roman"/>
          <w:sz w:val="20"/>
          <w:szCs w:val="20"/>
          <w:vertAlign w:val="subscript"/>
        </w:rPr>
        <w:t>3</w:t>
      </w:r>
      <w:r w:rsidRPr="00867DE8">
        <w:rPr>
          <w:rFonts w:ascii="Times New Roman" w:hAnsi="Times New Roman" w:cs="Times New Roman"/>
          <w:sz w:val="20"/>
          <w:szCs w:val="20"/>
          <w:vertAlign w:val="subscript"/>
          <w:lang w:val="id-ID"/>
        </w:rPr>
        <w:t>,</w:t>
      </w:r>
      <w:r w:rsidRPr="00867DE8">
        <w:rPr>
          <w:rFonts w:ascii="Times New Roman" w:hAnsi="Times New Roman" w:cs="Times New Roman"/>
          <w:color w:val="000000" w:themeColor="text1"/>
          <w:sz w:val="20"/>
          <w:szCs w:val="20"/>
          <w:lang w:val="id-ID"/>
        </w:rPr>
        <w:t xml:space="preserve"> asam galat, </w:t>
      </w:r>
      <w:r w:rsidRPr="00867DE8">
        <w:rPr>
          <w:rFonts w:ascii="Times New Roman" w:hAnsi="Times New Roman" w:cs="Times New Roman"/>
          <w:sz w:val="20"/>
          <w:szCs w:val="20"/>
          <w:lang w:val="id-ID"/>
        </w:rPr>
        <w:t xml:space="preserve">kuersetin, </w:t>
      </w:r>
      <w:r w:rsidRPr="00867DE8">
        <w:rPr>
          <w:rFonts w:ascii="Times New Roman" w:hAnsi="Times New Roman" w:cs="Times New Roman"/>
          <w:sz w:val="20"/>
          <w:szCs w:val="20"/>
        </w:rPr>
        <w:t>AlCl</w:t>
      </w:r>
      <w:r w:rsidRPr="00867DE8">
        <w:rPr>
          <w:rFonts w:ascii="Times New Roman" w:hAnsi="Times New Roman" w:cs="Times New Roman"/>
          <w:sz w:val="20"/>
          <w:szCs w:val="20"/>
          <w:vertAlign w:val="subscript"/>
        </w:rPr>
        <w:t>3</w:t>
      </w:r>
      <w:r w:rsidRPr="00867DE8">
        <w:rPr>
          <w:rFonts w:ascii="Times New Roman" w:hAnsi="Times New Roman" w:cs="Times New Roman"/>
          <w:sz w:val="20"/>
          <w:szCs w:val="20"/>
          <w:lang w:val="id-ID"/>
        </w:rPr>
        <w:t>, CH</w:t>
      </w:r>
      <w:r w:rsidRPr="00867DE8">
        <w:rPr>
          <w:rFonts w:ascii="Times New Roman" w:hAnsi="Times New Roman" w:cs="Times New Roman"/>
          <w:sz w:val="20"/>
          <w:szCs w:val="20"/>
          <w:vertAlign w:val="subscript"/>
          <w:lang w:val="id-ID"/>
        </w:rPr>
        <w:t>3</w:t>
      </w:r>
      <w:r w:rsidRPr="00867DE8">
        <w:rPr>
          <w:rFonts w:ascii="Times New Roman" w:hAnsi="Times New Roman" w:cs="Times New Roman"/>
          <w:sz w:val="20"/>
          <w:szCs w:val="20"/>
          <w:lang w:val="id-ID"/>
        </w:rPr>
        <w:t>COOK p.a</w:t>
      </w:r>
      <w:r w:rsidRPr="00867DE8">
        <w:rPr>
          <w:rFonts w:ascii="Times New Roman" w:hAnsi="Times New Roman" w:cs="Times New Roman"/>
          <w:sz w:val="20"/>
          <w:szCs w:val="20"/>
        </w:rPr>
        <w:t xml:space="preserve">, HCl p.a, serbuk Mg, </w:t>
      </w:r>
      <w:r w:rsidRPr="00867DE8">
        <w:rPr>
          <w:rFonts w:ascii="Times New Roman" w:hAnsi="Times New Roman" w:cs="Times New Roman"/>
          <w:sz w:val="20"/>
          <w:szCs w:val="20"/>
          <w:lang w:val="id-ID"/>
        </w:rPr>
        <w:t>FeCl</w:t>
      </w:r>
      <w:r w:rsidRPr="00867DE8">
        <w:rPr>
          <w:rFonts w:ascii="Times New Roman" w:hAnsi="Times New Roman" w:cs="Times New Roman"/>
          <w:sz w:val="20"/>
          <w:szCs w:val="20"/>
          <w:vertAlign w:val="subscript"/>
          <w:lang w:val="id-ID"/>
        </w:rPr>
        <w:t>3</w:t>
      </w:r>
      <w:r w:rsidRPr="00867DE8">
        <w:rPr>
          <w:rFonts w:ascii="Times New Roman" w:hAnsi="Times New Roman" w:cs="Times New Roman"/>
          <w:sz w:val="20"/>
          <w:szCs w:val="20"/>
          <w:lang w:val="id-ID"/>
        </w:rPr>
        <w:t xml:space="preserve"> dan </w:t>
      </w:r>
      <w:r w:rsidRPr="00867DE8">
        <w:rPr>
          <w:rFonts w:ascii="Times New Roman" w:hAnsi="Times New Roman" w:cs="Times New Roman"/>
          <w:sz w:val="20"/>
          <w:szCs w:val="20"/>
        </w:rPr>
        <w:t>aquadest</w:t>
      </w:r>
      <w:r w:rsidRPr="00867DE8">
        <w:rPr>
          <w:rFonts w:ascii="Times New Roman" w:hAnsi="Times New Roman" w:cs="Times New Roman"/>
          <w:sz w:val="20"/>
          <w:szCs w:val="20"/>
          <w:lang w:val="id-ID"/>
        </w:rPr>
        <w:t>.</w:t>
      </w:r>
    </w:p>
    <w:p w:rsidR="0048035E" w:rsidRPr="00867DE8" w:rsidRDefault="0048035E" w:rsidP="0048035E">
      <w:pPr>
        <w:tabs>
          <w:tab w:val="left" w:pos="0"/>
          <w:tab w:val="left" w:pos="567"/>
          <w:tab w:val="left" w:pos="993"/>
          <w:tab w:val="left" w:pos="3686"/>
          <w:tab w:val="left" w:pos="3828"/>
        </w:tabs>
        <w:spacing w:after="0" w:line="360" w:lineRule="auto"/>
        <w:jc w:val="both"/>
        <w:rPr>
          <w:rFonts w:ascii="Times New Roman" w:hAnsi="Times New Roman" w:cs="Times New Roman"/>
          <w:b/>
          <w:color w:val="000000" w:themeColor="text1"/>
          <w:sz w:val="20"/>
          <w:szCs w:val="20"/>
          <w:lang w:val="en-ID"/>
        </w:rPr>
      </w:pPr>
      <w:r w:rsidRPr="00867DE8">
        <w:rPr>
          <w:rFonts w:ascii="Times New Roman" w:hAnsi="Times New Roman" w:cs="Times New Roman"/>
          <w:b/>
          <w:color w:val="000000" w:themeColor="text1"/>
          <w:sz w:val="20"/>
          <w:szCs w:val="20"/>
          <w:lang w:val="en-ID"/>
        </w:rPr>
        <w:t>Alat</w:t>
      </w:r>
    </w:p>
    <w:p w:rsidR="00F04F7E" w:rsidRPr="00867DE8" w:rsidRDefault="00F04F7E" w:rsidP="00E86E5B">
      <w:pPr>
        <w:tabs>
          <w:tab w:val="left" w:pos="0"/>
          <w:tab w:val="left" w:pos="567"/>
          <w:tab w:val="left" w:pos="993"/>
          <w:tab w:val="left" w:pos="3686"/>
          <w:tab w:val="left" w:pos="3828"/>
        </w:tabs>
        <w:spacing w:after="0" w:line="360" w:lineRule="auto"/>
        <w:ind w:firstLine="709"/>
        <w:jc w:val="both"/>
        <w:rPr>
          <w:rFonts w:ascii="Times New Roman" w:hAnsi="Times New Roman" w:cs="Times New Roman"/>
          <w:color w:val="000000" w:themeColor="text1"/>
          <w:sz w:val="20"/>
          <w:szCs w:val="20"/>
          <w:lang w:val="id-ID"/>
        </w:rPr>
      </w:pPr>
      <w:r w:rsidRPr="00867DE8">
        <w:rPr>
          <w:rFonts w:ascii="Times New Roman" w:hAnsi="Times New Roman" w:cs="Times New Roman"/>
          <w:color w:val="000000" w:themeColor="text1"/>
          <w:sz w:val="20"/>
          <w:szCs w:val="20"/>
          <w:lang w:val="id-ID"/>
        </w:rPr>
        <w:t xml:space="preserve">Satu set alat spektrofotometer UV-VIS (GENESYS 10S UV-VIS), timbangan analitik, kaca arloji, cawan penguap, corong kaca, batang pengaduk, pipet volume, </w:t>
      </w:r>
      <w:r w:rsidRPr="00867DE8">
        <w:rPr>
          <w:rFonts w:ascii="Times New Roman" w:hAnsi="Times New Roman" w:cs="Times New Roman"/>
          <w:i/>
          <w:color w:val="000000" w:themeColor="text1"/>
          <w:sz w:val="20"/>
          <w:szCs w:val="20"/>
          <w:lang w:val="id-ID"/>
        </w:rPr>
        <w:t>pipet</w:t>
      </w:r>
      <w:r w:rsidR="0048035E" w:rsidRPr="00867DE8">
        <w:rPr>
          <w:rFonts w:ascii="Times New Roman" w:hAnsi="Times New Roman" w:cs="Times New Roman"/>
          <w:i/>
          <w:color w:val="000000" w:themeColor="text1"/>
          <w:sz w:val="20"/>
          <w:szCs w:val="20"/>
          <w:lang w:val="en-ID"/>
        </w:rPr>
        <w:t>te</w:t>
      </w:r>
      <w:r w:rsidRPr="00867DE8">
        <w:rPr>
          <w:rFonts w:ascii="Times New Roman" w:hAnsi="Times New Roman" w:cs="Times New Roman"/>
          <w:i/>
          <w:color w:val="000000" w:themeColor="text1"/>
          <w:sz w:val="20"/>
          <w:szCs w:val="20"/>
          <w:lang w:val="id-ID"/>
        </w:rPr>
        <w:t xml:space="preserve"> pump</w:t>
      </w:r>
      <w:r w:rsidRPr="00867DE8">
        <w:rPr>
          <w:rFonts w:ascii="Times New Roman" w:hAnsi="Times New Roman" w:cs="Times New Roman"/>
          <w:color w:val="000000" w:themeColor="text1"/>
          <w:sz w:val="20"/>
          <w:szCs w:val="20"/>
          <w:lang w:val="id-ID"/>
        </w:rPr>
        <w:t xml:space="preserve">, pipet tetes, labu ukur, gelas ukur, </w:t>
      </w:r>
      <w:r w:rsidRPr="00867DE8">
        <w:rPr>
          <w:rFonts w:ascii="Times New Roman" w:hAnsi="Times New Roman" w:cs="Times New Roman"/>
          <w:i/>
          <w:color w:val="000000" w:themeColor="text1"/>
          <w:sz w:val="20"/>
          <w:szCs w:val="20"/>
          <w:lang w:val="id-ID"/>
        </w:rPr>
        <w:t>becker glass</w:t>
      </w:r>
      <w:r w:rsidRPr="00867DE8">
        <w:rPr>
          <w:rFonts w:ascii="Times New Roman" w:hAnsi="Times New Roman" w:cs="Times New Roman"/>
          <w:color w:val="000000" w:themeColor="text1"/>
          <w:sz w:val="20"/>
          <w:szCs w:val="20"/>
          <w:lang w:val="id-ID"/>
        </w:rPr>
        <w:t>, dan tabung reaksi</w:t>
      </w:r>
      <w:r w:rsidRPr="00867DE8">
        <w:rPr>
          <w:rFonts w:ascii="Times New Roman" w:hAnsi="Times New Roman" w:cs="Times New Roman"/>
          <w:i/>
          <w:sz w:val="20"/>
          <w:szCs w:val="20"/>
        </w:rPr>
        <w:t>.</w:t>
      </w:r>
    </w:p>
    <w:p w:rsidR="00FF43EE" w:rsidRPr="00867DE8" w:rsidRDefault="00FF43EE" w:rsidP="00E86E5B">
      <w:pPr>
        <w:tabs>
          <w:tab w:val="left" w:pos="567"/>
          <w:tab w:val="left" w:pos="709"/>
          <w:tab w:val="left" w:pos="993"/>
          <w:tab w:val="left" w:pos="3828"/>
        </w:tabs>
        <w:spacing w:after="0" w:line="360" w:lineRule="auto"/>
        <w:jc w:val="both"/>
        <w:rPr>
          <w:rFonts w:ascii="Times New Roman" w:hAnsi="Times New Roman" w:cs="Times New Roman"/>
          <w:b/>
          <w:color w:val="000000" w:themeColor="text1"/>
          <w:sz w:val="20"/>
          <w:szCs w:val="20"/>
          <w:lang w:val="en-ID"/>
        </w:rPr>
      </w:pPr>
      <w:r w:rsidRPr="00867DE8">
        <w:rPr>
          <w:rFonts w:ascii="Times New Roman" w:hAnsi="Times New Roman" w:cs="Times New Roman"/>
          <w:b/>
          <w:color w:val="000000" w:themeColor="text1"/>
          <w:sz w:val="20"/>
          <w:szCs w:val="20"/>
          <w:lang w:val="en-ID"/>
        </w:rPr>
        <w:t>Prosedur Penelitian</w:t>
      </w:r>
    </w:p>
    <w:p w:rsidR="00F04F7E" w:rsidRPr="0080359B" w:rsidRDefault="00D440A1" w:rsidP="00E86E5B">
      <w:pPr>
        <w:tabs>
          <w:tab w:val="left" w:pos="567"/>
          <w:tab w:val="left" w:pos="709"/>
          <w:tab w:val="left" w:pos="993"/>
          <w:tab w:val="left" w:pos="3828"/>
        </w:tabs>
        <w:spacing w:after="0" w:line="360" w:lineRule="auto"/>
        <w:jc w:val="both"/>
        <w:rPr>
          <w:rFonts w:ascii="Times New Roman" w:hAnsi="Times New Roman" w:cs="Times New Roman"/>
          <w:b/>
          <w:color w:val="000000" w:themeColor="text1"/>
          <w:sz w:val="20"/>
          <w:szCs w:val="20"/>
          <w:lang w:val="en-ID"/>
        </w:rPr>
      </w:pPr>
      <w:r w:rsidRPr="00867DE8">
        <w:rPr>
          <w:rFonts w:ascii="Times New Roman" w:hAnsi="Times New Roman" w:cs="Times New Roman"/>
          <w:b/>
          <w:color w:val="000000" w:themeColor="text1"/>
          <w:sz w:val="20"/>
          <w:szCs w:val="20"/>
          <w:lang w:val="en-ID"/>
        </w:rPr>
        <w:lastRenderedPageBreak/>
        <w:t xml:space="preserve">a. </w:t>
      </w:r>
      <w:r w:rsidR="00717C26" w:rsidRPr="00867DE8">
        <w:rPr>
          <w:rFonts w:ascii="Times New Roman" w:hAnsi="Times New Roman" w:cs="Times New Roman"/>
          <w:b/>
          <w:color w:val="000000" w:themeColor="text1"/>
          <w:sz w:val="20"/>
          <w:szCs w:val="20"/>
          <w:lang w:val="id-ID"/>
        </w:rPr>
        <w:t>Pengolahan sampel</w:t>
      </w:r>
      <w:r w:rsidR="0080359B">
        <w:rPr>
          <w:rFonts w:ascii="Times New Roman" w:hAnsi="Times New Roman" w:cs="Times New Roman"/>
          <w:b/>
          <w:color w:val="000000" w:themeColor="text1"/>
          <w:sz w:val="20"/>
          <w:szCs w:val="20"/>
          <w:lang w:val="en-ID"/>
        </w:rPr>
        <w:t xml:space="preserve"> (Handayani </w:t>
      </w:r>
      <w:r w:rsidR="0080359B" w:rsidRPr="0080359B">
        <w:rPr>
          <w:rFonts w:ascii="Times New Roman" w:hAnsi="Times New Roman" w:cs="Times New Roman"/>
          <w:b/>
          <w:i/>
          <w:color w:val="000000" w:themeColor="text1"/>
          <w:sz w:val="20"/>
          <w:szCs w:val="20"/>
          <w:lang w:val="en-ID"/>
        </w:rPr>
        <w:t>et al</w:t>
      </w:r>
      <w:r w:rsidR="0080359B" w:rsidRPr="0080359B">
        <w:rPr>
          <w:rFonts w:ascii="Times New Roman" w:hAnsi="Times New Roman" w:cs="Times New Roman"/>
          <w:b/>
          <w:color w:val="000000" w:themeColor="text1"/>
          <w:sz w:val="20"/>
          <w:szCs w:val="20"/>
          <w:lang w:val="en-ID"/>
        </w:rPr>
        <w:t xml:space="preserve">, </w:t>
      </w:r>
      <w:r w:rsidR="0080359B">
        <w:rPr>
          <w:rFonts w:ascii="Times New Roman" w:hAnsi="Times New Roman" w:cs="Times New Roman"/>
          <w:b/>
          <w:color w:val="000000" w:themeColor="text1"/>
          <w:sz w:val="20"/>
          <w:szCs w:val="20"/>
          <w:lang w:val="en-ID"/>
        </w:rPr>
        <w:t>2016).</w:t>
      </w:r>
    </w:p>
    <w:p w:rsidR="00F04F7E" w:rsidRPr="00867DE8" w:rsidRDefault="001C376A" w:rsidP="001C376A">
      <w:pPr>
        <w:tabs>
          <w:tab w:val="left" w:pos="567"/>
          <w:tab w:val="left" w:pos="709"/>
          <w:tab w:val="left" w:pos="993"/>
          <w:tab w:val="left" w:pos="3828"/>
        </w:tabs>
        <w:spacing w:after="0" w:line="360" w:lineRule="auto"/>
        <w:jc w:val="both"/>
        <w:rPr>
          <w:rFonts w:ascii="Times New Roman" w:hAnsi="Times New Roman" w:cs="Times New Roman"/>
          <w:color w:val="000000" w:themeColor="text1"/>
          <w:sz w:val="20"/>
          <w:szCs w:val="20"/>
          <w:lang w:val="id-ID"/>
        </w:rPr>
      </w:pPr>
      <w:r w:rsidRPr="00867DE8">
        <w:rPr>
          <w:rFonts w:ascii="Times New Roman" w:hAnsi="Times New Roman" w:cs="Times New Roman"/>
          <w:color w:val="000000" w:themeColor="text1"/>
          <w:sz w:val="20"/>
          <w:szCs w:val="20"/>
          <w:lang w:val="en-ID"/>
        </w:rPr>
        <w:tab/>
      </w:r>
      <w:r w:rsidR="00E429E2" w:rsidRPr="00867DE8">
        <w:rPr>
          <w:rFonts w:ascii="Times New Roman" w:hAnsi="Times New Roman" w:cs="Times New Roman"/>
          <w:color w:val="000000" w:themeColor="text1"/>
          <w:sz w:val="20"/>
          <w:szCs w:val="20"/>
          <w:lang w:val="id-ID"/>
        </w:rPr>
        <w:t>Kulit b</w:t>
      </w:r>
      <w:r w:rsidR="00E429E2" w:rsidRPr="00867DE8">
        <w:rPr>
          <w:rFonts w:ascii="Times New Roman" w:hAnsi="Times New Roman" w:cs="Times New Roman"/>
          <w:color w:val="000000" w:themeColor="text1"/>
          <w:sz w:val="20"/>
          <w:szCs w:val="20"/>
          <w:lang w:val="en-ID"/>
        </w:rPr>
        <w:t>atang</w:t>
      </w:r>
      <w:r w:rsidR="00F04F7E" w:rsidRPr="00867DE8">
        <w:rPr>
          <w:rFonts w:ascii="Times New Roman" w:hAnsi="Times New Roman" w:cs="Times New Roman"/>
          <w:color w:val="000000" w:themeColor="text1"/>
          <w:sz w:val="20"/>
          <w:szCs w:val="20"/>
          <w:lang w:val="id-ID"/>
        </w:rPr>
        <w:t xml:space="preserve"> Matoa dicuci bersih, dikering anginkan, dikeringkan diluar pengaruh cahaya matahari, dihaluskan dan ditimbang 100 gram. Dimaserasi dengan etanol </w:t>
      </w:r>
      <w:r w:rsidR="00F04F7E" w:rsidRPr="00867DE8">
        <w:rPr>
          <w:rFonts w:ascii="Times New Roman" w:hAnsi="Times New Roman" w:cs="Times New Roman"/>
          <w:color w:val="000000" w:themeColor="text1"/>
          <w:sz w:val="20"/>
          <w:szCs w:val="20"/>
        </w:rPr>
        <w:t>selama 6 jam dan diaduk setiap 3</w:t>
      </w:r>
      <w:r w:rsidR="0048035E" w:rsidRPr="00867DE8">
        <w:rPr>
          <w:rFonts w:ascii="Times New Roman" w:hAnsi="Times New Roman" w:cs="Times New Roman"/>
          <w:color w:val="000000" w:themeColor="text1"/>
          <w:sz w:val="20"/>
          <w:szCs w:val="20"/>
        </w:rPr>
        <w:t>0 menit dengan lama pengadukan</w:t>
      </w:r>
      <w:r w:rsidR="00F04F7E" w:rsidRPr="00867DE8">
        <w:rPr>
          <w:rFonts w:ascii="Times New Roman" w:hAnsi="Times New Roman" w:cs="Times New Roman"/>
          <w:color w:val="000000" w:themeColor="text1"/>
          <w:sz w:val="20"/>
          <w:szCs w:val="20"/>
        </w:rPr>
        <w:t xml:space="preserve"> 5 menit, kemudian </w:t>
      </w:r>
      <w:r w:rsidR="0096680D" w:rsidRPr="00867DE8">
        <w:rPr>
          <w:rFonts w:ascii="Times New Roman" w:hAnsi="Times New Roman" w:cs="Times New Roman"/>
          <w:color w:val="000000" w:themeColor="text1"/>
          <w:sz w:val="20"/>
          <w:szCs w:val="20"/>
          <w:lang w:val="id-ID"/>
        </w:rPr>
        <w:t>di</w:t>
      </w:r>
      <w:r w:rsidR="00F04F7E" w:rsidRPr="00867DE8">
        <w:rPr>
          <w:rFonts w:ascii="Times New Roman" w:hAnsi="Times New Roman" w:cs="Times New Roman"/>
          <w:color w:val="000000" w:themeColor="text1"/>
          <w:sz w:val="20"/>
          <w:szCs w:val="20"/>
        </w:rPr>
        <w:t>diamkan selama 24 jam,</w:t>
      </w:r>
      <w:r w:rsidR="0096680D" w:rsidRPr="00867DE8">
        <w:rPr>
          <w:rFonts w:ascii="Times New Roman" w:hAnsi="Times New Roman" w:cs="Times New Roman"/>
          <w:color w:val="000000" w:themeColor="text1"/>
          <w:sz w:val="20"/>
          <w:szCs w:val="20"/>
          <w:lang w:val="id-ID"/>
        </w:rPr>
        <w:t xml:space="preserve"> dikocok dan di</w:t>
      </w:r>
      <w:r w:rsidR="00F04F7E" w:rsidRPr="00867DE8">
        <w:rPr>
          <w:rFonts w:ascii="Times New Roman" w:hAnsi="Times New Roman" w:cs="Times New Roman"/>
          <w:color w:val="000000" w:themeColor="text1"/>
          <w:sz w:val="20"/>
          <w:szCs w:val="20"/>
        </w:rPr>
        <w:t>saring</w:t>
      </w:r>
      <w:r w:rsidR="0096680D" w:rsidRPr="00867DE8">
        <w:rPr>
          <w:rFonts w:ascii="Times New Roman" w:hAnsi="Times New Roman" w:cs="Times New Roman"/>
          <w:color w:val="000000" w:themeColor="text1"/>
          <w:sz w:val="20"/>
          <w:szCs w:val="20"/>
          <w:lang w:val="id-ID"/>
        </w:rPr>
        <w:t>. A</w:t>
      </w:r>
      <w:r w:rsidR="00F04F7E" w:rsidRPr="00867DE8">
        <w:rPr>
          <w:rFonts w:ascii="Times New Roman" w:hAnsi="Times New Roman" w:cs="Times New Roman"/>
          <w:color w:val="000000" w:themeColor="text1"/>
          <w:sz w:val="20"/>
          <w:szCs w:val="20"/>
        </w:rPr>
        <w:t>mpas ditambahkan kembali pelarut yang sama dengan volume yang sama. P</w:t>
      </w:r>
      <w:r w:rsidR="0048035E" w:rsidRPr="00867DE8">
        <w:rPr>
          <w:rFonts w:ascii="Times New Roman" w:hAnsi="Times New Roman" w:cs="Times New Roman"/>
          <w:color w:val="000000" w:themeColor="text1"/>
          <w:sz w:val="20"/>
          <w:szCs w:val="20"/>
        </w:rPr>
        <w:t xml:space="preserve">roses tersebut diulangi </w:t>
      </w:r>
      <w:r w:rsidR="00C85D5D" w:rsidRPr="00867DE8">
        <w:rPr>
          <w:rFonts w:ascii="Times New Roman" w:hAnsi="Times New Roman" w:cs="Times New Roman"/>
          <w:color w:val="000000" w:themeColor="text1"/>
          <w:sz w:val="20"/>
          <w:szCs w:val="20"/>
        </w:rPr>
        <w:t xml:space="preserve">dua kali </w:t>
      </w:r>
      <w:r w:rsidR="00F04F7E" w:rsidRPr="00867DE8">
        <w:rPr>
          <w:rFonts w:ascii="Times New Roman" w:hAnsi="Times New Roman" w:cs="Times New Roman"/>
          <w:color w:val="000000" w:themeColor="text1"/>
          <w:sz w:val="20"/>
          <w:szCs w:val="20"/>
          <w:lang w:val="id-ID"/>
        </w:rPr>
        <w:t>dengan total</w:t>
      </w:r>
      <w:r w:rsidR="00F04F7E" w:rsidRPr="00867DE8">
        <w:rPr>
          <w:rFonts w:ascii="Times New Roman" w:hAnsi="Times New Roman" w:cs="Times New Roman"/>
          <w:color w:val="000000" w:themeColor="text1"/>
          <w:sz w:val="20"/>
          <w:szCs w:val="20"/>
        </w:rPr>
        <w:t xml:space="preserve"> perendaman </w:t>
      </w:r>
      <w:r w:rsidR="00795A90" w:rsidRPr="00867DE8">
        <w:rPr>
          <w:rFonts w:ascii="Times New Roman" w:hAnsi="Times New Roman" w:cs="Times New Roman"/>
          <w:color w:val="000000" w:themeColor="text1"/>
          <w:sz w:val="20"/>
          <w:szCs w:val="20"/>
          <w:lang w:val="id-ID"/>
        </w:rPr>
        <w:t xml:space="preserve">selama </w:t>
      </w:r>
      <w:r w:rsidR="00F04F7E" w:rsidRPr="00867DE8">
        <w:rPr>
          <w:rFonts w:ascii="Times New Roman" w:hAnsi="Times New Roman" w:cs="Times New Roman"/>
          <w:color w:val="000000" w:themeColor="text1"/>
          <w:sz w:val="20"/>
          <w:szCs w:val="20"/>
        </w:rPr>
        <w:t>3 hari</w:t>
      </w:r>
      <w:r w:rsidR="00F04F7E" w:rsidRPr="00867DE8">
        <w:rPr>
          <w:rFonts w:ascii="Times New Roman" w:hAnsi="Times New Roman" w:cs="Times New Roman"/>
          <w:color w:val="000000" w:themeColor="text1"/>
          <w:sz w:val="20"/>
          <w:szCs w:val="20"/>
          <w:lang w:val="id-ID"/>
        </w:rPr>
        <w:t>. Hasil maserasi digabungkan, lalu pelarut diuapkan dengan destilasi vakum, sehingga diperoleh ekstrak kental.</w:t>
      </w:r>
    </w:p>
    <w:p w:rsidR="00B90878" w:rsidRPr="00867DE8" w:rsidRDefault="00D440A1" w:rsidP="00E86E5B">
      <w:pPr>
        <w:tabs>
          <w:tab w:val="left" w:pos="567"/>
          <w:tab w:val="left" w:pos="709"/>
          <w:tab w:val="left" w:pos="993"/>
          <w:tab w:val="left" w:pos="3828"/>
        </w:tabs>
        <w:spacing w:after="0" w:line="360" w:lineRule="auto"/>
        <w:jc w:val="both"/>
        <w:rPr>
          <w:rFonts w:ascii="Times New Roman" w:hAnsi="Times New Roman" w:cs="Times New Roman"/>
          <w:b/>
          <w:color w:val="000000" w:themeColor="text1"/>
          <w:sz w:val="20"/>
          <w:szCs w:val="20"/>
          <w:lang w:val="en-ID"/>
        </w:rPr>
      </w:pPr>
      <w:r w:rsidRPr="00867DE8">
        <w:rPr>
          <w:rFonts w:ascii="Times New Roman" w:hAnsi="Times New Roman" w:cs="Times New Roman"/>
          <w:b/>
          <w:color w:val="000000" w:themeColor="text1"/>
          <w:sz w:val="20"/>
          <w:szCs w:val="20"/>
          <w:lang w:val="en-ID"/>
        </w:rPr>
        <w:t xml:space="preserve">b. </w:t>
      </w:r>
      <w:r w:rsidR="00B90878" w:rsidRPr="00867DE8">
        <w:rPr>
          <w:rFonts w:ascii="Times New Roman" w:hAnsi="Times New Roman" w:cs="Times New Roman"/>
          <w:b/>
          <w:color w:val="000000" w:themeColor="text1"/>
          <w:sz w:val="20"/>
          <w:szCs w:val="20"/>
          <w:lang w:val="id-ID"/>
        </w:rPr>
        <w:t>Pembuatan reagen</w:t>
      </w:r>
      <w:r w:rsidR="00DD171F">
        <w:rPr>
          <w:rFonts w:ascii="Times New Roman" w:hAnsi="Times New Roman" w:cs="Times New Roman"/>
          <w:b/>
          <w:color w:val="000000" w:themeColor="text1"/>
          <w:sz w:val="20"/>
          <w:szCs w:val="20"/>
          <w:lang w:val="en-ID"/>
        </w:rPr>
        <w:t xml:space="preserve"> (Alfian </w:t>
      </w:r>
      <w:r w:rsidR="00DD171F" w:rsidRPr="00DD171F">
        <w:rPr>
          <w:rFonts w:ascii="Times New Roman" w:hAnsi="Times New Roman" w:cs="Times New Roman"/>
          <w:b/>
          <w:i/>
          <w:color w:val="000000" w:themeColor="text1"/>
          <w:sz w:val="20"/>
          <w:szCs w:val="20"/>
          <w:lang w:val="en-ID"/>
        </w:rPr>
        <w:t>et al</w:t>
      </w:r>
      <w:r w:rsidR="00DD171F">
        <w:rPr>
          <w:rFonts w:ascii="Times New Roman" w:hAnsi="Times New Roman" w:cs="Times New Roman"/>
          <w:b/>
          <w:color w:val="000000" w:themeColor="text1"/>
          <w:sz w:val="20"/>
          <w:szCs w:val="20"/>
          <w:lang w:val="en-ID"/>
        </w:rPr>
        <w:t xml:space="preserve">, 2013; Handayani </w:t>
      </w:r>
      <w:r w:rsidR="00DD171F" w:rsidRPr="00DD171F">
        <w:rPr>
          <w:rFonts w:ascii="Times New Roman" w:hAnsi="Times New Roman" w:cs="Times New Roman"/>
          <w:b/>
          <w:i/>
          <w:color w:val="000000" w:themeColor="text1"/>
          <w:sz w:val="20"/>
          <w:szCs w:val="20"/>
          <w:lang w:val="en-ID"/>
        </w:rPr>
        <w:t>et al</w:t>
      </w:r>
      <w:r w:rsidR="00DD171F">
        <w:rPr>
          <w:rFonts w:ascii="Times New Roman" w:hAnsi="Times New Roman" w:cs="Times New Roman"/>
          <w:b/>
          <w:color w:val="000000" w:themeColor="text1"/>
          <w:sz w:val="20"/>
          <w:szCs w:val="20"/>
          <w:lang w:val="en-ID"/>
        </w:rPr>
        <w:t>, 2016)</w:t>
      </w:r>
    </w:p>
    <w:p w:rsidR="00B90878" w:rsidRPr="00867DE8" w:rsidRDefault="00B90878" w:rsidP="00E86E5B">
      <w:pPr>
        <w:pStyle w:val="ListParagraph"/>
        <w:numPr>
          <w:ilvl w:val="0"/>
          <w:numId w:val="6"/>
        </w:numPr>
        <w:tabs>
          <w:tab w:val="left" w:pos="567"/>
          <w:tab w:val="left" w:pos="709"/>
          <w:tab w:val="left" w:pos="993"/>
          <w:tab w:val="left" w:pos="3828"/>
        </w:tabs>
        <w:spacing w:after="0" w:line="360" w:lineRule="auto"/>
        <w:jc w:val="both"/>
        <w:rPr>
          <w:rFonts w:ascii="Times New Roman" w:hAnsi="Times New Roman" w:cs="Times New Roman"/>
          <w:b/>
          <w:color w:val="000000" w:themeColor="text1"/>
          <w:sz w:val="20"/>
          <w:szCs w:val="20"/>
          <w:lang w:val="id-ID"/>
        </w:rPr>
      </w:pPr>
      <w:r w:rsidRPr="00867DE8">
        <w:rPr>
          <w:rFonts w:ascii="Times New Roman" w:hAnsi="Times New Roman" w:cs="Times New Roman"/>
          <w:b/>
          <w:color w:val="000000" w:themeColor="text1"/>
          <w:sz w:val="20"/>
          <w:szCs w:val="20"/>
          <w:lang w:val="id-ID"/>
        </w:rPr>
        <w:t xml:space="preserve">Pembuatan larutan </w:t>
      </w:r>
      <w:r w:rsidR="0048035E" w:rsidRPr="00867DE8">
        <w:rPr>
          <w:rFonts w:ascii="Times New Roman" w:hAnsi="Times New Roman" w:cs="Times New Roman"/>
          <w:b/>
          <w:color w:val="000000" w:themeColor="text1"/>
          <w:sz w:val="20"/>
          <w:szCs w:val="20"/>
          <w:lang w:val="id-ID"/>
        </w:rPr>
        <w:t xml:space="preserve">induk asam galat (500 µg/ml) </w:t>
      </w:r>
    </w:p>
    <w:p w:rsidR="00B90878" w:rsidRPr="00867DE8" w:rsidRDefault="00B90878" w:rsidP="00E86E5B">
      <w:pPr>
        <w:pStyle w:val="BodyText"/>
        <w:tabs>
          <w:tab w:val="left" w:pos="567"/>
          <w:tab w:val="left" w:pos="709"/>
        </w:tabs>
        <w:spacing w:line="360" w:lineRule="auto"/>
        <w:ind w:left="720" w:right="121"/>
        <w:jc w:val="both"/>
        <w:rPr>
          <w:color w:val="000000" w:themeColor="text1"/>
          <w:sz w:val="20"/>
          <w:szCs w:val="20"/>
          <w:lang w:val="id-ID"/>
        </w:rPr>
      </w:pPr>
      <w:r w:rsidRPr="00867DE8">
        <w:rPr>
          <w:color w:val="000000" w:themeColor="text1"/>
          <w:sz w:val="20"/>
          <w:szCs w:val="20"/>
        </w:rPr>
        <w:t>Sebanyak 50 mg asam galat dilarutkan dalam etanol</w:t>
      </w:r>
      <w:r w:rsidRPr="00867DE8">
        <w:rPr>
          <w:color w:val="000000" w:themeColor="text1"/>
          <w:sz w:val="20"/>
          <w:szCs w:val="20"/>
          <w:lang w:val="id-ID"/>
        </w:rPr>
        <w:t xml:space="preserve"> 96%</w:t>
      </w:r>
      <w:r w:rsidR="00795A90" w:rsidRPr="00867DE8">
        <w:rPr>
          <w:color w:val="000000" w:themeColor="text1"/>
          <w:sz w:val="20"/>
          <w:szCs w:val="20"/>
          <w:lang w:val="id-ID"/>
        </w:rPr>
        <w:t xml:space="preserve"> hingga</w:t>
      </w:r>
      <w:r w:rsidRPr="00867DE8">
        <w:rPr>
          <w:color w:val="000000" w:themeColor="text1"/>
          <w:sz w:val="20"/>
          <w:szCs w:val="20"/>
        </w:rPr>
        <w:t xml:space="preserve"> 100 ml.</w:t>
      </w:r>
    </w:p>
    <w:p w:rsidR="00B90878" w:rsidRPr="00867DE8" w:rsidRDefault="00B90878" w:rsidP="00E86E5B">
      <w:pPr>
        <w:pStyle w:val="ListParagraph"/>
        <w:numPr>
          <w:ilvl w:val="0"/>
          <w:numId w:val="6"/>
        </w:numPr>
        <w:tabs>
          <w:tab w:val="left" w:pos="567"/>
          <w:tab w:val="left" w:pos="709"/>
          <w:tab w:val="left" w:pos="993"/>
          <w:tab w:val="left" w:pos="3828"/>
        </w:tabs>
        <w:spacing w:after="0" w:line="360" w:lineRule="auto"/>
        <w:jc w:val="both"/>
        <w:rPr>
          <w:rFonts w:ascii="Times New Roman" w:hAnsi="Times New Roman" w:cs="Times New Roman"/>
          <w:b/>
          <w:color w:val="000000" w:themeColor="text1"/>
          <w:sz w:val="20"/>
          <w:szCs w:val="20"/>
          <w:lang w:val="id-ID"/>
        </w:rPr>
      </w:pPr>
      <w:r w:rsidRPr="00867DE8">
        <w:rPr>
          <w:rFonts w:ascii="Times New Roman" w:hAnsi="Times New Roman" w:cs="Times New Roman"/>
          <w:b/>
          <w:color w:val="000000" w:themeColor="text1"/>
          <w:sz w:val="20"/>
          <w:szCs w:val="20"/>
          <w:lang w:val="id-ID"/>
        </w:rPr>
        <w:t>Pembuatan larutan Na</w:t>
      </w:r>
      <w:r w:rsidRPr="00867DE8">
        <w:rPr>
          <w:rFonts w:ascii="Times New Roman" w:hAnsi="Times New Roman" w:cs="Times New Roman"/>
          <w:b/>
          <w:color w:val="000000" w:themeColor="text1"/>
          <w:sz w:val="20"/>
          <w:szCs w:val="20"/>
          <w:vertAlign w:val="subscript"/>
          <w:lang w:val="id-ID"/>
        </w:rPr>
        <w:t>2</w:t>
      </w:r>
      <w:r w:rsidRPr="00867DE8">
        <w:rPr>
          <w:rFonts w:ascii="Times New Roman" w:hAnsi="Times New Roman" w:cs="Times New Roman"/>
          <w:b/>
          <w:color w:val="000000" w:themeColor="text1"/>
          <w:sz w:val="20"/>
          <w:szCs w:val="20"/>
          <w:lang w:val="id-ID"/>
        </w:rPr>
        <w:t>CO</w:t>
      </w:r>
      <w:r w:rsidRPr="00867DE8">
        <w:rPr>
          <w:rFonts w:ascii="Times New Roman" w:hAnsi="Times New Roman" w:cs="Times New Roman"/>
          <w:b/>
          <w:color w:val="000000" w:themeColor="text1"/>
          <w:sz w:val="20"/>
          <w:szCs w:val="20"/>
          <w:vertAlign w:val="subscript"/>
          <w:lang w:val="id-ID"/>
        </w:rPr>
        <w:t>3</w:t>
      </w:r>
      <w:r w:rsidRPr="00867DE8">
        <w:rPr>
          <w:rFonts w:ascii="Times New Roman" w:hAnsi="Times New Roman" w:cs="Times New Roman"/>
          <w:b/>
          <w:color w:val="000000" w:themeColor="text1"/>
          <w:sz w:val="20"/>
          <w:szCs w:val="20"/>
          <w:lang w:val="id-ID"/>
        </w:rPr>
        <w:t xml:space="preserve"> 7,5%</w:t>
      </w:r>
      <w:r w:rsidR="0048035E" w:rsidRPr="00867DE8">
        <w:rPr>
          <w:rFonts w:ascii="Times New Roman" w:hAnsi="Times New Roman" w:cs="Times New Roman"/>
          <w:b/>
          <w:color w:val="000000" w:themeColor="text1"/>
          <w:sz w:val="20"/>
          <w:szCs w:val="20"/>
          <w:lang w:val="id-ID"/>
        </w:rPr>
        <w:t xml:space="preserve"> </w:t>
      </w:r>
    </w:p>
    <w:p w:rsidR="00B90878" w:rsidRPr="00867DE8" w:rsidRDefault="00B90878" w:rsidP="00E86E5B">
      <w:pPr>
        <w:widowControl w:val="0"/>
        <w:tabs>
          <w:tab w:val="left" w:pos="567"/>
          <w:tab w:val="left" w:pos="709"/>
        </w:tabs>
        <w:autoSpaceDE w:val="0"/>
        <w:autoSpaceDN w:val="0"/>
        <w:spacing w:after="0" w:line="360" w:lineRule="auto"/>
        <w:ind w:left="709" w:right="120"/>
        <w:jc w:val="both"/>
        <w:rPr>
          <w:rFonts w:ascii="Times New Roman" w:hAnsi="Times New Roman" w:cs="Times New Roman"/>
          <w:color w:val="000000" w:themeColor="text1"/>
          <w:sz w:val="20"/>
          <w:szCs w:val="20"/>
        </w:rPr>
      </w:pPr>
      <w:r w:rsidRPr="00867DE8">
        <w:rPr>
          <w:rFonts w:ascii="Times New Roman" w:hAnsi="Times New Roman" w:cs="Times New Roman"/>
          <w:color w:val="000000" w:themeColor="text1"/>
          <w:sz w:val="20"/>
          <w:szCs w:val="20"/>
          <w:lang w:val="id-ID"/>
        </w:rPr>
        <w:tab/>
      </w:r>
      <w:r w:rsidRPr="00867DE8">
        <w:rPr>
          <w:rFonts w:ascii="Times New Roman" w:hAnsi="Times New Roman" w:cs="Times New Roman"/>
          <w:color w:val="000000" w:themeColor="text1"/>
          <w:sz w:val="20"/>
          <w:szCs w:val="20"/>
        </w:rPr>
        <w:t xml:space="preserve">Sebanyak 7,5 g </w:t>
      </w:r>
      <w:r w:rsidRPr="00867DE8">
        <w:rPr>
          <w:rFonts w:ascii="Times New Roman" w:hAnsi="Times New Roman" w:cs="Times New Roman"/>
          <w:sz w:val="20"/>
          <w:szCs w:val="20"/>
        </w:rPr>
        <w:t>Na</w:t>
      </w:r>
      <w:r w:rsidRPr="00867DE8">
        <w:rPr>
          <w:rFonts w:ascii="Times New Roman" w:hAnsi="Times New Roman" w:cs="Times New Roman"/>
          <w:sz w:val="20"/>
          <w:szCs w:val="20"/>
          <w:vertAlign w:val="subscript"/>
        </w:rPr>
        <w:t>2</w:t>
      </w:r>
      <w:r w:rsidRPr="00867DE8">
        <w:rPr>
          <w:rFonts w:ascii="Times New Roman" w:hAnsi="Times New Roman" w:cs="Times New Roman"/>
          <w:sz w:val="20"/>
          <w:szCs w:val="20"/>
        </w:rPr>
        <w:t>CO</w:t>
      </w:r>
      <w:r w:rsidRPr="00867DE8">
        <w:rPr>
          <w:rFonts w:ascii="Times New Roman" w:hAnsi="Times New Roman" w:cs="Times New Roman"/>
          <w:sz w:val="20"/>
          <w:szCs w:val="20"/>
          <w:vertAlign w:val="subscript"/>
        </w:rPr>
        <w:t>3</w:t>
      </w:r>
      <w:r w:rsidR="00155987" w:rsidRPr="00867DE8">
        <w:rPr>
          <w:rFonts w:ascii="Times New Roman" w:hAnsi="Times New Roman" w:cs="Times New Roman"/>
          <w:sz w:val="20"/>
          <w:szCs w:val="20"/>
          <w:vertAlign w:val="subscript"/>
        </w:rPr>
        <w:t xml:space="preserve"> </w:t>
      </w:r>
      <w:r w:rsidR="00795A90" w:rsidRPr="00867DE8">
        <w:rPr>
          <w:rFonts w:ascii="Times New Roman" w:hAnsi="Times New Roman" w:cs="Times New Roman"/>
          <w:color w:val="000000" w:themeColor="text1"/>
          <w:spacing w:val="-1"/>
          <w:sz w:val="20"/>
          <w:szCs w:val="20"/>
          <w:lang w:val="id-ID"/>
        </w:rPr>
        <w:t xml:space="preserve">dilarutkan </w:t>
      </w:r>
      <w:r w:rsidRPr="00867DE8">
        <w:rPr>
          <w:rFonts w:ascii="Times New Roman" w:hAnsi="Times New Roman" w:cs="Times New Roman"/>
          <w:color w:val="000000" w:themeColor="text1"/>
          <w:sz w:val="20"/>
          <w:szCs w:val="20"/>
        </w:rPr>
        <w:t>d</w:t>
      </w:r>
      <w:r w:rsidR="00795A90" w:rsidRPr="00867DE8">
        <w:rPr>
          <w:rFonts w:ascii="Times New Roman" w:hAnsi="Times New Roman" w:cs="Times New Roman"/>
          <w:color w:val="000000" w:themeColor="text1"/>
          <w:sz w:val="20"/>
          <w:szCs w:val="20"/>
          <w:lang w:val="id-ID"/>
        </w:rPr>
        <w:t>engan</w:t>
      </w:r>
      <w:r w:rsidR="00795A90" w:rsidRPr="00867DE8">
        <w:rPr>
          <w:rFonts w:ascii="Times New Roman" w:hAnsi="Times New Roman" w:cs="Times New Roman"/>
          <w:color w:val="000000" w:themeColor="text1"/>
          <w:sz w:val="20"/>
          <w:szCs w:val="20"/>
        </w:rPr>
        <w:t>80 ml aquades</w:t>
      </w:r>
      <w:r w:rsidR="00795A90" w:rsidRPr="00867DE8">
        <w:rPr>
          <w:rFonts w:ascii="Times New Roman" w:hAnsi="Times New Roman" w:cs="Times New Roman"/>
          <w:color w:val="000000" w:themeColor="text1"/>
          <w:sz w:val="20"/>
          <w:szCs w:val="20"/>
          <w:lang w:val="id-ID"/>
        </w:rPr>
        <w:t>t</w:t>
      </w:r>
      <w:r w:rsidRPr="00867DE8">
        <w:rPr>
          <w:rFonts w:ascii="Times New Roman" w:hAnsi="Times New Roman" w:cs="Times New Roman"/>
          <w:color w:val="000000" w:themeColor="text1"/>
          <w:sz w:val="20"/>
          <w:szCs w:val="20"/>
        </w:rPr>
        <w:t xml:space="preserve">, </w:t>
      </w:r>
      <w:r w:rsidR="00795A90" w:rsidRPr="00867DE8">
        <w:rPr>
          <w:rFonts w:ascii="Times New Roman" w:hAnsi="Times New Roman" w:cs="Times New Roman"/>
          <w:color w:val="000000" w:themeColor="text1"/>
          <w:sz w:val="20"/>
          <w:szCs w:val="20"/>
          <w:lang w:val="id-ID"/>
        </w:rPr>
        <w:t>di</w:t>
      </w:r>
      <w:r w:rsidRPr="00867DE8">
        <w:rPr>
          <w:rFonts w:ascii="Times New Roman" w:hAnsi="Times New Roman" w:cs="Times New Roman"/>
          <w:color w:val="000000" w:themeColor="text1"/>
          <w:sz w:val="20"/>
          <w:szCs w:val="20"/>
        </w:rPr>
        <w:t>didihkan sampai serbuk Na</w:t>
      </w:r>
      <w:r w:rsidRPr="00867DE8">
        <w:rPr>
          <w:rFonts w:ascii="Times New Roman" w:hAnsi="Times New Roman" w:cs="Times New Roman"/>
          <w:color w:val="000000" w:themeColor="text1"/>
          <w:sz w:val="20"/>
          <w:szCs w:val="20"/>
          <w:vertAlign w:val="subscript"/>
        </w:rPr>
        <w:t>2</w:t>
      </w:r>
      <w:r w:rsidRPr="00867DE8">
        <w:rPr>
          <w:rFonts w:ascii="Times New Roman" w:hAnsi="Times New Roman" w:cs="Times New Roman"/>
          <w:color w:val="000000" w:themeColor="text1"/>
          <w:sz w:val="20"/>
          <w:szCs w:val="20"/>
        </w:rPr>
        <w:t>CO</w:t>
      </w:r>
      <w:r w:rsidRPr="00867DE8">
        <w:rPr>
          <w:rFonts w:ascii="Times New Roman" w:hAnsi="Times New Roman" w:cs="Times New Roman"/>
          <w:color w:val="000000" w:themeColor="text1"/>
          <w:sz w:val="20"/>
          <w:szCs w:val="20"/>
          <w:vertAlign w:val="subscript"/>
        </w:rPr>
        <w:t>3</w:t>
      </w:r>
      <w:r w:rsidRPr="00867DE8">
        <w:rPr>
          <w:rFonts w:ascii="Times New Roman" w:hAnsi="Times New Roman" w:cs="Times New Roman"/>
          <w:color w:val="000000" w:themeColor="text1"/>
          <w:sz w:val="20"/>
          <w:szCs w:val="20"/>
        </w:rPr>
        <w:t xml:space="preserve"> larut sempurna. Setelah itu </w:t>
      </w:r>
      <w:r w:rsidR="00795A90" w:rsidRPr="00867DE8">
        <w:rPr>
          <w:rFonts w:ascii="Times New Roman" w:hAnsi="Times New Roman" w:cs="Times New Roman"/>
          <w:color w:val="000000" w:themeColor="text1"/>
          <w:sz w:val="20"/>
          <w:szCs w:val="20"/>
          <w:lang w:val="id-ID"/>
        </w:rPr>
        <w:t>di</w:t>
      </w:r>
      <w:r w:rsidRPr="00867DE8">
        <w:rPr>
          <w:rFonts w:ascii="Times New Roman" w:hAnsi="Times New Roman" w:cs="Times New Roman"/>
          <w:color w:val="000000" w:themeColor="text1"/>
          <w:sz w:val="20"/>
          <w:szCs w:val="20"/>
        </w:rPr>
        <w:t xml:space="preserve">diamkan selama 24 jam, disaring dan diencerkan dengan </w:t>
      </w:r>
      <w:r w:rsidR="00795A90" w:rsidRPr="00867DE8">
        <w:rPr>
          <w:rFonts w:ascii="Times New Roman" w:hAnsi="Times New Roman" w:cs="Times New Roman"/>
          <w:color w:val="000000" w:themeColor="text1"/>
          <w:sz w:val="20"/>
          <w:szCs w:val="20"/>
          <w:lang w:val="id-ID"/>
        </w:rPr>
        <w:t xml:space="preserve">aquadest </w:t>
      </w:r>
      <w:r w:rsidR="00795A90" w:rsidRPr="00867DE8">
        <w:rPr>
          <w:rFonts w:ascii="Times New Roman" w:hAnsi="Times New Roman" w:cs="Times New Roman"/>
          <w:color w:val="000000" w:themeColor="text1"/>
          <w:sz w:val="20"/>
          <w:szCs w:val="20"/>
        </w:rPr>
        <w:t>hingga</w:t>
      </w:r>
      <w:r w:rsidRPr="00867DE8">
        <w:rPr>
          <w:rFonts w:ascii="Times New Roman" w:hAnsi="Times New Roman" w:cs="Times New Roman"/>
          <w:color w:val="000000" w:themeColor="text1"/>
          <w:sz w:val="20"/>
          <w:szCs w:val="20"/>
        </w:rPr>
        <w:t>100 ml.</w:t>
      </w:r>
    </w:p>
    <w:p w:rsidR="00B90878" w:rsidRPr="00867DE8" w:rsidRDefault="00B90878" w:rsidP="00E86E5B">
      <w:pPr>
        <w:pStyle w:val="ListParagraph"/>
        <w:numPr>
          <w:ilvl w:val="0"/>
          <w:numId w:val="6"/>
        </w:numPr>
        <w:autoSpaceDE w:val="0"/>
        <w:autoSpaceDN w:val="0"/>
        <w:adjustRightInd w:val="0"/>
        <w:spacing w:after="0" w:line="360" w:lineRule="auto"/>
        <w:jc w:val="both"/>
        <w:rPr>
          <w:rFonts w:ascii="Times New Roman" w:hAnsi="Times New Roman" w:cs="Times New Roman"/>
          <w:b/>
          <w:sz w:val="20"/>
          <w:szCs w:val="20"/>
        </w:rPr>
      </w:pPr>
      <w:r w:rsidRPr="00867DE8">
        <w:rPr>
          <w:rFonts w:ascii="Times New Roman" w:hAnsi="Times New Roman" w:cs="Times New Roman"/>
          <w:b/>
          <w:sz w:val="20"/>
          <w:szCs w:val="20"/>
        </w:rPr>
        <w:t xml:space="preserve">Larutan  </w:t>
      </w:r>
      <w:r w:rsidRPr="00867DE8">
        <w:rPr>
          <w:rFonts w:ascii="Times New Roman" w:hAnsi="Times New Roman" w:cs="Times New Roman"/>
          <w:b/>
          <w:sz w:val="20"/>
          <w:szCs w:val="20"/>
          <w:lang w:val="id-ID"/>
        </w:rPr>
        <w:t>Induk Kuersetin</w:t>
      </w:r>
      <w:r w:rsidRPr="00867DE8">
        <w:rPr>
          <w:rFonts w:ascii="Times New Roman" w:hAnsi="Times New Roman" w:cs="Times New Roman"/>
          <w:b/>
          <w:sz w:val="20"/>
          <w:szCs w:val="20"/>
        </w:rPr>
        <w:t xml:space="preserve"> (1000 µg/ml)</w:t>
      </w:r>
      <w:r w:rsidR="0048035E" w:rsidRPr="00867DE8">
        <w:rPr>
          <w:rFonts w:ascii="Times New Roman" w:hAnsi="Times New Roman" w:cs="Times New Roman"/>
          <w:b/>
          <w:sz w:val="20"/>
          <w:szCs w:val="20"/>
          <w:lang w:val="id-ID"/>
        </w:rPr>
        <w:t xml:space="preserve"> </w:t>
      </w:r>
    </w:p>
    <w:p w:rsidR="00B90878" w:rsidRPr="00867DE8" w:rsidRDefault="00795A90" w:rsidP="00E86E5B">
      <w:pPr>
        <w:pStyle w:val="ListParagraph"/>
        <w:autoSpaceDE w:val="0"/>
        <w:autoSpaceDN w:val="0"/>
        <w:adjustRightInd w:val="0"/>
        <w:spacing w:after="0" w:line="360" w:lineRule="auto"/>
        <w:ind w:firstLine="600"/>
        <w:jc w:val="both"/>
        <w:rPr>
          <w:rFonts w:ascii="Times New Roman" w:hAnsi="Times New Roman" w:cs="Times New Roman"/>
          <w:sz w:val="20"/>
          <w:szCs w:val="20"/>
        </w:rPr>
      </w:pPr>
      <w:r w:rsidRPr="00867DE8">
        <w:rPr>
          <w:rFonts w:ascii="Times New Roman" w:hAnsi="Times New Roman" w:cs="Times New Roman"/>
          <w:sz w:val="20"/>
          <w:szCs w:val="20"/>
          <w:lang w:val="id-ID"/>
        </w:rPr>
        <w:t xml:space="preserve">Sebanyak </w:t>
      </w:r>
      <w:r w:rsidR="00B90878" w:rsidRPr="00867DE8">
        <w:rPr>
          <w:rFonts w:ascii="Times New Roman" w:hAnsi="Times New Roman" w:cs="Times New Roman"/>
          <w:sz w:val="20"/>
          <w:szCs w:val="20"/>
          <w:lang w:val="id-ID"/>
        </w:rPr>
        <w:t>50</w:t>
      </w:r>
      <w:r w:rsidR="00B90878" w:rsidRPr="00867DE8">
        <w:rPr>
          <w:rFonts w:ascii="Times New Roman" w:hAnsi="Times New Roman" w:cs="Times New Roman"/>
          <w:sz w:val="20"/>
          <w:szCs w:val="20"/>
        </w:rPr>
        <w:t xml:space="preserve"> mg </w:t>
      </w:r>
      <w:r w:rsidR="00B90878" w:rsidRPr="00867DE8">
        <w:rPr>
          <w:rFonts w:ascii="Times New Roman" w:hAnsi="Times New Roman" w:cs="Times New Roman"/>
          <w:sz w:val="20"/>
          <w:szCs w:val="20"/>
          <w:lang w:val="id-ID"/>
        </w:rPr>
        <w:t xml:space="preserve">kuersetin </w:t>
      </w:r>
      <w:r w:rsidRPr="00867DE8">
        <w:rPr>
          <w:rFonts w:ascii="Times New Roman" w:hAnsi="Times New Roman" w:cs="Times New Roman"/>
          <w:sz w:val="20"/>
          <w:szCs w:val="20"/>
          <w:lang w:val="id-ID"/>
        </w:rPr>
        <w:t>dil</w:t>
      </w:r>
      <w:r w:rsidRPr="00867DE8">
        <w:rPr>
          <w:rFonts w:ascii="Times New Roman" w:hAnsi="Times New Roman" w:cs="Times New Roman"/>
          <w:sz w:val="20"/>
          <w:szCs w:val="20"/>
        </w:rPr>
        <w:t>arutkan dengan</w:t>
      </w:r>
      <w:r w:rsidR="00B90878" w:rsidRPr="00867DE8">
        <w:rPr>
          <w:rFonts w:ascii="Times New Roman" w:hAnsi="Times New Roman" w:cs="Times New Roman"/>
          <w:sz w:val="20"/>
          <w:szCs w:val="20"/>
        </w:rPr>
        <w:t xml:space="preserve"> etanol hingga </w:t>
      </w:r>
      <w:r w:rsidR="00B90878" w:rsidRPr="00867DE8">
        <w:rPr>
          <w:rFonts w:ascii="Times New Roman" w:hAnsi="Times New Roman" w:cs="Times New Roman"/>
          <w:sz w:val="20"/>
          <w:szCs w:val="20"/>
          <w:lang w:val="id-ID"/>
        </w:rPr>
        <w:t>5</w:t>
      </w:r>
      <w:r w:rsidR="00B90878" w:rsidRPr="00867DE8">
        <w:rPr>
          <w:rFonts w:ascii="Times New Roman" w:hAnsi="Times New Roman" w:cs="Times New Roman"/>
          <w:sz w:val="20"/>
          <w:szCs w:val="20"/>
        </w:rPr>
        <w:t>0 ml.</w:t>
      </w:r>
    </w:p>
    <w:p w:rsidR="00717C26" w:rsidRPr="00867DE8" w:rsidRDefault="00B90878" w:rsidP="00E86E5B">
      <w:pPr>
        <w:pStyle w:val="ListParagraph"/>
        <w:numPr>
          <w:ilvl w:val="0"/>
          <w:numId w:val="6"/>
        </w:numPr>
        <w:autoSpaceDE w:val="0"/>
        <w:autoSpaceDN w:val="0"/>
        <w:adjustRightInd w:val="0"/>
        <w:spacing w:after="0" w:line="360" w:lineRule="auto"/>
        <w:jc w:val="both"/>
        <w:rPr>
          <w:rFonts w:ascii="Times New Roman" w:hAnsi="Times New Roman" w:cs="Times New Roman"/>
          <w:b/>
          <w:sz w:val="20"/>
          <w:szCs w:val="20"/>
        </w:rPr>
      </w:pPr>
      <w:r w:rsidRPr="00867DE8">
        <w:rPr>
          <w:rFonts w:ascii="Times New Roman" w:hAnsi="Times New Roman" w:cs="Times New Roman"/>
          <w:b/>
          <w:sz w:val="20"/>
          <w:szCs w:val="20"/>
          <w:lang w:val="id-ID"/>
        </w:rPr>
        <w:t xml:space="preserve">Larutan </w:t>
      </w:r>
      <w:r w:rsidRPr="00867DE8">
        <w:rPr>
          <w:rFonts w:ascii="Times New Roman" w:hAnsi="Times New Roman" w:cs="Times New Roman"/>
          <w:b/>
          <w:sz w:val="20"/>
          <w:szCs w:val="20"/>
        </w:rPr>
        <w:t>AlCl</w:t>
      </w:r>
      <w:r w:rsidRPr="00867DE8">
        <w:rPr>
          <w:rFonts w:ascii="Times New Roman" w:hAnsi="Times New Roman" w:cs="Times New Roman"/>
          <w:b/>
          <w:sz w:val="20"/>
          <w:szCs w:val="20"/>
          <w:vertAlign w:val="subscript"/>
        </w:rPr>
        <w:t>3</w:t>
      </w:r>
      <w:r w:rsidRPr="00867DE8">
        <w:rPr>
          <w:rFonts w:ascii="Times New Roman" w:hAnsi="Times New Roman" w:cs="Times New Roman"/>
          <w:b/>
          <w:sz w:val="20"/>
          <w:szCs w:val="20"/>
        </w:rPr>
        <w:t xml:space="preserve"> 10%</w:t>
      </w:r>
      <w:r w:rsidR="0048035E" w:rsidRPr="00867DE8">
        <w:rPr>
          <w:rFonts w:ascii="Times New Roman" w:hAnsi="Times New Roman" w:cs="Times New Roman"/>
          <w:b/>
          <w:sz w:val="20"/>
          <w:szCs w:val="20"/>
          <w:lang w:val="id-ID"/>
        </w:rPr>
        <w:t xml:space="preserve"> </w:t>
      </w:r>
    </w:p>
    <w:p w:rsidR="00B90878" w:rsidRPr="00867DE8" w:rsidRDefault="00795A90" w:rsidP="00E86E5B">
      <w:pPr>
        <w:pStyle w:val="ListParagraph"/>
        <w:autoSpaceDE w:val="0"/>
        <w:autoSpaceDN w:val="0"/>
        <w:adjustRightInd w:val="0"/>
        <w:spacing w:after="0" w:line="360" w:lineRule="auto"/>
        <w:jc w:val="both"/>
        <w:rPr>
          <w:rFonts w:ascii="Times New Roman" w:hAnsi="Times New Roman" w:cs="Times New Roman"/>
          <w:sz w:val="20"/>
          <w:szCs w:val="20"/>
        </w:rPr>
      </w:pPr>
      <w:r w:rsidRPr="00867DE8">
        <w:rPr>
          <w:rFonts w:ascii="Times New Roman" w:hAnsi="Times New Roman" w:cs="Times New Roman"/>
          <w:sz w:val="20"/>
          <w:szCs w:val="20"/>
          <w:lang w:val="id-ID"/>
        </w:rPr>
        <w:t xml:space="preserve">Sebanyak </w:t>
      </w:r>
      <w:r w:rsidRPr="00867DE8">
        <w:rPr>
          <w:rFonts w:ascii="Times New Roman" w:hAnsi="Times New Roman" w:cs="Times New Roman"/>
          <w:sz w:val="20"/>
          <w:szCs w:val="20"/>
        </w:rPr>
        <w:t xml:space="preserve">2,5 </w:t>
      </w:r>
      <w:r w:rsidR="00B90878" w:rsidRPr="00867DE8">
        <w:rPr>
          <w:rFonts w:ascii="Times New Roman" w:hAnsi="Times New Roman" w:cs="Times New Roman"/>
          <w:sz w:val="20"/>
          <w:szCs w:val="20"/>
        </w:rPr>
        <w:t>g AlCl</w:t>
      </w:r>
      <w:r w:rsidR="00B90878" w:rsidRPr="00867DE8">
        <w:rPr>
          <w:rFonts w:ascii="Times New Roman" w:hAnsi="Times New Roman" w:cs="Times New Roman"/>
          <w:sz w:val="20"/>
          <w:szCs w:val="20"/>
          <w:vertAlign w:val="subscript"/>
        </w:rPr>
        <w:t>3</w:t>
      </w:r>
      <w:r w:rsidR="0048035E" w:rsidRPr="00867DE8">
        <w:rPr>
          <w:rFonts w:ascii="Times New Roman" w:hAnsi="Times New Roman" w:cs="Times New Roman"/>
          <w:sz w:val="20"/>
          <w:szCs w:val="20"/>
          <w:vertAlign w:val="subscript"/>
        </w:rPr>
        <w:t xml:space="preserve"> </w:t>
      </w:r>
      <w:r w:rsidR="00B90878" w:rsidRPr="00867DE8">
        <w:rPr>
          <w:rFonts w:ascii="Times New Roman" w:hAnsi="Times New Roman" w:cs="Times New Roman"/>
          <w:sz w:val="20"/>
          <w:szCs w:val="20"/>
          <w:lang w:val="id-ID"/>
        </w:rPr>
        <w:t>d</w:t>
      </w:r>
      <w:r w:rsidRPr="00867DE8">
        <w:rPr>
          <w:rFonts w:ascii="Times New Roman" w:hAnsi="Times New Roman" w:cs="Times New Roman"/>
          <w:sz w:val="20"/>
          <w:szCs w:val="20"/>
          <w:lang w:val="id-ID"/>
        </w:rPr>
        <w:t>ilarutkan</w:t>
      </w:r>
      <w:r w:rsidRPr="00867DE8">
        <w:rPr>
          <w:rFonts w:ascii="Times New Roman" w:hAnsi="Times New Roman" w:cs="Times New Roman"/>
          <w:sz w:val="20"/>
          <w:szCs w:val="20"/>
        </w:rPr>
        <w:t xml:space="preserve"> aqua</w:t>
      </w:r>
      <w:r w:rsidR="00B90878" w:rsidRPr="00867DE8">
        <w:rPr>
          <w:rFonts w:ascii="Times New Roman" w:hAnsi="Times New Roman" w:cs="Times New Roman"/>
          <w:sz w:val="20"/>
          <w:szCs w:val="20"/>
        </w:rPr>
        <w:t>dest hingga 25 ml.</w:t>
      </w:r>
    </w:p>
    <w:p w:rsidR="00B90878" w:rsidRPr="00867DE8" w:rsidRDefault="00B90878" w:rsidP="00E86E5B">
      <w:pPr>
        <w:pStyle w:val="ListParagraph"/>
        <w:numPr>
          <w:ilvl w:val="0"/>
          <w:numId w:val="6"/>
        </w:numPr>
        <w:autoSpaceDE w:val="0"/>
        <w:autoSpaceDN w:val="0"/>
        <w:adjustRightInd w:val="0"/>
        <w:spacing w:after="0" w:line="360" w:lineRule="auto"/>
        <w:jc w:val="both"/>
        <w:rPr>
          <w:rFonts w:ascii="Times New Roman" w:hAnsi="Times New Roman" w:cs="Times New Roman"/>
          <w:b/>
          <w:sz w:val="20"/>
          <w:szCs w:val="20"/>
        </w:rPr>
      </w:pPr>
      <w:r w:rsidRPr="00867DE8">
        <w:rPr>
          <w:rFonts w:ascii="Times New Roman" w:hAnsi="Times New Roman" w:cs="Times New Roman"/>
          <w:b/>
          <w:sz w:val="20"/>
          <w:szCs w:val="20"/>
          <w:lang w:val="id-ID"/>
        </w:rPr>
        <w:t>Larutan CH</w:t>
      </w:r>
      <w:r w:rsidRPr="00867DE8">
        <w:rPr>
          <w:rFonts w:ascii="Times New Roman" w:hAnsi="Times New Roman" w:cs="Times New Roman"/>
          <w:b/>
          <w:sz w:val="20"/>
          <w:szCs w:val="20"/>
          <w:vertAlign w:val="subscript"/>
          <w:lang w:val="id-ID"/>
        </w:rPr>
        <w:t>3</w:t>
      </w:r>
      <w:r w:rsidRPr="00867DE8">
        <w:rPr>
          <w:rFonts w:ascii="Times New Roman" w:hAnsi="Times New Roman" w:cs="Times New Roman"/>
          <w:b/>
          <w:sz w:val="20"/>
          <w:szCs w:val="20"/>
          <w:lang w:val="id-ID"/>
        </w:rPr>
        <w:t xml:space="preserve">COOK 1 M </w:t>
      </w:r>
    </w:p>
    <w:p w:rsidR="00B90878" w:rsidRPr="00867DE8" w:rsidRDefault="00795A90" w:rsidP="00E86E5B">
      <w:pPr>
        <w:pStyle w:val="ListParagraph"/>
        <w:spacing w:after="0" w:line="360" w:lineRule="auto"/>
        <w:jc w:val="both"/>
        <w:rPr>
          <w:rFonts w:ascii="Times New Roman" w:hAnsi="Times New Roman" w:cs="Times New Roman"/>
          <w:sz w:val="20"/>
          <w:szCs w:val="20"/>
        </w:rPr>
      </w:pPr>
      <w:r w:rsidRPr="00867DE8">
        <w:rPr>
          <w:rFonts w:ascii="Times New Roman" w:hAnsi="Times New Roman" w:cs="Times New Roman"/>
          <w:sz w:val="20"/>
          <w:szCs w:val="20"/>
          <w:lang w:val="id-ID"/>
        </w:rPr>
        <w:lastRenderedPageBreak/>
        <w:t xml:space="preserve">Sebanyak </w:t>
      </w:r>
      <w:r w:rsidR="00B90878" w:rsidRPr="00867DE8">
        <w:rPr>
          <w:rFonts w:ascii="Times New Roman" w:hAnsi="Times New Roman" w:cs="Times New Roman"/>
          <w:sz w:val="20"/>
          <w:szCs w:val="20"/>
          <w:lang w:val="id-ID"/>
        </w:rPr>
        <w:t>2,4537 g</w:t>
      </w:r>
      <w:r w:rsidRPr="00867DE8">
        <w:rPr>
          <w:rFonts w:ascii="Times New Roman" w:hAnsi="Times New Roman" w:cs="Times New Roman"/>
          <w:sz w:val="20"/>
          <w:szCs w:val="20"/>
          <w:lang w:val="id-ID"/>
        </w:rPr>
        <w:t xml:space="preserve"> CH</w:t>
      </w:r>
      <w:r w:rsidRPr="00867DE8">
        <w:rPr>
          <w:rFonts w:ascii="Times New Roman" w:hAnsi="Times New Roman" w:cs="Times New Roman"/>
          <w:sz w:val="20"/>
          <w:szCs w:val="20"/>
          <w:vertAlign w:val="subscript"/>
          <w:lang w:val="id-ID"/>
        </w:rPr>
        <w:t>3</w:t>
      </w:r>
      <w:r w:rsidRPr="00867DE8">
        <w:rPr>
          <w:rFonts w:ascii="Times New Roman" w:hAnsi="Times New Roman" w:cs="Times New Roman"/>
          <w:sz w:val="20"/>
          <w:szCs w:val="20"/>
          <w:lang w:val="id-ID"/>
        </w:rPr>
        <w:t xml:space="preserve">COOK dilarutkandengan </w:t>
      </w:r>
      <w:r w:rsidR="00B90878" w:rsidRPr="00867DE8">
        <w:rPr>
          <w:rFonts w:ascii="Times New Roman" w:hAnsi="Times New Roman" w:cs="Times New Roman"/>
          <w:sz w:val="20"/>
          <w:szCs w:val="20"/>
          <w:lang w:val="id-ID"/>
        </w:rPr>
        <w:t>aquadest hingga 25 ml</w:t>
      </w:r>
      <w:r w:rsidR="00B90878" w:rsidRPr="00867DE8">
        <w:rPr>
          <w:rFonts w:ascii="Times New Roman" w:hAnsi="Times New Roman" w:cs="Times New Roman"/>
          <w:sz w:val="20"/>
          <w:szCs w:val="20"/>
        </w:rPr>
        <w:t>.</w:t>
      </w:r>
    </w:p>
    <w:p w:rsidR="002A775B" w:rsidRPr="00867DE8" w:rsidRDefault="00D440A1" w:rsidP="00E86E5B">
      <w:pPr>
        <w:spacing w:after="0" w:line="360" w:lineRule="auto"/>
        <w:jc w:val="both"/>
        <w:rPr>
          <w:rFonts w:ascii="Times New Roman" w:hAnsi="Times New Roman" w:cs="Times New Roman"/>
          <w:b/>
          <w:sz w:val="20"/>
          <w:szCs w:val="20"/>
          <w:lang w:val="en-ID"/>
        </w:rPr>
      </w:pPr>
      <w:r w:rsidRPr="00867DE8">
        <w:rPr>
          <w:rFonts w:ascii="Times New Roman" w:hAnsi="Times New Roman" w:cs="Times New Roman"/>
          <w:b/>
          <w:sz w:val="20"/>
          <w:szCs w:val="20"/>
          <w:lang w:val="en-ID"/>
        </w:rPr>
        <w:t xml:space="preserve">c. </w:t>
      </w:r>
      <w:r w:rsidR="002A775B" w:rsidRPr="00867DE8">
        <w:rPr>
          <w:rFonts w:ascii="Times New Roman" w:hAnsi="Times New Roman" w:cs="Times New Roman"/>
          <w:b/>
          <w:sz w:val="20"/>
          <w:szCs w:val="20"/>
          <w:lang w:val="id-ID"/>
        </w:rPr>
        <w:t>Uji Kualitatif Senyawa Fenolik</w:t>
      </w:r>
      <w:r w:rsidR="00DD171F">
        <w:rPr>
          <w:rFonts w:ascii="Times New Roman" w:hAnsi="Times New Roman" w:cs="Times New Roman"/>
          <w:b/>
          <w:sz w:val="20"/>
          <w:szCs w:val="20"/>
          <w:lang w:val="en-ID"/>
        </w:rPr>
        <w:t xml:space="preserve"> (Harborne, 1996).</w:t>
      </w:r>
    </w:p>
    <w:p w:rsidR="002A775B" w:rsidRPr="00867DE8" w:rsidRDefault="000E16E6" w:rsidP="000E16E6">
      <w:pPr>
        <w:pStyle w:val="NoSpacing"/>
        <w:spacing w:line="480" w:lineRule="auto"/>
        <w:ind w:firstLine="720"/>
        <w:jc w:val="both"/>
        <w:rPr>
          <w:rFonts w:ascii="Times New Roman" w:hAnsi="Times New Roman" w:cs="Times New Roman"/>
          <w:sz w:val="20"/>
          <w:szCs w:val="20"/>
        </w:rPr>
      </w:pPr>
      <w:r w:rsidRPr="00867DE8">
        <w:rPr>
          <w:rFonts w:ascii="Times New Roman" w:hAnsi="Times New Roman" w:cs="Times New Roman"/>
          <w:sz w:val="20"/>
          <w:szCs w:val="20"/>
        </w:rPr>
        <w:t>Ekstrak kulit batang matoa ditambah dengan beberapa tetes FeCl</w:t>
      </w:r>
      <w:r w:rsidRPr="00867DE8">
        <w:rPr>
          <w:rFonts w:ascii="Times New Roman" w:hAnsi="Times New Roman" w:cs="Times New Roman"/>
          <w:sz w:val="20"/>
          <w:szCs w:val="20"/>
          <w:vertAlign w:val="subscript"/>
        </w:rPr>
        <w:t xml:space="preserve">3 </w:t>
      </w:r>
      <w:r w:rsidRPr="00867DE8">
        <w:rPr>
          <w:rFonts w:ascii="Times New Roman" w:hAnsi="Times New Roman" w:cs="Times New Roman"/>
          <w:sz w:val="20"/>
          <w:szCs w:val="20"/>
        </w:rPr>
        <w:t xml:space="preserve">P. </w:t>
      </w:r>
      <w:r w:rsidRPr="00867DE8">
        <w:rPr>
          <w:rFonts w:ascii="Times New Roman" w:hAnsi="Times New Roman" w:cs="Times New Roman"/>
          <w:color w:val="000000"/>
          <w:sz w:val="20"/>
          <w:szCs w:val="20"/>
        </w:rPr>
        <w:t>Hasil positif ditunjukkan dengan timbulnya warna hijau, merah, ungu, biru atau hitam yang kuat.</w:t>
      </w:r>
    </w:p>
    <w:p w:rsidR="00D440A1" w:rsidRPr="00867DE8" w:rsidRDefault="00D440A1" w:rsidP="00E86E5B">
      <w:pPr>
        <w:spacing w:after="0" w:line="360" w:lineRule="auto"/>
        <w:jc w:val="both"/>
        <w:rPr>
          <w:rFonts w:ascii="Times New Roman" w:hAnsi="Times New Roman" w:cs="Times New Roman"/>
          <w:b/>
          <w:sz w:val="20"/>
          <w:szCs w:val="20"/>
          <w:lang w:val="en-ID"/>
        </w:rPr>
      </w:pPr>
      <w:r w:rsidRPr="00867DE8">
        <w:rPr>
          <w:rFonts w:ascii="Times New Roman" w:hAnsi="Times New Roman" w:cs="Times New Roman"/>
          <w:b/>
          <w:sz w:val="20"/>
          <w:szCs w:val="20"/>
          <w:lang w:val="en-ID"/>
        </w:rPr>
        <w:t xml:space="preserve">d. </w:t>
      </w:r>
      <w:r w:rsidR="002A775B" w:rsidRPr="00867DE8">
        <w:rPr>
          <w:rFonts w:ascii="Times New Roman" w:hAnsi="Times New Roman" w:cs="Times New Roman"/>
          <w:b/>
          <w:sz w:val="20"/>
          <w:szCs w:val="20"/>
          <w:lang w:val="id-ID"/>
        </w:rPr>
        <w:t>Uji Kualitatif Flavonoid</w:t>
      </w:r>
      <w:r w:rsidR="00DD171F">
        <w:rPr>
          <w:rFonts w:ascii="Times New Roman" w:hAnsi="Times New Roman" w:cs="Times New Roman"/>
          <w:b/>
          <w:sz w:val="20"/>
          <w:szCs w:val="20"/>
          <w:vertAlign w:val="superscript"/>
          <w:lang w:val="en-ID"/>
        </w:rPr>
        <w:t xml:space="preserve"> </w:t>
      </w:r>
      <w:r w:rsidR="00DD171F">
        <w:rPr>
          <w:rFonts w:ascii="Times New Roman" w:hAnsi="Times New Roman" w:cs="Times New Roman"/>
          <w:b/>
          <w:sz w:val="20"/>
          <w:szCs w:val="20"/>
          <w:lang w:val="en-ID"/>
        </w:rPr>
        <w:t xml:space="preserve">(Handayani </w:t>
      </w:r>
      <w:r w:rsidR="00DD171F" w:rsidRPr="00DD171F">
        <w:rPr>
          <w:rFonts w:ascii="Times New Roman" w:hAnsi="Times New Roman" w:cs="Times New Roman"/>
          <w:b/>
          <w:i/>
          <w:sz w:val="20"/>
          <w:szCs w:val="20"/>
          <w:lang w:val="en-ID"/>
        </w:rPr>
        <w:t>et al</w:t>
      </w:r>
      <w:r w:rsidR="00DD171F">
        <w:rPr>
          <w:rFonts w:ascii="Times New Roman" w:hAnsi="Times New Roman" w:cs="Times New Roman"/>
          <w:b/>
          <w:sz w:val="20"/>
          <w:szCs w:val="20"/>
          <w:lang w:val="en-ID"/>
        </w:rPr>
        <w:t>, 2016).</w:t>
      </w:r>
    </w:p>
    <w:p w:rsidR="00155987" w:rsidRPr="00867DE8" w:rsidRDefault="002A775B" w:rsidP="00155987">
      <w:pPr>
        <w:spacing w:after="0" w:line="360" w:lineRule="auto"/>
        <w:ind w:firstLine="720"/>
        <w:jc w:val="both"/>
        <w:rPr>
          <w:rFonts w:ascii="Times New Roman" w:hAnsi="Times New Roman" w:cs="Times New Roman"/>
          <w:sz w:val="20"/>
          <w:szCs w:val="20"/>
          <w:lang w:val="en-ID"/>
        </w:rPr>
      </w:pPr>
      <w:r w:rsidRPr="00867DE8">
        <w:rPr>
          <w:rFonts w:ascii="Times New Roman" w:hAnsi="Times New Roman" w:cs="Times New Roman"/>
          <w:sz w:val="20"/>
          <w:szCs w:val="20"/>
        </w:rPr>
        <w:t>Ek</w:t>
      </w:r>
      <w:r w:rsidRPr="00867DE8">
        <w:rPr>
          <w:rFonts w:ascii="Times New Roman" w:hAnsi="Times New Roman" w:cs="Times New Roman"/>
          <w:sz w:val="20"/>
          <w:szCs w:val="20"/>
          <w:lang w:val="id-ID"/>
        </w:rPr>
        <w:t>s</w:t>
      </w:r>
      <w:r w:rsidRPr="00867DE8">
        <w:rPr>
          <w:rFonts w:ascii="Times New Roman" w:hAnsi="Times New Roman" w:cs="Times New Roman"/>
          <w:sz w:val="20"/>
          <w:szCs w:val="20"/>
        </w:rPr>
        <w:t xml:space="preserve">trak </w:t>
      </w:r>
      <w:r w:rsidRPr="00867DE8">
        <w:rPr>
          <w:rFonts w:ascii="Times New Roman" w:hAnsi="Times New Roman" w:cs="Times New Roman"/>
          <w:sz w:val="20"/>
          <w:szCs w:val="20"/>
          <w:lang w:val="id-ID"/>
        </w:rPr>
        <w:t xml:space="preserve">kulit batang Matoa </w:t>
      </w:r>
      <w:r w:rsidR="00155987" w:rsidRPr="00867DE8">
        <w:rPr>
          <w:rFonts w:ascii="Times New Roman" w:hAnsi="Times New Roman" w:cs="Times New Roman"/>
          <w:sz w:val="20"/>
          <w:szCs w:val="20"/>
        </w:rPr>
        <w:t>di</w:t>
      </w:r>
      <w:r w:rsidRPr="00867DE8">
        <w:rPr>
          <w:rFonts w:ascii="Times New Roman" w:hAnsi="Times New Roman" w:cs="Times New Roman"/>
          <w:sz w:val="20"/>
          <w:szCs w:val="20"/>
        </w:rPr>
        <w:t>tambahkan HCl p.a dan serbuk Mg sehingga terbentuk warna kuning sampai merah menandakan adanya flavonoid</w:t>
      </w:r>
      <w:r w:rsidR="0048035E" w:rsidRPr="00867DE8">
        <w:rPr>
          <w:rFonts w:ascii="Times New Roman" w:hAnsi="Times New Roman" w:cs="Times New Roman"/>
          <w:sz w:val="20"/>
          <w:szCs w:val="20"/>
          <w:lang w:val="en-ID"/>
        </w:rPr>
        <w:t>.</w:t>
      </w:r>
    </w:p>
    <w:p w:rsidR="00155987" w:rsidRPr="00867DE8" w:rsidRDefault="00155987" w:rsidP="00DD171F">
      <w:pPr>
        <w:spacing w:before="240" w:after="0" w:line="360" w:lineRule="auto"/>
        <w:jc w:val="both"/>
        <w:rPr>
          <w:rFonts w:ascii="Times New Roman" w:hAnsi="Times New Roman" w:cs="Times New Roman"/>
          <w:b/>
          <w:sz w:val="20"/>
          <w:szCs w:val="20"/>
          <w:lang w:val="en-ID"/>
        </w:rPr>
      </w:pPr>
      <w:r w:rsidRPr="00867DE8">
        <w:rPr>
          <w:rFonts w:ascii="Times New Roman" w:hAnsi="Times New Roman" w:cs="Times New Roman"/>
          <w:b/>
          <w:sz w:val="20"/>
          <w:szCs w:val="20"/>
          <w:lang w:val="en-ID"/>
        </w:rPr>
        <w:t xml:space="preserve">e. </w:t>
      </w:r>
      <w:r w:rsidRPr="00867DE8">
        <w:rPr>
          <w:rFonts w:ascii="Times New Roman" w:hAnsi="Times New Roman" w:cs="Times New Roman"/>
          <w:b/>
          <w:bCs/>
          <w:sz w:val="20"/>
          <w:szCs w:val="20"/>
        </w:rPr>
        <w:t>Penentuan Panjang Gelombang Maksimum Asam Galat</w:t>
      </w:r>
      <w:r w:rsidR="00DD171F">
        <w:rPr>
          <w:rFonts w:ascii="Times New Roman" w:hAnsi="Times New Roman" w:cs="Times New Roman"/>
          <w:b/>
          <w:bCs/>
          <w:sz w:val="20"/>
          <w:szCs w:val="20"/>
        </w:rPr>
        <w:t xml:space="preserve"> (Alfian </w:t>
      </w:r>
      <w:r w:rsidR="00DD171F" w:rsidRPr="00DD171F">
        <w:rPr>
          <w:rFonts w:ascii="Times New Roman" w:hAnsi="Times New Roman" w:cs="Times New Roman"/>
          <w:b/>
          <w:bCs/>
          <w:i/>
          <w:sz w:val="20"/>
          <w:szCs w:val="20"/>
        </w:rPr>
        <w:t>et al</w:t>
      </w:r>
      <w:r w:rsidR="00DD171F">
        <w:rPr>
          <w:rFonts w:ascii="Times New Roman" w:hAnsi="Times New Roman" w:cs="Times New Roman"/>
          <w:b/>
          <w:bCs/>
          <w:sz w:val="20"/>
          <w:szCs w:val="20"/>
        </w:rPr>
        <w:t>, 2013).</w:t>
      </w:r>
    </w:p>
    <w:p w:rsidR="00155987" w:rsidRPr="00867DE8" w:rsidRDefault="00155987" w:rsidP="00155987">
      <w:pPr>
        <w:pStyle w:val="NoSpacing"/>
        <w:spacing w:line="360" w:lineRule="auto"/>
        <w:ind w:firstLine="720"/>
        <w:jc w:val="both"/>
        <w:rPr>
          <w:rFonts w:ascii="Times New Roman" w:hAnsi="Times New Roman" w:cs="Times New Roman"/>
          <w:sz w:val="20"/>
          <w:szCs w:val="20"/>
        </w:rPr>
      </w:pPr>
      <w:r w:rsidRPr="00867DE8">
        <w:rPr>
          <w:rFonts w:ascii="Times New Roman" w:hAnsi="Times New Roman" w:cs="Times New Roman"/>
          <w:sz w:val="20"/>
          <w:szCs w:val="20"/>
        </w:rPr>
        <w:t>Sebanyak 0,3 ml larutan asam galat konsentrasi 30 µg/ml ditambah 1,5 ml reagen Folin Ciocalteu (1:10), kemudian di gojog dan didiamkan selama 3 menit. Tambahkan 1,2 ml larutan Na</w:t>
      </w:r>
      <w:r w:rsidRPr="00867DE8">
        <w:rPr>
          <w:rFonts w:ascii="Times New Roman" w:hAnsi="Times New Roman" w:cs="Times New Roman"/>
          <w:sz w:val="20"/>
          <w:szCs w:val="20"/>
          <w:vertAlign w:val="subscript"/>
        </w:rPr>
        <w:t>2</w:t>
      </w:r>
      <w:r w:rsidRPr="00867DE8">
        <w:rPr>
          <w:rFonts w:ascii="Times New Roman" w:hAnsi="Times New Roman" w:cs="Times New Roman"/>
          <w:sz w:val="20"/>
          <w:szCs w:val="20"/>
        </w:rPr>
        <w:t>CO</w:t>
      </w:r>
      <w:r w:rsidRPr="00867DE8">
        <w:rPr>
          <w:rFonts w:ascii="Times New Roman" w:hAnsi="Times New Roman" w:cs="Times New Roman"/>
          <w:sz w:val="20"/>
          <w:szCs w:val="20"/>
          <w:vertAlign w:val="subscript"/>
        </w:rPr>
        <w:t xml:space="preserve">3 </w:t>
      </w:r>
      <w:r w:rsidRPr="00867DE8">
        <w:rPr>
          <w:rFonts w:ascii="Times New Roman" w:hAnsi="Times New Roman" w:cs="Times New Roman"/>
          <w:sz w:val="20"/>
          <w:szCs w:val="20"/>
        </w:rPr>
        <w:t>7,5%, digojog homogen, dan diukur absorbansinya, kemudian diukur pada panjang gelombang 700-800 nm.</w:t>
      </w:r>
    </w:p>
    <w:p w:rsidR="00B90878" w:rsidRPr="00DD171F" w:rsidRDefault="00D440A1" w:rsidP="00155987">
      <w:pPr>
        <w:spacing w:after="0" w:line="360" w:lineRule="auto"/>
        <w:jc w:val="both"/>
        <w:rPr>
          <w:rFonts w:ascii="Times New Roman" w:hAnsi="Times New Roman" w:cs="Times New Roman"/>
          <w:sz w:val="20"/>
          <w:szCs w:val="20"/>
          <w:lang w:val="en-ID"/>
        </w:rPr>
      </w:pPr>
      <w:r w:rsidRPr="00867DE8">
        <w:rPr>
          <w:rFonts w:ascii="Times New Roman" w:hAnsi="Times New Roman" w:cs="Times New Roman"/>
          <w:b/>
          <w:color w:val="000000" w:themeColor="text1"/>
          <w:sz w:val="20"/>
          <w:szCs w:val="20"/>
        </w:rPr>
        <w:t xml:space="preserve">e. </w:t>
      </w:r>
      <w:r w:rsidR="00B90878" w:rsidRPr="00867DE8">
        <w:rPr>
          <w:rFonts w:ascii="Times New Roman" w:hAnsi="Times New Roman" w:cs="Times New Roman"/>
          <w:b/>
          <w:color w:val="000000" w:themeColor="text1"/>
          <w:sz w:val="20"/>
          <w:szCs w:val="20"/>
        </w:rPr>
        <w:t xml:space="preserve">Penentuan </w:t>
      </w:r>
      <w:r w:rsidR="00B90878" w:rsidRPr="00867DE8">
        <w:rPr>
          <w:rFonts w:ascii="Times New Roman" w:hAnsi="Times New Roman" w:cs="Times New Roman"/>
          <w:b/>
          <w:i/>
          <w:color w:val="000000" w:themeColor="text1"/>
          <w:sz w:val="20"/>
          <w:szCs w:val="20"/>
        </w:rPr>
        <w:t>Operating</w:t>
      </w:r>
      <w:r w:rsidR="00155987" w:rsidRPr="00867DE8">
        <w:rPr>
          <w:rFonts w:ascii="Times New Roman" w:hAnsi="Times New Roman" w:cs="Times New Roman"/>
          <w:b/>
          <w:i/>
          <w:color w:val="000000" w:themeColor="text1"/>
          <w:sz w:val="20"/>
          <w:szCs w:val="20"/>
        </w:rPr>
        <w:t xml:space="preserve"> </w:t>
      </w:r>
      <w:r w:rsidR="00B90878" w:rsidRPr="00867DE8">
        <w:rPr>
          <w:rFonts w:ascii="Times New Roman" w:hAnsi="Times New Roman" w:cs="Times New Roman"/>
          <w:b/>
          <w:i/>
          <w:color w:val="000000" w:themeColor="text1"/>
          <w:sz w:val="20"/>
          <w:szCs w:val="20"/>
        </w:rPr>
        <w:t>Time</w:t>
      </w:r>
      <w:r w:rsidR="0048035E" w:rsidRPr="00867DE8">
        <w:rPr>
          <w:rFonts w:ascii="Times New Roman" w:hAnsi="Times New Roman" w:cs="Times New Roman"/>
          <w:b/>
          <w:i/>
          <w:color w:val="000000" w:themeColor="text1"/>
          <w:sz w:val="20"/>
          <w:szCs w:val="20"/>
        </w:rPr>
        <w:t xml:space="preserve"> </w:t>
      </w:r>
      <w:r w:rsidR="00B90878" w:rsidRPr="00867DE8">
        <w:rPr>
          <w:rFonts w:ascii="Times New Roman" w:hAnsi="Times New Roman" w:cs="Times New Roman"/>
          <w:b/>
          <w:color w:val="000000" w:themeColor="text1"/>
          <w:sz w:val="20"/>
          <w:szCs w:val="20"/>
          <w:lang w:val="id-ID"/>
        </w:rPr>
        <w:t>Asam Galat</w:t>
      </w:r>
      <w:r w:rsidR="00DD171F">
        <w:rPr>
          <w:rFonts w:ascii="Times New Roman" w:hAnsi="Times New Roman" w:cs="Times New Roman"/>
          <w:b/>
          <w:color w:val="000000" w:themeColor="text1"/>
          <w:sz w:val="20"/>
          <w:szCs w:val="20"/>
          <w:lang w:val="en-ID"/>
        </w:rPr>
        <w:t xml:space="preserve"> </w:t>
      </w:r>
      <w:r w:rsidR="00DD171F">
        <w:rPr>
          <w:rFonts w:ascii="Times New Roman" w:hAnsi="Times New Roman" w:cs="Times New Roman"/>
          <w:b/>
          <w:bCs/>
          <w:sz w:val="20"/>
          <w:szCs w:val="20"/>
        </w:rPr>
        <w:t xml:space="preserve">(Alfian </w:t>
      </w:r>
      <w:r w:rsidR="00DD171F" w:rsidRPr="00DD171F">
        <w:rPr>
          <w:rFonts w:ascii="Times New Roman" w:hAnsi="Times New Roman" w:cs="Times New Roman"/>
          <w:b/>
          <w:bCs/>
          <w:i/>
          <w:sz w:val="20"/>
          <w:szCs w:val="20"/>
        </w:rPr>
        <w:t>et al</w:t>
      </w:r>
      <w:r w:rsidR="00DD171F">
        <w:rPr>
          <w:rFonts w:ascii="Times New Roman" w:hAnsi="Times New Roman" w:cs="Times New Roman"/>
          <w:b/>
          <w:bCs/>
          <w:sz w:val="20"/>
          <w:szCs w:val="20"/>
        </w:rPr>
        <w:t>, 2013).</w:t>
      </w:r>
    </w:p>
    <w:p w:rsidR="00B90878" w:rsidRPr="00867DE8" w:rsidRDefault="00B90878" w:rsidP="00E86E5B">
      <w:pPr>
        <w:pStyle w:val="BodyText"/>
        <w:tabs>
          <w:tab w:val="left" w:pos="0"/>
          <w:tab w:val="left" w:pos="567"/>
        </w:tabs>
        <w:spacing w:line="360" w:lineRule="auto"/>
        <w:ind w:right="38" w:firstLine="709"/>
        <w:jc w:val="both"/>
        <w:rPr>
          <w:color w:val="000000" w:themeColor="text1"/>
          <w:sz w:val="20"/>
          <w:szCs w:val="20"/>
          <w:lang w:val="id-ID"/>
        </w:rPr>
      </w:pPr>
      <w:r w:rsidRPr="00867DE8">
        <w:rPr>
          <w:color w:val="000000" w:themeColor="text1"/>
          <w:sz w:val="20"/>
          <w:szCs w:val="20"/>
        </w:rPr>
        <w:t xml:space="preserve">Sebanyak </w:t>
      </w:r>
      <w:r w:rsidRPr="00867DE8">
        <w:rPr>
          <w:color w:val="000000" w:themeColor="text1"/>
          <w:sz w:val="20"/>
          <w:szCs w:val="20"/>
          <w:lang w:val="id-ID"/>
        </w:rPr>
        <w:t>0,3 ml</w:t>
      </w:r>
      <w:r w:rsidRPr="00867DE8">
        <w:rPr>
          <w:color w:val="000000" w:themeColor="text1"/>
          <w:sz w:val="20"/>
          <w:szCs w:val="20"/>
        </w:rPr>
        <w:t xml:space="preserve"> larutan asam galat </w:t>
      </w:r>
      <w:r w:rsidR="00795A90" w:rsidRPr="00867DE8">
        <w:rPr>
          <w:color w:val="000000" w:themeColor="text1"/>
          <w:sz w:val="20"/>
          <w:szCs w:val="20"/>
          <w:lang w:val="id-ID"/>
        </w:rPr>
        <w:t xml:space="preserve">dengan </w:t>
      </w:r>
      <w:r w:rsidRPr="00867DE8">
        <w:rPr>
          <w:color w:val="000000" w:themeColor="text1"/>
          <w:sz w:val="20"/>
          <w:szCs w:val="20"/>
        </w:rPr>
        <w:t>konsentrasi 30 µg/ml ditambah 1,5 ml reagen Folin Ciocalteau (1:10), dan</w:t>
      </w:r>
      <w:r w:rsidR="0048035E" w:rsidRPr="00867DE8">
        <w:rPr>
          <w:color w:val="000000" w:themeColor="text1"/>
          <w:sz w:val="20"/>
          <w:szCs w:val="20"/>
        </w:rPr>
        <w:t xml:space="preserve"> </w:t>
      </w:r>
      <w:r w:rsidRPr="00867DE8">
        <w:rPr>
          <w:color w:val="000000" w:themeColor="text1"/>
          <w:sz w:val="20"/>
          <w:szCs w:val="20"/>
        </w:rPr>
        <w:t>didiamkan</w:t>
      </w:r>
      <w:r w:rsidR="0048035E" w:rsidRPr="00867DE8">
        <w:rPr>
          <w:color w:val="000000" w:themeColor="text1"/>
          <w:sz w:val="20"/>
          <w:szCs w:val="20"/>
        </w:rPr>
        <w:t xml:space="preserve"> </w:t>
      </w:r>
      <w:r w:rsidRPr="00867DE8">
        <w:rPr>
          <w:color w:val="000000" w:themeColor="text1"/>
          <w:sz w:val="20"/>
          <w:szCs w:val="20"/>
        </w:rPr>
        <w:t>selama</w:t>
      </w:r>
      <w:r w:rsidR="00155987" w:rsidRPr="00867DE8">
        <w:rPr>
          <w:color w:val="000000" w:themeColor="text1"/>
          <w:sz w:val="20"/>
          <w:szCs w:val="20"/>
        </w:rPr>
        <w:t xml:space="preserve"> </w:t>
      </w:r>
      <w:r w:rsidR="00795A90" w:rsidRPr="00867DE8">
        <w:rPr>
          <w:color w:val="000000" w:themeColor="text1"/>
          <w:sz w:val="20"/>
          <w:szCs w:val="20"/>
        </w:rPr>
        <w:t xml:space="preserve">3 menit, lalu </w:t>
      </w:r>
      <w:r w:rsidR="0048035E" w:rsidRPr="00867DE8">
        <w:rPr>
          <w:color w:val="000000" w:themeColor="text1"/>
          <w:sz w:val="20"/>
          <w:szCs w:val="20"/>
        </w:rPr>
        <w:t>ditambah 1</w:t>
      </w:r>
      <w:r w:rsidRPr="00867DE8">
        <w:rPr>
          <w:color w:val="000000" w:themeColor="text1"/>
          <w:sz w:val="20"/>
          <w:szCs w:val="20"/>
        </w:rPr>
        <w:t xml:space="preserve">,2 ml larutan </w:t>
      </w:r>
      <w:r w:rsidRPr="00867DE8">
        <w:rPr>
          <w:sz w:val="20"/>
          <w:szCs w:val="20"/>
        </w:rPr>
        <w:t>Na</w:t>
      </w:r>
      <w:r w:rsidRPr="00867DE8">
        <w:rPr>
          <w:sz w:val="20"/>
          <w:szCs w:val="20"/>
          <w:vertAlign w:val="subscript"/>
        </w:rPr>
        <w:t>2</w:t>
      </w:r>
      <w:r w:rsidRPr="00867DE8">
        <w:rPr>
          <w:sz w:val="20"/>
          <w:szCs w:val="20"/>
        </w:rPr>
        <w:t>CO</w:t>
      </w:r>
      <w:r w:rsidRPr="00867DE8">
        <w:rPr>
          <w:sz w:val="20"/>
          <w:szCs w:val="20"/>
          <w:vertAlign w:val="subscript"/>
        </w:rPr>
        <w:t>3</w:t>
      </w:r>
      <w:r w:rsidRPr="00867DE8">
        <w:rPr>
          <w:color w:val="000000" w:themeColor="text1"/>
          <w:sz w:val="20"/>
          <w:szCs w:val="20"/>
        </w:rPr>
        <w:t xml:space="preserve"> 7,5%, </w:t>
      </w:r>
      <w:r w:rsidR="00795A90" w:rsidRPr="00867DE8">
        <w:rPr>
          <w:color w:val="000000" w:themeColor="text1"/>
          <w:sz w:val="20"/>
          <w:szCs w:val="20"/>
          <w:lang w:val="id-ID"/>
        </w:rPr>
        <w:t>di</w:t>
      </w:r>
      <w:r w:rsidRPr="00867DE8">
        <w:rPr>
          <w:color w:val="000000" w:themeColor="text1"/>
          <w:sz w:val="20"/>
          <w:szCs w:val="20"/>
        </w:rPr>
        <w:t>homogen</w:t>
      </w:r>
      <w:r w:rsidR="00795A90" w:rsidRPr="00867DE8">
        <w:rPr>
          <w:color w:val="000000" w:themeColor="text1"/>
          <w:sz w:val="20"/>
          <w:szCs w:val="20"/>
          <w:lang w:val="id-ID"/>
        </w:rPr>
        <w:t>kan</w:t>
      </w:r>
      <w:r w:rsidR="0048035E" w:rsidRPr="00867DE8">
        <w:rPr>
          <w:color w:val="000000" w:themeColor="text1"/>
          <w:sz w:val="20"/>
          <w:szCs w:val="20"/>
          <w:lang w:val="en-ID"/>
        </w:rPr>
        <w:t xml:space="preserve"> </w:t>
      </w:r>
      <w:r w:rsidRPr="00867DE8">
        <w:rPr>
          <w:color w:val="000000" w:themeColor="text1"/>
          <w:sz w:val="20"/>
          <w:szCs w:val="20"/>
        </w:rPr>
        <w:t xml:space="preserve">dan diukur </w:t>
      </w:r>
      <w:r w:rsidR="0048035E" w:rsidRPr="00867DE8">
        <w:rPr>
          <w:color w:val="000000" w:themeColor="text1"/>
          <w:sz w:val="20"/>
          <w:szCs w:val="20"/>
        </w:rPr>
        <w:t xml:space="preserve"> </w:t>
      </w:r>
      <w:r w:rsidRPr="00867DE8">
        <w:rPr>
          <w:color w:val="000000" w:themeColor="text1"/>
          <w:sz w:val="20"/>
          <w:szCs w:val="20"/>
        </w:rPr>
        <w:t>absorbansinya</w:t>
      </w:r>
      <w:r w:rsidR="0048035E" w:rsidRPr="00867DE8">
        <w:rPr>
          <w:color w:val="000000" w:themeColor="text1"/>
          <w:sz w:val="20"/>
          <w:szCs w:val="20"/>
        </w:rPr>
        <w:t xml:space="preserve"> </w:t>
      </w:r>
      <w:r w:rsidRPr="00867DE8">
        <w:rPr>
          <w:color w:val="000000" w:themeColor="text1"/>
          <w:sz w:val="20"/>
          <w:szCs w:val="20"/>
        </w:rPr>
        <w:t>dalam</w:t>
      </w:r>
      <w:r w:rsidR="0048035E" w:rsidRPr="00867DE8">
        <w:rPr>
          <w:color w:val="000000" w:themeColor="text1"/>
          <w:sz w:val="20"/>
          <w:szCs w:val="20"/>
        </w:rPr>
        <w:t xml:space="preserve"> </w:t>
      </w:r>
      <w:r w:rsidRPr="00867DE8">
        <w:rPr>
          <w:color w:val="000000" w:themeColor="text1"/>
          <w:sz w:val="20"/>
          <w:szCs w:val="20"/>
        </w:rPr>
        <w:t>rentang</w:t>
      </w:r>
      <w:r w:rsidR="0048035E" w:rsidRPr="00867DE8">
        <w:rPr>
          <w:color w:val="000000" w:themeColor="text1"/>
          <w:sz w:val="20"/>
          <w:szCs w:val="20"/>
        </w:rPr>
        <w:t xml:space="preserve"> </w:t>
      </w:r>
      <w:r w:rsidRPr="00867DE8">
        <w:rPr>
          <w:color w:val="000000" w:themeColor="text1"/>
          <w:sz w:val="20"/>
          <w:szCs w:val="20"/>
        </w:rPr>
        <w:t>waktu</w:t>
      </w:r>
      <w:r w:rsidR="0048035E" w:rsidRPr="00867DE8">
        <w:rPr>
          <w:color w:val="000000" w:themeColor="text1"/>
          <w:sz w:val="20"/>
          <w:szCs w:val="20"/>
        </w:rPr>
        <w:t xml:space="preserve"> </w:t>
      </w:r>
      <w:r w:rsidRPr="00867DE8">
        <w:rPr>
          <w:color w:val="000000" w:themeColor="text1"/>
          <w:sz w:val="20"/>
          <w:szCs w:val="20"/>
        </w:rPr>
        <w:t>0-</w:t>
      </w:r>
      <w:r w:rsidR="0049026C" w:rsidRPr="00867DE8">
        <w:rPr>
          <w:color w:val="000000" w:themeColor="text1"/>
          <w:sz w:val="20"/>
          <w:szCs w:val="20"/>
          <w:lang w:val="id-ID"/>
        </w:rPr>
        <w:t>1</w:t>
      </w:r>
      <w:r w:rsidR="0049026C" w:rsidRPr="00867DE8">
        <w:rPr>
          <w:color w:val="000000" w:themeColor="text1"/>
          <w:sz w:val="20"/>
          <w:szCs w:val="20"/>
          <w:lang w:val="en-ID"/>
        </w:rPr>
        <w:t>5</w:t>
      </w:r>
      <w:r w:rsidRPr="00867DE8">
        <w:rPr>
          <w:color w:val="000000" w:themeColor="text1"/>
          <w:sz w:val="20"/>
          <w:szCs w:val="20"/>
          <w:lang w:val="id-ID"/>
        </w:rPr>
        <w:t>0</w:t>
      </w:r>
      <w:r w:rsidRPr="00867DE8">
        <w:rPr>
          <w:color w:val="000000" w:themeColor="text1"/>
          <w:sz w:val="20"/>
          <w:szCs w:val="20"/>
        </w:rPr>
        <w:t xml:space="preserve"> menit pada panjang gelombang 765 nm</w:t>
      </w:r>
      <w:r w:rsidRPr="00867DE8">
        <w:rPr>
          <w:color w:val="000000" w:themeColor="text1"/>
          <w:sz w:val="20"/>
          <w:szCs w:val="20"/>
          <w:lang w:val="id-ID"/>
        </w:rPr>
        <w:t>.</w:t>
      </w:r>
    </w:p>
    <w:p w:rsidR="00B90878" w:rsidRPr="00DD171F" w:rsidRDefault="00D440A1" w:rsidP="00E86E5B">
      <w:pPr>
        <w:spacing w:after="0" w:line="360" w:lineRule="auto"/>
        <w:jc w:val="both"/>
        <w:rPr>
          <w:rFonts w:ascii="Times New Roman" w:hAnsi="Times New Roman" w:cs="Times New Roman"/>
          <w:b/>
          <w:color w:val="000000" w:themeColor="text1"/>
          <w:spacing w:val="-17"/>
          <w:sz w:val="20"/>
          <w:szCs w:val="20"/>
          <w:vertAlign w:val="superscript"/>
          <w:lang w:val="en-ID"/>
        </w:rPr>
      </w:pPr>
      <w:r w:rsidRPr="00867DE8">
        <w:rPr>
          <w:rFonts w:ascii="Times New Roman" w:hAnsi="Times New Roman" w:cs="Times New Roman"/>
          <w:b/>
          <w:color w:val="000000" w:themeColor="text1"/>
          <w:sz w:val="20"/>
          <w:szCs w:val="20"/>
        </w:rPr>
        <w:t xml:space="preserve">f. </w:t>
      </w:r>
      <w:r w:rsidR="007D0A7F" w:rsidRPr="00867DE8">
        <w:rPr>
          <w:rFonts w:ascii="Times New Roman" w:hAnsi="Times New Roman" w:cs="Times New Roman"/>
          <w:b/>
          <w:color w:val="000000" w:themeColor="text1"/>
          <w:sz w:val="20"/>
          <w:szCs w:val="20"/>
        </w:rPr>
        <w:t xml:space="preserve">Pembuatan kurva kalibrasi </w:t>
      </w:r>
      <w:r w:rsidR="00B90878" w:rsidRPr="00867DE8">
        <w:rPr>
          <w:rFonts w:ascii="Times New Roman" w:hAnsi="Times New Roman" w:cs="Times New Roman"/>
          <w:b/>
          <w:color w:val="000000" w:themeColor="text1"/>
          <w:sz w:val="20"/>
          <w:szCs w:val="20"/>
        </w:rPr>
        <w:t xml:space="preserve"> asam galat</w:t>
      </w:r>
      <w:r w:rsidR="00DD171F">
        <w:rPr>
          <w:rFonts w:ascii="Times New Roman" w:hAnsi="Times New Roman" w:cs="Times New Roman"/>
          <w:b/>
          <w:color w:val="000000" w:themeColor="text1"/>
          <w:spacing w:val="-17"/>
          <w:sz w:val="20"/>
          <w:szCs w:val="20"/>
          <w:vertAlign w:val="superscript"/>
          <w:lang w:val="en-ID"/>
        </w:rPr>
        <w:t xml:space="preserve"> </w:t>
      </w:r>
      <w:r w:rsidR="00DD171F">
        <w:rPr>
          <w:rFonts w:ascii="Times New Roman" w:hAnsi="Times New Roman" w:cs="Times New Roman"/>
          <w:b/>
          <w:bCs/>
          <w:sz w:val="20"/>
          <w:szCs w:val="20"/>
        </w:rPr>
        <w:t xml:space="preserve">(Alfian </w:t>
      </w:r>
      <w:r w:rsidR="00DD171F" w:rsidRPr="00DD171F">
        <w:rPr>
          <w:rFonts w:ascii="Times New Roman" w:hAnsi="Times New Roman" w:cs="Times New Roman"/>
          <w:b/>
          <w:bCs/>
          <w:i/>
          <w:sz w:val="20"/>
          <w:szCs w:val="20"/>
        </w:rPr>
        <w:t>et al</w:t>
      </w:r>
      <w:r w:rsidR="00DD171F">
        <w:rPr>
          <w:rFonts w:ascii="Times New Roman" w:hAnsi="Times New Roman" w:cs="Times New Roman"/>
          <w:b/>
          <w:bCs/>
          <w:sz w:val="20"/>
          <w:szCs w:val="20"/>
        </w:rPr>
        <w:t>, 2013).</w:t>
      </w:r>
    </w:p>
    <w:p w:rsidR="0049026C" w:rsidRPr="00867DE8" w:rsidRDefault="0049026C" w:rsidP="0049026C">
      <w:pPr>
        <w:pStyle w:val="NoSpacing"/>
        <w:spacing w:line="360" w:lineRule="auto"/>
        <w:ind w:firstLine="720"/>
        <w:jc w:val="both"/>
        <w:rPr>
          <w:rFonts w:ascii="Times New Roman" w:hAnsi="Times New Roman" w:cs="Times New Roman"/>
          <w:sz w:val="20"/>
          <w:szCs w:val="20"/>
        </w:rPr>
      </w:pPr>
      <w:r w:rsidRPr="00867DE8">
        <w:rPr>
          <w:rFonts w:ascii="Times New Roman" w:hAnsi="Times New Roman" w:cs="Times New Roman"/>
          <w:sz w:val="20"/>
          <w:szCs w:val="20"/>
        </w:rPr>
        <w:t xml:space="preserve">Larutan  induk asam galat dipipet masing-masing (0,2 ml; 0,4 ml; 0,6 ml; 0,8 ml; 1 ml), kemudian diencerkan dengan air suling </w:t>
      </w:r>
      <w:r w:rsidRPr="00867DE8">
        <w:rPr>
          <w:rFonts w:ascii="Times New Roman" w:hAnsi="Times New Roman" w:cs="Times New Roman"/>
          <w:sz w:val="20"/>
          <w:szCs w:val="20"/>
        </w:rPr>
        <w:lastRenderedPageBreak/>
        <w:t>hingga 10 ml dari masing-masing konsentrasi dipipet 0,3 ml, ditambahkan 1,5 ml reagen Folin Ciocalteau (1:10) dan digojog. Setelah itu diamkan selama 3 menit, masing-masing larutan ditambahkan 1,2 ml larutan Na</w:t>
      </w:r>
      <w:r w:rsidRPr="00867DE8">
        <w:rPr>
          <w:rFonts w:ascii="Times New Roman" w:hAnsi="Times New Roman" w:cs="Times New Roman"/>
          <w:sz w:val="20"/>
          <w:szCs w:val="20"/>
          <w:vertAlign w:val="subscript"/>
        </w:rPr>
        <w:t>2</w:t>
      </w:r>
      <w:r w:rsidRPr="00867DE8">
        <w:rPr>
          <w:rFonts w:ascii="Times New Roman" w:hAnsi="Times New Roman" w:cs="Times New Roman"/>
          <w:sz w:val="20"/>
          <w:szCs w:val="20"/>
        </w:rPr>
        <w:t>CO</w:t>
      </w:r>
      <w:r w:rsidRPr="00867DE8">
        <w:rPr>
          <w:rFonts w:ascii="Times New Roman" w:hAnsi="Times New Roman" w:cs="Times New Roman"/>
          <w:sz w:val="20"/>
          <w:szCs w:val="20"/>
          <w:vertAlign w:val="subscript"/>
        </w:rPr>
        <w:t xml:space="preserve">3 </w:t>
      </w:r>
      <w:r w:rsidRPr="00867DE8">
        <w:rPr>
          <w:rFonts w:ascii="Times New Roman" w:hAnsi="Times New Roman" w:cs="Times New Roman"/>
          <w:sz w:val="20"/>
          <w:szCs w:val="20"/>
        </w:rPr>
        <w:t xml:space="preserve">7,5% digojog homogen, dan didiamkan selama 120 menit pada suhu kamar. Semua larutan diukur absorbansinya pada panjang gelombang maksimum kemudian dibuat kurva baku hubungan antara konsentrasi asam galat (µg/ml) dengan absorbansi. </w:t>
      </w:r>
    </w:p>
    <w:p w:rsidR="00B90878" w:rsidRPr="00DD171F" w:rsidRDefault="00D440A1" w:rsidP="00E86E5B">
      <w:pPr>
        <w:spacing w:after="0" w:line="360" w:lineRule="auto"/>
        <w:jc w:val="both"/>
        <w:rPr>
          <w:rFonts w:ascii="Times New Roman" w:hAnsi="Times New Roman" w:cs="Times New Roman"/>
          <w:b/>
          <w:color w:val="000000" w:themeColor="text1"/>
          <w:sz w:val="20"/>
          <w:szCs w:val="20"/>
          <w:vertAlign w:val="superscript"/>
          <w:lang w:val="en-ID"/>
        </w:rPr>
      </w:pPr>
      <w:r w:rsidRPr="00867DE8">
        <w:rPr>
          <w:rFonts w:ascii="Times New Roman" w:hAnsi="Times New Roman" w:cs="Times New Roman"/>
          <w:b/>
          <w:color w:val="000000" w:themeColor="text1"/>
          <w:sz w:val="20"/>
          <w:szCs w:val="20"/>
        </w:rPr>
        <w:t xml:space="preserve">g. </w:t>
      </w:r>
      <w:r w:rsidR="00B90878" w:rsidRPr="00867DE8">
        <w:rPr>
          <w:rFonts w:ascii="Times New Roman" w:hAnsi="Times New Roman" w:cs="Times New Roman"/>
          <w:b/>
          <w:color w:val="000000" w:themeColor="text1"/>
          <w:sz w:val="20"/>
          <w:szCs w:val="20"/>
        </w:rPr>
        <w:t>Penetapan kadar fenolik total</w:t>
      </w:r>
      <w:r w:rsidR="00DD171F">
        <w:rPr>
          <w:rFonts w:ascii="Times New Roman" w:hAnsi="Times New Roman" w:cs="Times New Roman"/>
          <w:b/>
          <w:color w:val="000000" w:themeColor="text1"/>
          <w:sz w:val="20"/>
          <w:szCs w:val="20"/>
        </w:rPr>
        <w:t xml:space="preserve"> </w:t>
      </w:r>
      <w:r w:rsidR="00DD171F">
        <w:rPr>
          <w:rFonts w:ascii="Times New Roman" w:hAnsi="Times New Roman" w:cs="Times New Roman"/>
          <w:b/>
          <w:bCs/>
          <w:sz w:val="20"/>
          <w:szCs w:val="20"/>
        </w:rPr>
        <w:t xml:space="preserve">(Alfian </w:t>
      </w:r>
      <w:r w:rsidR="00DD171F" w:rsidRPr="00DD171F">
        <w:rPr>
          <w:rFonts w:ascii="Times New Roman" w:hAnsi="Times New Roman" w:cs="Times New Roman"/>
          <w:b/>
          <w:bCs/>
          <w:i/>
          <w:sz w:val="20"/>
          <w:szCs w:val="20"/>
        </w:rPr>
        <w:t>et al</w:t>
      </w:r>
      <w:r w:rsidR="00DD171F">
        <w:rPr>
          <w:rFonts w:ascii="Times New Roman" w:hAnsi="Times New Roman" w:cs="Times New Roman"/>
          <w:b/>
          <w:bCs/>
          <w:sz w:val="20"/>
          <w:szCs w:val="20"/>
        </w:rPr>
        <w:t>, 2013).</w:t>
      </w:r>
    </w:p>
    <w:p w:rsidR="0049026C" w:rsidRPr="00867DE8" w:rsidRDefault="0049026C" w:rsidP="0049026C">
      <w:pPr>
        <w:pStyle w:val="NoSpacing"/>
        <w:spacing w:line="360" w:lineRule="auto"/>
        <w:ind w:firstLine="720"/>
        <w:contextualSpacing/>
        <w:jc w:val="both"/>
        <w:rPr>
          <w:rFonts w:ascii="Times New Roman" w:hAnsi="Times New Roman" w:cs="Times New Roman"/>
          <w:sz w:val="20"/>
          <w:szCs w:val="20"/>
        </w:rPr>
      </w:pPr>
      <w:r w:rsidRPr="00867DE8">
        <w:rPr>
          <w:rFonts w:ascii="Times New Roman" w:hAnsi="Times New Roman" w:cs="Times New Roman"/>
          <w:sz w:val="20"/>
          <w:szCs w:val="20"/>
        </w:rPr>
        <w:t>Sebanyak 100 mg ekstrak etanol 96% kulit batang matoa, dilarutkan dengan etanol 96% dan dicukupkan volumenya hingga 25 ml. Dipipet 0,3 ml diencerkan dengan aquadest hingga 50 ml. Dari hasil enceran dipipet 0,3 ml dan ditambah 1,5 ml reagen Folin Ciocalteau (1:10), digojog. Didiamkan selama 3 menit, ditambah 1,2 ml larutan Na</w:t>
      </w:r>
      <w:r w:rsidRPr="00867DE8">
        <w:rPr>
          <w:rFonts w:ascii="Times New Roman" w:hAnsi="Times New Roman" w:cs="Times New Roman"/>
          <w:sz w:val="20"/>
          <w:szCs w:val="20"/>
          <w:vertAlign w:val="subscript"/>
        </w:rPr>
        <w:t>2</w:t>
      </w:r>
      <w:r w:rsidRPr="00867DE8">
        <w:rPr>
          <w:rFonts w:ascii="Times New Roman" w:hAnsi="Times New Roman" w:cs="Times New Roman"/>
          <w:sz w:val="20"/>
          <w:szCs w:val="20"/>
        </w:rPr>
        <w:t>CO</w:t>
      </w:r>
      <w:r w:rsidRPr="00867DE8">
        <w:rPr>
          <w:rFonts w:ascii="Times New Roman" w:hAnsi="Times New Roman" w:cs="Times New Roman"/>
          <w:sz w:val="20"/>
          <w:szCs w:val="20"/>
          <w:vertAlign w:val="subscript"/>
        </w:rPr>
        <w:t xml:space="preserve">3 </w:t>
      </w:r>
      <w:r w:rsidRPr="00867DE8">
        <w:rPr>
          <w:rFonts w:ascii="Times New Roman" w:hAnsi="Times New Roman" w:cs="Times New Roman"/>
          <w:sz w:val="20"/>
          <w:szCs w:val="20"/>
        </w:rPr>
        <w:t>7,5% dan didiamkan selama 120 menit pada suhu kamar. Absorbansi diukur dengan spektrofotometri UV-Vis pada panjang gelombang maksimum. Dilakukan 3 kali pengulangan.</w:t>
      </w:r>
    </w:p>
    <w:p w:rsidR="007D0A7F" w:rsidRPr="00DD171F" w:rsidRDefault="00D440A1" w:rsidP="0049026C">
      <w:pPr>
        <w:autoSpaceDE w:val="0"/>
        <w:autoSpaceDN w:val="0"/>
        <w:adjustRightInd w:val="0"/>
        <w:spacing w:after="0" w:line="360" w:lineRule="auto"/>
        <w:contextualSpacing/>
        <w:jc w:val="both"/>
        <w:rPr>
          <w:rFonts w:ascii="Times New Roman" w:hAnsi="Times New Roman" w:cs="Times New Roman"/>
          <w:b/>
          <w:sz w:val="20"/>
          <w:szCs w:val="20"/>
          <w:lang w:val="en-ID"/>
        </w:rPr>
      </w:pPr>
      <w:r w:rsidRPr="00867DE8">
        <w:rPr>
          <w:rFonts w:ascii="Times New Roman" w:hAnsi="Times New Roman" w:cs="Times New Roman"/>
          <w:b/>
          <w:sz w:val="20"/>
          <w:szCs w:val="20"/>
          <w:lang w:val="en-ID"/>
        </w:rPr>
        <w:t xml:space="preserve">h. </w:t>
      </w:r>
      <w:r w:rsidR="007D0A7F" w:rsidRPr="00867DE8">
        <w:rPr>
          <w:rFonts w:ascii="Times New Roman" w:hAnsi="Times New Roman" w:cs="Times New Roman"/>
          <w:b/>
          <w:sz w:val="20"/>
          <w:szCs w:val="20"/>
          <w:lang w:val="id-ID"/>
        </w:rPr>
        <w:t>Penentuan Panjang Gelombang Maksimum Kuersetin</w:t>
      </w:r>
      <w:r w:rsidR="00DD171F">
        <w:rPr>
          <w:rFonts w:ascii="Times New Roman" w:hAnsi="Times New Roman" w:cs="Times New Roman"/>
          <w:b/>
          <w:bCs/>
          <w:sz w:val="20"/>
          <w:szCs w:val="20"/>
          <w:vertAlign w:val="superscript"/>
          <w:lang w:val="en-ID"/>
        </w:rPr>
        <w:t xml:space="preserve"> </w:t>
      </w:r>
      <w:r w:rsidR="00DD171F">
        <w:rPr>
          <w:rFonts w:ascii="Times New Roman" w:hAnsi="Times New Roman" w:cs="Times New Roman"/>
          <w:b/>
          <w:sz w:val="20"/>
          <w:szCs w:val="20"/>
          <w:lang w:val="en-ID"/>
        </w:rPr>
        <w:t xml:space="preserve">(Azizah </w:t>
      </w:r>
      <w:r w:rsidR="00DD171F" w:rsidRPr="00DD171F">
        <w:rPr>
          <w:rFonts w:ascii="Times New Roman" w:hAnsi="Times New Roman" w:cs="Times New Roman"/>
          <w:b/>
          <w:i/>
          <w:sz w:val="20"/>
          <w:szCs w:val="20"/>
          <w:lang w:val="en-ID"/>
        </w:rPr>
        <w:t>et al</w:t>
      </w:r>
      <w:r w:rsidR="00DD171F">
        <w:rPr>
          <w:rFonts w:ascii="Times New Roman" w:hAnsi="Times New Roman" w:cs="Times New Roman"/>
          <w:b/>
          <w:sz w:val="20"/>
          <w:szCs w:val="20"/>
          <w:lang w:val="en-ID"/>
        </w:rPr>
        <w:t>, 2014).</w:t>
      </w:r>
    </w:p>
    <w:p w:rsidR="007D0A7F" w:rsidRPr="00867DE8" w:rsidRDefault="0033456D" w:rsidP="00867DE8">
      <w:pPr>
        <w:pStyle w:val="ListParagraph"/>
        <w:autoSpaceDE w:val="0"/>
        <w:autoSpaceDN w:val="0"/>
        <w:adjustRightInd w:val="0"/>
        <w:spacing w:after="0" w:line="360" w:lineRule="auto"/>
        <w:ind w:left="0" w:firstLineChars="322" w:firstLine="644"/>
        <w:jc w:val="both"/>
        <w:rPr>
          <w:rFonts w:ascii="Times New Roman" w:hAnsi="Times New Roman" w:cs="Times New Roman"/>
          <w:bCs/>
          <w:sz w:val="20"/>
          <w:szCs w:val="20"/>
          <w:lang w:val="id-ID"/>
        </w:rPr>
      </w:pPr>
      <w:r w:rsidRPr="00867DE8">
        <w:rPr>
          <w:rFonts w:ascii="Times New Roman" w:hAnsi="Times New Roman" w:cs="Times New Roman"/>
          <w:bCs/>
          <w:sz w:val="20"/>
          <w:szCs w:val="20"/>
          <w:lang w:val="id-ID"/>
        </w:rPr>
        <w:t>D</w:t>
      </w:r>
      <w:r w:rsidR="007D0A7F" w:rsidRPr="00867DE8">
        <w:rPr>
          <w:rFonts w:ascii="Times New Roman" w:hAnsi="Times New Roman" w:cs="Times New Roman"/>
          <w:bCs/>
          <w:sz w:val="20"/>
          <w:szCs w:val="20"/>
          <w:lang w:val="id-ID"/>
        </w:rPr>
        <w:t xml:space="preserve">ipipet </w:t>
      </w:r>
      <w:r w:rsidR="00B628B4" w:rsidRPr="00867DE8">
        <w:rPr>
          <w:rFonts w:ascii="Times New Roman" w:hAnsi="Times New Roman" w:cs="Times New Roman"/>
          <w:bCs/>
          <w:sz w:val="20"/>
          <w:szCs w:val="20"/>
          <w:lang w:val="en-ID"/>
        </w:rPr>
        <w:t xml:space="preserve">sebanyak </w:t>
      </w:r>
      <w:r w:rsidR="007D0A7F" w:rsidRPr="00867DE8">
        <w:rPr>
          <w:rFonts w:ascii="Times New Roman" w:hAnsi="Times New Roman" w:cs="Times New Roman"/>
          <w:bCs/>
          <w:sz w:val="20"/>
          <w:szCs w:val="20"/>
          <w:lang w:val="id-ID"/>
        </w:rPr>
        <w:t>2,5 ml larutan kuersetin 200 µg/ml diencerkan dengan aquadest hingga 10 ml sehingga diperoleh konsentrasi 50 µg/ml</w:t>
      </w:r>
      <w:r w:rsidR="00B360FC" w:rsidRPr="00867DE8">
        <w:rPr>
          <w:rFonts w:ascii="Times New Roman" w:hAnsi="Times New Roman" w:cs="Times New Roman"/>
          <w:bCs/>
          <w:sz w:val="20"/>
          <w:szCs w:val="20"/>
          <w:lang w:val="id-ID"/>
        </w:rPr>
        <w:t xml:space="preserve">. Dipipet 1 </w:t>
      </w:r>
      <w:r w:rsidR="00DD171F">
        <w:rPr>
          <w:rFonts w:ascii="Times New Roman" w:hAnsi="Times New Roman" w:cs="Times New Roman"/>
          <w:bCs/>
          <w:sz w:val="20"/>
          <w:szCs w:val="20"/>
          <w:lang w:val="id-ID"/>
        </w:rPr>
        <w:t>mL, ditambahkan 3 ml etanol 96%</w:t>
      </w:r>
      <w:r w:rsidR="00DD171F">
        <w:rPr>
          <w:rFonts w:ascii="Times New Roman" w:hAnsi="Times New Roman" w:cs="Times New Roman"/>
          <w:bCs/>
          <w:sz w:val="20"/>
          <w:szCs w:val="20"/>
          <w:lang w:val="en-ID"/>
        </w:rPr>
        <w:t xml:space="preserve">. </w:t>
      </w:r>
      <w:r w:rsidR="007D0A7F" w:rsidRPr="00867DE8">
        <w:rPr>
          <w:rFonts w:ascii="Times New Roman" w:hAnsi="Times New Roman" w:cs="Times New Roman"/>
          <w:bCs/>
          <w:sz w:val="20"/>
          <w:szCs w:val="20"/>
          <w:lang w:val="id-ID"/>
        </w:rPr>
        <w:t>0,2 ml AlCl</w:t>
      </w:r>
      <w:r w:rsidR="007D0A7F" w:rsidRPr="00867DE8">
        <w:rPr>
          <w:rFonts w:ascii="Times New Roman" w:hAnsi="Times New Roman" w:cs="Times New Roman"/>
          <w:bCs/>
          <w:sz w:val="20"/>
          <w:szCs w:val="20"/>
          <w:vertAlign w:val="subscript"/>
          <w:lang w:val="id-ID"/>
        </w:rPr>
        <w:t>3</w:t>
      </w:r>
      <w:r w:rsidR="007D0A7F" w:rsidRPr="00867DE8">
        <w:rPr>
          <w:rFonts w:ascii="Times New Roman" w:hAnsi="Times New Roman" w:cs="Times New Roman"/>
          <w:bCs/>
          <w:sz w:val="20"/>
          <w:szCs w:val="20"/>
          <w:lang w:val="id-ID"/>
        </w:rPr>
        <w:t xml:space="preserve"> 10% </w:t>
      </w:r>
      <w:r w:rsidR="00B360FC" w:rsidRPr="00867DE8">
        <w:rPr>
          <w:rFonts w:ascii="Times New Roman" w:hAnsi="Times New Roman" w:cs="Times New Roman"/>
          <w:bCs/>
          <w:sz w:val="20"/>
          <w:szCs w:val="20"/>
          <w:lang w:val="id-ID"/>
        </w:rPr>
        <w:t>dan 0,2 ml CH</w:t>
      </w:r>
      <w:r w:rsidR="00B360FC" w:rsidRPr="00DD171F">
        <w:rPr>
          <w:rFonts w:ascii="Times New Roman" w:hAnsi="Times New Roman" w:cs="Times New Roman"/>
          <w:bCs/>
          <w:sz w:val="20"/>
          <w:szCs w:val="20"/>
          <w:vertAlign w:val="subscript"/>
          <w:lang w:val="id-ID"/>
        </w:rPr>
        <w:t>3</w:t>
      </w:r>
      <w:r w:rsidR="00B360FC" w:rsidRPr="00867DE8">
        <w:rPr>
          <w:rFonts w:ascii="Times New Roman" w:hAnsi="Times New Roman" w:cs="Times New Roman"/>
          <w:bCs/>
          <w:sz w:val="20"/>
          <w:szCs w:val="20"/>
          <w:lang w:val="id-ID"/>
        </w:rPr>
        <w:t>COOK 1</w:t>
      </w:r>
      <w:r w:rsidR="00B628B4" w:rsidRPr="00867DE8">
        <w:rPr>
          <w:rFonts w:ascii="Times New Roman" w:hAnsi="Times New Roman" w:cs="Times New Roman"/>
          <w:bCs/>
          <w:sz w:val="20"/>
          <w:szCs w:val="20"/>
          <w:lang w:val="en-ID"/>
        </w:rPr>
        <w:t>M</w:t>
      </w:r>
      <w:r w:rsidR="00B360FC" w:rsidRPr="00867DE8">
        <w:rPr>
          <w:rFonts w:ascii="Times New Roman" w:hAnsi="Times New Roman" w:cs="Times New Roman"/>
          <w:bCs/>
          <w:sz w:val="20"/>
          <w:szCs w:val="20"/>
          <w:lang w:val="id-ID"/>
        </w:rPr>
        <w:t>, di</w:t>
      </w:r>
      <w:r w:rsidR="007D0A7F" w:rsidRPr="00867DE8">
        <w:rPr>
          <w:rFonts w:ascii="Times New Roman" w:hAnsi="Times New Roman" w:cs="Times New Roman"/>
          <w:bCs/>
          <w:sz w:val="20"/>
          <w:szCs w:val="20"/>
          <w:lang w:val="id-ID"/>
        </w:rPr>
        <w:t xml:space="preserve">tambahkan 5,6 ml aquadest </w:t>
      </w:r>
      <w:r w:rsidR="00B360FC" w:rsidRPr="00867DE8">
        <w:rPr>
          <w:rFonts w:ascii="Times New Roman" w:hAnsi="Times New Roman" w:cs="Times New Roman"/>
          <w:bCs/>
          <w:sz w:val="20"/>
          <w:szCs w:val="20"/>
          <w:lang w:val="id-ID"/>
        </w:rPr>
        <w:t>di</w:t>
      </w:r>
      <w:r w:rsidR="007D0A7F" w:rsidRPr="00867DE8">
        <w:rPr>
          <w:rFonts w:ascii="Times New Roman" w:hAnsi="Times New Roman" w:cs="Times New Roman"/>
          <w:bCs/>
          <w:sz w:val="20"/>
          <w:szCs w:val="20"/>
          <w:lang w:val="id-ID"/>
        </w:rPr>
        <w:t>diamkan selama 30 menit</w:t>
      </w:r>
      <w:r w:rsidR="00B360FC" w:rsidRPr="00867DE8">
        <w:rPr>
          <w:rFonts w:ascii="Times New Roman" w:hAnsi="Times New Roman" w:cs="Times New Roman"/>
          <w:bCs/>
          <w:sz w:val="20"/>
          <w:szCs w:val="20"/>
          <w:lang w:val="id-ID"/>
        </w:rPr>
        <w:t>.Absorb</w:t>
      </w:r>
      <w:r w:rsidR="00B628B4" w:rsidRPr="00867DE8">
        <w:rPr>
          <w:rFonts w:ascii="Times New Roman" w:hAnsi="Times New Roman" w:cs="Times New Roman"/>
          <w:bCs/>
          <w:sz w:val="20"/>
          <w:szCs w:val="20"/>
          <w:lang w:val="id-ID"/>
        </w:rPr>
        <w:t>ansi diukur panjang gelombang 4</w:t>
      </w:r>
      <w:r w:rsidR="00B628B4" w:rsidRPr="00867DE8">
        <w:rPr>
          <w:rFonts w:ascii="Times New Roman" w:hAnsi="Times New Roman" w:cs="Times New Roman"/>
          <w:bCs/>
          <w:sz w:val="20"/>
          <w:szCs w:val="20"/>
          <w:lang w:val="en-ID"/>
        </w:rPr>
        <w:t>0</w:t>
      </w:r>
      <w:r w:rsidR="00B360FC" w:rsidRPr="00867DE8">
        <w:rPr>
          <w:rFonts w:ascii="Times New Roman" w:hAnsi="Times New Roman" w:cs="Times New Roman"/>
          <w:bCs/>
          <w:sz w:val="20"/>
          <w:szCs w:val="20"/>
          <w:lang w:val="id-ID"/>
        </w:rPr>
        <w:t>0-450 nm.</w:t>
      </w:r>
    </w:p>
    <w:p w:rsidR="007D0A7F" w:rsidRPr="00DD171F" w:rsidRDefault="00D440A1" w:rsidP="00E86E5B">
      <w:pPr>
        <w:autoSpaceDE w:val="0"/>
        <w:autoSpaceDN w:val="0"/>
        <w:adjustRightInd w:val="0"/>
        <w:spacing w:after="0" w:line="360" w:lineRule="auto"/>
        <w:jc w:val="both"/>
        <w:rPr>
          <w:rFonts w:ascii="Times New Roman" w:hAnsi="Times New Roman" w:cs="Times New Roman"/>
          <w:b/>
          <w:bCs/>
          <w:sz w:val="20"/>
          <w:szCs w:val="20"/>
          <w:lang w:val="en-ID"/>
        </w:rPr>
      </w:pPr>
      <w:r w:rsidRPr="00867DE8">
        <w:rPr>
          <w:rFonts w:ascii="Times New Roman" w:hAnsi="Times New Roman" w:cs="Times New Roman"/>
          <w:b/>
          <w:bCs/>
          <w:sz w:val="20"/>
          <w:szCs w:val="20"/>
        </w:rPr>
        <w:t xml:space="preserve">i. </w:t>
      </w:r>
      <w:r w:rsidR="007D0A7F" w:rsidRPr="00867DE8">
        <w:rPr>
          <w:rFonts w:ascii="Times New Roman" w:hAnsi="Times New Roman" w:cs="Times New Roman"/>
          <w:b/>
          <w:bCs/>
          <w:sz w:val="20"/>
          <w:szCs w:val="20"/>
        </w:rPr>
        <w:t xml:space="preserve">Pembuatan </w:t>
      </w:r>
      <w:r w:rsidR="007D0A7F" w:rsidRPr="00867DE8">
        <w:rPr>
          <w:rFonts w:ascii="Times New Roman" w:hAnsi="Times New Roman" w:cs="Times New Roman"/>
          <w:b/>
          <w:bCs/>
          <w:sz w:val="20"/>
          <w:szCs w:val="20"/>
          <w:lang w:val="id-ID"/>
        </w:rPr>
        <w:t>Kurva Kalibrasi</w:t>
      </w:r>
      <w:r w:rsidR="00362F03" w:rsidRPr="00867DE8">
        <w:rPr>
          <w:rFonts w:ascii="Times New Roman" w:hAnsi="Times New Roman" w:cs="Times New Roman"/>
          <w:b/>
          <w:bCs/>
          <w:sz w:val="20"/>
          <w:szCs w:val="20"/>
          <w:lang w:val="en-ID"/>
        </w:rPr>
        <w:t xml:space="preserve"> </w:t>
      </w:r>
      <w:r w:rsidR="00AE20BA" w:rsidRPr="00867DE8">
        <w:rPr>
          <w:rFonts w:ascii="Times New Roman" w:hAnsi="Times New Roman" w:cs="Times New Roman"/>
          <w:b/>
          <w:bCs/>
          <w:sz w:val="20"/>
          <w:szCs w:val="20"/>
          <w:lang w:val="id-ID"/>
        </w:rPr>
        <w:t>Kuerseti</w:t>
      </w:r>
      <w:r w:rsidR="00DD171F">
        <w:rPr>
          <w:rFonts w:ascii="Times New Roman" w:hAnsi="Times New Roman" w:cs="Times New Roman"/>
          <w:b/>
          <w:bCs/>
          <w:sz w:val="20"/>
          <w:szCs w:val="20"/>
          <w:lang w:val="en-ID"/>
        </w:rPr>
        <w:t xml:space="preserve">n </w:t>
      </w:r>
      <w:r w:rsidR="00DD171F">
        <w:rPr>
          <w:rFonts w:ascii="Times New Roman" w:hAnsi="Times New Roman" w:cs="Times New Roman"/>
          <w:b/>
          <w:sz w:val="20"/>
          <w:szCs w:val="20"/>
          <w:lang w:val="en-ID"/>
        </w:rPr>
        <w:t xml:space="preserve">(Azizah </w:t>
      </w:r>
      <w:r w:rsidR="00DD171F" w:rsidRPr="00DD171F">
        <w:rPr>
          <w:rFonts w:ascii="Times New Roman" w:hAnsi="Times New Roman" w:cs="Times New Roman"/>
          <w:b/>
          <w:i/>
          <w:sz w:val="20"/>
          <w:szCs w:val="20"/>
          <w:lang w:val="en-ID"/>
        </w:rPr>
        <w:t>et al</w:t>
      </w:r>
      <w:r w:rsidR="00DD171F">
        <w:rPr>
          <w:rFonts w:ascii="Times New Roman" w:hAnsi="Times New Roman" w:cs="Times New Roman"/>
          <w:b/>
          <w:sz w:val="20"/>
          <w:szCs w:val="20"/>
          <w:lang w:val="en-ID"/>
        </w:rPr>
        <w:t>, 2014).</w:t>
      </w:r>
    </w:p>
    <w:p w:rsidR="007D0A7F" w:rsidRPr="00867DE8" w:rsidRDefault="007D0A7F" w:rsidP="00E86E5B">
      <w:pPr>
        <w:autoSpaceDE w:val="0"/>
        <w:autoSpaceDN w:val="0"/>
        <w:adjustRightInd w:val="0"/>
        <w:spacing w:after="0" w:line="360" w:lineRule="auto"/>
        <w:ind w:firstLine="720"/>
        <w:jc w:val="both"/>
        <w:rPr>
          <w:rFonts w:ascii="Times New Roman" w:hAnsi="Times New Roman" w:cs="Times New Roman"/>
          <w:bCs/>
          <w:sz w:val="20"/>
          <w:szCs w:val="20"/>
        </w:rPr>
      </w:pPr>
      <w:r w:rsidRPr="00867DE8">
        <w:rPr>
          <w:rFonts w:ascii="Times New Roman" w:hAnsi="Times New Roman" w:cs="Times New Roman"/>
          <w:bCs/>
          <w:sz w:val="20"/>
          <w:szCs w:val="20"/>
        </w:rPr>
        <w:t xml:space="preserve">Dipipet </w:t>
      </w:r>
      <w:r w:rsidR="00B360FC" w:rsidRPr="00867DE8">
        <w:rPr>
          <w:rFonts w:ascii="Times New Roman" w:hAnsi="Times New Roman" w:cs="Times New Roman"/>
          <w:bCs/>
          <w:sz w:val="20"/>
          <w:szCs w:val="20"/>
          <w:lang w:val="id-ID"/>
        </w:rPr>
        <w:t>sebanyak (</w:t>
      </w:r>
      <w:r w:rsidRPr="00867DE8">
        <w:rPr>
          <w:rFonts w:ascii="Times New Roman" w:hAnsi="Times New Roman" w:cs="Times New Roman"/>
          <w:bCs/>
          <w:sz w:val="20"/>
          <w:szCs w:val="20"/>
          <w:lang w:val="id-ID"/>
        </w:rPr>
        <w:t>1</w:t>
      </w:r>
      <w:r w:rsidRPr="00867DE8">
        <w:rPr>
          <w:rFonts w:ascii="Times New Roman" w:hAnsi="Times New Roman" w:cs="Times New Roman"/>
          <w:bCs/>
          <w:sz w:val="20"/>
          <w:szCs w:val="20"/>
        </w:rPr>
        <w:t xml:space="preserve"> ;1,5 ; </w:t>
      </w:r>
      <w:r w:rsidR="00B360FC" w:rsidRPr="00867DE8">
        <w:rPr>
          <w:rFonts w:ascii="Times New Roman" w:hAnsi="Times New Roman" w:cs="Times New Roman"/>
          <w:bCs/>
          <w:sz w:val="20"/>
          <w:szCs w:val="20"/>
          <w:lang w:val="id-ID"/>
        </w:rPr>
        <w:t xml:space="preserve"> 2;  2,5; </w:t>
      </w:r>
      <w:r w:rsidRPr="00867DE8">
        <w:rPr>
          <w:rFonts w:ascii="Times New Roman" w:hAnsi="Times New Roman" w:cs="Times New Roman"/>
          <w:bCs/>
          <w:sz w:val="20"/>
          <w:szCs w:val="20"/>
          <w:lang w:val="id-ID"/>
        </w:rPr>
        <w:t>3</w:t>
      </w:r>
      <w:r w:rsidR="00B360FC" w:rsidRPr="00867DE8">
        <w:rPr>
          <w:rFonts w:ascii="Times New Roman" w:hAnsi="Times New Roman" w:cs="Times New Roman"/>
          <w:bCs/>
          <w:sz w:val="20"/>
          <w:szCs w:val="20"/>
          <w:lang w:val="id-ID"/>
        </w:rPr>
        <w:t>)</w:t>
      </w:r>
      <w:r w:rsidRPr="00867DE8">
        <w:rPr>
          <w:rFonts w:ascii="Times New Roman" w:hAnsi="Times New Roman" w:cs="Times New Roman"/>
          <w:bCs/>
          <w:sz w:val="20"/>
          <w:szCs w:val="20"/>
        </w:rPr>
        <w:t xml:space="preserve">ml </w:t>
      </w:r>
      <w:r w:rsidR="00B360FC" w:rsidRPr="00867DE8">
        <w:rPr>
          <w:rFonts w:ascii="Times New Roman" w:hAnsi="Times New Roman" w:cs="Times New Roman"/>
          <w:bCs/>
          <w:sz w:val="20"/>
          <w:szCs w:val="20"/>
          <w:lang w:val="id-ID"/>
        </w:rPr>
        <w:t xml:space="preserve">larutan </w:t>
      </w:r>
      <w:r w:rsidRPr="00867DE8">
        <w:rPr>
          <w:rFonts w:ascii="Times New Roman" w:hAnsi="Times New Roman" w:cs="Times New Roman"/>
          <w:bCs/>
          <w:sz w:val="20"/>
          <w:szCs w:val="20"/>
          <w:lang w:val="id-ID"/>
        </w:rPr>
        <w:t xml:space="preserve">kuersetin </w:t>
      </w:r>
      <w:r w:rsidRPr="00867DE8">
        <w:rPr>
          <w:rFonts w:ascii="Times New Roman" w:hAnsi="Times New Roman" w:cs="Times New Roman"/>
          <w:bCs/>
          <w:sz w:val="20"/>
          <w:szCs w:val="20"/>
        </w:rPr>
        <w:t>(</w:t>
      </w:r>
      <w:r w:rsidRPr="00867DE8">
        <w:rPr>
          <w:rFonts w:ascii="Times New Roman" w:hAnsi="Times New Roman" w:cs="Times New Roman"/>
          <w:bCs/>
          <w:sz w:val="20"/>
          <w:szCs w:val="20"/>
          <w:lang w:val="id-ID"/>
        </w:rPr>
        <w:t>2</w:t>
      </w:r>
      <w:r w:rsidRPr="00867DE8">
        <w:rPr>
          <w:rFonts w:ascii="Times New Roman" w:hAnsi="Times New Roman" w:cs="Times New Roman"/>
          <w:bCs/>
          <w:sz w:val="20"/>
          <w:szCs w:val="20"/>
        </w:rPr>
        <w:t xml:space="preserve">00 µg/ml), </w:t>
      </w:r>
      <w:r w:rsidRPr="00867DE8">
        <w:rPr>
          <w:rFonts w:ascii="Times New Roman" w:hAnsi="Times New Roman" w:cs="Times New Roman"/>
          <w:bCs/>
          <w:sz w:val="20"/>
          <w:szCs w:val="20"/>
          <w:lang w:val="id-ID"/>
        </w:rPr>
        <w:t>di</w:t>
      </w:r>
      <w:r w:rsidRPr="00867DE8">
        <w:rPr>
          <w:rFonts w:ascii="Times New Roman" w:hAnsi="Times New Roman" w:cs="Times New Roman"/>
          <w:bCs/>
          <w:sz w:val="20"/>
          <w:szCs w:val="20"/>
        </w:rPr>
        <w:t xml:space="preserve">encerkan </w:t>
      </w:r>
      <w:r w:rsidRPr="00867DE8">
        <w:rPr>
          <w:rFonts w:ascii="Times New Roman" w:hAnsi="Times New Roman" w:cs="Times New Roman"/>
          <w:bCs/>
          <w:sz w:val="20"/>
          <w:szCs w:val="20"/>
        </w:rPr>
        <w:lastRenderedPageBreak/>
        <w:t>dengan etanol hingga 10 ml sehingga diperoleh konsentrasi (20, 30,</w:t>
      </w:r>
      <w:r w:rsidRPr="00867DE8">
        <w:rPr>
          <w:rFonts w:ascii="Times New Roman" w:hAnsi="Times New Roman" w:cs="Times New Roman"/>
          <w:bCs/>
          <w:sz w:val="20"/>
          <w:szCs w:val="20"/>
          <w:lang w:val="id-ID"/>
        </w:rPr>
        <w:t xml:space="preserve"> 40, 50, 60</w:t>
      </w:r>
      <w:r w:rsidRPr="00867DE8">
        <w:rPr>
          <w:rFonts w:ascii="Times New Roman" w:hAnsi="Times New Roman" w:cs="Times New Roman"/>
          <w:bCs/>
          <w:sz w:val="20"/>
          <w:szCs w:val="20"/>
        </w:rPr>
        <w:t>) µg/ml.</w:t>
      </w:r>
      <w:r w:rsidR="00B628B4" w:rsidRPr="00867DE8">
        <w:rPr>
          <w:rFonts w:ascii="Times New Roman" w:hAnsi="Times New Roman" w:cs="Times New Roman"/>
          <w:bCs/>
          <w:sz w:val="20"/>
          <w:szCs w:val="20"/>
        </w:rPr>
        <w:t xml:space="preserve"> </w:t>
      </w:r>
      <w:r w:rsidRPr="00867DE8">
        <w:rPr>
          <w:rFonts w:ascii="Times New Roman" w:hAnsi="Times New Roman" w:cs="Times New Roman"/>
          <w:bCs/>
          <w:sz w:val="20"/>
          <w:szCs w:val="20"/>
        </w:rPr>
        <w:t>Dari masing</w:t>
      </w:r>
      <w:r w:rsidR="00B628B4" w:rsidRPr="00867DE8">
        <w:rPr>
          <w:rFonts w:ascii="Times New Roman" w:hAnsi="Times New Roman" w:cs="Times New Roman"/>
          <w:bCs/>
          <w:sz w:val="20"/>
          <w:szCs w:val="20"/>
        </w:rPr>
        <w:t xml:space="preserve"> </w:t>
      </w:r>
      <w:r w:rsidRPr="00867DE8">
        <w:rPr>
          <w:rFonts w:ascii="Times New Roman" w:hAnsi="Times New Roman" w:cs="Times New Roman"/>
          <w:bCs/>
          <w:sz w:val="20"/>
          <w:szCs w:val="20"/>
        </w:rPr>
        <w:t>-</w:t>
      </w:r>
      <w:r w:rsidR="00B628B4" w:rsidRPr="00867DE8">
        <w:rPr>
          <w:rFonts w:ascii="Times New Roman" w:hAnsi="Times New Roman" w:cs="Times New Roman"/>
          <w:bCs/>
          <w:sz w:val="20"/>
          <w:szCs w:val="20"/>
        </w:rPr>
        <w:t xml:space="preserve"> </w:t>
      </w:r>
      <w:r w:rsidRPr="00867DE8">
        <w:rPr>
          <w:rFonts w:ascii="Times New Roman" w:hAnsi="Times New Roman" w:cs="Times New Roman"/>
          <w:bCs/>
          <w:sz w:val="20"/>
          <w:szCs w:val="20"/>
        </w:rPr>
        <w:t xml:space="preserve">masing konsentrasi dipipet </w:t>
      </w:r>
      <w:r w:rsidRPr="00867DE8">
        <w:rPr>
          <w:rFonts w:ascii="Times New Roman" w:hAnsi="Times New Roman" w:cs="Times New Roman"/>
          <w:bCs/>
          <w:sz w:val="20"/>
          <w:szCs w:val="20"/>
          <w:lang w:val="id-ID"/>
        </w:rPr>
        <w:t>1</w:t>
      </w:r>
      <w:r w:rsidRPr="00867DE8">
        <w:rPr>
          <w:rFonts w:ascii="Times New Roman" w:hAnsi="Times New Roman" w:cs="Times New Roman"/>
          <w:bCs/>
          <w:sz w:val="20"/>
          <w:szCs w:val="20"/>
        </w:rPr>
        <w:t xml:space="preserve"> ml </w:t>
      </w:r>
      <w:r w:rsidRPr="00867DE8">
        <w:rPr>
          <w:rFonts w:ascii="Times New Roman" w:hAnsi="Times New Roman" w:cs="Times New Roman"/>
          <w:bCs/>
          <w:sz w:val="20"/>
          <w:szCs w:val="20"/>
          <w:lang w:val="id-ID"/>
        </w:rPr>
        <w:t>di</w:t>
      </w:r>
      <w:r w:rsidRPr="00867DE8">
        <w:rPr>
          <w:rFonts w:ascii="Times New Roman" w:hAnsi="Times New Roman" w:cs="Times New Roman"/>
          <w:bCs/>
          <w:sz w:val="20"/>
          <w:szCs w:val="20"/>
        </w:rPr>
        <w:t xml:space="preserve">tambahkan  </w:t>
      </w:r>
      <w:r w:rsidRPr="00867DE8">
        <w:rPr>
          <w:rFonts w:ascii="Times New Roman" w:hAnsi="Times New Roman" w:cs="Times New Roman"/>
          <w:bCs/>
          <w:sz w:val="20"/>
          <w:szCs w:val="20"/>
          <w:lang w:val="id-ID"/>
        </w:rPr>
        <w:t xml:space="preserve">3 </w:t>
      </w:r>
      <w:r w:rsidRPr="00867DE8">
        <w:rPr>
          <w:rFonts w:ascii="Times New Roman" w:hAnsi="Times New Roman" w:cs="Times New Roman"/>
          <w:bCs/>
          <w:sz w:val="20"/>
          <w:szCs w:val="20"/>
        </w:rPr>
        <w:t>ml</w:t>
      </w:r>
      <w:r w:rsidRPr="00867DE8">
        <w:rPr>
          <w:rFonts w:ascii="Times New Roman" w:hAnsi="Times New Roman" w:cs="Times New Roman"/>
          <w:bCs/>
          <w:sz w:val="20"/>
          <w:szCs w:val="20"/>
          <w:lang w:val="id-ID"/>
        </w:rPr>
        <w:t xml:space="preserve"> etanol 96%</w:t>
      </w:r>
      <w:r w:rsidRPr="00867DE8">
        <w:rPr>
          <w:rFonts w:ascii="Times New Roman" w:hAnsi="Times New Roman" w:cs="Times New Roman"/>
          <w:bCs/>
          <w:sz w:val="20"/>
          <w:szCs w:val="20"/>
        </w:rPr>
        <w:t>, 0,</w:t>
      </w:r>
      <w:r w:rsidRPr="00867DE8">
        <w:rPr>
          <w:rFonts w:ascii="Times New Roman" w:hAnsi="Times New Roman" w:cs="Times New Roman"/>
          <w:bCs/>
          <w:sz w:val="20"/>
          <w:szCs w:val="20"/>
          <w:lang w:val="id-ID"/>
        </w:rPr>
        <w:t>2</w:t>
      </w:r>
      <w:r w:rsidRPr="00867DE8">
        <w:rPr>
          <w:rFonts w:ascii="Times New Roman" w:hAnsi="Times New Roman" w:cs="Times New Roman"/>
          <w:bCs/>
          <w:sz w:val="20"/>
          <w:szCs w:val="20"/>
        </w:rPr>
        <w:t xml:space="preserve"> ml AlCl</w:t>
      </w:r>
      <w:r w:rsidRPr="00867DE8">
        <w:rPr>
          <w:rFonts w:ascii="Times New Roman" w:hAnsi="Times New Roman" w:cs="Times New Roman"/>
          <w:bCs/>
          <w:sz w:val="20"/>
          <w:szCs w:val="20"/>
          <w:vertAlign w:val="subscript"/>
          <w:lang w:val="id-ID"/>
        </w:rPr>
        <w:t>3</w:t>
      </w:r>
      <w:r w:rsidRPr="00867DE8">
        <w:rPr>
          <w:rFonts w:ascii="Times New Roman" w:hAnsi="Times New Roman" w:cs="Times New Roman"/>
          <w:bCs/>
          <w:sz w:val="20"/>
          <w:szCs w:val="20"/>
        </w:rPr>
        <w:t xml:space="preserve"> 10% dan</w:t>
      </w:r>
      <w:r w:rsidRPr="00867DE8">
        <w:rPr>
          <w:rFonts w:ascii="Times New Roman" w:hAnsi="Times New Roman" w:cs="Times New Roman"/>
          <w:bCs/>
          <w:sz w:val="20"/>
          <w:szCs w:val="20"/>
          <w:lang w:val="id-ID"/>
        </w:rPr>
        <w:t xml:space="preserve"> 0,2 ml</w:t>
      </w:r>
      <w:r w:rsidR="00611D8A" w:rsidRPr="00867DE8">
        <w:rPr>
          <w:rFonts w:ascii="Times New Roman" w:hAnsi="Times New Roman" w:cs="Times New Roman"/>
          <w:bCs/>
          <w:sz w:val="20"/>
          <w:szCs w:val="20"/>
          <w:lang w:val="en-ID"/>
        </w:rPr>
        <w:t xml:space="preserve"> </w:t>
      </w:r>
      <w:r w:rsidRPr="00867DE8">
        <w:rPr>
          <w:rFonts w:ascii="Times New Roman" w:hAnsi="Times New Roman" w:cs="Times New Roman"/>
          <w:bCs/>
          <w:sz w:val="20"/>
          <w:szCs w:val="20"/>
          <w:lang w:val="id-ID"/>
        </w:rPr>
        <w:t>CH</w:t>
      </w:r>
      <w:r w:rsidRPr="00867DE8">
        <w:rPr>
          <w:rFonts w:ascii="Times New Roman" w:hAnsi="Times New Roman" w:cs="Times New Roman"/>
          <w:bCs/>
          <w:sz w:val="20"/>
          <w:szCs w:val="20"/>
          <w:vertAlign w:val="subscript"/>
          <w:lang w:val="id-ID"/>
        </w:rPr>
        <w:t>3</w:t>
      </w:r>
      <w:r w:rsidRPr="00867DE8">
        <w:rPr>
          <w:rFonts w:ascii="Times New Roman" w:hAnsi="Times New Roman" w:cs="Times New Roman"/>
          <w:bCs/>
          <w:sz w:val="20"/>
          <w:szCs w:val="20"/>
          <w:lang w:val="id-ID"/>
        </w:rPr>
        <w:t>COOK</w:t>
      </w:r>
      <w:r w:rsidR="00B628B4" w:rsidRPr="00867DE8">
        <w:rPr>
          <w:rFonts w:ascii="Times New Roman" w:hAnsi="Times New Roman" w:cs="Times New Roman"/>
          <w:bCs/>
          <w:sz w:val="20"/>
          <w:szCs w:val="20"/>
        </w:rPr>
        <w:t xml:space="preserve"> 1</w:t>
      </w:r>
      <w:r w:rsidR="00B360FC" w:rsidRPr="00867DE8">
        <w:rPr>
          <w:rFonts w:ascii="Times New Roman" w:hAnsi="Times New Roman" w:cs="Times New Roman"/>
          <w:bCs/>
          <w:sz w:val="20"/>
          <w:szCs w:val="20"/>
        </w:rPr>
        <w:t xml:space="preserve">M, </w:t>
      </w:r>
      <w:r w:rsidRPr="00867DE8">
        <w:rPr>
          <w:rFonts w:ascii="Times New Roman" w:hAnsi="Times New Roman" w:cs="Times New Roman"/>
          <w:bCs/>
          <w:sz w:val="20"/>
          <w:szCs w:val="20"/>
          <w:lang w:val="id-ID"/>
        </w:rPr>
        <w:t xml:space="preserve">ditambahkan aquadest 5,6 ml </w:t>
      </w:r>
      <w:r w:rsidR="00B360FC" w:rsidRPr="00867DE8">
        <w:rPr>
          <w:rFonts w:ascii="Times New Roman" w:hAnsi="Times New Roman" w:cs="Times New Roman"/>
          <w:bCs/>
          <w:sz w:val="20"/>
          <w:szCs w:val="20"/>
          <w:lang w:val="id-ID"/>
        </w:rPr>
        <w:t xml:space="preserve">dan </w:t>
      </w:r>
      <w:r w:rsidRPr="00867DE8">
        <w:rPr>
          <w:rFonts w:ascii="Times New Roman" w:hAnsi="Times New Roman" w:cs="Times New Roman"/>
          <w:bCs/>
          <w:sz w:val="20"/>
          <w:szCs w:val="20"/>
          <w:lang w:val="id-ID"/>
        </w:rPr>
        <w:t>didiamkan selama 30 menit</w:t>
      </w:r>
      <w:r w:rsidRPr="00867DE8">
        <w:rPr>
          <w:rFonts w:ascii="Times New Roman" w:hAnsi="Times New Roman" w:cs="Times New Roman"/>
          <w:bCs/>
          <w:sz w:val="20"/>
          <w:szCs w:val="20"/>
        </w:rPr>
        <w:t>.</w:t>
      </w:r>
      <w:r w:rsidR="00B360FC" w:rsidRPr="00867DE8">
        <w:rPr>
          <w:rFonts w:ascii="Times New Roman" w:hAnsi="Times New Roman" w:cs="Times New Roman"/>
          <w:bCs/>
          <w:sz w:val="20"/>
          <w:szCs w:val="20"/>
          <w:lang w:val="id-ID"/>
        </w:rPr>
        <w:t xml:space="preserve"> Absorbansi diukur </w:t>
      </w:r>
      <w:r w:rsidRPr="00867DE8">
        <w:rPr>
          <w:rFonts w:ascii="Times New Roman" w:hAnsi="Times New Roman" w:cs="Times New Roman"/>
          <w:bCs/>
          <w:sz w:val="20"/>
          <w:szCs w:val="20"/>
        </w:rPr>
        <w:t xml:space="preserve">pada panjang gelombang </w:t>
      </w:r>
      <w:r w:rsidRPr="00867DE8">
        <w:rPr>
          <w:rFonts w:ascii="Times New Roman" w:hAnsi="Times New Roman" w:cs="Times New Roman"/>
          <w:bCs/>
          <w:sz w:val="20"/>
          <w:szCs w:val="20"/>
          <w:lang w:val="id-ID"/>
        </w:rPr>
        <w:t xml:space="preserve">maksimum yang didapat. </w:t>
      </w:r>
      <w:r w:rsidR="00B628B4" w:rsidRPr="00867DE8">
        <w:rPr>
          <w:rFonts w:ascii="Times New Roman" w:hAnsi="Times New Roman" w:cs="Times New Roman"/>
          <w:bCs/>
          <w:sz w:val="20"/>
          <w:szCs w:val="20"/>
          <w:lang w:val="en-ID"/>
        </w:rPr>
        <w:t>Di</w:t>
      </w:r>
      <w:r w:rsidR="00B628B4" w:rsidRPr="00867DE8">
        <w:rPr>
          <w:rFonts w:ascii="Times New Roman" w:hAnsi="Times New Roman" w:cs="Times New Roman"/>
          <w:bCs/>
          <w:sz w:val="20"/>
          <w:szCs w:val="20"/>
        </w:rPr>
        <w:t>l</w:t>
      </w:r>
      <w:r w:rsidRPr="00867DE8">
        <w:rPr>
          <w:rFonts w:ascii="Times New Roman" w:hAnsi="Times New Roman" w:cs="Times New Roman"/>
          <w:bCs/>
          <w:sz w:val="20"/>
          <w:szCs w:val="20"/>
        </w:rPr>
        <w:t>akukan 3 kali pengulangan.</w:t>
      </w:r>
      <w:r w:rsidR="00B628B4" w:rsidRPr="00867DE8">
        <w:rPr>
          <w:rFonts w:ascii="Times New Roman" w:hAnsi="Times New Roman" w:cs="Times New Roman"/>
          <w:bCs/>
          <w:sz w:val="20"/>
          <w:szCs w:val="20"/>
        </w:rPr>
        <w:t xml:space="preserve"> </w:t>
      </w:r>
      <w:r w:rsidRPr="00867DE8">
        <w:rPr>
          <w:rFonts w:ascii="Times New Roman" w:hAnsi="Times New Roman" w:cs="Times New Roman"/>
          <w:bCs/>
          <w:sz w:val="20"/>
          <w:szCs w:val="20"/>
        </w:rPr>
        <w:t xml:space="preserve">Buat kurva kalibrasi </w:t>
      </w:r>
      <w:r w:rsidR="003530E0" w:rsidRPr="00867DE8">
        <w:rPr>
          <w:rFonts w:ascii="Times New Roman" w:hAnsi="Times New Roman" w:cs="Times New Roman"/>
          <w:bCs/>
          <w:sz w:val="20"/>
          <w:szCs w:val="20"/>
          <w:lang w:val="id-ID"/>
        </w:rPr>
        <w:t xml:space="preserve">hubungan </w:t>
      </w:r>
      <w:r w:rsidRPr="00867DE8">
        <w:rPr>
          <w:rFonts w:ascii="Times New Roman" w:hAnsi="Times New Roman" w:cs="Times New Roman"/>
          <w:bCs/>
          <w:sz w:val="20"/>
          <w:szCs w:val="20"/>
        </w:rPr>
        <w:t>antara konsentrasi</w:t>
      </w:r>
      <w:r w:rsidRPr="00867DE8">
        <w:rPr>
          <w:rFonts w:ascii="Times New Roman" w:hAnsi="Times New Roman" w:cs="Times New Roman"/>
          <w:bCs/>
          <w:sz w:val="20"/>
          <w:szCs w:val="20"/>
          <w:lang w:val="id-ID"/>
        </w:rPr>
        <w:t xml:space="preserve"> kuersetin </w:t>
      </w:r>
      <w:r w:rsidR="003530E0" w:rsidRPr="00867DE8">
        <w:rPr>
          <w:rFonts w:ascii="Times New Roman" w:hAnsi="Times New Roman" w:cs="Times New Roman"/>
          <w:color w:val="000000" w:themeColor="text1"/>
          <w:sz w:val="20"/>
          <w:szCs w:val="20"/>
        </w:rPr>
        <w:t xml:space="preserve">(µg/ml) </w:t>
      </w:r>
      <w:r w:rsidRPr="00867DE8">
        <w:rPr>
          <w:rFonts w:ascii="Times New Roman" w:hAnsi="Times New Roman" w:cs="Times New Roman"/>
          <w:bCs/>
          <w:sz w:val="20"/>
          <w:szCs w:val="20"/>
        </w:rPr>
        <w:t>dengan absorban</w:t>
      </w:r>
      <w:r w:rsidR="003530E0" w:rsidRPr="00867DE8">
        <w:rPr>
          <w:rFonts w:ascii="Times New Roman" w:hAnsi="Times New Roman" w:cs="Times New Roman"/>
          <w:bCs/>
          <w:sz w:val="20"/>
          <w:szCs w:val="20"/>
          <w:lang w:val="id-ID"/>
        </w:rPr>
        <w:t>si</w:t>
      </w:r>
      <w:r w:rsidRPr="00867DE8">
        <w:rPr>
          <w:rFonts w:ascii="Times New Roman" w:hAnsi="Times New Roman" w:cs="Times New Roman"/>
          <w:bCs/>
          <w:sz w:val="20"/>
          <w:szCs w:val="20"/>
        </w:rPr>
        <w:t>.</w:t>
      </w:r>
    </w:p>
    <w:p w:rsidR="007D0A7F" w:rsidRPr="00DD171F" w:rsidRDefault="00D440A1" w:rsidP="00E86E5B">
      <w:pPr>
        <w:autoSpaceDE w:val="0"/>
        <w:autoSpaceDN w:val="0"/>
        <w:adjustRightInd w:val="0"/>
        <w:spacing w:after="0" w:line="360" w:lineRule="auto"/>
        <w:jc w:val="both"/>
        <w:rPr>
          <w:rFonts w:ascii="Times New Roman" w:hAnsi="Times New Roman" w:cs="Times New Roman"/>
          <w:b/>
          <w:bCs/>
          <w:sz w:val="20"/>
          <w:szCs w:val="20"/>
          <w:lang w:val="en-ID"/>
        </w:rPr>
      </w:pPr>
      <w:r w:rsidRPr="00867DE8">
        <w:rPr>
          <w:rFonts w:ascii="Times New Roman" w:hAnsi="Times New Roman" w:cs="Times New Roman"/>
          <w:b/>
          <w:bCs/>
          <w:sz w:val="20"/>
          <w:szCs w:val="20"/>
          <w:lang w:val="en-ID"/>
        </w:rPr>
        <w:t xml:space="preserve">j. </w:t>
      </w:r>
      <w:r w:rsidR="007D0A7F" w:rsidRPr="00867DE8">
        <w:rPr>
          <w:rFonts w:ascii="Times New Roman" w:hAnsi="Times New Roman" w:cs="Times New Roman"/>
          <w:b/>
          <w:bCs/>
          <w:sz w:val="20"/>
          <w:szCs w:val="20"/>
          <w:lang w:val="id-ID"/>
        </w:rPr>
        <w:t>Penentuan Kadar Flavonoid</w:t>
      </w:r>
      <w:r w:rsidR="00DD171F">
        <w:rPr>
          <w:rFonts w:ascii="Times New Roman" w:hAnsi="Times New Roman" w:cs="Times New Roman"/>
          <w:b/>
          <w:bCs/>
          <w:sz w:val="20"/>
          <w:szCs w:val="20"/>
          <w:lang w:val="en-ID"/>
        </w:rPr>
        <w:t xml:space="preserve"> </w:t>
      </w:r>
      <w:r w:rsidR="00DD171F">
        <w:rPr>
          <w:rFonts w:ascii="Times New Roman" w:hAnsi="Times New Roman" w:cs="Times New Roman"/>
          <w:b/>
          <w:sz w:val="20"/>
          <w:szCs w:val="20"/>
          <w:lang w:val="en-ID"/>
        </w:rPr>
        <w:t xml:space="preserve">(Azizah </w:t>
      </w:r>
      <w:r w:rsidR="00DD171F" w:rsidRPr="00DD171F">
        <w:rPr>
          <w:rFonts w:ascii="Times New Roman" w:hAnsi="Times New Roman" w:cs="Times New Roman"/>
          <w:b/>
          <w:i/>
          <w:sz w:val="20"/>
          <w:szCs w:val="20"/>
          <w:lang w:val="en-ID"/>
        </w:rPr>
        <w:t>et al</w:t>
      </w:r>
      <w:r w:rsidR="00DD171F">
        <w:rPr>
          <w:rFonts w:ascii="Times New Roman" w:hAnsi="Times New Roman" w:cs="Times New Roman"/>
          <w:b/>
          <w:sz w:val="20"/>
          <w:szCs w:val="20"/>
          <w:lang w:val="en-ID"/>
        </w:rPr>
        <w:t>, 2014).</w:t>
      </w:r>
    </w:p>
    <w:p w:rsidR="002F09FD" w:rsidRPr="00867DE8" w:rsidRDefault="007D0A7F" w:rsidP="002F09FD">
      <w:pPr>
        <w:autoSpaceDE w:val="0"/>
        <w:autoSpaceDN w:val="0"/>
        <w:adjustRightInd w:val="0"/>
        <w:spacing w:after="0" w:line="360" w:lineRule="auto"/>
        <w:ind w:firstLine="720"/>
        <w:jc w:val="both"/>
        <w:rPr>
          <w:rFonts w:ascii="Times New Roman" w:hAnsi="Times New Roman" w:cs="Times New Roman"/>
          <w:bCs/>
          <w:sz w:val="20"/>
          <w:szCs w:val="20"/>
        </w:rPr>
      </w:pPr>
      <w:r w:rsidRPr="00867DE8">
        <w:rPr>
          <w:rFonts w:ascii="Times New Roman" w:hAnsi="Times New Roman" w:cs="Times New Roman"/>
          <w:sz w:val="20"/>
          <w:szCs w:val="20"/>
        </w:rPr>
        <w:t xml:space="preserve">Ditimbang sebanyak </w:t>
      </w:r>
      <w:r w:rsidRPr="00867DE8">
        <w:rPr>
          <w:rFonts w:ascii="Times New Roman" w:hAnsi="Times New Roman" w:cs="Times New Roman"/>
          <w:sz w:val="20"/>
          <w:szCs w:val="20"/>
          <w:lang w:val="id-ID"/>
        </w:rPr>
        <w:t>50</w:t>
      </w:r>
      <w:r w:rsidRPr="00867DE8">
        <w:rPr>
          <w:rFonts w:ascii="Times New Roman" w:hAnsi="Times New Roman" w:cs="Times New Roman"/>
          <w:sz w:val="20"/>
          <w:szCs w:val="20"/>
        </w:rPr>
        <w:t xml:space="preserve"> mg ekstrak etanol kulit batang matoa dilarutkan </w:t>
      </w:r>
      <w:r w:rsidRPr="00867DE8">
        <w:rPr>
          <w:rFonts w:ascii="Times New Roman" w:hAnsi="Times New Roman" w:cs="Times New Roman"/>
          <w:sz w:val="20"/>
          <w:szCs w:val="20"/>
          <w:lang w:val="id-ID"/>
        </w:rPr>
        <w:t xml:space="preserve">dengan etanol </w:t>
      </w:r>
      <w:r w:rsidRPr="00867DE8">
        <w:rPr>
          <w:rFonts w:ascii="Times New Roman" w:hAnsi="Times New Roman" w:cs="Times New Roman"/>
          <w:sz w:val="20"/>
          <w:szCs w:val="20"/>
        </w:rPr>
        <w:t xml:space="preserve">hingga </w:t>
      </w:r>
      <w:r w:rsidRPr="00867DE8">
        <w:rPr>
          <w:rFonts w:ascii="Times New Roman" w:hAnsi="Times New Roman" w:cs="Times New Roman"/>
          <w:sz w:val="20"/>
          <w:szCs w:val="20"/>
          <w:lang w:val="id-ID"/>
        </w:rPr>
        <w:t>10</w:t>
      </w:r>
      <w:r w:rsidRPr="00867DE8">
        <w:rPr>
          <w:rFonts w:ascii="Times New Roman" w:hAnsi="Times New Roman" w:cs="Times New Roman"/>
          <w:sz w:val="20"/>
          <w:szCs w:val="20"/>
        </w:rPr>
        <w:t xml:space="preserve"> ml.</w:t>
      </w:r>
      <w:r w:rsidR="00B628B4" w:rsidRPr="00867DE8">
        <w:rPr>
          <w:rFonts w:ascii="Times New Roman" w:hAnsi="Times New Roman" w:cs="Times New Roman"/>
          <w:sz w:val="20"/>
          <w:szCs w:val="20"/>
        </w:rPr>
        <w:t xml:space="preserve"> </w:t>
      </w:r>
      <w:r w:rsidRPr="00867DE8">
        <w:rPr>
          <w:rFonts w:ascii="Times New Roman" w:hAnsi="Times New Roman" w:cs="Times New Roman"/>
          <w:sz w:val="20"/>
          <w:szCs w:val="20"/>
        </w:rPr>
        <w:t xml:space="preserve">Dipipet </w:t>
      </w:r>
      <w:r w:rsidRPr="00867DE8">
        <w:rPr>
          <w:rFonts w:ascii="Times New Roman" w:hAnsi="Times New Roman" w:cs="Times New Roman"/>
          <w:sz w:val="20"/>
          <w:szCs w:val="20"/>
          <w:lang w:val="id-ID"/>
        </w:rPr>
        <w:t>1</w:t>
      </w:r>
      <w:r w:rsidRPr="00867DE8">
        <w:rPr>
          <w:rFonts w:ascii="Times New Roman" w:hAnsi="Times New Roman" w:cs="Times New Roman"/>
          <w:sz w:val="20"/>
          <w:szCs w:val="20"/>
        </w:rPr>
        <w:t xml:space="preserve">ml  </w:t>
      </w:r>
      <w:r w:rsidRPr="00867DE8">
        <w:rPr>
          <w:rFonts w:ascii="Times New Roman" w:hAnsi="Times New Roman" w:cs="Times New Roman"/>
          <w:sz w:val="20"/>
          <w:szCs w:val="20"/>
          <w:lang w:val="id-ID"/>
        </w:rPr>
        <w:t>di</w:t>
      </w:r>
      <w:r w:rsidRPr="00867DE8">
        <w:rPr>
          <w:rFonts w:ascii="Times New Roman" w:hAnsi="Times New Roman" w:cs="Times New Roman"/>
          <w:bCs/>
          <w:sz w:val="20"/>
          <w:szCs w:val="20"/>
        </w:rPr>
        <w:t>tambahkan</w:t>
      </w:r>
      <w:r w:rsidRPr="00867DE8">
        <w:rPr>
          <w:rFonts w:ascii="Times New Roman" w:hAnsi="Times New Roman" w:cs="Times New Roman"/>
          <w:bCs/>
          <w:sz w:val="20"/>
          <w:szCs w:val="20"/>
          <w:lang w:val="id-ID"/>
        </w:rPr>
        <w:t xml:space="preserve">3 </w:t>
      </w:r>
      <w:r w:rsidRPr="00867DE8">
        <w:rPr>
          <w:rFonts w:ascii="Times New Roman" w:hAnsi="Times New Roman" w:cs="Times New Roman"/>
          <w:bCs/>
          <w:sz w:val="20"/>
          <w:szCs w:val="20"/>
        </w:rPr>
        <w:t xml:space="preserve">ml etanol tambahkan </w:t>
      </w:r>
      <w:r w:rsidRPr="00867DE8">
        <w:rPr>
          <w:rFonts w:ascii="Times New Roman" w:hAnsi="Times New Roman" w:cs="Times New Roman"/>
          <w:bCs/>
          <w:sz w:val="20"/>
          <w:szCs w:val="20"/>
          <w:lang w:val="id-ID"/>
        </w:rPr>
        <w:t>0,2</w:t>
      </w:r>
      <w:r w:rsidRPr="00867DE8">
        <w:rPr>
          <w:rFonts w:ascii="Times New Roman" w:hAnsi="Times New Roman" w:cs="Times New Roman"/>
          <w:bCs/>
          <w:sz w:val="20"/>
          <w:szCs w:val="20"/>
        </w:rPr>
        <w:t xml:space="preserve"> ml AlCl</w:t>
      </w:r>
      <w:r w:rsidRPr="00867DE8">
        <w:rPr>
          <w:rFonts w:ascii="Times New Roman" w:hAnsi="Times New Roman" w:cs="Times New Roman"/>
          <w:bCs/>
          <w:sz w:val="20"/>
          <w:szCs w:val="20"/>
          <w:vertAlign w:val="subscript"/>
        </w:rPr>
        <w:t>3</w:t>
      </w:r>
      <w:r w:rsidRPr="00867DE8">
        <w:rPr>
          <w:rFonts w:ascii="Times New Roman" w:hAnsi="Times New Roman" w:cs="Times New Roman"/>
          <w:bCs/>
          <w:sz w:val="20"/>
          <w:szCs w:val="20"/>
        </w:rPr>
        <w:t xml:space="preserve"> 10% dan</w:t>
      </w:r>
      <w:r w:rsidRPr="00867DE8">
        <w:rPr>
          <w:rFonts w:ascii="Times New Roman" w:hAnsi="Times New Roman" w:cs="Times New Roman"/>
          <w:bCs/>
          <w:sz w:val="20"/>
          <w:szCs w:val="20"/>
          <w:lang w:val="id-ID"/>
        </w:rPr>
        <w:t xml:space="preserve"> 0,2 ml CH</w:t>
      </w:r>
      <w:r w:rsidRPr="00867DE8">
        <w:rPr>
          <w:rFonts w:ascii="Times New Roman" w:hAnsi="Times New Roman" w:cs="Times New Roman"/>
          <w:bCs/>
          <w:sz w:val="20"/>
          <w:szCs w:val="20"/>
          <w:vertAlign w:val="subscript"/>
          <w:lang w:val="id-ID"/>
        </w:rPr>
        <w:t>3</w:t>
      </w:r>
      <w:r w:rsidR="00B628B4" w:rsidRPr="00867DE8">
        <w:rPr>
          <w:rFonts w:ascii="Times New Roman" w:hAnsi="Times New Roman" w:cs="Times New Roman"/>
          <w:bCs/>
          <w:sz w:val="20"/>
          <w:szCs w:val="20"/>
          <w:lang w:val="id-ID"/>
        </w:rPr>
        <w:t>COOK 1</w:t>
      </w:r>
      <w:r w:rsidRPr="00867DE8">
        <w:rPr>
          <w:rFonts w:ascii="Times New Roman" w:hAnsi="Times New Roman" w:cs="Times New Roman"/>
          <w:bCs/>
          <w:sz w:val="20"/>
          <w:szCs w:val="20"/>
          <w:lang w:val="id-ID"/>
        </w:rPr>
        <w:t>M  dan 5,6 ml aquadest didiamkan selama 30 menit.</w:t>
      </w:r>
      <w:r w:rsidR="00B628B4" w:rsidRPr="00867DE8">
        <w:rPr>
          <w:rFonts w:ascii="Times New Roman" w:hAnsi="Times New Roman" w:cs="Times New Roman"/>
          <w:sz w:val="20"/>
          <w:szCs w:val="20"/>
        </w:rPr>
        <w:t xml:space="preserve"> </w:t>
      </w:r>
      <w:r w:rsidR="00B628B4" w:rsidRPr="00867DE8">
        <w:rPr>
          <w:rFonts w:ascii="Times New Roman" w:hAnsi="Times New Roman" w:cs="Times New Roman"/>
          <w:bCs/>
          <w:sz w:val="20"/>
          <w:szCs w:val="20"/>
          <w:lang w:val="id-ID"/>
        </w:rPr>
        <w:t xml:space="preserve">Absorbansi diukur </w:t>
      </w:r>
      <w:r w:rsidR="00B628B4" w:rsidRPr="00867DE8">
        <w:rPr>
          <w:rFonts w:ascii="Times New Roman" w:hAnsi="Times New Roman" w:cs="Times New Roman"/>
          <w:bCs/>
          <w:sz w:val="20"/>
          <w:szCs w:val="20"/>
        </w:rPr>
        <w:t xml:space="preserve">pada panjang gelombang </w:t>
      </w:r>
      <w:r w:rsidR="00B628B4" w:rsidRPr="00867DE8">
        <w:rPr>
          <w:rFonts w:ascii="Times New Roman" w:hAnsi="Times New Roman" w:cs="Times New Roman"/>
          <w:bCs/>
          <w:sz w:val="20"/>
          <w:szCs w:val="20"/>
          <w:lang w:val="id-ID"/>
        </w:rPr>
        <w:t xml:space="preserve">maksimum yang didapat. </w:t>
      </w:r>
      <w:r w:rsidR="00B628B4" w:rsidRPr="00867DE8">
        <w:rPr>
          <w:rFonts w:ascii="Times New Roman" w:hAnsi="Times New Roman" w:cs="Times New Roman"/>
          <w:bCs/>
          <w:sz w:val="20"/>
          <w:szCs w:val="20"/>
          <w:lang w:val="en-ID"/>
        </w:rPr>
        <w:t>Di</w:t>
      </w:r>
      <w:r w:rsidR="00B628B4" w:rsidRPr="00867DE8">
        <w:rPr>
          <w:rFonts w:ascii="Times New Roman" w:hAnsi="Times New Roman" w:cs="Times New Roman"/>
          <w:bCs/>
          <w:sz w:val="20"/>
          <w:szCs w:val="20"/>
        </w:rPr>
        <w:t>lakukan 3 kali pengulangan.</w:t>
      </w:r>
    </w:p>
    <w:p w:rsidR="002F09FD" w:rsidRPr="00867DE8" w:rsidRDefault="002F09FD" w:rsidP="002F09FD">
      <w:pPr>
        <w:autoSpaceDE w:val="0"/>
        <w:autoSpaceDN w:val="0"/>
        <w:adjustRightInd w:val="0"/>
        <w:spacing w:after="0" w:line="360" w:lineRule="auto"/>
        <w:jc w:val="both"/>
        <w:rPr>
          <w:rFonts w:ascii="Times New Roman" w:hAnsi="Times New Roman" w:cs="Times New Roman"/>
          <w:b/>
          <w:bCs/>
          <w:sz w:val="20"/>
          <w:szCs w:val="20"/>
        </w:rPr>
      </w:pPr>
      <w:r w:rsidRPr="00867DE8">
        <w:rPr>
          <w:rFonts w:ascii="Times New Roman" w:hAnsi="Times New Roman" w:cs="Times New Roman"/>
          <w:b/>
          <w:bCs/>
          <w:sz w:val="20"/>
          <w:szCs w:val="20"/>
        </w:rPr>
        <w:t>k. Teknik Analisa Data</w:t>
      </w:r>
    </w:p>
    <w:p w:rsidR="002F09FD" w:rsidRPr="00867DE8" w:rsidRDefault="002F09FD" w:rsidP="002F09FD">
      <w:pPr>
        <w:pStyle w:val="NoSpacing"/>
        <w:spacing w:line="360" w:lineRule="auto"/>
        <w:jc w:val="both"/>
        <w:rPr>
          <w:rFonts w:ascii="Times New Roman" w:hAnsi="Times New Roman" w:cs="Times New Roman"/>
          <w:sz w:val="20"/>
          <w:szCs w:val="20"/>
        </w:rPr>
      </w:pPr>
      <w:r w:rsidRPr="00867DE8">
        <w:rPr>
          <w:rFonts w:ascii="Times New Roman" w:hAnsi="Times New Roman" w:cs="Times New Roman"/>
          <w:sz w:val="20"/>
          <w:szCs w:val="20"/>
        </w:rPr>
        <w:tab/>
        <w:t>Kadar fenolik dan flavonoid pada kulit batang matoa dicari menggunakan persamaan regresi linier :</w:t>
      </w:r>
    </w:p>
    <w:p w:rsidR="002F09FD" w:rsidRPr="00867DE8" w:rsidRDefault="002F09FD" w:rsidP="002F09FD">
      <w:pPr>
        <w:pStyle w:val="NoSpacing"/>
        <w:spacing w:line="360" w:lineRule="auto"/>
        <w:jc w:val="both"/>
        <w:rPr>
          <w:rFonts w:ascii="Times New Roman" w:hAnsi="Times New Roman" w:cs="Times New Roman"/>
          <w:sz w:val="20"/>
          <w:szCs w:val="20"/>
        </w:rPr>
      </w:pPr>
      <w:r w:rsidRPr="00867DE8">
        <w:rPr>
          <w:rFonts w:ascii="Times New Roman" w:hAnsi="Times New Roman" w:cs="Times New Roman"/>
          <w:sz w:val="20"/>
          <w:szCs w:val="20"/>
        </w:rPr>
        <w:tab/>
        <w:t>ŷ = a + bx</w:t>
      </w:r>
    </w:p>
    <w:p w:rsidR="002F09FD" w:rsidRPr="00867DE8" w:rsidRDefault="002F09FD" w:rsidP="00867DE8">
      <w:pPr>
        <w:pStyle w:val="NoSpacing"/>
        <w:spacing w:line="360" w:lineRule="auto"/>
        <w:jc w:val="both"/>
        <w:rPr>
          <w:rFonts w:ascii="Times New Roman" w:hAnsi="Times New Roman" w:cs="Times New Roman"/>
          <w:sz w:val="20"/>
          <w:szCs w:val="20"/>
        </w:rPr>
      </w:pPr>
      <w:r w:rsidRPr="00867DE8">
        <w:rPr>
          <w:rFonts w:ascii="Times New Roman" w:hAnsi="Times New Roman" w:cs="Times New Roman"/>
          <w:sz w:val="20"/>
          <w:szCs w:val="20"/>
        </w:rPr>
        <w:t>dimana :</w:t>
      </w:r>
    </w:p>
    <w:p w:rsidR="002F09FD" w:rsidRPr="00867DE8" w:rsidRDefault="002F09FD" w:rsidP="00867DE8">
      <w:pPr>
        <w:pStyle w:val="NoSpacing"/>
        <w:spacing w:line="360" w:lineRule="auto"/>
        <w:jc w:val="both"/>
        <w:rPr>
          <w:rFonts w:ascii="Times New Roman" w:hAnsi="Times New Roman" w:cs="Times New Roman"/>
          <w:sz w:val="20"/>
          <w:szCs w:val="20"/>
        </w:rPr>
      </w:pPr>
      <w:r w:rsidRPr="00867DE8">
        <w:rPr>
          <w:rFonts w:ascii="Times New Roman" w:hAnsi="Times New Roman" w:cs="Times New Roman"/>
          <w:sz w:val="20"/>
          <w:szCs w:val="20"/>
        </w:rPr>
        <w:t>ŷ = nilai estimasi variable terikat</w:t>
      </w:r>
    </w:p>
    <w:p w:rsidR="002F09FD" w:rsidRPr="00867DE8" w:rsidRDefault="002F09FD" w:rsidP="00867DE8">
      <w:pPr>
        <w:pStyle w:val="NoSpacing"/>
        <w:spacing w:line="360" w:lineRule="auto"/>
        <w:jc w:val="both"/>
        <w:rPr>
          <w:rFonts w:ascii="Times New Roman" w:hAnsi="Times New Roman" w:cs="Times New Roman"/>
          <w:sz w:val="20"/>
          <w:szCs w:val="20"/>
        </w:rPr>
      </w:pPr>
      <w:r w:rsidRPr="00867DE8">
        <w:rPr>
          <w:rFonts w:ascii="Times New Roman" w:hAnsi="Times New Roman" w:cs="Times New Roman"/>
          <w:sz w:val="20"/>
          <w:szCs w:val="20"/>
        </w:rPr>
        <w:t>a = titik potong regresi pada sumbu y</w:t>
      </w:r>
    </w:p>
    <w:p w:rsidR="00867DE8" w:rsidRDefault="002F09FD" w:rsidP="00867DE8">
      <w:pPr>
        <w:pStyle w:val="NoSpacing"/>
        <w:spacing w:line="360" w:lineRule="auto"/>
        <w:jc w:val="both"/>
        <w:rPr>
          <w:rFonts w:ascii="Times New Roman" w:hAnsi="Times New Roman" w:cs="Times New Roman"/>
          <w:sz w:val="20"/>
          <w:szCs w:val="20"/>
        </w:rPr>
      </w:pPr>
      <w:r w:rsidRPr="00867DE8">
        <w:rPr>
          <w:rFonts w:ascii="Times New Roman" w:hAnsi="Times New Roman" w:cs="Times New Roman"/>
          <w:sz w:val="20"/>
          <w:szCs w:val="20"/>
        </w:rPr>
        <w:t>b = gradient garis regresi</w:t>
      </w:r>
    </w:p>
    <w:p w:rsidR="00D440A1" w:rsidRPr="00867DE8" w:rsidRDefault="002F09FD" w:rsidP="00867DE8">
      <w:pPr>
        <w:pStyle w:val="NoSpacing"/>
        <w:spacing w:line="360" w:lineRule="auto"/>
        <w:jc w:val="both"/>
        <w:rPr>
          <w:rFonts w:ascii="Times New Roman" w:hAnsi="Times New Roman" w:cs="Times New Roman"/>
          <w:sz w:val="20"/>
          <w:szCs w:val="20"/>
        </w:rPr>
      </w:pPr>
      <w:r w:rsidRPr="00867DE8">
        <w:rPr>
          <w:rFonts w:ascii="Times New Roman" w:hAnsi="Times New Roman" w:cs="Times New Roman"/>
          <w:sz w:val="20"/>
          <w:szCs w:val="20"/>
        </w:rPr>
        <w:t xml:space="preserve"> x = nilai variable  bebas</w:t>
      </w:r>
    </w:p>
    <w:p w:rsidR="002F09FD" w:rsidRPr="00867DE8" w:rsidRDefault="002F09FD" w:rsidP="00867DE8">
      <w:pPr>
        <w:pStyle w:val="NoSpacing"/>
        <w:spacing w:line="360" w:lineRule="auto"/>
        <w:contextualSpacing/>
        <w:jc w:val="both"/>
        <w:rPr>
          <w:rFonts w:ascii="Times New Roman" w:hAnsi="Times New Roman" w:cs="Times New Roman"/>
          <w:b/>
          <w:bCs/>
          <w:sz w:val="20"/>
          <w:szCs w:val="20"/>
        </w:rPr>
      </w:pPr>
      <w:r w:rsidRPr="00867DE8">
        <w:rPr>
          <w:rFonts w:ascii="Times New Roman" w:hAnsi="Times New Roman" w:cs="Times New Roman"/>
          <w:b/>
          <w:bCs/>
          <w:sz w:val="20"/>
          <w:szCs w:val="20"/>
        </w:rPr>
        <w:t>Validasi Metode</w:t>
      </w:r>
    </w:p>
    <w:p w:rsidR="002F09FD" w:rsidRPr="00867DE8" w:rsidRDefault="002F09FD" w:rsidP="00867DE8">
      <w:pPr>
        <w:pStyle w:val="NoSpacing"/>
        <w:spacing w:line="360" w:lineRule="auto"/>
        <w:contextualSpacing/>
        <w:jc w:val="both"/>
        <w:rPr>
          <w:rFonts w:ascii="Times New Roman" w:hAnsi="Times New Roman" w:cs="Times New Roman"/>
          <w:sz w:val="20"/>
          <w:szCs w:val="20"/>
        </w:rPr>
      </w:pPr>
      <w:r w:rsidRPr="00867DE8">
        <w:rPr>
          <w:rFonts w:ascii="Times New Roman" w:hAnsi="Times New Roman" w:cs="Times New Roman"/>
          <w:sz w:val="20"/>
          <w:szCs w:val="20"/>
        </w:rPr>
        <w:t>Rumus standar deviasi :</w:t>
      </w:r>
    </w:p>
    <w:p w:rsidR="002F09FD" w:rsidRPr="00867DE8" w:rsidRDefault="002F09FD" w:rsidP="00867DE8">
      <w:pPr>
        <w:spacing w:line="360" w:lineRule="auto"/>
        <w:jc w:val="both"/>
        <w:rPr>
          <w:rFonts w:ascii="Times New Roman" w:eastAsia="Times New Roman" w:hAnsi="Times New Roman" w:cs="Times New Roman"/>
          <w:sz w:val="20"/>
          <w:szCs w:val="20"/>
        </w:rPr>
      </w:pPr>
      <w:r w:rsidRPr="00867DE8">
        <w:rPr>
          <w:rFonts w:ascii="Times New Roman" w:eastAsia="Times New Roman" w:hAnsi="Times New Roman" w:cs="Times New Roman"/>
          <w:sz w:val="20"/>
          <w:szCs w:val="20"/>
        </w:rPr>
        <w:t xml:space="preserve">SD = </w:t>
      </w:r>
      <m:oMath>
        <m:f>
          <m:fPr>
            <m:ctrlPr>
              <w:rPr>
                <w:rFonts w:ascii="Cambria Math" w:eastAsia="Times New Roman" w:hAnsi="Times New Roman" w:cs="Times New Roman"/>
                <w:i/>
                <w:sz w:val="20"/>
                <w:szCs w:val="20"/>
              </w:rPr>
            </m:ctrlPr>
          </m:fPr>
          <m:num>
            <m:rad>
              <m:radPr>
                <m:degHide m:val="on"/>
                <m:ctrlPr>
                  <w:rPr>
                    <w:rFonts w:ascii="Cambria Math" w:eastAsia="Times New Roman" w:hAnsi="Times New Roman" w:cs="Times New Roman"/>
                    <w:i/>
                    <w:sz w:val="20"/>
                    <w:szCs w:val="20"/>
                  </w:rPr>
                </m:ctrlPr>
              </m:radPr>
              <m:deg/>
              <m:e>
                <m:nary>
                  <m:naryPr>
                    <m:chr m:val="∑"/>
                    <m:limLoc m:val="undOvr"/>
                    <m:subHide m:val="on"/>
                    <m:supHide m:val="on"/>
                    <m:ctrlPr>
                      <w:rPr>
                        <w:rFonts w:ascii="Cambria Math" w:eastAsia="Times New Roman" w:hAnsi="Times New Roman" w:cs="Times New Roman"/>
                        <w:i/>
                        <w:sz w:val="20"/>
                        <w:szCs w:val="20"/>
                      </w:rPr>
                    </m:ctrlPr>
                  </m:naryPr>
                  <m:sub/>
                  <m:sup/>
                  <m:e>
                    <m:sSup>
                      <m:sSupPr>
                        <m:ctrlPr>
                          <w:rPr>
                            <w:rFonts w:ascii="Cambria Math" w:eastAsia="Times New Roman" w:hAnsi="Times New Roman" w:cs="Times New Roman"/>
                            <w:i/>
                            <w:sz w:val="20"/>
                            <w:szCs w:val="20"/>
                          </w:rPr>
                        </m:ctrlPr>
                      </m:sSupPr>
                      <m:e>
                        <m:d>
                          <m:dPr>
                            <m:ctrlPr>
                              <w:rPr>
                                <w:rFonts w:ascii="Cambria Math" w:eastAsia="Times New Roman" w:hAnsi="Times New Roman" w:cs="Times New Roman"/>
                                <w:i/>
                                <w:sz w:val="20"/>
                                <w:szCs w:val="20"/>
                              </w:rPr>
                            </m:ctrlPr>
                          </m:dPr>
                          <m:e>
                            <m:r>
                              <w:rPr>
                                <w:rFonts w:ascii="Cambria Math" w:eastAsia="Times New Roman" w:hAnsi="Cambria Math" w:cs="Times New Roman"/>
                                <w:sz w:val="20"/>
                                <w:szCs w:val="20"/>
                              </w:rPr>
                              <m:t>y-</m:t>
                            </m:r>
                            <m:sSup>
                              <m:sSupPr>
                                <m:ctrlPr>
                                  <w:rPr>
                                    <w:rFonts w:ascii="Cambria Math" w:eastAsia="Times New Roman" w:hAnsi="Times New Roman" w:cs="Times New Roman"/>
                                    <w:i/>
                                    <w:sz w:val="20"/>
                                    <w:szCs w:val="20"/>
                                  </w:rPr>
                                </m:ctrlPr>
                              </m:sSupPr>
                              <m:e>
                                <m:r>
                                  <w:rPr>
                                    <w:rFonts w:ascii="Cambria Math" w:eastAsia="Times New Roman" w:hAnsi="Cambria Math" w:cs="Times New Roman"/>
                                    <w:sz w:val="20"/>
                                    <w:szCs w:val="20"/>
                                  </w:rPr>
                                  <m:t>y</m:t>
                                </m:r>
                              </m:e>
                              <m:sup>
                                <m:r>
                                  <w:rPr>
                                    <w:rFonts w:ascii="Cambria Math" w:eastAsia="Times New Roman" w:hAnsi="Times New Roman" w:cs="Times New Roman"/>
                                    <w:sz w:val="20"/>
                                    <w:szCs w:val="20"/>
                                  </w:rPr>
                                  <m:t>1</m:t>
                                </m:r>
                              </m:sup>
                            </m:sSup>
                          </m:e>
                        </m:d>
                      </m:e>
                      <m:sup>
                        <m:r>
                          <w:rPr>
                            <w:rFonts w:ascii="Cambria Math" w:eastAsia="Times New Roman" w:hAnsi="Times New Roman" w:cs="Times New Roman"/>
                            <w:sz w:val="20"/>
                            <w:szCs w:val="20"/>
                          </w:rPr>
                          <m:t>2</m:t>
                        </m:r>
                      </m:sup>
                    </m:sSup>
                  </m:e>
                </m:nary>
              </m:e>
            </m:rad>
          </m:num>
          <m:den>
            <m:r>
              <w:rPr>
                <w:rFonts w:ascii="Cambria Math" w:eastAsia="Times New Roman" w:hAnsi="Cambria Math" w:cs="Times New Roman"/>
                <w:sz w:val="20"/>
                <w:szCs w:val="20"/>
              </w:rPr>
              <m:t>n-</m:t>
            </m:r>
            <m:r>
              <w:rPr>
                <w:rFonts w:ascii="Cambria Math" w:eastAsia="Times New Roman" w:hAnsi="Times New Roman" w:cs="Times New Roman"/>
                <w:sz w:val="20"/>
                <w:szCs w:val="20"/>
              </w:rPr>
              <m:t>1</m:t>
            </m:r>
          </m:den>
        </m:f>
      </m:oMath>
    </w:p>
    <w:p w:rsidR="002F09FD" w:rsidRPr="00867DE8" w:rsidRDefault="002F09FD" w:rsidP="00867DE8">
      <w:pPr>
        <w:spacing w:line="360" w:lineRule="auto"/>
        <w:jc w:val="both"/>
        <w:rPr>
          <w:rFonts w:ascii="Times New Roman" w:eastAsia="Times New Roman" w:hAnsi="Times New Roman" w:cs="Times New Roman"/>
          <w:sz w:val="20"/>
          <w:szCs w:val="20"/>
        </w:rPr>
      </w:pPr>
      <w:r w:rsidRPr="00867DE8">
        <w:rPr>
          <w:rFonts w:ascii="Times New Roman" w:eastAsia="Times New Roman" w:hAnsi="Times New Roman" w:cs="Times New Roman"/>
          <w:sz w:val="20"/>
          <w:szCs w:val="20"/>
        </w:rPr>
        <w:t>Rumus batas deteksi / BD :</w:t>
      </w:r>
    </w:p>
    <w:p w:rsidR="002F09FD" w:rsidRPr="00867DE8" w:rsidRDefault="002F09FD" w:rsidP="00867DE8">
      <w:pPr>
        <w:spacing w:line="360" w:lineRule="auto"/>
        <w:jc w:val="both"/>
        <w:rPr>
          <w:rFonts w:ascii="Times New Roman" w:eastAsia="Times New Roman" w:hAnsi="Times New Roman" w:cs="Times New Roman"/>
          <w:sz w:val="20"/>
          <w:szCs w:val="20"/>
        </w:rPr>
      </w:pPr>
      <w:r w:rsidRPr="00867DE8">
        <w:rPr>
          <w:rFonts w:ascii="Times New Roman" w:eastAsia="Times New Roman" w:hAnsi="Times New Roman" w:cs="Times New Roman"/>
          <w:sz w:val="20"/>
          <w:szCs w:val="20"/>
        </w:rPr>
        <w:t xml:space="preserve">BD =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 xml:space="preserve">3 </m:t>
            </m:r>
            <m:r>
              <w:rPr>
                <w:rFonts w:ascii="Cambria Math" w:eastAsia="Times New Roman" w:hAnsi="Cambria Math" w:cs="Times New Roman"/>
                <w:sz w:val="20"/>
                <w:szCs w:val="20"/>
              </w:rPr>
              <m:t>x</m:t>
            </m:r>
            <m:r>
              <w:rPr>
                <w:rFonts w:ascii="Cambria Math" w:eastAsia="Times New Roman" w:hAnsi="Times New Roman" w:cs="Times New Roman"/>
                <w:sz w:val="20"/>
                <w:szCs w:val="20"/>
              </w:rPr>
              <m:t xml:space="preserve"> </m:t>
            </m:r>
            <m:r>
              <w:rPr>
                <w:rFonts w:ascii="Cambria Math" w:eastAsia="Times New Roman" w:hAnsi="Cambria Math" w:cs="Times New Roman"/>
                <w:sz w:val="20"/>
                <w:szCs w:val="20"/>
              </w:rPr>
              <m:t>SD</m:t>
            </m:r>
          </m:num>
          <m:den>
            <m:r>
              <w:rPr>
                <w:rFonts w:ascii="Cambria Math" w:eastAsia="Times New Roman" w:hAnsi="Cambria Math" w:cs="Times New Roman"/>
                <w:sz w:val="20"/>
                <w:szCs w:val="20"/>
              </w:rPr>
              <m:t>b</m:t>
            </m:r>
          </m:den>
        </m:f>
      </m:oMath>
    </w:p>
    <w:p w:rsidR="002F09FD" w:rsidRPr="00867DE8" w:rsidRDefault="002F09FD" w:rsidP="00867DE8">
      <w:pPr>
        <w:spacing w:line="360" w:lineRule="auto"/>
        <w:jc w:val="both"/>
        <w:rPr>
          <w:rFonts w:ascii="Times New Roman" w:hAnsi="Times New Roman" w:cs="Times New Roman"/>
          <w:sz w:val="20"/>
          <w:szCs w:val="20"/>
        </w:rPr>
      </w:pPr>
      <w:r w:rsidRPr="00867DE8">
        <w:rPr>
          <w:rFonts w:ascii="Times New Roman" w:hAnsi="Times New Roman" w:cs="Times New Roman"/>
          <w:sz w:val="20"/>
          <w:szCs w:val="20"/>
        </w:rPr>
        <w:t>Rumus batas kuantitas/ BK :</w:t>
      </w:r>
    </w:p>
    <w:p w:rsidR="002F09FD" w:rsidRPr="00867DE8" w:rsidRDefault="002F09FD" w:rsidP="00867DE8">
      <w:pPr>
        <w:spacing w:line="360" w:lineRule="auto"/>
        <w:jc w:val="both"/>
        <w:rPr>
          <w:rFonts w:ascii="Times New Roman" w:hAnsi="Times New Roman" w:cs="Times New Roman"/>
          <w:sz w:val="20"/>
          <w:szCs w:val="20"/>
        </w:rPr>
      </w:pPr>
      <w:r w:rsidRPr="00867DE8">
        <w:rPr>
          <w:rFonts w:ascii="Times New Roman" w:hAnsi="Times New Roman" w:cs="Times New Roman"/>
          <w:sz w:val="20"/>
          <w:szCs w:val="20"/>
        </w:rPr>
        <w:lastRenderedPageBreak/>
        <w:t xml:space="preserve">BK = </w:t>
      </w:r>
      <m:oMath>
        <m:f>
          <m:fPr>
            <m:ctrlPr>
              <w:rPr>
                <w:rFonts w:ascii="Cambria Math" w:hAnsi="Times New Roman" w:cs="Times New Roman"/>
                <w:i/>
                <w:sz w:val="20"/>
                <w:szCs w:val="20"/>
              </w:rPr>
            </m:ctrlPr>
          </m:fPr>
          <m:num>
            <m:r>
              <w:rPr>
                <w:rFonts w:ascii="Cambria Math" w:hAnsi="Times New Roman" w:cs="Times New Roman"/>
                <w:sz w:val="20"/>
                <w:szCs w:val="20"/>
              </w:rPr>
              <m:t xml:space="preserve">10 </m:t>
            </m:r>
            <m:r>
              <w:rPr>
                <w:rFonts w:ascii="Cambria Math" w:hAnsi="Cambria Math" w:cs="Times New Roman"/>
                <w:sz w:val="20"/>
                <w:szCs w:val="20"/>
              </w:rPr>
              <m:t>x</m:t>
            </m:r>
            <m:r>
              <w:rPr>
                <w:rFonts w:ascii="Cambria Math" w:hAnsi="Times New Roman" w:cs="Times New Roman"/>
                <w:sz w:val="20"/>
                <w:szCs w:val="20"/>
              </w:rPr>
              <m:t xml:space="preserve"> </m:t>
            </m:r>
            <m:r>
              <w:rPr>
                <w:rFonts w:ascii="Cambria Math" w:hAnsi="Cambria Math" w:cs="Times New Roman"/>
                <w:sz w:val="20"/>
                <w:szCs w:val="20"/>
              </w:rPr>
              <m:t>SD</m:t>
            </m:r>
          </m:num>
          <m:den>
            <m:r>
              <w:rPr>
                <w:rFonts w:ascii="Cambria Math" w:hAnsi="Cambria Math" w:cs="Times New Roman"/>
                <w:sz w:val="20"/>
                <w:szCs w:val="20"/>
              </w:rPr>
              <m:t>b</m:t>
            </m:r>
          </m:den>
        </m:f>
      </m:oMath>
    </w:p>
    <w:p w:rsidR="00681556" w:rsidRDefault="00681556" w:rsidP="00681556">
      <w:pPr>
        <w:spacing w:after="0" w:line="360" w:lineRule="auto"/>
        <w:contextualSpacing/>
        <w:jc w:val="both"/>
        <w:rPr>
          <w:rFonts w:ascii="Times New Roman" w:hAnsi="Times New Roman" w:cs="Times New Roman"/>
          <w:b/>
          <w:sz w:val="20"/>
          <w:szCs w:val="20"/>
          <w:lang w:val="en-ID"/>
        </w:rPr>
      </w:pPr>
      <w:r>
        <w:rPr>
          <w:rFonts w:ascii="Times New Roman" w:hAnsi="Times New Roman" w:cs="Times New Roman"/>
          <w:b/>
          <w:sz w:val="20"/>
          <w:szCs w:val="20"/>
          <w:lang w:val="en-ID"/>
        </w:rPr>
        <w:t>HASIL DAN PEMBAHASAN</w:t>
      </w:r>
    </w:p>
    <w:p w:rsidR="00996218" w:rsidRPr="00867DE8" w:rsidRDefault="002A2741" w:rsidP="00613F06">
      <w:pPr>
        <w:spacing w:after="0" w:line="360" w:lineRule="auto"/>
        <w:ind w:firstLine="567"/>
        <w:contextualSpacing/>
        <w:jc w:val="both"/>
        <w:rPr>
          <w:rFonts w:ascii="Times New Roman" w:hAnsi="Times New Roman" w:cs="Times New Roman"/>
          <w:sz w:val="20"/>
          <w:szCs w:val="20"/>
          <w:lang w:val="en-ID"/>
        </w:rPr>
      </w:pPr>
      <w:r w:rsidRPr="00867DE8">
        <w:rPr>
          <w:rFonts w:ascii="Times New Roman" w:hAnsi="Times New Roman" w:cs="Times New Roman"/>
          <w:sz w:val="20"/>
          <w:szCs w:val="20"/>
        </w:rPr>
        <w:t xml:space="preserve">Matoa termasuk </w:t>
      </w:r>
      <w:r w:rsidR="00DD171F">
        <w:rPr>
          <w:rFonts w:ascii="Times New Roman" w:hAnsi="Times New Roman" w:cs="Times New Roman"/>
          <w:sz w:val="20"/>
          <w:szCs w:val="20"/>
        </w:rPr>
        <w:t>family s</w:t>
      </w:r>
      <w:r w:rsidR="00996218" w:rsidRPr="00867DE8">
        <w:rPr>
          <w:rFonts w:ascii="Times New Roman" w:hAnsi="Times New Roman" w:cs="Times New Roman"/>
          <w:sz w:val="20"/>
          <w:szCs w:val="20"/>
        </w:rPr>
        <w:t xml:space="preserve">apindaceae yang </w:t>
      </w:r>
      <w:r w:rsidRPr="00867DE8">
        <w:rPr>
          <w:rFonts w:ascii="Times New Roman" w:hAnsi="Times New Roman" w:cs="Times New Roman"/>
          <w:sz w:val="20"/>
          <w:szCs w:val="20"/>
        </w:rPr>
        <w:t xml:space="preserve">penyebarannya sudah meluas </w:t>
      </w:r>
      <w:r w:rsidR="00AE20BA" w:rsidRPr="00867DE8">
        <w:rPr>
          <w:rFonts w:ascii="Times New Roman" w:hAnsi="Times New Roman" w:cs="Times New Roman"/>
          <w:sz w:val="20"/>
          <w:szCs w:val="20"/>
        </w:rPr>
        <w:t>di daerah</w:t>
      </w:r>
      <w:r w:rsidRPr="00867DE8">
        <w:rPr>
          <w:rFonts w:ascii="Times New Roman" w:hAnsi="Times New Roman" w:cs="Times New Roman"/>
          <w:sz w:val="20"/>
          <w:szCs w:val="20"/>
        </w:rPr>
        <w:t xml:space="preserve"> – daerah </w:t>
      </w:r>
      <w:r w:rsidR="00AE20BA" w:rsidRPr="00867DE8">
        <w:rPr>
          <w:rFonts w:ascii="Times New Roman" w:hAnsi="Times New Roman" w:cs="Times New Roman"/>
          <w:sz w:val="20"/>
          <w:szCs w:val="20"/>
        </w:rPr>
        <w:t>Indonesia</w:t>
      </w:r>
      <w:r w:rsidR="00DD171F">
        <w:rPr>
          <w:rFonts w:ascii="Times New Roman" w:hAnsi="Times New Roman" w:cs="Times New Roman"/>
          <w:sz w:val="20"/>
          <w:szCs w:val="20"/>
        </w:rPr>
        <w:t xml:space="preserve"> (Rahimah </w:t>
      </w:r>
      <w:r w:rsidR="00DD171F" w:rsidRPr="00DD171F">
        <w:rPr>
          <w:rFonts w:ascii="Times New Roman" w:hAnsi="Times New Roman" w:cs="Times New Roman"/>
          <w:i/>
          <w:sz w:val="20"/>
          <w:szCs w:val="20"/>
        </w:rPr>
        <w:t>et al</w:t>
      </w:r>
      <w:r w:rsidR="00DD171F">
        <w:rPr>
          <w:rFonts w:ascii="Times New Roman" w:hAnsi="Times New Roman" w:cs="Times New Roman"/>
          <w:sz w:val="20"/>
          <w:szCs w:val="20"/>
        </w:rPr>
        <w:t>, 2013)</w:t>
      </w:r>
      <w:r w:rsidR="00996218" w:rsidRPr="00867DE8">
        <w:rPr>
          <w:rFonts w:ascii="Times New Roman" w:hAnsi="Times New Roman" w:cs="Times New Roman"/>
          <w:sz w:val="20"/>
          <w:szCs w:val="20"/>
        </w:rPr>
        <w:t>. Tanaman ini memiliki kandungan senyawa flavonoid, saponin, tanin, t</w:t>
      </w:r>
      <w:r w:rsidR="00AE20BA" w:rsidRPr="00867DE8">
        <w:rPr>
          <w:rFonts w:ascii="Times New Roman" w:hAnsi="Times New Roman" w:cs="Times New Roman"/>
          <w:sz w:val="20"/>
          <w:szCs w:val="20"/>
        </w:rPr>
        <w:t xml:space="preserve">erpenoid, alkaloid </w:t>
      </w:r>
      <w:r w:rsidR="00B628B4" w:rsidRPr="00867DE8">
        <w:rPr>
          <w:rFonts w:ascii="Times New Roman" w:hAnsi="Times New Roman" w:cs="Times New Roman"/>
          <w:sz w:val="20"/>
          <w:szCs w:val="20"/>
          <w:lang w:val="en-ID"/>
        </w:rPr>
        <w:t xml:space="preserve">dan </w:t>
      </w:r>
      <w:r w:rsidR="00996218" w:rsidRPr="00867DE8">
        <w:rPr>
          <w:rFonts w:ascii="Times New Roman" w:hAnsi="Times New Roman" w:cs="Times New Roman"/>
          <w:sz w:val="20"/>
          <w:szCs w:val="20"/>
        </w:rPr>
        <w:t>memiliki khasiat sebagai antioksidan, antibakteri, antivirus, antiradan</w:t>
      </w:r>
      <w:r w:rsidR="00AE20BA" w:rsidRPr="00867DE8">
        <w:rPr>
          <w:rFonts w:ascii="Times New Roman" w:hAnsi="Times New Roman" w:cs="Times New Roman"/>
          <w:sz w:val="20"/>
          <w:szCs w:val="20"/>
        </w:rPr>
        <w:t xml:space="preserve">g, antialergi, dan antikanker </w:t>
      </w:r>
      <w:r w:rsidR="00DD171F">
        <w:rPr>
          <w:rFonts w:ascii="Times New Roman" w:hAnsi="Times New Roman" w:cs="Times New Roman"/>
          <w:sz w:val="20"/>
          <w:szCs w:val="20"/>
        </w:rPr>
        <w:t xml:space="preserve">(Lely </w:t>
      </w:r>
      <w:r w:rsidR="00DD171F" w:rsidRPr="00DD171F">
        <w:rPr>
          <w:rFonts w:ascii="Times New Roman" w:hAnsi="Times New Roman" w:cs="Times New Roman"/>
          <w:i/>
          <w:sz w:val="20"/>
          <w:szCs w:val="20"/>
        </w:rPr>
        <w:t>et al</w:t>
      </w:r>
      <w:r w:rsidR="00DD171F">
        <w:rPr>
          <w:rFonts w:ascii="Times New Roman" w:hAnsi="Times New Roman" w:cs="Times New Roman"/>
          <w:sz w:val="20"/>
          <w:szCs w:val="20"/>
        </w:rPr>
        <w:t xml:space="preserve">, 2016; Artanti </w:t>
      </w:r>
      <w:r w:rsidR="00DD171F" w:rsidRPr="00DD171F">
        <w:rPr>
          <w:rFonts w:ascii="Times New Roman" w:hAnsi="Times New Roman" w:cs="Times New Roman"/>
          <w:i/>
          <w:sz w:val="20"/>
          <w:szCs w:val="20"/>
        </w:rPr>
        <w:t>et al</w:t>
      </w:r>
      <w:r w:rsidR="00DD171F">
        <w:rPr>
          <w:rFonts w:ascii="Times New Roman" w:hAnsi="Times New Roman" w:cs="Times New Roman"/>
          <w:sz w:val="20"/>
          <w:szCs w:val="20"/>
        </w:rPr>
        <w:t>, 2006)</w:t>
      </w:r>
      <w:r w:rsidR="00996218" w:rsidRPr="00867DE8">
        <w:rPr>
          <w:rFonts w:ascii="Times New Roman" w:hAnsi="Times New Roman" w:cs="Times New Roman"/>
          <w:sz w:val="20"/>
          <w:szCs w:val="20"/>
        </w:rPr>
        <w:t xml:space="preserve">. Dalam penelitian ini </w:t>
      </w:r>
      <w:r w:rsidR="00B628B4" w:rsidRPr="00867DE8">
        <w:rPr>
          <w:rFonts w:ascii="Times New Roman" w:hAnsi="Times New Roman" w:cs="Times New Roman"/>
          <w:sz w:val="20"/>
          <w:szCs w:val="20"/>
        </w:rPr>
        <w:t xml:space="preserve">bagian tanaman Matoa </w:t>
      </w:r>
      <w:r w:rsidR="00613F06" w:rsidRPr="00867DE8">
        <w:rPr>
          <w:rFonts w:ascii="Times New Roman" w:hAnsi="Times New Roman" w:cs="Times New Roman"/>
          <w:sz w:val="20"/>
          <w:szCs w:val="20"/>
        </w:rPr>
        <w:t>yang dianali</w:t>
      </w:r>
      <w:r w:rsidRPr="00867DE8">
        <w:rPr>
          <w:rFonts w:ascii="Times New Roman" w:hAnsi="Times New Roman" w:cs="Times New Roman"/>
          <w:sz w:val="20"/>
          <w:szCs w:val="20"/>
        </w:rPr>
        <w:t xml:space="preserve">sis </w:t>
      </w:r>
      <w:r w:rsidR="00B628B4" w:rsidRPr="00867DE8">
        <w:rPr>
          <w:rFonts w:ascii="Times New Roman" w:hAnsi="Times New Roman" w:cs="Times New Roman"/>
          <w:sz w:val="20"/>
          <w:szCs w:val="20"/>
        </w:rPr>
        <w:t xml:space="preserve">adalah kulit </w:t>
      </w:r>
      <w:r w:rsidR="00DD171F">
        <w:rPr>
          <w:rFonts w:ascii="Times New Roman" w:hAnsi="Times New Roman" w:cs="Times New Roman"/>
          <w:sz w:val="20"/>
          <w:szCs w:val="20"/>
        </w:rPr>
        <w:t xml:space="preserve">batangnya </w:t>
      </w:r>
      <w:r w:rsidR="00996218" w:rsidRPr="00867DE8">
        <w:rPr>
          <w:rFonts w:ascii="Times New Roman" w:hAnsi="Times New Roman" w:cs="Times New Roman"/>
          <w:sz w:val="20"/>
          <w:szCs w:val="20"/>
        </w:rPr>
        <w:t>yang diperoleh di daerah Kota Payakumbuh,</w:t>
      </w:r>
      <w:r w:rsidRPr="00867DE8">
        <w:rPr>
          <w:rFonts w:ascii="Times New Roman" w:hAnsi="Times New Roman" w:cs="Times New Roman"/>
          <w:sz w:val="20"/>
          <w:szCs w:val="20"/>
        </w:rPr>
        <w:t xml:space="preserve"> </w:t>
      </w:r>
      <w:r w:rsidR="00996218" w:rsidRPr="00867DE8">
        <w:rPr>
          <w:rFonts w:ascii="Times New Roman" w:hAnsi="Times New Roman" w:cs="Times New Roman"/>
          <w:sz w:val="20"/>
          <w:szCs w:val="20"/>
        </w:rPr>
        <w:t>Provinsi Sumatera Barat</w:t>
      </w:r>
      <w:r w:rsidR="00996218" w:rsidRPr="00867DE8">
        <w:rPr>
          <w:rFonts w:ascii="Times New Roman" w:hAnsi="Times New Roman" w:cs="Times New Roman"/>
          <w:sz w:val="20"/>
          <w:szCs w:val="20"/>
          <w:lang w:val="id-ID"/>
        </w:rPr>
        <w:t>.</w:t>
      </w:r>
    </w:p>
    <w:p w:rsidR="00613F06" w:rsidRPr="00867DE8" w:rsidRDefault="00613F06" w:rsidP="00613F06">
      <w:pPr>
        <w:tabs>
          <w:tab w:val="left" w:pos="567"/>
        </w:tabs>
        <w:spacing w:after="0" w:line="360" w:lineRule="auto"/>
        <w:jc w:val="both"/>
        <w:rPr>
          <w:rFonts w:ascii="Times New Roman" w:hAnsi="Times New Roman" w:cs="Times New Roman"/>
          <w:sz w:val="20"/>
          <w:szCs w:val="20"/>
          <w:lang w:val="en-ID"/>
        </w:rPr>
      </w:pPr>
      <w:r w:rsidRPr="00867DE8">
        <w:rPr>
          <w:rFonts w:ascii="Times New Roman" w:hAnsi="Times New Roman" w:cs="Times New Roman"/>
          <w:sz w:val="20"/>
          <w:szCs w:val="20"/>
          <w:lang w:val="en-ID"/>
        </w:rPr>
        <w:tab/>
      </w:r>
      <w:r w:rsidRPr="00867DE8">
        <w:rPr>
          <w:rFonts w:ascii="Times New Roman" w:hAnsi="Times New Roman" w:cs="Times New Roman"/>
          <w:sz w:val="20"/>
          <w:szCs w:val="20"/>
          <w:lang w:val="id-ID"/>
        </w:rPr>
        <w:t>Kulit batang Matoa di</w:t>
      </w:r>
      <w:r w:rsidRPr="00867DE8">
        <w:rPr>
          <w:rFonts w:ascii="Times New Roman" w:hAnsi="Times New Roman" w:cs="Times New Roman"/>
          <w:sz w:val="20"/>
          <w:szCs w:val="20"/>
          <w:lang w:val="en-ID"/>
        </w:rPr>
        <w:t xml:space="preserve"> </w:t>
      </w:r>
      <w:r w:rsidRPr="00867DE8">
        <w:rPr>
          <w:rFonts w:ascii="Times New Roman" w:hAnsi="Times New Roman" w:cs="Times New Roman"/>
          <w:sz w:val="20"/>
          <w:szCs w:val="20"/>
          <w:lang w:val="id-ID"/>
        </w:rPr>
        <w:t xml:space="preserve">ekstrak dengan cara ekstraksi dingin </w:t>
      </w:r>
      <w:r w:rsidRPr="00867DE8">
        <w:rPr>
          <w:rFonts w:ascii="Times New Roman" w:hAnsi="Times New Roman" w:cs="Times New Roman"/>
          <w:sz w:val="20"/>
          <w:szCs w:val="20"/>
          <w:lang w:val="en-ID"/>
        </w:rPr>
        <w:t xml:space="preserve">yaitu metoda </w:t>
      </w:r>
      <w:r w:rsidRPr="00867DE8">
        <w:rPr>
          <w:rFonts w:ascii="Times New Roman" w:hAnsi="Times New Roman" w:cs="Times New Roman"/>
          <w:sz w:val="20"/>
          <w:szCs w:val="20"/>
          <w:lang w:val="id-ID"/>
        </w:rPr>
        <w:t xml:space="preserve">maserasi </w:t>
      </w:r>
      <w:r w:rsidRPr="00867DE8">
        <w:rPr>
          <w:rFonts w:ascii="Times New Roman" w:hAnsi="Times New Roman" w:cs="Times New Roman"/>
          <w:sz w:val="20"/>
          <w:szCs w:val="20"/>
          <w:lang w:val="en-ID"/>
        </w:rPr>
        <w:t xml:space="preserve">karena </w:t>
      </w:r>
      <w:r w:rsidRPr="00867DE8">
        <w:rPr>
          <w:rFonts w:ascii="Times New Roman" w:hAnsi="Times New Roman" w:cs="Times New Roman"/>
          <w:sz w:val="20"/>
          <w:szCs w:val="20"/>
          <w:lang w:val="id-ID"/>
        </w:rPr>
        <w:t xml:space="preserve">metoda </w:t>
      </w:r>
      <w:r w:rsidRPr="00867DE8">
        <w:rPr>
          <w:rFonts w:ascii="Times New Roman" w:hAnsi="Times New Roman" w:cs="Times New Roman"/>
          <w:sz w:val="20"/>
          <w:szCs w:val="20"/>
          <w:lang w:val="en-ID"/>
        </w:rPr>
        <w:t xml:space="preserve">ini </w:t>
      </w:r>
      <w:r w:rsidRPr="00867DE8">
        <w:rPr>
          <w:rFonts w:ascii="Times New Roman" w:hAnsi="Times New Roman" w:cs="Times New Roman"/>
          <w:sz w:val="20"/>
          <w:szCs w:val="20"/>
          <w:lang w:val="id-ID"/>
        </w:rPr>
        <w:t xml:space="preserve">sederhana </w:t>
      </w:r>
      <w:r w:rsidRPr="00867DE8">
        <w:rPr>
          <w:rFonts w:ascii="Times New Roman" w:hAnsi="Times New Roman" w:cs="Times New Roman"/>
          <w:sz w:val="20"/>
          <w:szCs w:val="20"/>
        </w:rPr>
        <w:t>tanpa perlakuaan khusus yang pelaksanaannya hanya merendam sampel dalam pelarut. Pelarut pengekstraksi yang digunakan adalah etanol 96% karena sampel yang digunakan dalam bentuk kering yang kandungan airnya relatif lebih rendah. Etanol merupakan pelarut universal yang aman digunakan serta mampu mengestraksi berdasarkan sifat kepolarannya dari yang bersifat semi polar hingga polar yang dapat melarutkan senyawa metabolisme, kelebihan dari etanol selain aman juga tidak toksis, netral, tidak berbahaya bagi lingkungan serta titik didihnya yang rendah sehingga mudah untuk diuapkan</w:t>
      </w:r>
      <w:r w:rsidR="00DD171F">
        <w:rPr>
          <w:rFonts w:ascii="Times New Roman" w:hAnsi="Times New Roman" w:cs="Times New Roman"/>
          <w:sz w:val="20"/>
          <w:szCs w:val="20"/>
        </w:rPr>
        <w:t xml:space="preserve"> (Kate, 2014; Sugihartini </w:t>
      </w:r>
      <w:r w:rsidR="00DD171F" w:rsidRPr="00DD171F">
        <w:rPr>
          <w:rFonts w:ascii="Times New Roman" w:hAnsi="Times New Roman" w:cs="Times New Roman"/>
          <w:i/>
          <w:sz w:val="20"/>
          <w:szCs w:val="20"/>
        </w:rPr>
        <w:t>et al</w:t>
      </w:r>
      <w:r w:rsidR="00DD171F">
        <w:rPr>
          <w:rFonts w:ascii="Times New Roman" w:hAnsi="Times New Roman" w:cs="Times New Roman"/>
          <w:sz w:val="20"/>
          <w:szCs w:val="20"/>
        </w:rPr>
        <w:t>, 2014).</w:t>
      </w:r>
      <w:r w:rsidRPr="00867DE8">
        <w:rPr>
          <w:rFonts w:ascii="Times New Roman" w:hAnsi="Times New Roman" w:cs="Times New Roman"/>
          <w:sz w:val="20"/>
          <w:szCs w:val="20"/>
          <w:lang w:val="id-ID"/>
        </w:rPr>
        <w:t xml:space="preserve"> </w:t>
      </w:r>
    </w:p>
    <w:p w:rsidR="00613F06" w:rsidRPr="00867DE8" w:rsidRDefault="00C8295C" w:rsidP="00DD171F">
      <w:pPr>
        <w:spacing w:after="0" w:line="360" w:lineRule="auto"/>
        <w:contextualSpacing/>
        <w:jc w:val="both"/>
        <w:rPr>
          <w:rFonts w:ascii="Times New Roman" w:hAnsi="Times New Roman" w:cs="Times New Roman"/>
          <w:sz w:val="20"/>
          <w:szCs w:val="20"/>
        </w:rPr>
      </w:pPr>
      <w:r w:rsidRPr="00867DE8">
        <w:rPr>
          <w:rFonts w:ascii="Times New Roman" w:hAnsi="Times New Roman" w:cs="Times New Roman"/>
          <w:b/>
          <w:sz w:val="20"/>
          <w:szCs w:val="20"/>
        </w:rPr>
        <w:t>A. Penentua</w:t>
      </w:r>
      <w:r w:rsidR="00613F06" w:rsidRPr="00867DE8">
        <w:rPr>
          <w:rFonts w:ascii="Times New Roman" w:hAnsi="Times New Roman" w:cs="Times New Roman"/>
          <w:b/>
          <w:sz w:val="20"/>
          <w:szCs w:val="20"/>
        </w:rPr>
        <w:t>n Kadar Senyawa Fenolik</w:t>
      </w:r>
      <w:r w:rsidR="00613F06" w:rsidRPr="00867DE8">
        <w:rPr>
          <w:rFonts w:ascii="Times New Roman" w:hAnsi="Times New Roman" w:cs="Times New Roman"/>
          <w:sz w:val="20"/>
          <w:szCs w:val="20"/>
        </w:rPr>
        <w:t xml:space="preserve"> </w:t>
      </w:r>
    </w:p>
    <w:p w:rsidR="005E0B4A" w:rsidRPr="00867DE8" w:rsidRDefault="00613F06" w:rsidP="00E86E5B">
      <w:pPr>
        <w:tabs>
          <w:tab w:val="left" w:pos="567"/>
        </w:tabs>
        <w:spacing w:after="0" w:line="360" w:lineRule="auto"/>
        <w:jc w:val="both"/>
        <w:rPr>
          <w:rFonts w:ascii="Times New Roman" w:hAnsi="Times New Roman" w:cs="Times New Roman"/>
          <w:color w:val="000000" w:themeColor="text1"/>
          <w:sz w:val="20"/>
          <w:szCs w:val="20"/>
          <w:lang w:val="en-ID"/>
        </w:rPr>
      </w:pPr>
      <w:r w:rsidRPr="00867DE8">
        <w:rPr>
          <w:rFonts w:ascii="Times New Roman" w:hAnsi="Times New Roman" w:cs="Times New Roman"/>
          <w:sz w:val="20"/>
          <w:szCs w:val="20"/>
          <w:lang w:val="en-ID"/>
        </w:rPr>
        <w:tab/>
      </w:r>
      <w:r w:rsidR="005E0B4A" w:rsidRPr="00867DE8">
        <w:rPr>
          <w:rFonts w:ascii="Times New Roman" w:hAnsi="Times New Roman" w:cs="Times New Roman"/>
          <w:color w:val="000000" w:themeColor="text1"/>
          <w:sz w:val="20"/>
          <w:szCs w:val="20"/>
          <w:lang w:val="id-ID"/>
        </w:rPr>
        <w:t>Senyawa fenolik merupakan senyawa metabolit sekunder yang memiliki kadar b</w:t>
      </w:r>
      <w:r w:rsidR="00AE20BA" w:rsidRPr="00867DE8">
        <w:rPr>
          <w:rFonts w:ascii="Times New Roman" w:hAnsi="Times New Roman" w:cs="Times New Roman"/>
          <w:color w:val="000000" w:themeColor="text1"/>
          <w:sz w:val="20"/>
          <w:szCs w:val="20"/>
          <w:lang w:val="id-ID"/>
        </w:rPr>
        <w:t>erbeda beda disetiap tumbuhan</w:t>
      </w:r>
      <w:r w:rsidR="00DD171F">
        <w:rPr>
          <w:rFonts w:ascii="Times New Roman" w:hAnsi="Times New Roman" w:cs="Times New Roman"/>
          <w:color w:val="000000" w:themeColor="text1"/>
          <w:sz w:val="20"/>
          <w:szCs w:val="20"/>
          <w:lang w:val="en-ID"/>
        </w:rPr>
        <w:t xml:space="preserve"> (Artanti </w:t>
      </w:r>
      <w:r w:rsidR="00DD171F" w:rsidRPr="00CD7D87">
        <w:rPr>
          <w:rFonts w:ascii="Times New Roman" w:hAnsi="Times New Roman" w:cs="Times New Roman"/>
          <w:i/>
          <w:color w:val="000000" w:themeColor="text1"/>
          <w:sz w:val="20"/>
          <w:szCs w:val="20"/>
          <w:lang w:val="en-ID"/>
        </w:rPr>
        <w:t>et al</w:t>
      </w:r>
      <w:r w:rsidR="00DD171F">
        <w:rPr>
          <w:rFonts w:ascii="Times New Roman" w:hAnsi="Times New Roman" w:cs="Times New Roman"/>
          <w:color w:val="000000" w:themeColor="text1"/>
          <w:sz w:val="20"/>
          <w:szCs w:val="20"/>
          <w:lang w:val="en-ID"/>
        </w:rPr>
        <w:t xml:space="preserve">, </w:t>
      </w:r>
      <w:r w:rsidR="00CD7D87">
        <w:rPr>
          <w:rFonts w:ascii="Times New Roman" w:hAnsi="Times New Roman" w:cs="Times New Roman"/>
          <w:color w:val="000000" w:themeColor="text1"/>
          <w:sz w:val="20"/>
          <w:szCs w:val="20"/>
          <w:lang w:val="en-ID"/>
        </w:rPr>
        <w:t>2006)</w:t>
      </w:r>
      <w:r w:rsidR="00AE20BA" w:rsidRPr="00867DE8">
        <w:rPr>
          <w:rFonts w:ascii="Times New Roman" w:hAnsi="Times New Roman" w:cs="Times New Roman"/>
          <w:color w:val="000000" w:themeColor="text1"/>
          <w:sz w:val="20"/>
          <w:szCs w:val="20"/>
          <w:lang w:val="id-ID"/>
        </w:rPr>
        <w:t>.</w:t>
      </w:r>
      <w:r w:rsidR="002A2741" w:rsidRPr="00867DE8">
        <w:rPr>
          <w:rFonts w:ascii="Times New Roman" w:hAnsi="Times New Roman" w:cs="Times New Roman"/>
          <w:color w:val="000000" w:themeColor="text1"/>
          <w:sz w:val="20"/>
          <w:szCs w:val="20"/>
          <w:lang w:val="en-ID"/>
        </w:rPr>
        <w:t xml:space="preserve"> </w:t>
      </w:r>
      <w:r w:rsidR="002A2741" w:rsidRPr="00867DE8">
        <w:rPr>
          <w:rFonts w:ascii="Times New Roman" w:hAnsi="Times New Roman" w:cs="Times New Roman"/>
          <w:color w:val="000000" w:themeColor="text1"/>
          <w:sz w:val="20"/>
          <w:szCs w:val="20"/>
          <w:lang w:val="id-ID"/>
        </w:rPr>
        <w:t>Sebelum me</w:t>
      </w:r>
      <w:r w:rsidR="002A2741" w:rsidRPr="00867DE8">
        <w:rPr>
          <w:rFonts w:ascii="Times New Roman" w:hAnsi="Times New Roman" w:cs="Times New Roman"/>
          <w:color w:val="000000" w:themeColor="text1"/>
          <w:sz w:val="20"/>
          <w:szCs w:val="20"/>
          <w:lang w:val="en-ID"/>
        </w:rPr>
        <w:t>l</w:t>
      </w:r>
      <w:r w:rsidR="00AE20BA" w:rsidRPr="00867DE8">
        <w:rPr>
          <w:rFonts w:ascii="Times New Roman" w:hAnsi="Times New Roman" w:cs="Times New Roman"/>
          <w:color w:val="000000" w:themeColor="text1"/>
          <w:sz w:val="20"/>
          <w:szCs w:val="20"/>
          <w:lang w:val="id-ID"/>
        </w:rPr>
        <w:t>akukan pene</w:t>
      </w:r>
      <w:r w:rsidR="002A2741" w:rsidRPr="00867DE8">
        <w:rPr>
          <w:rFonts w:ascii="Times New Roman" w:hAnsi="Times New Roman" w:cs="Times New Roman"/>
          <w:color w:val="000000" w:themeColor="text1"/>
          <w:sz w:val="20"/>
          <w:szCs w:val="20"/>
          <w:lang w:val="en-ID"/>
        </w:rPr>
        <w:t>n</w:t>
      </w:r>
      <w:r w:rsidR="00AE20BA" w:rsidRPr="00867DE8">
        <w:rPr>
          <w:rFonts w:ascii="Times New Roman" w:hAnsi="Times New Roman" w:cs="Times New Roman"/>
          <w:color w:val="000000" w:themeColor="text1"/>
          <w:sz w:val="20"/>
          <w:szCs w:val="20"/>
          <w:lang w:val="id-ID"/>
        </w:rPr>
        <w:t xml:space="preserve">tuan </w:t>
      </w:r>
      <w:r w:rsidR="005E0B4A" w:rsidRPr="00867DE8">
        <w:rPr>
          <w:rFonts w:ascii="Times New Roman" w:hAnsi="Times New Roman" w:cs="Times New Roman"/>
          <w:color w:val="000000" w:themeColor="text1"/>
          <w:sz w:val="20"/>
          <w:szCs w:val="20"/>
          <w:lang w:val="id-ID"/>
        </w:rPr>
        <w:t>kadar</w:t>
      </w:r>
      <w:r w:rsidR="00AE20BA" w:rsidRPr="00867DE8">
        <w:rPr>
          <w:rFonts w:ascii="Times New Roman" w:hAnsi="Times New Roman" w:cs="Times New Roman"/>
          <w:color w:val="000000" w:themeColor="text1"/>
          <w:sz w:val="20"/>
          <w:szCs w:val="20"/>
          <w:lang w:val="id-ID"/>
        </w:rPr>
        <w:t xml:space="preserve"> fenolik pada suatu sampel, </w:t>
      </w:r>
      <w:r w:rsidR="002A2741" w:rsidRPr="00867DE8">
        <w:rPr>
          <w:rFonts w:ascii="Times New Roman" w:hAnsi="Times New Roman" w:cs="Times New Roman"/>
          <w:color w:val="000000" w:themeColor="text1"/>
          <w:sz w:val="20"/>
          <w:szCs w:val="20"/>
          <w:lang w:val="en-ID"/>
        </w:rPr>
        <w:t xml:space="preserve">maka </w:t>
      </w:r>
      <w:r w:rsidR="00AE20BA" w:rsidRPr="00867DE8">
        <w:rPr>
          <w:rFonts w:ascii="Times New Roman" w:hAnsi="Times New Roman" w:cs="Times New Roman"/>
          <w:color w:val="000000" w:themeColor="text1"/>
          <w:sz w:val="20"/>
          <w:szCs w:val="20"/>
          <w:lang w:val="id-ID"/>
        </w:rPr>
        <w:t xml:space="preserve">terlebih dahulu </w:t>
      </w:r>
      <w:r w:rsidR="005E0B4A" w:rsidRPr="00867DE8">
        <w:rPr>
          <w:rFonts w:ascii="Times New Roman" w:hAnsi="Times New Roman" w:cs="Times New Roman"/>
          <w:color w:val="000000" w:themeColor="text1"/>
          <w:sz w:val="20"/>
          <w:szCs w:val="20"/>
          <w:lang w:val="id-ID"/>
        </w:rPr>
        <w:t xml:space="preserve">dilakukan </w:t>
      </w:r>
      <w:r w:rsidR="002A2741" w:rsidRPr="00867DE8">
        <w:rPr>
          <w:rFonts w:ascii="Times New Roman" w:hAnsi="Times New Roman" w:cs="Times New Roman"/>
          <w:color w:val="000000" w:themeColor="text1"/>
          <w:sz w:val="20"/>
          <w:szCs w:val="20"/>
          <w:lang w:val="en-ID"/>
        </w:rPr>
        <w:t xml:space="preserve">skrining fitokimia </w:t>
      </w:r>
      <w:r w:rsidR="005E0B4A" w:rsidRPr="00867DE8">
        <w:rPr>
          <w:rFonts w:ascii="Times New Roman" w:hAnsi="Times New Roman" w:cs="Times New Roman"/>
          <w:color w:val="000000" w:themeColor="text1"/>
          <w:sz w:val="20"/>
          <w:szCs w:val="20"/>
          <w:lang w:val="id-ID"/>
        </w:rPr>
        <w:t>untuk memast</w:t>
      </w:r>
      <w:r w:rsidR="002A2741" w:rsidRPr="00867DE8">
        <w:rPr>
          <w:rFonts w:ascii="Times New Roman" w:hAnsi="Times New Roman" w:cs="Times New Roman"/>
          <w:color w:val="000000" w:themeColor="text1"/>
          <w:sz w:val="20"/>
          <w:szCs w:val="20"/>
          <w:lang w:val="id-ID"/>
        </w:rPr>
        <w:t xml:space="preserve">ikan ada atau tidaknya senyawa </w:t>
      </w:r>
      <w:r w:rsidR="00CD7D87">
        <w:rPr>
          <w:rFonts w:ascii="Times New Roman" w:hAnsi="Times New Roman" w:cs="Times New Roman"/>
          <w:color w:val="000000" w:themeColor="text1"/>
          <w:sz w:val="20"/>
          <w:szCs w:val="20"/>
          <w:lang w:val="en-ID"/>
        </w:rPr>
        <w:t>te</w:t>
      </w:r>
      <w:r w:rsidR="002A2741" w:rsidRPr="00867DE8">
        <w:rPr>
          <w:rFonts w:ascii="Times New Roman" w:hAnsi="Times New Roman" w:cs="Times New Roman"/>
          <w:color w:val="000000" w:themeColor="text1"/>
          <w:sz w:val="20"/>
          <w:szCs w:val="20"/>
          <w:lang w:val="en-ID"/>
        </w:rPr>
        <w:t>rsebut di dalam sampel</w:t>
      </w:r>
      <w:r w:rsidR="005E0B4A" w:rsidRPr="00867DE8">
        <w:rPr>
          <w:rFonts w:ascii="Times New Roman" w:hAnsi="Times New Roman" w:cs="Times New Roman"/>
          <w:color w:val="000000" w:themeColor="text1"/>
          <w:sz w:val="20"/>
          <w:szCs w:val="20"/>
          <w:lang w:val="id-ID"/>
        </w:rPr>
        <w:t xml:space="preserve">. </w:t>
      </w:r>
      <w:r w:rsidR="002A2741" w:rsidRPr="00867DE8">
        <w:rPr>
          <w:rFonts w:ascii="Times New Roman" w:hAnsi="Times New Roman" w:cs="Times New Roman"/>
          <w:color w:val="000000" w:themeColor="text1"/>
          <w:sz w:val="20"/>
          <w:szCs w:val="20"/>
        </w:rPr>
        <w:t xml:space="preserve">Setelah ekstrak kulit buah matoa diuji </w:t>
      </w:r>
      <w:r w:rsidR="002A2741" w:rsidRPr="00867DE8">
        <w:rPr>
          <w:rFonts w:ascii="Times New Roman" w:hAnsi="Times New Roman" w:cs="Times New Roman"/>
          <w:color w:val="000000" w:themeColor="text1"/>
          <w:sz w:val="20"/>
          <w:szCs w:val="20"/>
        </w:rPr>
        <w:lastRenderedPageBreak/>
        <w:t>menggunakan FeCl</w:t>
      </w:r>
      <w:r w:rsidR="002A2741" w:rsidRPr="00867DE8">
        <w:rPr>
          <w:rFonts w:ascii="Times New Roman" w:hAnsi="Times New Roman" w:cs="Times New Roman"/>
          <w:color w:val="000000" w:themeColor="text1"/>
          <w:sz w:val="20"/>
          <w:szCs w:val="20"/>
          <w:vertAlign w:val="subscript"/>
        </w:rPr>
        <w:t>3</w:t>
      </w:r>
      <w:r w:rsidR="002A2741" w:rsidRPr="00867DE8">
        <w:rPr>
          <w:rFonts w:ascii="Times New Roman" w:hAnsi="Times New Roman" w:cs="Times New Roman"/>
          <w:color w:val="000000" w:themeColor="text1"/>
          <w:sz w:val="20"/>
          <w:szCs w:val="20"/>
        </w:rPr>
        <w:t xml:space="preserve"> P, </w:t>
      </w:r>
      <w:r w:rsidR="005E0B4A" w:rsidRPr="00867DE8">
        <w:rPr>
          <w:rFonts w:ascii="Times New Roman" w:hAnsi="Times New Roman" w:cs="Times New Roman"/>
          <w:color w:val="000000" w:themeColor="text1"/>
          <w:sz w:val="20"/>
          <w:szCs w:val="20"/>
        </w:rPr>
        <w:t>mem</w:t>
      </w:r>
      <w:r w:rsidR="002A2741" w:rsidRPr="00867DE8">
        <w:rPr>
          <w:rFonts w:ascii="Times New Roman" w:hAnsi="Times New Roman" w:cs="Times New Roman"/>
          <w:color w:val="000000" w:themeColor="text1"/>
          <w:sz w:val="20"/>
          <w:szCs w:val="20"/>
        </w:rPr>
        <w:t>berikan</w:t>
      </w:r>
      <w:r w:rsidR="005E0B4A" w:rsidRPr="00867DE8">
        <w:rPr>
          <w:rFonts w:ascii="Times New Roman" w:hAnsi="Times New Roman" w:cs="Times New Roman"/>
          <w:color w:val="000000" w:themeColor="text1"/>
          <w:sz w:val="20"/>
          <w:szCs w:val="20"/>
        </w:rPr>
        <w:t xml:space="preserve"> warna hijau kehitaman.</w:t>
      </w:r>
      <w:r w:rsidR="002A2741" w:rsidRPr="00867DE8">
        <w:rPr>
          <w:rFonts w:ascii="Times New Roman" w:hAnsi="Times New Roman" w:cs="Times New Roman"/>
          <w:color w:val="000000" w:themeColor="text1"/>
          <w:sz w:val="20"/>
          <w:szCs w:val="20"/>
        </w:rPr>
        <w:t xml:space="preserve"> Hal ini menunjukkan bahwa sampel positif mengandung senyawa fenolik.</w:t>
      </w:r>
      <w:r w:rsidR="00CD7D87">
        <w:rPr>
          <w:rFonts w:ascii="Times New Roman" w:hAnsi="Times New Roman" w:cs="Times New Roman"/>
          <w:color w:val="000000" w:themeColor="text1"/>
          <w:sz w:val="20"/>
          <w:szCs w:val="20"/>
        </w:rPr>
        <w:t xml:space="preserve"> </w:t>
      </w:r>
      <w:r w:rsidR="002A2741" w:rsidRPr="00867DE8">
        <w:rPr>
          <w:rFonts w:ascii="Times New Roman" w:hAnsi="Times New Roman" w:cs="Times New Roman"/>
          <w:color w:val="000000" w:themeColor="text1"/>
          <w:sz w:val="20"/>
          <w:szCs w:val="20"/>
        </w:rPr>
        <w:t xml:space="preserve">Reaksi kimia yang terjadi dapat ditunjukkan </w:t>
      </w:r>
      <w:r w:rsidRPr="00867DE8">
        <w:rPr>
          <w:rFonts w:ascii="Times New Roman" w:hAnsi="Times New Roman" w:cs="Times New Roman"/>
          <w:color w:val="000000" w:themeColor="text1"/>
          <w:sz w:val="20"/>
          <w:szCs w:val="20"/>
        </w:rPr>
        <w:t xml:space="preserve">pada </w:t>
      </w:r>
      <w:r w:rsidR="002A2741" w:rsidRPr="00867DE8">
        <w:rPr>
          <w:rFonts w:ascii="Times New Roman" w:hAnsi="Times New Roman" w:cs="Times New Roman"/>
          <w:color w:val="000000" w:themeColor="text1"/>
          <w:sz w:val="20"/>
          <w:szCs w:val="20"/>
        </w:rPr>
        <w:t>gambar 1.</w:t>
      </w:r>
    </w:p>
    <w:p w:rsidR="005E0B4A" w:rsidRPr="00867DE8" w:rsidRDefault="005E0B4A" w:rsidP="00613F06">
      <w:pPr>
        <w:tabs>
          <w:tab w:val="left" w:pos="567"/>
        </w:tabs>
        <w:spacing w:after="0" w:line="360" w:lineRule="auto"/>
        <w:jc w:val="center"/>
        <w:rPr>
          <w:rFonts w:ascii="Times New Roman" w:hAnsi="Times New Roman" w:cs="Times New Roman"/>
          <w:color w:val="000000" w:themeColor="text1"/>
          <w:sz w:val="20"/>
          <w:szCs w:val="20"/>
          <w:lang w:val="id-ID"/>
        </w:rPr>
      </w:pPr>
      <w:r w:rsidRPr="00867DE8">
        <w:rPr>
          <w:rFonts w:ascii="Times New Roman" w:hAnsi="Times New Roman" w:cs="Times New Roman"/>
          <w:noProof/>
          <w:color w:val="000000" w:themeColor="text1"/>
          <w:sz w:val="20"/>
          <w:szCs w:val="20"/>
        </w:rPr>
        <w:drawing>
          <wp:inline distT="0" distB="0" distL="0" distR="0">
            <wp:extent cx="2538804" cy="838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9866" t="27560" r="33076" b="55360"/>
                    <a:stretch>
                      <a:fillRect/>
                    </a:stretch>
                  </pic:blipFill>
                  <pic:spPr bwMode="auto">
                    <a:xfrm>
                      <a:off x="0" y="0"/>
                      <a:ext cx="2542810" cy="840159"/>
                    </a:xfrm>
                    <a:prstGeom prst="rect">
                      <a:avLst/>
                    </a:prstGeom>
                    <a:noFill/>
                    <a:ln>
                      <a:noFill/>
                    </a:ln>
                  </pic:spPr>
                </pic:pic>
              </a:graphicData>
            </a:graphic>
          </wp:inline>
        </w:drawing>
      </w:r>
    </w:p>
    <w:p w:rsidR="005E0B4A" w:rsidRPr="00CD7D87" w:rsidRDefault="006F5492" w:rsidP="00613F06">
      <w:pPr>
        <w:tabs>
          <w:tab w:val="left" w:pos="567"/>
        </w:tabs>
        <w:spacing w:after="0" w:line="360" w:lineRule="auto"/>
        <w:jc w:val="center"/>
        <w:rPr>
          <w:rFonts w:ascii="Times New Roman" w:hAnsi="Times New Roman" w:cs="Times New Roman"/>
          <w:sz w:val="20"/>
          <w:szCs w:val="20"/>
          <w:vertAlign w:val="superscript"/>
          <w:lang w:val="en-ID"/>
        </w:rPr>
      </w:pPr>
      <w:r w:rsidRPr="00867DE8">
        <w:rPr>
          <w:rFonts w:ascii="Times New Roman" w:hAnsi="Times New Roman" w:cs="Times New Roman"/>
          <w:color w:val="000000" w:themeColor="text1"/>
          <w:sz w:val="20"/>
          <w:szCs w:val="20"/>
          <w:lang w:val="id-ID"/>
        </w:rPr>
        <w:t>Gambar 1</w:t>
      </w:r>
      <w:r w:rsidR="005E0B4A" w:rsidRPr="00867DE8">
        <w:rPr>
          <w:rFonts w:ascii="Times New Roman" w:hAnsi="Times New Roman" w:cs="Times New Roman"/>
          <w:color w:val="000000" w:themeColor="text1"/>
          <w:sz w:val="20"/>
          <w:szCs w:val="20"/>
          <w:lang w:val="id-ID"/>
        </w:rPr>
        <w:t>.</w:t>
      </w:r>
      <w:r w:rsidRPr="00867DE8">
        <w:rPr>
          <w:rFonts w:ascii="Times New Roman" w:hAnsi="Times New Roman" w:cs="Times New Roman"/>
          <w:color w:val="000000" w:themeColor="text1"/>
          <w:sz w:val="20"/>
          <w:szCs w:val="20"/>
          <w:lang w:val="id-ID"/>
        </w:rPr>
        <w:t>Reaksi kimia</w:t>
      </w:r>
      <w:r w:rsidR="005E0B4A" w:rsidRPr="00867DE8">
        <w:rPr>
          <w:rFonts w:ascii="Times New Roman" w:hAnsi="Times New Roman" w:cs="Times New Roman"/>
          <w:color w:val="000000" w:themeColor="text1"/>
          <w:sz w:val="20"/>
          <w:szCs w:val="20"/>
          <w:lang w:val="id-ID"/>
        </w:rPr>
        <w:t xml:space="preserve"> senyawa fenol dengan </w:t>
      </w:r>
      <w:r w:rsidR="005E0B4A" w:rsidRPr="00CD7D87">
        <w:rPr>
          <w:rFonts w:ascii="Times New Roman" w:hAnsi="Times New Roman" w:cs="Times New Roman"/>
          <w:color w:val="000000" w:themeColor="text1"/>
          <w:sz w:val="20"/>
          <w:szCs w:val="20"/>
          <w:lang w:val="id-ID"/>
        </w:rPr>
        <w:t>FeCl</w:t>
      </w:r>
      <w:r w:rsidR="005E0B4A" w:rsidRPr="00CD7D87">
        <w:rPr>
          <w:rFonts w:ascii="Times New Roman" w:hAnsi="Times New Roman" w:cs="Times New Roman"/>
          <w:color w:val="000000" w:themeColor="text1"/>
          <w:sz w:val="20"/>
          <w:szCs w:val="20"/>
          <w:vertAlign w:val="subscript"/>
          <w:lang w:val="id-ID"/>
        </w:rPr>
        <w:t>3</w:t>
      </w:r>
      <w:r w:rsidR="00CD7D87" w:rsidRPr="00CD7D87">
        <w:rPr>
          <w:rFonts w:ascii="Times New Roman" w:hAnsi="Times New Roman" w:cs="Times New Roman"/>
          <w:sz w:val="20"/>
          <w:szCs w:val="20"/>
          <w:lang w:val="en-ID"/>
        </w:rPr>
        <w:t xml:space="preserve"> (Arum </w:t>
      </w:r>
      <w:r w:rsidR="00CD7D87" w:rsidRPr="00CD7D87">
        <w:rPr>
          <w:rFonts w:ascii="Times New Roman" w:hAnsi="Times New Roman" w:cs="Times New Roman"/>
          <w:i/>
          <w:sz w:val="20"/>
          <w:szCs w:val="20"/>
          <w:lang w:val="en-ID"/>
        </w:rPr>
        <w:t>et al</w:t>
      </w:r>
      <w:r w:rsidR="00CD7D87" w:rsidRPr="00CD7D87">
        <w:rPr>
          <w:rFonts w:ascii="Times New Roman" w:hAnsi="Times New Roman" w:cs="Times New Roman"/>
          <w:sz w:val="20"/>
          <w:szCs w:val="20"/>
          <w:lang w:val="en-ID"/>
        </w:rPr>
        <w:t>, 2012).</w:t>
      </w:r>
    </w:p>
    <w:p w:rsidR="005D1216" w:rsidRPr="00867DE8" w:rsidRDefault="005D1216" w:rsidP="005D1216">
      <w:pPr>
        <w:tabs>
          <w:tab w:val="left" w:pos="567"/>
        </w:tabs>
        <w:spacing w:after="0" w:line="360" w:lineRule="auto"/>
        <w:contextualSpacing/>
        <w:jc w:val="both"/>
        <w:rPr>
          <w:rFonts w:ascii="Times New Roman" w:hAnsi="Times New Roman" w:cs="Times New Roman"/>
          <w:sz w:val="20"/>
          <w:szCs w:val="20"/>
          <w:lang w:val="en-ID"/>
        </w:rPr>
      </w:pPr>
      <w:r w:rsidRPr="00867DE8">
        <w:rPr>
          <w:rFonts w:ascii="Times New Roman" w:hAnsi="Times New Roman" w:cs="Times New Roman"/>
          <w:sz w:val="20"/>
          <w:szCs w:val="20"/>
          <w:lang w:val="en-ID"/>
        </w:rPr>
        <w:tab/>
      </w:r>
      <w:r w:rsidR="005E0B4A" w:rsidRPr="00867DE8">
        <w:rPr>
          <w:rFonts w:ascii="Times New Roman" w:hAnsi="Times New Roman" w:cs="Times New Roman"/>
          <w:color w:val="000000" w:themeColor="text1"/>
          <w:sz w:val="20"/>
          <w:szCs w:val="20"/>
          <w:lang w:val="id-ID"/>
        </w:rPr>
        <w:t xml:space="preserve">Reagen spesifik yang umum digunakan dalam menetapkan kadar fenolik pada penelitian ini </w:t>
      </w:r>
      <w:r w:rsidR="005E0B4A" w:rsidRPr="00867DE8">
        <w:rPr>
          <w:rFonts w:ascii="Times New Roman" w:hAnsi="Times New Roman" w:cs="Times New Roman"/>
          <w:color w:val="000000" w:themeColor="text1"/>
          <w:sz w:val="20"/>
          <w:szCs w:val="20"/>
        </w:rPr>
        <w:t>adalah folin cio</w:t>
      </w:r>
      <w:r w:rsidR="00D440A1" w:rsidRPr="00867DE8">
        <w:rPr>
          <w:rFonts w:ascii="Times New Roman" w:hAnsi="Times New Roman" w:cs="Times New Roman"/>
          <w:color w:val="000000" w:themeColor="text1"/>
          <w:sz w:val="20"/>
          <w:szCs w:val="20"/>
        </w:rPr>
        <w:t xml:space="preserve">calteu </w:t>
      </w:r>
      <w:r w:rsidR="005E0B4A" w:rsidRPr="00867DE8">
        <w:rPr>
          <w:rFonts w:ascii="Times New Roman" w:hAnsi="Times New Roman" w:cs="Times New Roman"/>
          <w:color w:val="000000" w:themeColor="text1"/>
          <w:sz w:val="20"/>
          <w:szCs w:val="20"/>
          <w:lang w:val="id-ID"/>
        </w:rPr>
        <w:t>karena teknik pengerjaan</w:t>
      </w:r>
      <w:r w:rsidR="005A76AC" w:rsidRPr="00867DE8">
        <w:rPr>
          <w:rFonts w:ascii="Times New Roman" w:hAnsi="Times New Roman" w:cs="Times New Roman"/>
          <w:color w:val="000000" w:themeColor="text1"/>
          <w:sz w:val="20"/>
          <w:szCs w:val="20"/>
          <w:lang w:val="id-ID"/>
        </w:rPr>
        <w:t xml:space="preserve">nya </w:t>
      </w:r>
      <w:r w:rsidR="005E0B4A" w:rsidRPr="00867DE8">
        <w:rPr>
          <w:rFonts w:ascii="Times New Roman" w:hAnsi="Times New Roman" w:cs="Times New Roman"/>
          <w:color w:val="000000" w:themeColor="text1"/>
          <w:sz w:val="20"/>
          <w:szCs w:val="20"/>
          <w:lang w:val="id-ID"/>
        </w:rPr>
        <w:t>yang sederhana. Prinsip metoda folin ciocalteu adalah reaksi oksidasi senyawa fenol dalam suasana basa oleh pereaksi folin ciocalteu menghasilkan kompleks berwarna biru yang memberikan serapan ku</w:t>
      </w:r>
      <w:r w:rsidR="005A76AC" w:rsidRPr="00867DE8">
        <w:rPr>
          <w:rFonts w:ascii="Times New Roman" w:hAnsi="Times New Roman" w:cs="Times New Roman"/>
          <w:color w:val="000000" w:themeColor="text1"/>
          <w:sz w:val="20"/>
          <w:szCs w:val="20"/>
          <w:lang w:val="id-ID"/>
        </w:rPr>
        <w:t>at pada panjang gelombang 765</w:t>
      </w:r>
      <w:r w:rsidR="00CD7D87">
        <w:rPr>
          <w:rFonts w:ascii="Times New Roman" w:hAnsi="Times New Roman" w:cs="Times New Roman"/>
          <w:color w:val="000000" w:themeColor="text1"/>
          <w:sz w:val="20"/>
          <w:szCs w:val="20"/>
          <w:lang w:val="en-ID"/>
        </w:rPr>
        <w:t xml:space="preserve"> </w:t>
      </w:r>
      <w:r w:rsidR="005A76AC" w:rsidRPr="00867DE8">
        <w:rPr>
          <w:rFonts w:ascii="Times New Roman" w:hAnsi="Times New Roman" w:cs="Times New Roman"/>
          <w:color w:val="000000" w:themeColor="text1"/>
          <w:sz w:val="20"/>
          <w:szCs w:val="20"/>
          <w:lang w:val="id-ID"/>
        </w:rPr>
        <w:t>nm</w:t>
      </w:r>
      <w:r w:rsidR="005E0B4A" w:rsidRPr="00867DE8">
        <w:rPr>
          <w:rFonts w:ascii="Times New Roman" w:hAnsi="Times New Roman" w:cs="Times New Roman"/>
          <w:color w:val="000000" w:themeColor="text1"/>
          <w:sz w:val="20"/>
          <w:szCs w:val="20"/>
          <w:lang w:val="id-ID"/>
        </w:rPr>
        <w:t>. Peningkatan intensitas warna biru akan sebanding dengan jumlah senyawa feno</w:t>
      </w:r>
      <w:r w:rsidR="005A76AC" w:rsidRPr="00867DE8">
        <w:rPr>
          <w:rFonts w:ascii="Times New Roman" w:hAnsi="Times New Roman" w:cs="Times New Roman"/>
          <w:color w:val="000000" w:themeColor="text1"/>
          <w:sz w:val="20"/>
          <w:szCs w:val="20"/>
          <w:lang w:val="id-ID"/>
        </w:rPr>
        <w:t>lik yang ada di dalam sampel</w:t>
      </w:r>
      <w:r w:rsidR="00CD7D87">
        <w:rPr>
          <w:rFonts w:ascii="Times New Roman" w:hAnsi="Times New Roman" w:cs="Times New Roman"/>
          <w:color w:val="000000" w:themeColor="text1"/>
          <w:sz w:val="20"/>
          <w:szCs w:val="20"/>
          <w:vertAlign w:val="superscript"/>
          <w:lang w:val="en-ID"/>
        </w:rPr>
        <w:t xml:space="preserve"> </w:t>
      </w:r>
      <w:r w:rsidR="00CD7D87">
        <w:rPr>
          <w:rFonts w:ascii="Times New Roman" w:hAnsi="Times New Roman" w:cs="Times New Roman"/>
          <w:color w:val="000000" w:themeColor="text1"/>
          <w:sz w:val="20"/>
          <w:szCs w:val="20"/>
          <w:lang w:val="en-ID"/>
        </w:rPr>
        <w:t xml:space="preserve">(Blainski </w:t>
      </w:r>
      <w:r w:rsidR="00CD7D87" w:rsidRPr="00CD7D87">
        <w:rPr>
          <w:rFonts w:ascii="Times New Roman" w:hAnsi="Times New Roman" w:cs="Times New Roman"/>
          <w:i/>
          <w:color w:val="000000" w:themeColor="text1"/>
          <w:sz w:val="20"/>
          <w:szCs w:val="20"/>
          <w:lang w:val="en-ID"/>
        </w:rPr>
        <w:t>et al</w:t>
      </w:r>
      <w:r w:rsidR="00CD7D87">
        <w:rPr>
          <w:rFonts w:ascii="Times New Roman" w:hAnsi="Times New Roman" w:cs="Times New Roman"/>
          <w:color w:val="000000" w:themeColor="text1"/>
          <w:sz w:val="20"/>
          <w:szCs w:val="20"/>
          <w:lang w:val="en-ID"/>
        </w:rPr>
        <w:t xml:space="preserve">, 2013). </w:t>
      </w:r>
      <w:r w:rsidR="005E0B4A" w:rsidRPr="00867DE8">
        <w:rPr>
          <w:rFonts w:ascii="Times New Roman" w:hAnsi="Times New Roman" w:cs="Times New Roman"/>
          <w:color w:val="000000" w:themeColor="text1"/>
          <w:sz w:val="20"/>
          <w:szCs w:val="20"/>
          <w:lang w:val="id-ID"/>
        </w:rPr>
        <w:t>Senyawa pembanding yang digunakan adalah asam galat hal ini dikarenakan asam galat dapat menghasilkan hasil yang realibitas karena mempunyai reaktifitas yang cukup tinggi terhadap reagen folin ciocalteu dan merupakan salah satu f</w:t>
      </w:r>
      <w:r w:rsidR="005A76AC" w:rsidRPr="00867DE8">
        <w:rPr>
          <w:rFonts w:ascii="Times New Roman" w:hAnsi="Times New Roman" w:cs="Times New Roman"/>
          <w:color w:val="000000" w:themeColor="text1"/>
          <w:sz w:val="20"/>
          <w:szCs w:val="20"/>
          <w:lang w:val="id-ID"/>
        </w:rPr>
        <w:t>enolik yang alami dan stabil</w:t>
      </w:r>
      <w:r w:rsidR="00CD7D87">
        <w:rPr>
          <w:rFonts w:ascii="Times New Roman" w:hAnsi="Times New Roman" w:cs="Times New Roman"/>
          <w:color w:val="000000" w:themeColor="text1"/>
          <w:sz w:val="20"/>
          <w:szCs w:val="20"/>
          <w:lang w:val="en-ID"/>
        </w:rPr>
        <w:t xml:space="preserve"> (Prior </w:t>
      </w:r>
      <w:r w:rsidR="00CD7D87" w:rsidRPr="00CD7D87">
        <w:rPr>
          <w:rFonts w:ascii="Times New Roman" w:hAnsi="Times New Roman" w:cs="Times New Roman"/>
          <w:i/>
          <w:color w:val="000000" w:themeColor="text1"/>
          <w:sz w:val="20"/>
          <w:szCs w:val="20"/>
          <w:lang w:val="en-ID"/>
        </w:rPr>
        <w:t>et al</w:t>
      </w:r>
      <w:r w:rsidR="00CD7D87">
        <w:rPr>
          <w:rFonts w:ascii="Times New Roman" w:hAnsi="Times New Roman" w:cs="Times New Roman"/>
          <w:color w:val="000000" w:themeColor="text1"/>
          <w:sz w:val="20"/>
          <w:szCs w:val="20"/>
          <w:lang w:val="en-ID"/>
        </w:rPr>
        <w:t>, 2005)</w:t>
      </w:r>
      <w:r w:rsidR="00362F03" w:rsidRPr="00867DE8">
        <w:rPr>
          <w:rFonts w:ascii="Times New Roman" w:hAnsi="Times New Roman" w:cs="Times New Roman"/>
          <w:color w:val="000000" w:themeColor="text1"/>
          <w:sz w:val="20"/>
          <w:szCs w:val="20"/>
          <w:lang w:val="en-ID"/>
        </w:rPr>
        <w:t xml:space="preserve">. </w:t>
      </w:r>
      <w:r w:rsidR="005E0B4A" w:rsidRPr="00867DE8">
        <w:rPr>
          <w:rFonts w:ascii="Times New Roman" w:hAnsi="Times New Roman" w:cs="Times New Roman"/>
          <w:color w:val="000000" w:themeColor="text1"/>
          <w:sz w:val="20"/>
          <w:szCs w:val="20"/>
          <w:lang w:val="id-ID"/>
        </w:rPr>
        <w:t>Reaksi yang terjadi saat reagen folin ciocalteu dengan asam galat menghasilkan warna kuning, dengan penambahan Na</w:t>
      </w:r>
      <w:r w:rsidR="005E0B4A" w:rsidRPr="00867DE8">
        <w:rPr>
          <w:rFonts w:ascii="Times New Roman" w:hAnsi="Times New Roman" w:cs="Times New Roman"/>
          <w:color w:val="000000" w:themeColor="text1"/>
          <w:sz w:val="20"/>
          <w:szCs w:val="20"/>
          <w:vertAlign w:val="subscript"/>
          <w:lang w:val="id-ID"/>
        </w:rPr>
        <w:t>2</w:t>
      </w:r>
      <w:r w:rsidR="005E0B4A" w:rsidRPr="00867DE8">
        <w:rPr>
          <w:rFonts w:ascii="Times New Roman" w:hAnsi="Times New Roman" w:cs="Times New Roman"/>
          <w:color w:val="000000" w:themeColor="text1"/>
          <w:sz w:val="20"/>
          <w:szCs w:val="20"/>
          <w:lang w:val="id-ID"/>
        </w:rPr>
        <w:t>CO</w:t>
      </w:r>
      <w:r w:rsidR="005E0B4A" w:rsidRPr="00867DE8">
        <w:rPr>
          <w:rFonts w:ascii="Times New Roman" w:hAnsi="Times New Roman" w:cs="Times New Roman"/>
          <w:color w:val="000000" w:themeColor="text1"/>
          <w:sz w:val="20"/>
          <w:szCs w:val="20"/>
          <w:vertAlign w:val="subscript"/>
          <w:lang w:val="id-ID"/>
        </w:rPr>
        <w:t>3</w:t>
      </w:r>
      <w:r w:rsidR="005E0B4A" w:rsidRPr="00867DE8">
        <w:rPr>
          <w:rFonts w:ascii="Times New Roman" w:hAnsi="Times New Roman" w:cs="Times New Roman"/>
          <w:color w:val="000000" w:themeColor="text1"/>
          <w:sz w:val="20"/>
          <w:szCs w:val="20"/>
          <w:lang w:val="id-ID"/>
        </w:rPr>
        <w:t xml:space="preserve"> akan membentuk larutan kompleks berwarna biru. </w:t>
      </w:r>
      <w:r w:rsidRPr="00867DE8">
        <w:rPr>
          <w:rFonts w:ascii="Times New Roman" w:hAnsi="Times New Roman" w:cs="Times New Roman"/>
          <w:color w:val="000000" w:themeColor="text1"/>
          <w:sz w:val="20"/>
          <w:szCs w:val="20"/>
          <w:lang w:val="en-ID"/>
        </w:rPr>
        <w:t>Reaksi kimia yang terjadi ditunjukkan pada gambar 2.</w:t>
      </w:r>
    </w:p>
    <w:p w:rsidR="005D1216" w:rsidRPr="00867DE8" w:rsidRDefault="005D1216" w:rsidP="005D1216">
      <w:pPr>
        <w:spacing w:line="360" w:lineRule="auto"/>
        <w:contextualSpacing/>
        <w:rPr>
          <w:rFonts w:ascii="Times New Roman" w:hAnsi="Times New Roman" w:cs="Times New Roman"/>
          <w:sz w:val="20"/>
          <w:szCs w:val="20"/>
          <w:lang w:val="en-ID"/>
        </w:rPr>
      </w:pPr>
    </w:p>
    <w:p w:rsidR="005E0B4A" w:rsidRPr="00867DE8" w:rsidRDefault="005D1216" w:rsidP="005D1216">
      <w:pPr>
        <w:tabs>
          <w:tab w:val="left" w:pos="5244"/>
        </w:tabs>
        <w:spacing w:line="360" w:lineRule="auto"/>
        <w:contextualSpacing/>
        <w:rPr>
          <w:rFonts w:ascii="Times New Roman" w:hAnsi="Times New Roman" w:cs="Times New Roman"/>
          <w:sz w:val="20"/>
          <w:szCs w:val="20"/>
          <w:lang w:val="en-ID"/>
        </w:rPr>
      </w:pPr>
      <w:r w:rsidRPr="00867DE8">
        <w:rPr>
          <w:rFonts w:ascii="Times New Roman" w:hAnsi="Times New Roman" w:cs="Times New Roman"/>
          <w:sz w:val="20"/>
          <w:szCs w:val="20"/>
          <w:lang w:val="en-ID"/>
        </w:rPr>
        <w:tab/>
      </w:r>
    </w:p>
    <w:p w:rsidR="005E0B4A" w:rsidRPr="00867DE8" w:rsidRDefault="005D1216" w:rsidP="0034564E">
      <w:pPr>
        <w:tabs>
          <w:tab w:val="left" w:pos="567"/>
        </w:tabs>
        <w:spacing w:after="0" w:line="360" w:lineRule="auto"/>
        <w:contextualSpacing/>
        <w:jc w:val="center"/>
        <w:rPr>
          <w:rFonts w:ascii="Times New Roman" w:hAnsi="Times New Roman" w:cs="Times New Roman"/>
          <w:color w:val="000000" w:themeColor="text1"/>
          <w:sz w:val="20"/>
          <w:szCs w:val="20"/>
          <w:lang w:val="id-ID"/>
        </w:rPr>
      </w:pPr>
      <w:r w:rsidRPr="00867DE8">
        <w:rPr>
          <w:rFonts w:ascii="Times New Roman" w:hAnsi="Times New Roman" w:cs="Times New Roman"/>
          <w:noProof/>
          <w:sz w:val="20"/>
          <w:szCs w:val="20"/>
        </w:rPr>
        <w:lastRenderedPageBreak/>
        <w:drawing>
          <wp:inline distT="0" distB="0" distL="0" distR="0">
            <wp:extent cx="2438400" cy="1419225"/>
            <wp:effectExtent l="19050" t="0" r="0" b="0"/>
            <wp:docPr id="30" name="Picture 23" descr="Description: C:\Users\user\Downloads\0. Spek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user\Downloads\0. Spektro.jpg"/>
                    <pic:cNvPicPr>
                      <a:picLocks noChangeAspect="1" noChangeArrowheads="1"/>
                    </pic:cNvPicPr>
                  </pic:nvPicPr>
                  <pic:blipFill>
                    <a:blip r:embed="rId8"/>
                    <a:srcRect l="11" r="11" b="-19672"/>
                    <a:stretch>
                      <a:fillRect/>
                    </a:stretch>
                  </pic:blipFill>
                  <pic:spPr bwMode="auto">
                    <a:xfrm>
                      <a:off x="0" y="0"/>
                      <a:ext cx="2446037" cy="1423670"/>
                    </a:xfrm>
                    <a:prstGeom prst="rect">
                      <a:avLst/>
                    </a:prstGeom>
                    <a:noFill/>
                    <a:ln w="9525">
                      <a:noFill/>
                      <a:miter lim="800000"/>
                      <a:headEnd/>
                      <a:tailEnd/>
                    </a:ln>
                  </pic:spPr>
                </pic:pic>
              </a:graphicData>
            </a:graphic>
          </wp:inline>
        </w:drawing>
      </w:r>
      <w:r w:rsidR="006F5492" w:rsidRPr="00867DE8">
        <w:rPr>
          <w:rFonts w:ascii="Times New Roman" w:hAnsi="Times New Roman" w:cs="Times New Roman"/>
          <w:color w:val="000000" w:themeColor="text1"/>
          <w:sz w:val="20"/>
          <w:szCs w:val="20"/>
          <w:lang w:val="id-ID"/>
        </w:rPr>
        <w:t>Gambar 2</w:t>
      </w:r>
      <w:r w:rsidR="005E0B4A" w:rsidRPr="00867DE8">
        <w:rPr>
          <w:rFonts w:ascii="Times New Roman" w:hAnsi="Times New Roman" w:cs="Times New Roman"/>
          <w:color w:val="000000" w:themeColor="text1"/>
          <w:sz w:val="20"/>
          <w:szCs w:val="20"/>
          <w:lang w:val="id-ID"/>
        </w:rPr>
        <w:t>. Reaksi senyawa fenol d</w:t>
      </w:r>
      <w:r w:rsidR="0034564E">
        <w:rPr>
          <w:rFonts w:ascii="Times New Roman" w:hAnsi="Times New Roman" w:cs="Times New Roman"/>
          <w:color w:val="000000" w:themeColor="text1"/>
          <w:sz w:val="20"/>
          <w:szCs w:val="20"/>
          <w:lang w:val="id-ID"/>
        </w:rPr>
        <w:t>engan reagen</w:t>
      </w:r>
      <w:r w:rsidR="0034564E">
        <w:rPr>
          <w:rFonts w:ascii="Times New Roman" w:hAnsi="Times New Roman" w:cs="Times New Roman"/>
          <w:color w:val="000000" w:themeColor="text1"/>
          <w:sz w:val="20"/>
          <w:szCs w:val="20"/>
          <w:lang w:val="en-ID"/>
        </w:rPr>
        <w:t xml:space="preserve"> </w:t>
      </w:r>
      <w:r w:rsidR="005A76AC" w:rsidRPr="00867DE8">
        <w:rPr>
          <w:rFonts w:ascii="Times New Roman" w:hAnsi="Times New Roman" w:cs="Times New Roman"/>
          <w:color w:val="000000" w:themeColor="text1"/>
          <w:sz w:val="20"/>
          <w:szCs w:val="20"/>
          <w:lang w:val="id-ID"/>
        </w:rPr>
        <w:t xml:space="preserve">folin </w:t>
      </w:r>
      <w:r w:rsidR="005A76AC" w:rsidRPr="00867DE8">
        <w:rPr>
          <w:rFonts w:ascii="Times New Roman" w:hAnsi="Times New Roman" w:cs="Times New Roman"/>
          <w:sz w:val="20"/>
          <w:szCs w:val="20"/>
          <w:lang w:val="id-ID"/>
        </w:rPr>
        <w:t xml:space="preserve">ciocalteu </w:t>
      </w:r>
      <w:r w:rsidR="00CD7D87">
        <w:rPr>
          <w:rFonts w:ascii="Times New Roman" w:hAnsi="Times New Roman" w:cs="Times New Roman"/>
          <w:sz w:val="20"/>
          <w:szCs w:val="20"/>
          <w:lang w:val="en-ID"/>
        </w:rPr>
        <w:t>(Kate, 2014)</w:t>
      </w:r>
    </w:p>
    <w:p w:rsidR="005E0B4A" w:rsidRPr="00867DE8" w:rsidRDefault="005E0B4A" w:rsidP="005D1216">
      <w:pPr>
        <w:tabs>
          <w:tab w:val="left" w:pos="567"/>
        </w:tabs>
        <w:spacing w:after="0" w:line="360" w:lineRule="auto"/>
        <w:contextualSpacing/>
        <w:jc w:val="both"/>
        <w:rPr>
          <w:rFonts w:ascii="Times New Roman" w:hAnsi="Times New Roman" w:cs="Times New Roman"/>
          <w:sz w:val="20"/>
          <w:szCs w:val="20"/>
          <w:lang w:val="en-ID"/>
        </w:rPr>
      </w:pPr>
      <w:r w:rsidRPr="00867DE8">
        <w:rPr>
          <w:rFonts w:ascii="Times New Roman" w:hAnsi="Times New Roman" w:cs="Times New Roman"/>
          <w:color w:val="000000" w:themeColor="text1"/>
          <w:sz w:val="20"/>
          <w:szCs w:val="20"/>
          <w:lang w:val="id-ID"/>
        </w:rPr>
        <w:tab/>
        <w:t xml:space="preserve">Pereaksi akan </w:t>
      </w:r>
      <w:r w:rsidR="005F6E3D" w:rsidRPr="00867DE8">
        <w:rPr>
          <w:rFonts w:ascii="Times New Roman" w:hAnsi="Times New Roman" w:cs="Times New Roman"/>
          <w:sz w:val="20"/>
          <w:szCs w:val="20"/>
          <w:lang w:val="id-ID"/>
        </w:rPr>
        <w:t xml:space="preserve">mengoksidasi </w:t>
      </w:r>
      <w:r w:rsidR="005F6E3D" w:rsidRPr="00867DE8">
        <w:rPr>
          <w:rFonts w:ascii="Times New Roman" w:hAnsi="Times New Roman" w:cs="Times New Roman"/>
          <w:sz w:val="20"/>
          <w:szCs w:val="20"/>
          <w:lang w:val="en-ID"/>
        </w:rPr>
        <w:t>f</w:t>
      </w:r>
      <w:r w:rsidRPr="00867DE8">
        <w:rPr>
          <w:rFonts w:ascii="Times New Roman" w:hAnsi="Times New Roman" w:cs="Times New Roman"/>
          <w:sz w:val="20"/>
          <w:szCs w:val="20"/>
          <w:lang w:val="id-ID"/>
        </w:rPr>
        <w:t>enolat (garam alkali) atau gugus fenolik-hidroksi mereduksi asam heteropoli (fosfomolibdat-fosfotungstat) yang terdapat dalam pereaksi Folin Ciocalteu menjadi suatu kompleks molibdenum-tungsten. Senyawa fenolik berekasi dengan reagen Folin  Ciocalteu dalam suasana basa yang akan terjadi disosiasi proton pada senyawa fenolik menjadi ion fenolat sehingga gugus hidroksil senyawa fenolik akan berekasi dengan reagen Folin Ciocalteu yang akan membentuk komplek molibdenum-tungsten yang be</w:t>
      </w:r>
      <w:r w:rsidR="00CD7D87">
        <w:rPr>
          <w:rFonts w:ascii="Times New Roman" w:hAnsi="Times New Roman" w:cs="Times New Roman"/>
          <w:sz w:val="20"/>
          <w:szCs w:val="20"/>
          <w:lang w:val="en-ID"/>
        </w:rPr>
        <w:t>r</w:t>
      </w:r>
      <w:r w:rsidRPr="00867DE8">
        <w:rPr>
          <w:rFonts w:ascii="Times New Roman" w:hAnsi="Times New Roman" w:cs="Times New Roman"/>
          <w:sz w:val="20"/>
          <w:szCs w:val="20"/>
          <w:lang w:val="id-ID"/>
        </w:rPr>
        <w:t>warna biru sehingga dapat dideteksi menggunakan spektofotometer.</w:t>
      </w:r>
    </w:p>
    <w:p w:rsidR="005D1216" w:rsidRPr="00867DE8" w:rsidRDefault="005D1216" w:rsidP="00E8636B">
      <w:pPr>
        <w:spacing w:line="360" w:lineRule="auto"/>
        <w:ind w:firstLine="720"/>
        <w:jc w:val="both"/>
        <w:rPr>
          <w:rFonts w:ascii="Times New Roman" w:hAnsi="Times New Roman" w:cs="Times New Roman"/>
          <w:sz w:val="20"/>
          <w:szCs w:val="20"/>
        </w:rPr>
      </w:pPr>
      <w:r w:rsidRPr="00867DE8">
        <w:rPr>
          <w:rFonts w:ascii="Times New Roman" w:hAnsi="Times New Roman" w:cs="Times New Roman"/>
          <w:sz w:val="20"/>
          <w:szCs w:val="20"/>
        </w:rPr>
        <w:t xml:space="preserve">Penentuan panjang gelombang dilakukan  untuk mengetahui perubahan absorban pada setiap satuan konsentrasi sehingga akan di peroleh kepekaan analisis yang maksimum sehingga memberikan absorbansi maksimum </w:t>
      </w:r>
      <w:r w:rsidR="001C376A" w:rsidRPr="00867DE8">
        <w:rPr>
          <w:rFonts w:ascii="Times New Roman" w:hAnsi="Times New Roman" w:cs="Times New Roman"/>
          <w:sz w:val="20"/>
          <w:szCs w:val="20"/>
        </w:rPr>
        <w:t xml:space="preserve">saat melakukan pengukuran </w:t>
      </w:r>
      <w:r w:rsidR="00CD7D87">
        <w:rPr>
          <w:rFonts w:ascii="Times New Roman" w:hAnsi="Times New Roman" w:cs="Times New Roman"/>
          <w:sz w:val="20"/>
          <w:szCs w:val="20"/>
        </w:rPr>
        <w:t xml:space="preserve">(Arikalang et al, 2018; Rahayu </w:t>
      </w:r>
      <w:r w:rsidR="00CD7D87" w:rsidRPr="00CD7D87">
        <w:rPr>
          <w:rFonts w:ascii="Times New Roman" w:hAnsi="Times New Roman" w:cs="Times New Roman"/>
          <w:i/>
          <w:sz w:val="20"/>
          <w:szCs w:val="20"/>
        </w:rPr>
        <w:t>et al</w:t>
      </w:r>
      <w:r w:rsidR="00CD7D87">
        <w:rPr>
          <w:rFonts w:ascii="Times New Roman" w:hAnsi="Times New Roman" w:cs="Times New Roman"/>
          <w:sz w:val="20"/>
          <w:szCs w:val="20"/>
        </w:rPr>
        <w:t>, 2016).</w:t>
      </w:r>
      <w:r w:rsidR="001C376A" w:rsidRPr="00867DE8">
        <w:rPr>
          <w:rFonts w:ascii="Times New Roman" w:hAnsi="Times New Roman" w:cs="Times New Roman"/>
          <w:sz w:val="20"/>
          <w:szCs w:val="20"/>
        </w:rPr>
        <w:t xml:space="preserve"> P</w:t>
      </w:r>
      <w:r w:rsidRPr="00867DE8">
        <w:rPr>
          <w:rFonts w:ascii="Times New Roman" w:hAnsi="Times New Roman" w:cs="Times New Roman"/>
          <w:sz w:val="20"/>
          <w:szCs w:val="20"/>
        </w:rPr>
        <w:t xml:space="preserve">anjang gelombang yang diperoleh dari hasil penelitian adalah 765 nm hasil ini sesuai dengan yang didapat </w:t>
      </w:r>
      <w:r w:rsidR="00CD7D87">
        <w:rPr>
          <w:rFonts w:ascii="Times New Roman" w:hAnsi="Times New Roman" w:cs="Times New Roman"/>
          <w:sz w:val="20"/>
          <w:szCs w:val="20"/>
        </w:rPr>
        <w:t xml:space="preserve">neneliti sebelumnya (Alfian </w:t>
      </w:r>
      <w:r w:rsidR="00CD7D87" w:rsidRPr="00CD7D87">
        <w:rPr>
          <w:rFonts w:ascii="Times New Roman" w:hAnsi="Times New Roman" w:cs="Times New Roman"/>
          <w:i/>
          <w:sz w:val="20"/>
          <w:szCs w:val="20"/>
        </w:rPr>
        <w:t>et al</w:t>
      </w:r>
      <w:r w:rsidR="00CD7D87">
        <w:rPr>
          <w:rFonts w:ascii="Times New Roman" w:hAnsi="Times New Roman" w:cs="Times New Roman"/>
          <w:sz w:val="20"/>
          <w:szCs w:val="20"/>
        </w:rPr>
        <w:t xml:space="preserve">, 2013; Pourmorad </w:t>
      </w:r>
      <w:r w:rsidR="00CD7D87" w:rsidRPr="00CD7D87">
        <w:rPr>
          <w:rFonts w:ascii="Times New Roman" w:hAnsi="Times New Roman" w:cs="Times New Roman"/>
          <w:i/>
          <w:sz w:val="20"/>
          <w:szCs w:val="20"/>
        </w:rPr>
        <w:t>et al</w:t>
      </w:r>
      <w:r w:rsidR="00CD7D87">
        <w:rPr>
          <w:rFonts w:ascii="Times New Roman" w:hAnsi="Times New Roman" w:cs="Times New Roman"/>
          <w:sz w:val="20"/>
          <w:szCs w:val="20"/>
        </w:rPr>
        <w:t xml:space="preserve">, 2006). </w:t>
      </w:r>
      <w:r w:rsidR="00DC05A8" w:rsidRPr="00867DE8">
        <w:rPr>
          <w:rFonts w:ascii="Times New Roman" w:hAnsi="Times New Roman" w:cs="Times New Roman"/>
          <w:sz w:val="20"/>
          <w:szCs w:val="20"/>
        </w:rPr>
        <w:t>O</w:t>
      </w:r>
      <w:r w:rsidRPr="00867DE8">
        <w:rPr>
          <w:rFonts w:ascii="Times New Roman" w:hAnsi="Times New Roman" w:cs="Times New Roman"/>
          <w:sz w:val="20"/>
          <w:szCs w:val="20"/>
        </w:rPr>
        <w:t xml:space="preserve">perating time </w:t>
      </w:r>
      <w:r w:rsidR="00CD7D87">
        <w:rPr>
          <w:rFonts w:ascii="Times New Roman" w:hAnsi="Times New Roman" w:cs="Times New Roman"/>
          <w:sz w:val="20"/>
          <w:szCs w:val="20"/>
        </w:rPr>
        <w:t>ber</w:t>
      </w:r>
      <w:r w:rsidRPr="00867DE8">
        <w:rPr>
          <w:rFonts w:ascii="Times New Roman" w:hAnsi="Times New Roman" w:cs="Times New Roman"/>
          <w:sz w:val="20"/>
          <w:szCs w:val="20"/>
        </w:rPr>
        <w:t xml:space="preserve">guna mengetahui </w:t>
      </w:r>
      <w:r w:rsidR="00CD7D87">
        <w:rPr>
          <w:rFonts w:ascii="Times New Roman" w:hAnsi="Times New Roman" w:cs="Times New Roman"/>
          <w:sz w:val="20"/>
          <w:szCs w:val="20"/>
        </w:rPr>
        <w:t xml:space="preserve">berapa lama </w:t>
      </w:r>
      <w:r w:rsidRPr="00867DE8">
        <w:rPr>
          <w:rFonts w:ascii="Times New Roman" w:hAnsi="Times New Roman" w:cs="Times New Roman"/>
          <w:sz w:val="20"/>
          <w:szCs w:val="20"/>
        </w:rPr>
        <w:t xml:space="preserve">waktu yang dibutuhkan </w:t>
      </w:r>
      <w:r w:rsidR="00CD7D87">
        <w:rPr>
          <w:rFonts w:ascii="Times New Roman" w:hAnsi="Times New Roman" w:cs="Times New Roman"/>
          <w:sz w:val="20"/>
          <w:szCs w:val="20"/>
        </w:rPr>
        <w:t xml:space="preserve">analit </w:t>
      </w:r>
      <w:r w:rsidRPr="00867DE8">
        <w:rPr>
          <w:rFonts w:ascii="Times New Roman" w:hAnsi="Times New Roman" w:cs="Times New Roman"/>
          <w:sz w:val="20"/>
          <w:szCs w:val="20"/>
        </w:rPr>
        <w:t xml:space="preserve">untuk bereaksinya </w:t>
      </w:r>
      <w:r w:rsidR="00CD7D87">
        <w:rPr>
          <w:rFonts w:ascii="Times New Roman" w:hAnsi="Times New Roman" w:cs="Times New Roman"/>
          <w:sz w:val="20"/>
          <w:szCs w:val="20"/>
        </w:rPr>
        <w:t xml:space="preserve">dengan </w:t>
      </w:r>
      <w:r w:rsidRPr="00867DE8">
        <w:rPr>
          <w:rFonts w:ascii="Times New Roman" w:hAnsi="Times New Roman" w:cs="Times New Roman"/>
          <w:sz w:val="20"/>
          <w:szCs w:val="20"/>
        </w:rPr>
        <w:t>reagen sehingga dapat menghasilkan absorban yang maksimum serta stabil saat melakukan pengukuran. Pengukuran operating time dengan panjang gelombang maksimum 765</w:t>
      </w:r>
      <w:r w:rsidR="00DC05A8" w:rsidRPr="00867DE8">
        <w:rPr>
          <w:rFonts w:ascii="Times New Roman" w:hAnsi="Times New Roman" w:cs="Times New Roman"/>
          <w:sz w:val="20"/>
          <w:szCs w:val="20"/>
        </w:rPr>
        <w:t xml:space="preserve"> </w:t>
      </w:r>
      <w:r w:rsidRPr="00867DE8">
        <w:rPr>
          <w:rFonts w:ascii="Times New Roman" w:hAnsi="Times New Roman" w:cs="Times New Roman"/>
          <w:sz w:val="20"/>
          <w:szCs w:val="20"/>
        </w:rPr>
        <w:t xml:space="preserve">nm yang dilakukan pada interval 5 menit sehingga </w:t>
      </w:r>
      <w:r w:rsidRPr="00867DE8">
        <w:rPr>
          <w:rFonts w:ascii="Times New Roman" w:hAnsi="Times New Roman" w:cs="Times New Roman"/>
          <w:sz w:val="20"/>
          <w:szCs w:val="20"/>
        </w:rPr>
        <w:lastRenderedPageBreak/>
        <w:t>menghasilkan absorban yang maksimum dan stabil pada menit ke 120 sampai ke menit 125 yang absorbansinya 0,589 sehingga untuk melakukan pengukuran absorbansi dilakukan pada rentang waktu tersebut.</w:t>
      </w:r>
      <w:r w:rsidRPr="00867DE8">
        <w:rPr>
          <w:rFonts w:ascii="Times New Roman" w:hAnsi="Times New Roman" w:cs="Times New Roman"/>
          <w:color w:val="FF0000"/>
          <w:sz w:val="20"/>
          <w:szCs w:val="20"/>
        </w:rPr>
        <w:t xml:space="preserve"> </w:t>
      </w:r>
      <w:r w:rsidR="00DC05A8" w:rsidRPr="00867DE8">
        <w:rPr>
          <w:rFonts w:ascii="Times New Roman" w:hAnsi="Times New Roman" w:cs="Times New Roman"/>
          <w:sz w:val="20"/>
          <w:szCs w:val="20"/>
        </w:rPr>
        <w:t>K</w:t>
      </w:r>
      <w:r w:rsidRPr="00867DE8">
        <w:rPr>
          <w:rFonts w:ascii="Times New Roman" w:hAnsi="Times New Roman" w:cs="Times New Roman"/>
          <w:sz w:val="20"/>
          <w:szCs w:val="20"/>
        </w:rPr>
        <w:t xml:space="preserve">urva kalibrasi </w:t>
      </w:r>
      <w:r w:rsidR="00DC05A8" w:rsidRPr="00867DE8">
        <w:rPr>
          <w:rFonts w:ascii="Times New Roman" w:hAnsi="Times New Roman" w:cs="Times New Roman"/>
          <w:sz w:val="20"/>
          <w:szCs w:val="20"/>
        </w:rPr>
        <w:t xml:space="preserve">berguna untuk </w:t>
      </w:r>
      <w:r w:rsidRPr="00867DE8">
        <w:rPr>
          <w:rFonts w:ascii="Times New Roman" w:hAnsi="Times New Roman" w:cs="Times New Roman"/>
          <w:sz w:val="20"/>
          <w:szCs w:val="20"/>
        </w:rPr>
        <w:t>mendapatkan persamaan regresi linear sehingga dapat dihitung konsentrasi senyawa fenolik yang terkandung di</w:t>
      </w:r>
      <w:r w:rsidR="00DC05A8" w:rsidRPr="00867DE8">
        <w:rPr>
          <w:rFonts w:ascii="Times New Roman" w:hAnsi="Times New Roman" w:cs="Times New Roman"/>
          <w:sz w:val="20"/>
          <w:szCs w:val="20"/>
        </w:rPr>
        <w:t xml:space="preserve"> </w:t>
      </w:r>
      <w:r w:rsidRPr="00867DE8">
        <w:rPr>
          <w:rFonts w:ascii="Times New Roman" w:hAnsi="Times New Roman" w:cs="Times New Roman"/>
          <w:sz w:val="20"/>
          <w:szCs w:val="20"/>
        </w:rPr>
        <w:t xml:space="preserve">dalam kulit </w:t>
      </w:r>
      <w:r w:rsidRPr="00867DE8">
        <w:rPr>
          <w:rFonts w:ascii="Times New Roman" w:hAnsi="Times New Roman" w:cs="Times New Roman"/>
          <w:sz w:val="20"/>
          <w:szCs w:val="20"/>
        </w:rPr>
        <w:lastRenderedPageBreak/>
        <w:t>batang matoa. Adapun persamaan regresinya yaitu ŷ = 0,2673+ 0,0089x dengan nilai koefisien determinasi (R</w:t>
      </w:r>
      <w:r w:rsidRPr="00867DE8">
        <w:rPr>
          <w:rFonts w:ascii="Times New Roman" w:hAnsi="Times New Roman" w:cs="Times New Roman"/>
          <w:sz w:val="20"/>
          <w:szCs w:val="20"/>
          <w:vertAlign w:val="superscript"/>
        </w:rPr>
        <w:t xml:space="preserve">2 </w:t>
      </w:r>
      <w:r w:rsidRPr="00867DE8">
        <w:rPr>
          <w:rFonts w:ascii="Times New Roman" w:hAnsi="Times New Roman" w:cs="Times New Roman"/>
          <w:sz w:val="20"/>
          <w:szCs w:val="20"/>
        </w:rPr>
        <w:t>) = 0,9421 dan koefisien korelasi (r) = 0,9769</w:t>
      </w:r>
      <w:r w:rsidR="00E8636B" w:rsidRPr="00867DE8">
        <w:rPr>
          <w:rFonts w:ascii="Times New Roman" w:eastAsia="Times New Roman" w:hAnsi="Times New Roman" w:cs="Times New Roman"/>
          <w:sz w:val="20"/>
          <w:szCs w:val="20"/>
        </w:rPr>
        <w:t xml:space="preserve">. </w:t>
      </w:r>
      <w:r w:rsidR="00DC05A8" w:rsidRPr="00867DE8">
        <w:rPr>
          <w:rFonts w:ascii="Times New Roman" w:eastAsia="Times New Roman" w:hAnsi="Times New Roman" w:cs="Times New Roman"/>
          <w:sz w:val="20"/>
          <w:szCs w:val="20"/>
        </w:rPr>
        <w:t>Kadar fenolik pad kuli</w:t>
      </w:r>
      <w:r w:rsidR="006E06CD" w:rsidRPr="00867DE8">
        <w:rPr>
          <w:rFonts w:ascii="Times New Roman" w:eastAsia="Times New Roman" w:hAnsi="Times New Roman" w:cs="Times New Roman"/>
          <w:sz w:val="20"/>
          <w:szCs w:val="20"/>
        </w:rPr>
        <w:t>t batang matoa diperoleh sebesar</w:t>
      </w:r>
      <w:r w:rsidR="006E06CD" w:rsidRPr="00867DE8">
        <w:rPr>
          <w:rFonts w:ascii="Times New Roman" w:hAnsi="Times New Roman" w:cs="Times New Roman"/>
          <w:color w:val="000000" w:themeColor="text1"/>
          <w:sz w:val="20"/>
          <w:szCs w:val="20"/>
          <w:lang w:val="id-ID"/>
        </w:rPr>
        <w:t xml:space="preserve"> sebesar </w:t>
      </w:r>
      <w:r w:rsidR="006E06CD" w:rsidRPr="00867DE8">
        <w:rPr>
          <w:rFonts w:ascii="Times New Roman" w:hAnsi="Times New Roman" w:cs="Times New Roman"/>
          <w:sz w:val="20"/>
          <w:szCs w:val="20"/>
          <w:lang w:val="en-ID"/>
        </w:rPr>
        <w:t xml:space="preserve">201,450 ± 0,017 </w:t>
      </w:r>
      <w:r w:rsidR="006E06CD" w:rsidRPr="00867DE8">
        <w:rPr>
          <w:rFonts w:ascii="Times New Roman" w:hAnsi="Times New Roman" w:cs="Times New Roman"/>
          <w:color w:val="000000" w:themeColor="text1"/>
          <w:sz w:val="20"/>
          <w:szCs w:val="20"/>
          <w:lang w:val="id-ID"/>
        </w:rPr>
        <w:t>mg GEA/g ekstrak</w:t>
      </w:r>
      <w:r w:rsidR="006E06CD" w:rsidRPr="00867DE8">
        <w:rPr>
          <w:rFonts w:ascii="Times New Roman" w:hAnsi="Times New Roman" w:cs="Times New Roman"/>
          <w:sz w:val="20"/>
          <w:szCs w:val="20"/>
          <w:lang w:val="en-ID"/>
        </w:rPr>
        <w:t xml:space="preserve">. </w:t>
      </w:r>
      <w:r w:rsidR="00E8636B" w:rsidRPr="00867DE8">
        <w:rPr>
          <w:rFonts w:ascii="Times New Roman" w:hAnsi="Times New Roman" w:cs="Times New Roman"/>
          <w:sz w:val="20"/>
          <w:szCs w:val="20"/>
        </w:rPr>
        <w:t xml:space="preserve">Kurva kalibrasi asam galat </w:t>
      </w:r>
      <w:r w:rsidRPr="00867DE8">
        <w:rPr>
          <w:rFonts w:ascii="Times New Roman" w:hAnsi="Times New Roman" w:cs="Times New Roman"/>
          <w:sz w:val="20"/>
          <w:szCs w:val="20"/>
        </w:rPr>
        <w:t>dapat ditunjukkan pada gambar 3.</w:t>
      </w:r>
    </w:p>
    <w:p w:rsidR="00867DE8" w:rsidRDefault="00867DE8" w:rsidP="00867DE8">
      <w:pPr>
        <w:spacing w:line="360" w:lineRule="auto"/>
        <w:ind w:firstLine="720"/>
        <w:jc w:val="both"/>
        <w:rPr>
          <w:rFonts w:ascii="Times New Roman" w:hAnsi="Times New Roman" w:cs="Times New Roman"/>
          <w:color w:val="FF0000"/>
          <w:sz w:val="20"/>
          <w:szCs w:val="20"/>
        </w:rPr>
        <w:sectPr w:rsidR="00867DE8" w:rsidSect="00867DE8">
          <w:type w:val="continuous"/>
          <w:pgSz w:w="11906" w:h="16838"/>
          <w:pgMar w:top="1701" w:right="1701" w:bottom="1134" w:left="1701" w:header="709" w:footer="709" w:gutter="0"/>
          <w:cols w:num="2" w:space="708"/>
          <w:docGrid w:linePitch="360"/>
        </w:sectPr>
      </w:pPr>
    </w:p>
    <w:p w:rsidR="00E8636B" w:rsidRPr="00867DE8" w:rsidRDefault="00E8636B" w:rsidP="00867DE8">
      <w:pPr>
        <w:spacing w:line="360" w:lineRule="auto"/>
        <w:ind w:firstLine="720"/>
        <w:jc w:val="center"/>
        <w:rPr>
          <w:rFonts w:ascii="Times New Roman" w:hAnsi="Times New Roman" w:cs="Times New Roman"/>
          <w:color w:val="FF0000"/>
          <w:sz w:val="20"/>
          <w:szCs w:val="20"/>
        </w:rPr>
      </w:pPr>
      <w:r w:rsidRPr="00867DE8">
        <w:rPr>
          <w:rFonts w:ascii="Times New Roman" w:hAnsi="Times New Roman" w:cs="Times New Roman"/>
          <w:noProof/>
          <w:sz w:val="20"/>
          <w:szCs w:val="20"/>
        </w:rPr>
        <w:lastRenderedPageBreak/>
        <w:drawing>
          <wp:inline distT="0" distB="0" distL="0" distR="0">
            <wp:extent cx="3916104" cy="2147777"/>
            <wp:effectExtent l="19050" t="0" r="27246" b="4873"/>
            <wp:docPr id="33" name="Chart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7DE8" w:rsidRPr="00867DE8" w:rsidRDefault="00E8636B" w:rsidP="00867DE8">
      <w:pPr>
        <w:spacing w:line="360" w:lineRule="auto"/>
        <w:ind w:firstLine="720"/>
        <w:jc w:val="center"/>
        <w:rPr>
          <w:rFonts w:ascii="Times New Roman" w:hAnsi="Times New Roman" w:cs="Times New Roman"/>
          <w:sz w:val="20"/>
          <w:szCs w:val="20"/>
        </w:rPr>
      </w:pPr>
      <w:r w:rsidRPr="00867DE8">
        <w:rPr>
          <w:rFonts w:ascii="Times New Roman" w:hAnsi="Times New Roman" w:cs="Times New Roman"/>
          <w:sz w:val="20"/>
          <w:szCs w:val="20"/>
        </w:rPr>
        <w:t>Gambar 3. Kurva Kalibrasi Asam Galat</w:t>
      </w:r>
    </w:p>
    <w:p w:rsidR="00867DE8" w:rsidRDefault="00867DE8" w:rsidP="00867DE8">
      <w:pPr>
        <w:spacing w:after="0" w:line="360" w:lineRule="auto"/>
        <w:contextualSpacing/>
        <w:jc w:val="both"/>
        <w:rPr>
          <w:rFonts w:ascii="Times New Roman" w:hAnsi="Times New Roman" w:cs="Times New Roman"/>
          <w:b/>
          <w:sz w:val="20"/>
          <w:szCs w:val="20"/>
          <w:lang w:val="en-ID"/>
        </w:rPr>
        <w:sectPr w:rsidR="00867DE8" w:rsidSect="00867DE8">
          <w:type w:val="continuous"/>
          <w:pgSz w:w="11906" w:h="16838"/>
          <w:pgMar w:top="1701" w:right="1701" w:bottom="1134" w:left="1701" w:header="709" w:footer="709" w:gutter="0"/>
          <w:cols w:space="708"/>
          <w:docGrid w:linePitch="360"/>
        </w:sectPr>
      </w:pPr>
    </w:p>
    <w:p w:rsidR="005D1216" w:rsidRPr="00867DE8" w:rsidRDefault="00C8295C" w:rsidP="00867DE8">
      <w:pPr>
        <w:spacing w:after="0" w:line="360" w:lineRule="auto"/>
        <w:contextualSpacing/>
        <w:jc w:val="both"/>
        <w:rPr>
          <w:rFonts w:ascii="Times New Roman" w:hAnsi="Times New Roman" w:cs="Times New Roman"/>
          <w:b/>
          <w:sz w:val="20"/>
          <w:szCs w:val="20"/>
          <w:lang w:val="en-ID"/>
        </w:rPr>
      </w:pPr>
      <w:r w:rsidRPr="00867DE8">
        <w:rPr>
          <w:rFonts w:ascii="Times New Roman" w:hAnsi="Times New Roman" w:cs="Times New Roman"/>
          <w:b/>
          <w:sz w:val="20"/>
          <w:szCs w:val="20"/>
          <w:lang w:val="en-ID"/>
        </w:rPr>
        <w:lastRenderedPageBreak/>
        <w:t>B. Penentu</w:t>
      </w:r>
      <w:r w:rsidR="005D1216" w:rsidRPr="00867DE8">
        <w:rPr>
          <w:rFonts w:ascii="Times New Roman" w:hAnsi="Times New Roman" w:cs="Times New Roman"/>
          <w:b/>
          <w:sz w:val="20"/>
          <w:szCs w:val="20"/>
          <w:lang w:val="en-ID"/>
        </w:rPr>
        <w:t>an  Kadar Flavonoid</w:t>
      </w:r>
    </w:p>
    <w:p w:rsidR="00996218" w:rsidRPr="00867DE8" w:rsidRDefault="005E0B4A" w:rsidP="00611D8A">
      <w:pPr>
        <w:autoSpaceDE w:val="0"/>
        <w:autoSpaceDN w:val="0"/>
        <w:adjustRightInd w:val="0"/>
        <w:spacing w:after="0" w:line="360" w:lineRule="auto"/>
        <w:ind w:firstLine="720"/>
        <w:jc w:val="both"/>
        <w:rPr>
          <w:rFonts w:ascii="Times New Roman" w:hAnsi="Times New Roman" w:cs="Times New Roman"/>
          <w:sz w:val="20"/>
          <w:szCs w:val="20"/>
        </w:rPr>
      </w:pPr>
      <w:r w:rsidRPr="00867DE8">
        <w:rPr>
          <w:rFonts w:ascii="Times New Roman" w:hAnsi="Times New Roman" w:cs="Times New Roman"/>
          <w:sz w:val="20"/>
          <w:szCs w:val="20"/>
          <w:lang w:val="id-ID"/>
        </w:rPr>
        <w:t>Pada uji kualitatif flavonoid pa</w:t>
      </w:r>
      <w:r w:rsidR="001C376A" w:rsidRPr="00867DE8">
        <w:rPr>
          <w:rFonts w:ascii="Times New Roman" w:hAnsi="Times New Roman" w:cs="Times New Roman"/>
          <w:sz w:val="20"/>
          <w:szCs w:val="20"/>
          <w:lang w:val="id-ID"/>
        </w:rPr>
        <w:t xml:space="preserve">da ekstrak etanol kulit batang </w:t>
      </w:r>
      <w:r w:rsidR="001C376A" w:rsidRPr="00867DE8">
        <w:rPr>
          <w:rFonts w:ascii="Times New Roman" w:hAnsi="Times New Roman" w:cs="Times New Roman"/>
          <w:sz w:val="20"/>
          <w:szCs w:val="20"/>
          <w:lang w:val="en-ID"/>
        </w:rPr>
        <w:t>m</w:t>
      </w:r>
      <w:r w:rsidRPr="00867DE8">
        <w:rPr>
          <w:rFonts w:ascii="Times New Roman" w:hAnsi="Times New Roman" w:cs="Times New Roman"/>
          <w:sz w:val="20"/>
          <w:szCs w:val="20"/>
          <w:lang w:val="id-ID"/>
        </w:rPr>
        <w:t>atoa menunjukkan bahwa sampel tersebut positif mengandung senyawa flavonoid. Flavonoid merupakan senyawa polar umumnya bisa larut dalam pelarut polar. Dalam penelitian ini reagen spesifik yang digunakan adalah AlCl</w:t>
      </w:r>
      <w:r w:rsidRPr="00867DE8">
        <w:rPr>
          <w:rFonts w:ascii="Times New Roman" w:hAnsi="Times New Roman" w:cs="Times New Roman"/>
          <w:sz w:val="20"/>
          <w:szCs w:val="20"/>
          <w:vertAlign w:val="subscript"/>
          <w:lang w:val="id-ID"/>
        </w:rPr>
        <w:t>3</w:t>
      </w:r>
      <w:r w:rsidR="00BD2F83" w:rsidRPr="00867DE8">
        <w:rPr>
          <w:rFonts w:ascii="Times New Roman" w:hAnsi="Times New Roman" w:cs="Times New Roman"/>
          <w:sz w:val="20"/>
          <w:szCs w:val="20"/>
          <w:lang w:val="en-ID"/>
        </w:rPr>
        <w:t xml:space="preserve">, </w:t>
      </w:r>
      <w:r w:rsidRPr="00867DE8">
        <w:rPr>
          <w:rFonts w:ascii="Times New Roman" w:hAnsi="Times New Roman" w:cs="Times New Roman"/>
          <w:sz w:val="20"/>
          <w:szCs w:val="20"/>
          <w:lang w:val="id-ID"/>
        </w:rPr>
        <w:t>karena senyawa flavonoid dapat bereaksi</w:t>
      </w:r>
      <w:r w:rsidR="00BD2F83" w:rsidRPr="00867DE8">
        <w:rPr>
          <w:rFonts w:ascii="Times New Roman" w:hAnsi="Times New Roman" w:cs="Times New Roman"/>
          <w:sz w:val="20"/>
          <w:szCs w:val="20"/>
          <w:lang w:val="en-ID"/>
        </w:rPr>
        <w:t xml:space="preserve"> dengan reagen ini</w:t>
      </w:r>
      <w:r w:rsidRPr="00867DE8">
        <w:rPr>
          <w:rFonts w:ascii="Times New Roman" w:hAnsi="Times New Roman" w:cs="Times New Roman"/>
          <w:sz w:val="20"/>
          <w:szCs w:val="20"/>
          <w:lang w:val="id-ID"/>
        </w:rPr>
        <w:t xml:space="preserve"> membentuk larutan be</w:t>
      </w:r>
      <w:r w:rsidR="00996218" w:rsidRPr="00867DE8">
        <w:rPr>
          <w:rFonts w:ascii="Times New Roman" w:hAnsi="Times New Roman" w:cs="Times New Roman"/>
          <w:sz w:val="20"/>
          <w:szCs w:val="20"/>
          <w:lang w:val="id-ID"/>
        </w:rPr>
        <w:t>r</w:t>
      </w:r>
      <w:r w:rsidRPr="00867DE8">
        <w:rPr>
          <w:rFonts w:ascii="Times New Roman" w:hAnsi="Times New Roman" w:cs="Times New Roman"/>
          <w:sz w:val="20"/>
          <w:szCs w:val="20"/>
          <w:lang w:val="id-ID"/>
        </w:rPr>
        <w:t>warna</w:t>
      </w:r>
      <w:r w:rsidR="00996218" w:rsidRPr="00867DE8">
        <w:rPr>
          <w:rFonts w:ascii="Times New Roman" w:hAnsi="Times New Roman" w:cs="Times New Roman"/>
          <w:sz w:val="20"/>
          <w:szCs w:val="20"/>
          <w:lang w:val="id-ID"/>
        </w:rPr>
        <w:t xml:space="preserve"> merah</w:t>
      </w:r>
      <w:r w:rsidRPr="00867DE8">
        <w:rPr>
          <w:rFonts w:ascii="Times New Roman" w:hAnsi="Times New Roman" w:cs="Times New Roman"/>
          <w:sz w:val="20"/>
          <w:szCs w:val="20"/>
          <w:lang w:val="id-ID"/>
        </w:rPr>
        <w:t xml:space="preserve"> ya</w:t>
      </w:r>
      <w:r w:rsidR="00063E3F" w:rsidRPr="00867DE8">
        <w:rPr>
          <w:rFonts w:ascii="Times New Roman" w:hAnsi="Times New Roman" w:cs="Times New Roman"/>
          <w:sz w:val="20"/>
          <w:szCs w:val="20"/>
          <w:lang w:val="id-ID"/>
        </w:rPr>
        <w:t>ng dapat diukur absorbansinya</w:t>
      </w:r>
      <w:r w:rsidR="00CD7D87">
        <w:rPr>
          <w:rFonts w:ascii="Times New Roman" w:hAnsi="Times New Roman" w:cs="Times New Roman"/>
          <w:sz w:val="20"/>
          <w:szCs w:val="20"/>
          <w:vertAlign w:val="superscript"/>
          <w:lang w:val="en-ID"/>
        </w:rPr>
        <w:t xml:space="preserve"> </w:t>
      </w:r>
      <w:r w:rsidR="00CD7D87">
        <w:rPr>
          <w:rFonts w:ascii="Times New Roman" w:hAnsi="Times New Roman" w:cs="Times New Roman"/>
          <w:sz w:val="20"/>
          <w:szCs w:val="20"/>
          <w:lang w:val="en-ID"/>
        </w:rPr>
        <w:t xml:space="preserve">(Pourmorad </w:t>
      </w:r>
      <w:r w:rsidR="00CD7D87" w:rsidRPr="00CD7D87">
        <w:rPr>
          <w:rFonts w:ascii="Times New Roman" w:hAnsi="Times New Roman" w:cs="Times New Roman"/>
          <w:i/>
          <w:sz w:val="20"/>
          <w:szCs w:val="20"/>
          <w:lang w:val="en-ID"/>
        </w:rPr>
        <w:t>et al</w:t>
      </w:r>
      <w:r w:rsidR="00CD7D87">
        <w:rPr>
          <w:rFonts w:ascii="Times New Roman" w:hAnsi="Times New Roman" w:cs="Times New Roman"/>
          <w:sz w:val="20"/>
          <w:szCs w:val="20"/>
          <w:lang w:val="en-ID"/>
        </w:rPr>
        <w:t>, 2006)</w:t>
      </w:r>
      <w:r w:rsidRPr="00867DE8">
        <w:rPr>
          <w:rFonts w:ascii="Times New Roman" w:hAnsi="Times New Roman" w:cs="Times New Roman"/>
          <w:sz w:val="20"/>
          <w:szCs w:val="20"/>
          <w:lang w:val="id-ID"/>
        </w:rPr>
        <w:t>.</w:t>
      </w:r>
      <w:r w:rsidR="00611D8A" w:rsidRPr="00867DE8">
        <w:rPr>
          <w:rFonts w:ascii="Times New Roman" w:hAnsi="Times New Roman" w:cs="Times New Roman"/>
          <w:sz w:val="20"/>
          <w:szCs w:val="20"/>
        </w:rPr>
        <w:t xml:space="preserve"> Prinsip penetapan kadar flavonoid menggunakan metode AlCl</w:t>
      </w:r>
      <w:r w:rsidR="00611D8A" w:rsidRPr="00867DE8">
        <w:rPr>
          <w:rFonts w:ascii="Times New Roman" w:hAnsi="Times New Roman" w:cs="Times New Roman"/>
          <w:sz w:val="20"/>
          <w:szCs w:val="20"/>
          <w:vertAlign w:val="subscript"/>
        </w:rPr>
        <w:t>3</w:t>
      </w:r>
      <w:r w:rsidR="00611D8A" w:rsidRPr="00867DE8">
        <w:rPr>
          <w:rFonts w:ascii="Times New Roman" w:hAnsi="Times New Roman" w:cs="Times New Roman"/>
          <w:sz w:val="20"/>
          <w:szCs w:val="20"/>
        </w:rPr>
        <w:t xml:space="preserve"> yaitu terbentuknya kompleks antara aluminium klorida dengan gugus keto pada atom C-4 dan gugus hidroksi pada atom C-3 atau C-5 yang bertetangga dari golongan flavon dan flavonol.</w:t>
      </w:r>
    </w:p>
    <w:p w:rsidR="00AE20BA" w:rsidRPr="00867DE8" w:rsidRDefault="00AE20BA" w:rsidP="00BD2F83">
      <w:pPr>
        <w:spacing w:after="0" w:line="360" w:lineRule="auto"/>
        <w:jc w:val="center"/>
        <w:rPr>
          <w:rFonts w:ascii="Times New Roman" w:hAnsi="Times New Roman" w:cs="Times New Roman"/>
          <w:sz w:val="20"/>
          <w:szCs w:val="20"/>
        </w:rPr>
      </w:pPr>
      <w:r w:rsidRPr="00867DE8">
        <w:rPr>
          <w:rFonts w:ascii="Times New Roman" w:hAnsi="Times New Roman" w:cs="Times New Roman"/>
          <w:noProof/>
          <w:sz w:val="20"/>
          <w:szCs w:val="20"/>
        </w:rPr>
        <w:lastRenderedPageBreak/>
        <w:drawing>
          <wp:inline distT="0" distB="0" distL="0" distR="0">
            <wp:extent cx="2473737" cy="1254642"/>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87651" cy="1261699"/>
                    </a:xfrm>
                    <a:prstGeom prst="rect">
                      <a:avLst/>
                    </a:prstGeom>
                    <a:noFill/>
                    <a:ln>
                      <a:noFill/>
                    </a:ln>
                  </pic:spPr>
                </pic:pic>
              </a:graphicData>
            </a:graphic>
          </wp:inline>
        </w:drawing>
      </w:r>
    </w:p>
    <w:p w:rsidR="00344677" w:rsidRPr="00CD7D87" w:rsidRDefault="00344677" w:rsidP="00BD2F83">
      <w:pPr>
        <w:spacing w:after="0" w:line="360" w:lineRule="auto"/>
        <w:jc w:val="center"/>
        <w:rPr>
          <w:rFonts w:ascii="Times New Roman" w:hAnsi="Times New Roman" w:cs="Times New Roman"/>
          <w:b/>
          <w:sz w:val="20"/>
          <w:szCs w:val="20"/>
          <w:lang w:val="en-ID"/>
        </w:rPr>
      </w:pPr>
      <w:r w:rsidRPr="00867DE8">
        <w:rPr>
          <w:rFonts w:ascii="Times New Roman" w:hAnsi="Times New Roman" w:cs="Times New Roman"/>
          <w:sz w:val="20"/>
          <w:szCs w:val="20"/>
          <w:lang w:val="id-ID"/>
        </w:rPr>
        <w:t>Gambar 4</w:t>
      </w:r>
      <w:r w:rsidR="00BD2F83" w:rsidRPr="00867DE8">
        <w:rPr>
          <w:rFonts w:ascii="Times New Roman" w:hAnsi="Times New Roman" w:cs="Times New Roman"/>
          <w:sz w:val="20"/>
          <w:szCs w:val="20"/>
          <w:lang w:val="id-ID"/>
        </w:rPr>
        <w:t xml:space="preserve">. Pembentukan senyawa kompleks </w:t>
      </w:r>
      <w:r w:rsidR="00BD2F83" w:rsidRPr="00867DE8">
        <w:rPr>
          <w:rFonts w:ascii="Times New Roman" w:hAnsi="Times New Roman" w:cs="Times New Roman"/>
          <w:sz w:val="20"/>
          <w:szCs w:val="20"/>
          <w:lang w:val="en-ID"/>
        </w:rPr>
        <w:t>k</w:t>
      </w:r>
      <w:r w:rsidR="005A76AC" w:rsidRPr="00867DE8">
        <w:rPr>
          <w:rFonts w:ascii="Times New Roman" w:hAnsi="Times New Roman" w:cs="Times New Roman"/>
          <w:sz w:val="20"/>
          <w:szCs w:val="20"/>
          <w:lang w:val="id-ID"/>
        </w:rPr>
        <w:t>uersetin-aluminium  klorida</w:t>
      </w:r>
      <w:r w:rsidR="00CD7D87">
        <w:rPr>
          <w:rFonts w:ascii="Times New Roman" w:hAnsi="Times New Roman" w:cs="Times New Roman"/>
          <w:sz w:val="20"/>
          <w:szCs w:val="20"/>
          <w:lang w:val="en-ID"/>
        </w:rPr>
        <w:t xml:space="preserve"> (Harbone, </w:t>
      </w:r>
      <w:r w:rsidR="00DD16E6">
        <w:rPr>
          <w:rFonts w:ascii="Times New Roman" w:hAnsi="Times New Roman" w:cs="Times New Roman"/>
          <w:sz w:val="20"/>
          <w:szCs w:val="20"/>
          <w:lang w:val="en-ID"/>
        </w:rPr>
        <w:t>1996).</w:t>
      </w:r>
    </w:p>
    <w:p w:rsidR="00BD2F83" w:rsidRPr="00867DE8" w:rsidRDefault="00BD2F83" w:rsidP="00E86E5B">
      <w:pPr>
        <w:spacing w:after="0" w:line="360" w:lineRule="auto"/>
        <w:ind w:firstLine="720"/>
        <w:jc w:val="both"/>
        <w:rPr>
          <w:rFonts w:ascii="Times New Roman" w:hAnsi="Times New Roman" w:cs="Times New Roman"/>
          <w:sz w:val="20"/>
          <w:szCs w:val="20"/>
          <w:lang w:val="en-ID"/>
        </w:rPr>
      </w:pPr>
    </w:p>
    <w:p w:rsidR="005E0B4A" w:rsidRPr="00DD16E6" w:rsidRDefault="00BD2F83" w:rsidP="00DD16E6">
      <w:pPr>
        <w:autoSpaceDE w:val="0"/>
        <w:autoSpaceDN w:val="0"/>
        <w:adjustRightInd w:val="0"/>
        <w:spacing w:after="0" w:line="360" w:lineRule="auto"/>
        <w:ind w:firstLine="720"/>
        <w:jc w:val="both"/>
        <w:rPr>
          <w:rFonts w:ascii="Times New Roman" w:hAnsi="Times New Roman" w:cs="Times New Roman"/>
          <w:sz w:val="20"/>
          <w:szCs w:val="20"/>
        </w:rPr>
      </w:pPr>
      <w:r w:rsidRPr="00867DE8">
        <w:rPr>
          <w:rFonts w:ascii="Times New Roman" w:hAnsi="Times New Roman" w:cs="Times New Roman"/>
          <w:sz w:val="20"/>
          <w:szCs w:val="20"/>
          <w:lang w:val="en-ID"/>
        </w:rPr>
        <w:t xml:space="preserve">Senyawa baku pembanding yang digunakan yaitu </w:t>
      </w:r>
      <w:r w:rsidR="005E0B4A" w:rsidRPr="00867DE8">
        <w:rPr>
          <w:rFonts w:ascii="Times New Roman" w:hAnsi="Times New Roman" w:cs="Times New Roman"/>
          <w:sz w:val="20"/>
          <w:szCs w:val="20"/>
          <w:lang w:val="id-ID"/>
        </w:rPr>
        <w:t>kuersetin</w:t>
      </w:r>
      <w:r w:rsidRPr="00867DE8">
        <w:rPr>
          <w:rFonts w:ascii="Times New Roman" w:hAnsi="Times New Roman" w:cs="Times New Roman"/>
          <w:sz w:val="20"/>
          <w:szCs w:val="20"/>
          <w:lang w:val="en-ID"/>
        </w:rPr>
        <w:t xml:space="preserve"> </w:t>
      </w:r>
      <w:r w:rsidRPr="00867DE8">
        <w:rPr>
          <w:rFonts w:ascii="Times New Roman" w:hAnsi="Times New Roman" w:cs="Times New Roman"/>
          <w:sz w:val="20"/>
          <w:szCs w:val="20"/>
        </w:rPr>
        <w:t>karena quersetin merupakan flavonoid golongan flavonol yang memiliki gugus keto pada atom C-4 dan juga gugus hidroksil pada atom C-3 dan C-5 yang bertetangga</w:t>
      </w:r>
      <w:r w:rsidRPr="00867DE8">
        <w:rPr>
          <w:rFonts w:ascii="Times New Roman" w:hAnsi="Times New Roman" w:cs="Times New Roman"/>
          <w:sz w:val="20"/>
          <w:szCs w:val="20"/>
          <w:lang w:val="en-ID"/>
        </w:rPr>
        <w:t>. Terbentuknya senyawa kompleks berwarna merah</w:t>
      </w:r>
      <w:r w:rsidR="005E0B4A" w:rsidRPr="00867DE8">
        <w:rPr>
          <w:rFonts w:ascii="Times New Roman" w:hAnsi="Times New Roman" w:cs="Times New Roman"/>
          <w:sz w:val="20"/>
          <w:szCs w:val="20"/>
          <w:lang w:val="id-ID"/>
        </w:rPr>
        <w:t xml:space="preserve"> terjadi karena reaksi reduksi oksidasi antara flavonoid dan AlCl</w:t>
      </w:r>
      <w:r w:rsidR="005E0B4A" w:rsidRPr="00867DE8">
        <w:rPr>
          <w:rFonts w:ascii="Times New Roman" w:hAnsi="Times New Roman" w:cs="Times New Roman"/>
          <w:sz w:val="20"/>
          <w:szCs w:val="20"/>
          <w:vertAlign w:val="subscript"/>
          <w:lang w:val="id-ID"/>
        </w:rPr>
        <w:t>3</w:t>
      </w:r>
      <w:r w:rsidR="005E0B4A" w:rsidRPr="00867DE8">
        <w:rPr>
          <w:rFonts w:ascii="Times New Roman" w:hAnsi="Times New Roman" w:cs="Times New Roman"/>
          <w:sz w:val="20"/>
          <w:szCs w:val="20"/>
          <w:lang w:val="id-ID"/>
        </w:rPr>
        <w:t xml:space="preserve"> dimana flavonoid sebagai reduktor dan AlCl</w:t>
      </w:r>
      <w:r w:rsidR="005E0B4A" w:rsidRPr="00867DE8">
        <w:rPr>
          <w:rFonts w:ascii="Times New Roman" w:hAnsi="Times New Roman" w:cs="Times New Roman"/>
          <w:sz w:val="20"/>
          <w:szCs w:val="20"/>
          <w:vertAlign w:val="subscript"/>
          <w:lang w:val="id-ID"/>
        </w:rPr>
        <w:t xml:space="preserve">3 </w:t>
      </w:r>
      <w:r w:rsidRPr="00867DE8">
        <w:rPr>
          <w:rFonts w:ascii="Times New Roman" w:hAnsi="Times New Roman" w:cs="Times New Roman"/>
          <w:sz w:val="20"/>
          <w:szCs w:val="20"/>
          <w:lang w:val="id-ID"/>
        </w:rPr>
        <w:t>sebagai oksida</w:t>
      </w:r>
      <w:r w:rsidRPr="00867DE8">
        <w:rPr>
          <w:rFonts w:ascii="Times New Roman" w:hAnsi="Times New Roman" w:cs="Times New Roman"/>
          <w:sz w:val="20"/>
          <w:szCs w:val="20"/>
          <w:lang w:val="en-ID"/>
        </w:rPr>
        <w:t>tor</w:t>
      </w:r>
      <w:r w:rsidR="00DD16E6">
        <w:rPr>
          <w:rFonts w:ascii="Times New Roman" w:hAnsi="Times New Roman" w:cs="Times New Roman"/>
          <w:sz w:val="20"/>
          <w:szCs w:val="20"/>
          <w:lang w:val="en-ID"/>
        </w:rPr>
        <w:t xml:space="preserve"> (Azizah </w:t>
      </w:r>
      <w:r w:rsidR="00DD16E6" w:rsidRPr="00DD16E6">
        <w:rPr>
          <w:rFonts w:ascii="Times New Roman" w:hAnsi="Times New Roman" w:cs="Times New Roman"/>
          <w:i/>
          <w:sz w:val="20"/>
          <w:szCs w:val="20"/>
          <w:lang w:val="en-ID"/>
        </w:rPr>
        <w:t>et al</w:t>
      </w:r>
      <w:r w:rsidR="00DD16E6">
        <w:rPr>
          <w:rFonts w:ascii="Times New Roman" w:hAnsi="Times New Roman" w:cs="Times New Roman"/>
          <w:sz w:val="20"/>
          <w:szCs w:val="20"/>
          <w:lang w:val="en-ID"/>
        </w:rPr>
        <w:t>, 2014)</w:t>
      </w:r>
      <w:r w:rsidR="0019781E" w:rsidRPr="00867DE8">
        <w:rPr>
          <w:rFonts w:ascii="Times New Roman" w:hAnsi="Times New Roman" w:cs="Times New Roman"/>
          <w:sz w:val="20"/>
          <w:szCs w:val="20"/>
          <w:lang w:val="en-ID"/>
        </w:rPr>
        <w:t>.</w:t>
      </w:r>
    </w:p>
    <w:p w:rsidR="000E32E1" w:rsidRPr="00DD16E6" w:rsidRDefault="00611D8A" w:rsidP="0019781E">
      <w:pPr>
        <w:autoSpaceDE w:val="0"/>
        <w:autoSpaceDN w:val="0"/>
        <w:adjustRightInd w:val="0"/>
        <w:spacing w:after="0" w:line="360" w:lineRule="auto"/>
        <w:jc w:val="both"/>
        <w:rPr>
          <w:rFonts w:ascii="Times New Roman" w:hAnsi="Times New Roman" w:cs="Times New Roman"/>
          <w:sz w:val="20"/>
          <w:szCs w:val="20"/>
        </w:rPr>
      </w:pPr>
      <w:r w:rsidRPr="00867DE8">
        <w:rPr>
          <w:rFonts w:ascii="Times New Roman" w:hAnsi="Times New Roman" w:cs="Times New Roman"/>
          <w:sz w:val="20"/>
          <w:szCs w:val="20"/>
        </w:rPr>
        <w:lastRenderedPageBreak/>
        <w:t>Penambahan kalium asetat berfungsi  untuk mendeteksi adanya gugus</w:t>
      </w:r>
      <w:r w:rsidR="00DD16E6">
        <w:rPr>
          <w:rFonts w:ascii="Times New Roman" w:hAnsi="Times New Roman" w:cs="Times New Roman"/>
          <w:sz w:val="20"/>
          <w:szCs w:val="20"/>
        </w:rPr>
        <w:t xml:space="preserve"> 7-hidroksil. S</w:t>
      </w:r>
      <w:r w:rsidRPr="00867DE8">
        <w:rPr>
          <w:rFonts w:ascii="Times New Roman" w:hAnsi="Times New Roman" w:cs="Times New Roman"/>
          <w:sz w:val="20"/>
          <w:szCs w:val="20"/>
        </w:rPr>
        <w:t>ebelum melakukan pengukuran laruran sampel terlebih dahulu didiamkan selama 30 menit, hal ini bertujuan untuk menyempurnakan reaksi kimia yang terjadi di da</w:t>
      </w:r>
      <w:r w:rsidR="0019781E" w:rsidRPr="00867DE8">
        <w:rPr>
          <w:rFonts w:ascii="Times New Roman" w:hAnsi="Times New Roman" w:cs="Times New Roman"/>
          <w:sz w:val="20"/>
          <w:szCs w:val="20"/>
        </w:rPr>
        <w:t xml:space="preserve">lam </w:t>
      </w:r>
      <w:r w:rsidR="0019781E" w:rsidRPr="00DD16E6">
        <w:rPr>
          <w:rFonts w:ascii="Times New Roman" w:hAnsi="Times New Roman" w:cs="Times New Roman"/>
          <w:sz w:val="20"/>
          <w:szCs w:val="20"/>
        </w:rPr>
        <w:t>larutan</w:t>
      </w:r>
      <w:r w:rsidR="00DD16E6" w:rsidRPr="00DD16E6">
        <w:rPr>
          <w:rFonts w:ascii="Times New Roman" w:hAnsi="Times New Roman" w:cs="Times New Roman"/>
          <w:sz w:val="20"/>
          <w:szCs w:val="20"/>
        </w:rPr>
        <w:t xml:space="preserve"> (Azizah </w:t>
      </w:r>
      <w:r w:rsidR="00DD16E6" w:rsidRPr="00DD16E6">
        <w:rPr>
          <w:rFonts w:ascii="Times New Roman" w:hAnsi="Times New Roman" w:cs="Times New Roman"/>
          <w:i/>
          <w:sz w:val="20"/>
          <w:szCs w:val="20"/>
        </w:rPr>
        <w:t>et al</w:t>
      </w:r>
      <w:r w:rsidR="00DD16E6" w:rsidRPr="00DD16E6">
        <w:rPr>
          <w:rFonts w:ascii="Times New Roman" w:hAnsi="Times New Roman" w:cs="Times New Roman"/>
          <w:sz w:val="20"/>
          <w:szCs w:val="20"/>
        </w:rPr>
        <w:t xml:space="preserve">, 2014; Sari </w:t>
      </w:r>
      <w:r w:rsidR="00DD16E6" w:rsidRPr="00DD16E6">
        <w:rPr>
          <w:rFonts w:ascii="Times New Roman" w:hAnsi="Times New Roman" w:cs="Times New Roman"/>
          <w:i/>
          <w:sz w:val="20"/>
          <w:szCs w:val="20"/>
        </w:rPr>
        <w:t>et al</w:t>
      </w:r>
      <w:r w:rsidR="00DD16E6" w:rsidRPr="00DD16E6">
        <w:rPr>
          <w:rFonts w:ascii="Times New Roman" w:hAnsi="Times New Roman" w:cs="Times New Roman"/>
          <w:sz w:val="20"/>
          <w:szCs w:val="20"/>
        </w:rPr>
        <w:t>, 2017).</w:t>
      </w:r>
      <w:r w:rsidR="0019781E" w:rsidRPr="00DD16E6">
        <w:rPr>
          <w:rFonts w:ascii="Times New Roman" w:hAnsi="Times New Roman" w:cs="Times New Roman"/>
          <w:sz w:val="20"/>
          <w:szCs w:val="20"/>
        </w:rPr>
        <w:t xml:space="preserve">    </w:t>
      </w:r>
    </w:p>
    <w:p w:rsidR="00B55B54" w:rsidRPr="00867DE8" w:rsidRDefault="00B55B54" w:rsidP="00B55B54">
      <w:pPr>
        <w:autoSpaceDE w:val="0"/>
        <w:autoSpaceDN w:val="0"/>
        <w:adjustRightInd w:val="0"/>
        <w:spacing w:after="0" w:line="360" w:lineRule="auto"/>
        <w:ind w:firstLine="720"/>
        <w:jc w:val="both"/>
        <w:rPr>
          <w:rFonts w:ascii="Times New Roman" w:hAnsi="Times New Roman" w:cs="Times New Roman"/>
          <w:sz w:val="20"/>
          <w:szCs w:val="20"/>
          <w:lang w:val="id-ID"/>
        </w:rPr>
      </w:pPr>
      <w:r w:rsidRPr="00867DE8">
        <w:rPr>
          <w:rFonts w:ascii="Times New Roman" w:hAnsi="Times New Roman" w:cs="Times New Roman"/>
          <w:sz w:val="20"/>
          <w:szCs w:val="20"/>
          <w:lang w:val="en-ID"/>
        </w:rPr>
        <w:t>P</w:t>
      </w:r>
      <w:r w:rsidRPr="00867DE8">
        <w:rPr>
          <w:rFonts w:ascii="Times New Roman" w:hAnsi="Times New Roman" w:cs="Times New Roman"/>
          <w:sz w:val="20"/>
          <w:szCs w:val="20"/>
          <w:lang w:val="id-ID"/>
        </w:rPr>
        <w:t xml:space="preserve">anjang gelombang </w:t>
      </w:r>
      <w:r w:rsidRPr="00867DE8">
        <w:rPr>
          <w:rFonts w:ascii="Times New Roman" w:hAnsi="Times New Roman" w:cs="Times New Roman"/>
          <w:sz w:val="20"/>
          <w:szCs w:val="20"/>
          <w:lang w:val="en-ID"/>
        </w:rPr>
        <w:t xml:space="preserve">maksimum kuersetin </w:t>
      </w:r>
      <w:r w:rsidRPr="00867DE8">
        <w:rPr>
          <w:rFonts w:ascii="Times New Roman" w:hAnsi="Times New Roman" w:cs="Times New Roman"/>
          <w:sz w:val="20"/>
          <w:szCs w:val="20"/>
          <w:lang w:val="id-ID"/>
        </w:rPr>
        <w:t xml:space="preserve">yang diperoleh  adalah 430 nm. </w:t>
      </w:r>
      <w:r w:rsidRPr="00867DE8">
        <w:rPr>
          <w:rFonts w:ascii="Times New Roman" w:hAnsi="Times New Roman" w:cs="Times New Roman"/>
          <w:sz w:val="20"/>
          <w:szCs w:val="20"/>
          <w:lang w:val="id-ID"/>
        </w:rPr>
        <w:lastRenderedPageBreak/>
        <w:t>Penentuan kurva kalibrasi dilakukan dengan membuat konsentrasi lima deret konsentrasi kuersetin yang berbeda. Pembuatan kurva kalibrasi untuk mendapatkan persamaan regresi linear sehingga dapat  dihitung kadar senyawa flavonoid yang didalam kulit batang Matoa. Adapun persamaan regresinya yaitu  ỷ =0,008 x -0,0124 (dapat dilihat pada gambar 5).</w:t>
      </w:r>
    </w:p>
    <w:p w:rsidR="00B55B54" w:rsidRPr="00867DE8" w:rsidRDefault="00B55B54" w:rsidP="00B55B54">
      <w:pPr>
        <w:autoSpaceDE w:val="0"/>
        <w:autoSpaceDN w:val="0"/>
        <w:adjustRightInd w:val="0"/>
        <w:spacing w:after="0" w:line="360" w:lineRule="auto"/>
        <w:ind w:firstLine="720"/>
        <w:jc w:val="both"/>
        <w:rPr>
          <w:rFonts w:ascii="Times New Roman" w:hAnsi="Times New Roman" w:cs="Times New Roman"/>
          <w:sz w:val="20"/>
          <w:szCs w:val="20"/>
          <w:lang w:val="id-ID"/>
        </w:rPr>
      </w:pPr>
    </w:p>
    <w:p w:rsidR="00867DE8" w:rsidRDefault="00867DE8" w:rsidP="00B55B54">
      <w:pPr>
        <w:autoSpaceDE w:val="0"/>
        <w:autoSpaceDN w:val="0"/>
        <w:adjustRightInd w:val="0"/>
        <w:spacing w:after="0" w:line="360" w:lineRule="auto"/>
        <w:jc w:val="center"/>
        <w:rPr>
          <w:rFonts w:ascii="Times New Roman" w:hAnsi="Times New Roman" w:cs="Times New Roman"/>
          <w:sz w:val="20"/>
          <w:szCs w:val="20"/>
          <w:lang w:val="id-ID"/>
        </w:rPr>
        <w:sectPr w:rsidR="00867DE8" w:rsidSect="00867DE8">
          <w:type w:val="continuous"/>
          <w:pgSz w:w="11906" w:h="16838"/>
          <w:pgMar w:top="1701" w:right="1701" w:bottom="1134" w:left="1701" w:header="709" w:footer="709" w:gutter="0"/>
          <w:cols w:num="2" w:space="708"/>
          <w:docGrid w:linePitch="360"/>
        </w:sectPr>
      </w:pPr>
    </w:p>
    <w:p w:rsidR="00B55B54" w:rsidRPr="00867DE8" w:rsidRDefault="00B55B54" w:rsidP="00B55B54">
      <w:pPr>
        <w:autoSpaceDE w:val="0"/>
        <w:autoSpaceDN w:val="0"/>
        <w:adjustRightInd w:val="0"/>
        <w:spacing w:after="0" w:line="360" w:lineRule="auto"/>
        <w:jc w:val="center"/>
        <w:rPr>
          <w:rFonts w:ascii="Times New Roman" w:hAnsi="Times New Roman" w:cs="Times New Roman"/>
          <w:sz w:val="20"/>
          <w:szCs w:val="20"/>
          <w:lang w:val="id-ID"/>
        </w:rPr>
      </w:pPr>
      <w:r w:rsidRPr="00867DE8">
        <w:rPr>
          <w:rFonts w:ascii="Times New Roman" w:hAnsi="Times New Roman" w:cs="Times New Roman"/>
          <w:noProof/>
          <w:sz w:val="20"/>
          <w:szCs w:val="20"/>
        </w:rPr>
        <w:lastRenderedPageBreak/>
        <w:drawing>
          <wp:inline distT="0" distB="0" distL="0" distR="0">
            <wp:extent cx="3646968" cy="2311385"/>
            <wp:effectExtent l="19050" t="0" r="10632"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5B54" w:rsidRPr="00867DE8" w:rsidRDefault="00B55B54" w:rsidP="00B55B54">
      <w:pPr>
        <w:autoSpaceDE w:val="0"/>
        <w:autoSpaceDN w:val="0"/>
        <w:adjustRightInd w:val="0"/>
        <w:spacing w:after="0" w:line="360" w:lineRule="auto"/>
        <w:jc w:val="center"/>
        <w:rPr>
          <w:rFonts w:ascii="Times New Roman" w:hAnsi="Times New Roman" w:cs="Times New Roman"/>
          <w:b/>
          <w:sz w:val="20"/>
          <w:szCs w:val="20"/>
        </w:rPr>
      </w:pPr>
      <w:r w:rsidRPr="00867DE8">
        <w:rPr>
          <w:rFonts w:ascii="Times New Roman" w:hAnsi="Times New Roman" w:cs="Times New Roman"/>
          <w:sz w:val="20"/>
          <w:szCs w:val="20"/>
          <w:lang w:val="id-ID"/>
        </w:rPr>
        <w:t>Gambar 5. Kurva Kalibrasi Kuersetin</w:t>
      </w:r>
    </w:p>
    <w:p w:rsidR="00B55B54" w:rsidRPr="00867DE8" w:rsidRDefault="00B55B54" w:rsidP="00B55B54">
      <w:pPr>
        <w:autoSpaceDE w:val="0"/>
        <w:autoSpaceDN w:val="0"/>
        <w:adjustRightInd w:val="0"/>
        <w:spacing w:after="0" w:line="360" w:lineRule="auto"/>
        <w:jc w:val="both"/>
        <w:rPr>
          <w:rFonts w:ascii="Times New Roman" w:hAnsi="Times New Roman" w:cs="Times New Roman"/>
          <w:sz w:val="20"/>
          <w:szCs w:val="20"/>
          <w:lang w:val="en-ID"/>
        </w:rPr>
      </w:pPr>
    </w:p>
    <w:p w:rsidR="00867DE8" w:rsidRDefault="00867DE8" w:rsidP="00B55B54">
      <w:pPr>
        <w:autoSpaceDE w:val="0"/>
        <w:autoSpaceDN w:val="0"/>
        <w:adjustRightInd w:val="0"/>
        <w:spacing w:after="0" w:line="360" w:lineRule="auto"/>
        <w:jc w:val="both"/>
        <w:rPr>
          <w:rFonts w:ascii="Times New Roman" w:hAnsi="Times New Roman" w:cs="Times New Roman"/>
          <w:sz w:val="20"/>
          <w:szCs w:val="20"/>
          <w:lang w:val="en-ID"/>
        </w:rPr>
        <w:sectPr w:rsidR="00867DE8" w:rsidSect="00867DE8">
          <w:type w:val="continuous"/>
          <w:pgSz w:w="11906" w:h="16838"/>
          <w:pgMar w:top="1701" w:right="1701" w:bottom="1134" w:left="1701" w:header="709" w:footer="709" w:gutter="0"/>
          <w:cols w:space="708"/>
          <w:docGrid w:linePitch="360"/>
        </w:sectPr>
      </w:pPr>
    </w:p>
    <w:p w:rsidR="00B55B54" w:rsidRPr="00867DE8" w:rsidRDefault="00B55B54" w:rsidP="00B55B54">
      <w:pPr>
        <w:autoSpaceDE w:val="0"/>
        <w:autoSpaceDN w:val="0"/>
        <w:adjustRightInd w:val="0"/>
        <w:spacing w:after="0" w:line="360" w:lineRule="auto"/>
        <w:jc w:val="both"/>
        <w:rPr>
          <w:rFonts w:ascii="Times New Roman" w:hAnsi="Times New Roman" w:cs="Times New Roman"/>
          <w:sz w:val="20"/>
          <w:szCs w:val="20"/>
          <w:vertAlign w:val="superscript"/>
        </w:rPr>
      </w:pPr>
      <w:r w:rsidRPr="00867DE8">
        <w:rPr>
          <w:rFonts w:ascii="Times New Roman" w:hAnsi="Times New Roman" w:cs="Times New Roman"/>
          <w:sz w:val="20"/>
          <w:szCs w:val="20"/>
          <w:lang w:val="id-ID"/>
        </w:rPr>
        <w:lastRenderedPageBreak/>
        <w:t>dimana nilai  koefisien  korelasi (R</w:t>
      </w:r>
      <w:r w:rsidRPr="00867DE8">
        <w:rPr>
          <w:rFonts w:ascii="Times New Roman" w:hAnsi="Times New Roman" w:cs="Times New Roman"/>
          <w:sz w:val="20"/>
          <w:szCs w:val="20"/>
          <w:vertAlign w:val="superscript"/>
          <w:lang w:val="id-ID"/>
        </w:rPr>
        <w:t>2</w:t>
      </w:r>
      <w:r w:rsidRPr="00867DE8">
        <w:rPr>
          <w:rFonts w:ascii="Times New Roman" w:hAnsi="Times New Roman" w:cs="Times New Roman"/>
          <w:sz w:val="20"/>
          <w:szCs w:val="20"/>
          <w:lang w:val="id-ID"/>
        </w:rPr>
        <w:t>) = 0,9792 dan koefisien korelasi (r) = 0,9895 hal ini berarti  98,94 % absorban dipengaruhi oleh konsentrasi dan dipengruhi oleh faktor  lain seperti suhu, alat, cahaya, dan lain-lain</w:t>
      </w:r>
      <w:r w:rsidRPr="00867DE8">
        <w:rPr>
          <w:rFonts w:ascii="Times New Roman" w:hAnsi="Times New Roman" w:cs="Times New Roman"/>
          <w:sz w:val="20"/>
          <w:szCs w:val="20"/>
          <w:lang w:val="en-ID"/>
        </w:rPr>
        <w:t xml:space="preserve">. </w:t>
      </w:r>
      <w:r w:rsidRPr="00867DE8">
        <w:rPr>
          <w:rFonts w:ascii="Times New Roman" w:hAnsi="Times New Roman" w:cs="Times New Roman"/>
          <w:sz w:val="20"/>
          <w:szCs w:val="20"/>
          <w:lang w:val="id-ID"/>
        </w:rPr>
        <w:t xml:space="preserve"> </w:t>
      </w:r>
      <w:r w:rsidRPr="00867DE8">
        <w:rPr>
          <w:rFonts w:ascii="Times New Roman" w:hAnsi="Times New Roman" w:cs="Times New Roman"/>
          <w:sz w:val="20"/>
          <w:szCs w:val="20"/>
        </w:rPr>
        <w:t xml:space="preserve">Nilai r yang </w:t>
      </w:r>
      <w:r w:rsidRPr="00867DE8">
        <w:rPr>
          <w:rFonts w:ascii="Times New Roman" w:hAnsi="Times New Roman" w:cs="Times New Roman"/>
          <w:sz w:val="20"/>
          <w:szCs w:val="20"/>
        </w:rPr>
        <w:lastRenderedPageBreak/>
        <w:t>mendekati 1 menunjukkan kurva kalibrasi linier dan terdapat hubungan antara konsentrasi larutan kuersetin dengan nilai serapan.</w:t>
      </w:r>
    </w:p>
    <w:p w:rsidR="0019781E" w:rsidRPr="00867DE8" w:rsidRDefault="0019781E" w:rsidP="0019781E">
      <w:pPr>
        <w:autoSpaceDE w:val="0"/>
        <w:autoSpaceDN w:val="0"/>
        <w:adjustRightInd w:val="0"/>
        <w:spacing w:after="0" w:line="360" w:lineRule="auto"/>
        <w:jc w:val="both"/>
        <w:rPr>
          <w:rFonts w:ascii="Times New Roman" w:hAnsi="Times New Roman" w:cs="Times New Roman"/>
          <w:sz w:val="20"/>
          <w:szCs w:val="20"/>
          <w:vertAlign w:val="superscript"/>
        </w:rPr>
      </w:pPr>
    </w:p>
    <w:p w:rsidR="0019781E" w:rsidRPr="00867DE8" w:rsidRDefault="0019781E" w:rsidP="0019781E">
      <w:pPr>
        <w:autoSpaceDE w:val="0"/>
        <w:autoSpaceDN w:val="0"/>
        <w:adjustRightInd w:val="0"/>
        <w:spacing w:after="0" w:line="360" w:lineRule="auto"/>
        <w:jc w:val="both"/>
        <w:rPr>
          <w:rFonts w:ascii="Times New Roman" w:hAnsi="Times New Roman" w:cs="Times New Roman"/>
          <w:sz w:val="20"/>
          <w:szCs w:val="20"/>
        </w:rPr>
        <w:sectPr w:rsidR="0019781E" w:rsidRPr="00867DE8" w:rsidSect="00867DE8">
          <w:type w:val="continuous"/>
          <w:pgSz w:w="11906" w:h="16838"/>
          <w:pgMar w:top="1701" w:right="1701" w:bottom="1134" w:left="1701" w:header="709" w:footer="709" w:gutter="0"/>
          <w:cols w:num="2" w:space="708"/>
          <w:docGrid w:linePitch="360"/>
        </w:sectPr>
      </w:pPr>
    </w:p>
    <w:p w:rsidR="00D34CF3" w:rsidRPr="00867DE8" w:rsidRDefault="00681556" w:rsidP="00A0234E">
      <w:pPr>
        <w:autoSpaceDE w:val="0"/>
        <w:autoSpaceDN w:val="0"/>
        <w:adjustRightInd w:val="0"/>
        <w:spacing w:after="0" w:line="360" w:lineRule="auto"/>
        <w:contextualSpacing/>
        <w:rPr>
          <w:rFonts w:ascii="Times New Roman" w:hAnsi="Times New Roman" w:cs="Times New Roman"/>
          <w:b/>
          <w:sz w:val="20"/>
          <w:szCs w:val="20"/>
          <w:lang w:val="en-ID"/>
        </w:rPr>
      </w:pPr>
      <w:r w:rsidRPr="00867DE8">
        <w:rPr>
          <w:rFonts w:ascii="Times New Roman" w:hAnsi="Times New Roman" w:cs="Times New Roman"/>
          <w:b/>
          <w:sz w:val="20"/>
          <w:szCs w:val="20"/>
          <w:lang w:val="en-ID"/>
        </w:rPr>
        <w:lastRenderedPageBreak/>
        <w:t>KESIMPULAN</w:t>
      </w:r>
    </w:p>
    <w:p w:rsidR="00D440A1" w:rsidRPr="00867DE8" w:rsidRDefault="00A0234E" w:rsidP="00A0234E">
      <w:pPr>
        <w:autoSpaceDE w:val="0"/>
        <w:autoSpaceDN w:val="0"/>
        <w:adjustRightInd w:val="0"/>
        <w:spacing w:after="0" w:line="360" w:lineRule="auto"/>
        <w:ind w:firstLine="720"/>
        <w:jc w:val="both"/>
        <w:rPr>
          <w:rFonts w:ascii="Times New Roman" w:hAnsi="Times New Roman" w:cs="Times New Roman"/>
          <w:sz w:val="20"/>
          <w:szCs w:val="20"/>
          <w:lang w:val="en-ID"/>
        </w:rPr>
        <w:sectPr w:rsidR="00D440A1" w:rsidRPr="00867DE8" w:rsidSect="00867DE8">
          <w:type w:val="continuous"/>
          <w:pgSz w:w="11906" w:h="16838"/>
          <w:pgMar w:top="1701" w:right="1701" w:bottom="1134" w:left="1701" w:header="709" w:footer="709" w:gutter="0"/>
          <w:cols w:num="2" w:space="708"/>
          <w:docGrid w:linePitch="360"/>
        </w:sectPr>
      </w:pPr>
      <w:r w:rsidRPr="00867DE8">
        <w:rPr>
          <w:rFonts w:ascii="Times New Roman" w:hAnsi="Times New Roman" w:cs="Times New Roman"/>
          <w:sz w:val="20"/>
          <w:szCs w:val="20"/>
          <w:lang w:val="en-ID"/>
        </w:rPr>
        <w:t xml:space="preserve">Berdasarkan </w:t>
      </w:r>
      <w:r w:rsidR="006E06CD" w:rsidRPr="00867DE8">
        <w:rPr>
          <w:rFonts w:ascii="Times New Roman" w:hAnsi="Times New Roman" w:cs="Times New Roman"/>
          <w:sz w:val="20"/>
          <w:szCs w:val="20"/>
          <w:lang w:val="en-ID"/>
        </w:rPr>
        <w:t xml:space="preserve"> hasil </w:t>
      </w:r>
      <w:r w:rsidR="00482E31" w:rsidRPr="00867DE8">
        <w:rPr>
          <w:rFonts w:ascii="Times New Roman" w:hAnsi="Times New Roman" w:cs="Times New Roman"/>
          <w:sz w:val="20"/>
          <w:szCs w:val="20"/>
          <w:lang w:val="en-ID"/>
        </w:rPr>
        <w:t xml:space="preserve">penelitian yang telah dilakukan dapat disimpulkan bahwa kadar </w:t>
      </w:r>
      <w:r w:rsidR="00482E31" w:rsidRPr="00867DE8">
        <w:rPr>
          <w:rFonts w:ascii="Times New Roman" w:hAnsi="Times New Roman" w:cs="Times New Roman"/>
          <w:sz w:val="20"/>
          <w:szCs w:val="20"/>
          <w:lang w:val="en-ID"/>
        </w:rPr>
        <w:lastRenderedPageBreak/>
        <w:t xml:space="preserve">fenolik </w:t>
      </w:r>
      <w:r w:rsidR="0019781E" w:rsidRPr="00867DE8">
        <w:rPr>
          <w:rFonts w:ascii="Times New Roman" w:hAnsi="Times New Roman" w:cs="Times New Roman"/>
          <w:color w:val="000000" w:themeColor="text1"/>
          <w:sz w:val="20"/>
          <w:szCs w:val="20"/>
          <w:lang w:val="id-ID"/>
        </w:rPr>
        <w:t xml:space="preserve">kulit buah </w:t>
      </w:r>
      <w:r w:rsidR="0019781E" w:rsidRPr="00867DE8">
        <w:rPr>
          <w:rFonts w:ascii="Times New Roman" w:hAnsi="Times New Roman" w:cs="Times New Roman"/>
          <w:color w:val="000000" w:themeColor="text1"/>
          <w:sz w:val="20"/>
          <w:szCs w:val="20"/>
          <w:lang w:val="en-ID"/>
        </w:rPr>
        <w:t>m</w:t>
      </w:r>
      <w:r w:rsidR="00482E31" w:rsidRPr="00867DE8">
        <w:rPr>
          <w:rFonts w:ascii="Times New Roman" w:hAnsi="Times New Roman" w:cs="Times New Roman"/>
          <w:color w:val="000000" w:themeColor="text1"/>
          <w:sz w:val="20"/>
          <w:szCs w:val="20"/>
          <w:lang w:val="id-ID"/>
        </w:rPr>
        <w:t xml:space="preserve">atoa </w:t>
      </w:r>
      <w:r w:rsidRPr="00867DE8">
        <w:rPr>
          <w:rFonts w:ascii="Times New Roman" w:hAnsi="Times New Roman" w:cs="Times New Roman"/>
          <w:color w:val="000000" w:themeColor="text1"/>
          <w:sz w:val="20"/>
          <w:szCs w:val="20"/>
          <w:lang w:val="en-ID"/>
        </w:rPr>
        <w:t xml:space="preserve">diperoleh </w:t>
      </w:r>
      <w:r w:rsidR="00482E31" w:rsidRPr="00867DE8">
        <w:rPr>
          <w:rFonts w:ascii="Times New Roman" w:hAnsi="Times New Roman" w:cs="Times New Roman"/>
          <w:color w:val="000000" w:themeColor="text1"/>
          <w:sz w:val="20"/>
          <w:szCs w:val="20"/>
          <w:lang w:val="id-ID"/>
        </w:rPr>
        <w:t xml:space="preserve">sebesar </w:t>
      </w:r>
      <w:r w:rsidR="006E06CD" w:rsidRPr="00867DE8">
        <w:rPr>
          <w:rFonts w:ascii="Times New Roman" w:hAnsi="Times New Roman" w:cs="Times New Roman"/>
          <w:sz w:val="20"/>
          <w:szCs w:val="20"/>
          <w:lang w:val="en-ID"/>
        </w:rPr>
        <w:t xml:space="preserve">201,450 ± 0,017 </w:t>
      </w:r>
      <w:r w:rsidR="006E06CD" w:rsidRPr="00867DE8">
        <w:rPr>
          <w:rFonts w:ascii="Times New Roman" w:hAnsi="Times New Roman" w:cs="Times New Roman"/>
          <w:color w:val="000000" w:themeColor="text1"/>
          <w:sz w:val="20"/>
          <w:szCs w:val="20"/>
          <w:lang w:val="id-ID"/>
        </w:rPr>
        <w:t xml:space="preserve">mg GEA/g </w:t>
      </w:r>
      <w:r w:rsidR="00482E31" w:rsidRPr="00867DE8">
        <w:rPr>
          <w:rFonts w:ascii="Times New Roman" w:hAnsi="Times New Roman" w:cs="Times New Roman"/>
          <w:color w:val="000000" w:themeColor="text1"/>
          <w:sz w:val="20"/>
          <w:szCs w:val="20"/>
          <w:lang w:val="id-ID"/>
        </w:rPr>
        <w:t>ekstrak</w:t>
      </w:r>
      <w:r w:rsidR="00482E31" w:rsidRPr="00867DE8">
        <w:rPr>
          <w:rFonts w:ascii="Times New Roman" w:hAnsi="Times New Roman" w:cs="Times New Roman"/>
          <w:color w:val="000000" w:themeColor="text1"/>
          <w:sz w:val="20"/>
          <w:szCs w:val="20"/>
          <w:lang w:val="en-ID"/>
        </w:rPr>
        <w:t xml:space="preserve"> </w:t>
      </w:r>
      <w:r w:rsidR="00482E31" w:rsidRPr="00867DE8">
        <w:rPr>
          <w:rFonts w:ascii="Times New Roman" w:hAnsi="Times New Roman" w:cs="Times New Roman"/>
          <w:color w:val="000000" w:themeColor="text1"/>
          <w:sz w:val="20"/>
          <w:szCs w:val="20"/>
          <w:lang w:val="id-ID"/>
        </w:rPr>
        <w:t xml:space="preserve">dan </w:t>
      </w:r>
      <w:r w:rsidR="00482E31" w:rsidRPr="00867DE8">
        <w:rPr>
          <w:rFonts w:ascii="Times New Roman" w:hAnsi="Times New Roman" w:cs="Times New Roman"/>
          <w:color w:val="000000" w:themeColor="text1"/>
          <w:sz w:val="20"/>
          <w:szCs w:val="20"/>
          <w:lang w:val="en-ID"/>
        </w:rPr>
        <w:t xml:space="preserve">flavonoid sebesar </w:t>
      </w:r>
      <w:r w:rsidR="006E06CD" w:rsidRPr="00867DE8">
        <w:rPr>
          <w:rFonts w:ascii="Times New Roman" w:hAnsi="Times New Roman" w:cs="Times New Roman"/>
          <w:color w:val="000000" w:themeColor="text1"/>
          <w:sz w:val="20"/>
          <w:szCs w:val="20"/>
          <w:lang w:val="id-ID"/>
        </w:rPr>
        <w:t>3</w:t>
      </w:r>
      <w:r w:rsidR="006E06CD" w:rsidRPr="00867DE8">
        <w:rPr>
          <w:rFonts w:ascii="Times New Roman" w:hAnsi="Times New Roman" w:cs="Times New Roman"/>
          <w:color w:val="000000" w:themeColor="text1"/>
          <w:sz w:val="20"/>
          <w:szCs w:val="20"/>
          <w:lang w:val="en-ID"/>
        </w:rPr>
        <w:t>,</w:t>
      </w:r>
      <w:r w:rsidR="006E06CD" w:rsidRPr="00867DE8">
        <w:rPr>
          <w:rFonts w:ascii="Times New Roman" w:hAnsi="Times New Roman" w:cs="Times New Roman"/>
          <w:color w:val="000000" w:themeColor="text1"/>
          <w:sz w:val="20"/>
          <w:szCs w:val="20"/>
          <w:lang w:val="id-ID"/>
        </w:rPr>
        <w:t>092 ±</w:t>
      </w:r>
      <w:r w:rsidR="006E06CD" w:rsidRPr="00867DE8">
        <w:rPr>
          <w:rFonts w:ascii="Times New Roman" w:hAnsi="Times New Roman" w:cs="Times New Roman"/>
          <w:color w:val="000000" w:themeColor="text1"/>
          <w:sz w:val="20"/>
          <w:szCs w:val="20"/>
          <w:lang w:val="en-ID"/>
        </w:rPr>
        <w:t xml:space="preserve"> 0,005 </w:t>
      </w:r>
      <w:r w:rsidR="006E06CD" w:rsidRPr="00867DE8">
        <w:rPr>
          <w:rFonts w:ascii="Times New Roman" w:hAnsi="Times New Roman" w:cs="Times New Roman"/>
          <w:color w:val="000000" w:themeColor="text1"/>
          <w:sz w:val="20"/>
          <w:szCs w:val="20"/>
          <w:lang w:val="id-ID"/>
        </w:rPr>
        <w:t>mg/g ekstra</w:t>
      </w:r>
      <w:r w:rsidR="0019781E" w:rsidRPr="00867DE8">
        <w:rPr>
          <w:rFonts w:ascii="Times New Roman" w:hAnsi="Times New Roman" w:cs="Times New Roman"/>
          <w:color w:val="000000" w:themeColor="text1"/>
          <w:sz w:val="20"/>
          <w:szCs w:val="20"/>
          <w:lang w:val="en-ID"/>
        </w:rPr>
        <w:t>k.</w:t>
      </w:r>
    </w:p>
    <w:p w:rsidR="006142B3" w:rsidRPr="00867DE8" w:rsidRDefault="006142B3" w:rsidP="006E06CD">
      <w:pPr>
        <w:tabs>
          <w:tab w:val="left" w:pos="3750"/>
        </w:tabs>
        <w:autoSpaceDE w:val="0"/>
        <w:autoSpaceDN w:val="0"/>
        <w:adjustRightInd w:val="0"/>
        <w:spacing w:after="0" w:line="360" w:lineRule="auto"/>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867DE8" w:rsidRDefault="00867DE8"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DD16E6" w:rsidRDefault="00DD16E6"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34564E" w:rsidRDefault="0034564E"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en-ID"/>
        </w:rPr>
      </w:pPr>
    </w:p>
    <w:p w:rsidR="00F04F7E" w:rsidRPr="00867DE8" w:rsidRDefault="00681556" w:rsidP="006E06CD">
      <w:pPr>
        <w:tabs>
          <w:tab w:val="left" w:pos="3750"/>
        </w:tabs>
        <w:autoSpaceDE w:val="0"/>
        <w:autoSpaceDN w:val="0"/>
        <w:adjustRightInd w:val="0"/>
        <w:spacing w:after="0" w:line="360" w:lineRule="auto"/>
        <w:jc w:val="both"/>
        <w:rPr>
          <w:rFonts w:ascii="Times New Roman" w:hAnsi="Times New Roman" w:cs="Times New Roman"/>
          <w:b/>
          <w:sz w:val="20"/>
          <w:szCs w:val="20"/>
          <w:lang w:val="id-ID"/>
        </w:rPr>
      </w:pPr>
      <w:r w:rsidRPr="00867DE8">
        <w:rPr>
          <w:rFonts w:ascii="Times New Roman" w:hAnsi="Times New Roman" w:cs="Times New Roman"/>
          <w:b/>
          <w:sz w:val="20"/>
          <w:szCs w:val="20"/>
          <w:lang w:val="id-ID"/>
        </w:rPr>
        <w:lastRenderedPageBreak/>
        <w:t xml:space="preserve">DAFTAR </w:t>
      </w:r>
      <w:r w:rsidRPr="00867DE8">
        <w:rPr>
          <w:rFonts w:ascii="Times New Roman" w:hAnsi="Times New Roman" w:cs="Times New Roman"/>
          <w:b/>
          <w:sz w:val="20"/>
          <w:szCs w:val="20"/>
          <w:lang w:val="en-ID"/>
        </w:rPr>
        <w:t>P</w:t>
      </w:r>
      <w:r w:rsidRPr="00867DE8">
        <w:rPr>
          <w:rFonts w:ascii="Times New Roman" w:hAnsi="Times New Roman" w:cs="Times New Roman"/>
          <w:b/>
          <w:sz w:val="20"/>
          <w:szCs w:val="20"/>
          <w:lang w:val="id-ID"/>
        </w:rPr>
        <w:t>USTAKA</w:t>
      </w:r>
      <w:r w:rsidR="002F2932" w:rsidRPr="00867DE8">
        <w:rPr>
          <w:rFonts w:ascii="Times New Roman" w:hAnsi="Times New Roman" w:cs="Times New Roman"/>
          <w:b/>
          <w:sz w:val="20"/>
          <w:szCs w:val="20"/>
          <w:lang w:val="id-ID"/>
        </w:rPr>
        <w:tab/>
      </w:r>
    </w:p>
    <w:p w:rsidR="005A7966" w:rsidRPr="00867DE8" w:rsidRDefault="00B55B54" w:rsidP="006E06CD">
      <w:pPr>
        <w:pStyle w:val="ListParagraph"/>
        <w:widowControl w:val="0"/>
        <w:numPr>
          <w:ilvl w:val="0"/>
          <w:numId w:val="16"/>
        </w:numPr>
        <w:autoSpaceDE w:val="0"/>
        <w:autoSpaceDN w:val="0"/>
        <w:adjustRightInd w:val="0"/>
        <w:spacing w:after="0" w:line="360" w:lineRule="auto"/>
        <w:ind w:left="426" w:hanging="426"/>
        <w:jc w:val="both"/>
        <w:rPr>
          <w:rFonts w:ascii="Times New Roman" w:hAnsi="Times New Roman" w:cs="Times New Roman"/>
          <w:noProof/>
          <w:color w:val="000000" w:themeColor="text1"/>
          <w:sz w:val="20"/>
          <w:szCs w:val="20"/>
        </w:rPr>
      </w:pPr>
      <w:r w:rsidRPr="00867DE8">
        <w:rPr>
          <w:rFonts w:ascii="Times New Roman" w:hAnsi="Times New Roman" w:cs="Times New Roman"/>
          <w:color w:val="222222"/>
          <w:sz w:val="20"/>
          <w:szCs w:val="20"/>
          <w:shd w:val="clear" w:color="auto" w:fill="FFFFFF"/>
        </w:rPr>
        <w:t>Nisyapuri, Fezih Fathimah, Johan Iska</w:t>
      </w:r>
      <w:r w:rsidR="00DD16E6">
        <w:rPr>
          <w:rFonts w:ascii="Times New Roman" w:hAnsi="Times New Roman" w:cs="Times New Roman"/>
          <w:color w:val="222222"/>
          <w:sz w:val="20"/>
          <w:szCs w:val="20"/>
          <w:shd w:val="clear" w:color="auto" w:fill="FFFFFF"/>
        </w:rPr>
        <w:t xml:space="preserve">ndar, and Ruhyat Partasasmita. (2018). </w:t>
      </w:r>
      <w:r w:rsidRPr="00867DE8">
        <w:rPr>
          <w:rFonts w:ascii="Times New Roman" w:hAnsi="Times New Roman" w:cs="Times New Roman"/>
          <w:color w:val="222222"/>
          <w:sz w:val="20"/>
          <w:szCs w:val="20"/>
          <w:shd w:val="clear" w:color="auto" w:fill="FFFFFF"/>
        </w:rPr>
        <w:t>Studi etnobotani tumbuhan obat di Desa Wonoharjo, Kabupaten Pangandaran, Jawa Barat.</w:t>
      </w:r>
      <w:r w:rsidR="00DD16E6">
        <w:rPr>
          <w:rFonts w:ascii="Times New Roman" w:hAnsi="Times New Roman" w:cs="Times New Roman"/>
          <w:color w:val="222222"/>
          <w:sz w:val="20"/>
          <w:szCs w:val="20"/>
          <w:shd w:val="clear" w:color="auto" w:fill="FFFFFF"/>
        </w:rPr>
        <w:t xml:space="preserve"> </w:t>
      </w:r>
      <w:r w:rsidRPr="00867DE8">
        <w:rPr>
          <w:rFonts w:ascii="Times New Roman" w:hAnsi="Times New Roman" w:cs="Times New Roman"/>
          <w:i/>
          <w:iCs/>
          <w:color w:val="222222"/>
          <w:sz w:val="20"/>
          <w:szCs w:val="20"/>
          <w:shd w:val="clear" w:color="auto" w:fill="FFFFFF"/>
        </w:rPr>
        <w:t>Pros Sem Nas Masy Biodiv Indon</w:t>
      </w:r>
      <w:r w:rsidR="00DD16E6">
        <w:rPr>
          <w:rFonts w:ascii="Times New Roman" w:hAnsi="Times New Roman" w:cs="Times New Roman"/>
          <w:color w:val="222222"/>
          <w:sz w:val="20"/>
          <w:szCs w:val="20"/>
          <w:shd w:val="clear" w:color="auto" w:fill="FFFFFF"/>
        </w:rPr>
        <w:t>. 4(2)</w:t>
      </w:r>
      <w:r w:rsidRPr="00867DE8">
        <w:rPr>
          <w:rFonts w:ascii="Times New Roman" w:hAnsi="Times New Roman" w:cs="Times New Roman"/>
          <w:color w:val="222222"/>
          <w:sz w:val="20"/>
          <w:szCs w:val="20"/>
          <w:shd w:val="clear" w:color="auto" w:fill="FFFFFF"/>
        </w:rPr>
        <w:t>: 122-132.</w:t>
      </w:r>
    </w:p>
    <w:p w:rsidR="00B55B54" w:rsidRPr="00867DE8" w:rsidRDefault="00B55B54" w:rsidP="006E06CD">
      <w:pPr>
        <w:pStyle w:val="ListParagraph"/>
        <w:widowControl w:val="0"/>
        <w:numPr>
          <w:ilvl w:val="0"/>
          <w:numId w:val="16"/>
        </w:numPr>
        <w:autoSpaceDE w:val="0"/>
        <w:autoSpaceDN w:val="0"/>
        <w:adjustRightInd w:val="0"/>
        <w:spacing w:after="0" w:line="360" w:lineRule="auto"/>
        <w:ind w:left="426" w:hanging="426"/>
        <w:jc w:val="both"/>
        <w:rPr>
          <w:rFonts w:ascii="Times New Roman" w:hAnsi="Times New Roman" w:cs="Times New Roman"/>
          <w:noProof/>
          <w:color w:val="000000" w:themeColor="text1"/>
          <w:sz w:val="20"/>
          <w:szCs w:val="20"/>
          <w:lang w:val="id-ID"/>
        </w:rPr>
      </w:pPr>
      <w:r w:rsidRPr="00867DE8">
        <w:rPr>
          <w:rFonts w:ascii="Times New Roman" w:hAnsi="Times New Roman" w:cs="Times New Roman"/>
          <w:color w:val="222222"/>
          <w:sz w:val="20"/>
          <w:szCs w:val="20"/>
          <w:shd w:val="clear" w:color="auto" w:fill="FFFFFF"/>
        </w:rPr>
        <w:t xml:space="preserve">Lely, Nilda. </w:t>
      </w:r>
      <w:r w:rsidR="00DD16E6">
        <w:rPr>
          <w:rFonts w:ascii="Times New Roman" w:hAnsi="Times New Roman" w:cs="Times New Roman"/>
          <w:color w:val="222222"/>
          <w:sz w:val="20"/>
          <w:szCs w:val="20"/>
          <w:shd w:val="clear" w:color="auto" w:fill="FFFFFF"/>
        </w:rPr>
        <w:t xml:space="preserve">(2016). </w:t>
      </w:r>
      <w:r w:rsidRPr="00867DE8">
        <w:rPr>
          <w:rFonts w:ascii="Times New Roman" w:hAnsi="Times New Roman" w:cs="Times New Roman"/>
          <w:color w:val="222222"/>
          <w:sz w:val="20"/>
          <w:szCs w:val="20"/>
          <w:shd w:val="clear" w:color="auto" w:fill="FFFFFF"/>
        </w:rPr>
        <w:t xml:space="preserve">Efektifitas beberapa fraksi daun matoa (Pometia pinnata JR Forst. &amp; </w:t>
      </w:r>
      <w:r w:rsidR="00DD16E6">
        <w:rPr>
          <w:rFonts w:ascii="Times New Roman" w:hAnsi="Times New Roman" w:cs="Times New Roman"/>
          <w:color w:val="222222"/>
          <w:sz w:val="20"/>
          <w:szCs w:val="20"/>
          <w:shd w:val="clear" w:color="auto" w:fill="FFFFFF"/>
        </w:rPr>
        <w:t>G. Forst.) sebagai antimikroba.</w:t>
      </w:r>
      <w:r w:rsidRPr="00867DE8">
        <w:rPr>
          <w:rFonts w:ascii="Times New Roman" w:hAnsi="Times New Roman" w:cs="Times New Roman"/>
          <w:color w:val="222222"/>
          <w:sz w:val="20"/>
          <w:szCs w:val="20"/>
          <w:shd w:val="clear" w:color="auto" w:fill="FFFFFF"/>
        </w:rPr>
        <w:t> </w:t>
      </w:r>
      <w:r w:rsidRPr="00867DE8">
        <w:rPr>
          <w:rFonts w:ascii="Times New Roman" w:hAnsi="Times New Roman" w:cs="Times New Roman"/>
          <w:i/>
          <w:iCs/>
          <w:color w:val="222222"/>
          <w:sz w:val="20"/>
          <w:szCs w:val="20"/>
          <w:shd w:val="clear" w:color="auto" w:fill="FFFFFF"/>
        </w:rPr>
        <w:t>Jurnal Ilmiah Bakti Farmasi</w:t>
      </w:r>
      <w:r w:rsidR="00DD16E6">
        <w:rPr>
          <w:rFonts w:ascii="Times New Roman" w:hAnsi="Times New Roman" w:cs="Times New Roman"/>
          <w:color w:val="222222"/>
          <w:sz w:val="20"/>
          <w:szCs w:val="20"/>
          <w:shd w:val="clear" w:color="auto" w:fill="FFFFFF"/>
        </w:rPr>
        <w:t> 1(1)</w:t>
      </w:r>
      <w:r w:rsidRPr="00867DE8">
        <w:rPr>
          <w:rFonts w:ascii="Times New Roman" w:hAnsi="Times New Roman" w:cs="Times New Roman"/>
          <w:color w:val="222222"/>
          <w:sz w:val="20"/>
          <w:szCs w:val="20"/>
          <w:shd w:val="clear" w:color="auto" w:fill="FFFFFF"/>
        </w:rPr>
        <w:t>: 51-59.</w:t>
      </w:r>
      <w:r w:rsidRPr="00867DE8">
        <w:rPr>
          <w:rFonts w:ascii="Times New Roman" w:hAnsi="Times New Roman" w:cs="Times New Roman"/>
          <w:noProof/>
          <w:color w:val="000000" w:themeColor="text1"/>
          <w:sz w:val="20"/>
          <w:szCs w:val="20"/>
        </w:rPr>
        <w:t xml:space="preserve"> </w:t>
      </w:r>
    </w:p>
    <w:p w:rsidR="00B55B54" w:rsidRPr="00867DE8" w:rsidRDefault="00B55B54" w:rsidP="006E06CD">
      <w:pPr>
        <w:pStyle w:val="ListParagraph"/>
        <w:widowControl w:val="0"/>
        <w:numPr>
          <w:ilvl w:val="0"/>
          <w:numId w:val="16"/>
        </w:numPr>
        <w:autoSpaceDE w:val="0"/>
        <w:autoSpaceDN w:val="0"/>
        <w:adjustRightInd w:val="0"/>
        <w:spacing w:after="0" w:line="360" w:lineRule="auto"/>
        <w:ind w:left="426" w:hanging="426"/>
        <w:jc w:val="both"/>
        <w:rPr>
          <w:rFonts w:ascii="Times New Roman" w:hAnsi="Times New Roman" w:cs="Times New Roman"/>
          <w:noProof/>
          <w:color w:val="000000" w:themeColor="text1"/>
          <w:sz w:val="20"/>
          <w:szCs w:val="20"/>
          <w:lang w:val="id-ID"/>
        </w:rPr>
      </w:pPr>
      <w:r w:rsidRPr="00867DE8">
        <w:rPr>
          <w:rFonts w:ascii="Times New Roman" w:hAnsi="Times New Roman" w:cs="Times New Roman"/>
          <w:color w:val="222222"/>
          <w:sz w:val="20"/>
          <w:szCs w:val="20"/>
          <w:shd w:val="clear" w:color="auto" w:fill="FFFFFF"/>
        </w:rPr>
        <w:t>Haerudin</w:t>
      </w:r>
      <w:r w:rsidR="00DD16E6">
        <w:rPr>
          <w:rFonts w:ascii="Times New Roman" w:hAnsi="Times New Roman" w:cs="Times New Roman"/>
          <w:color w:val="222222"/>
          <w:sz w:val="20"/>
          <w:szCs w:val="20"/>
          <w:shd w:val="clear" w:color="auto" w:fill="FFFFFF"/>
        </w:rPr>
        <w:t xml:space="preserve">, Agus,  Farida Farida Farida. (2017). </w:t>
      </w:r>
      <w:r w:rsidRPr="00867DE8">
        <w:rPr>
          <w:rFonts w:ascii="Times New Roman" w:hAnsi="Times New Roman" w:cs="Times New Roman"/>
          <w:color w:val="222222"/>
          <w:sz w:val="20"/>
          <w:szCs w:val="20"/>
          <w:shd w:val="clear" w:color="auto" w:fill="FFFFFF"/>
        </w:rPr>
        <w:t>Limbah Serutan Kayu Matoa (Pometia Pinnata) Sebagai Zat Warna Alam Pada Kain Batik Serat Selulosa.</w:t>
      </w:r>
      <w:r w:rsidR="00DD16E6">
        <w:rPr>
          <w:rFonts w:ascii="Times New Roman" w:hAnsi="Times New Roman" w:cs="Times New Roman"/>
          <w:color w:val="222222"/>
          <w:sz w:val="20"/>
          <w:szCs w:val="20"/>
          <w:shd w:val="clear" w:color="auto" w:fill="FFFFFF"/>
        </w:rPr>
        <w:t xml:space="preserve"> </w:t>
      </w:r>
      <w:r w:rsidRPr="00867DE8">
        <w:rPr>
          <w:rFonts w:ascii="Times New Roman" w:hAnsi="Times New Roman" w:cs="Times New Roman"/>
          <w:i/>
          <w:iCs/>
          <w:color w:val="222222"/>
          <w:sz w:val="20"/>
          <w:szCs w:val="20"/>
          <w:shd w:val="clear" w:color="auto" w:fill="FFFFFF"/>
        </w:rPr>
        <w:t>Dinamika Kerajinan dan Batik</w:t>
      </w:r>
      <w:r w:rsidR="00DD16E6">
        <w:rPr>
          <w:rFonts w:ascii="Times New Roman" w:hAnsi="Times New Roman" w:cs="Times New Roman"/>
          <w:color w:val="222222"/>
          <w:sz w:val="20"/>
          <w:szCs w:val="20"/>
          <w:shd w:val="clear" w:color="auto" w:fill="FFFFFF"/>
        </w:rPr>
        <w:t>. 34(</w:t>
      </w:r>
      <w:r w:rsidRPr="00867DE8">
        <w:rPr>
          <w:rFonts w:ascii="Times New Roman" w:hAnsi="Times New Roman" w:cs="Times New Roman"/>
          <w:color w:val="222222"/>
          <w:sz w:val="20"/>
          <w:szCs w:val="20"/>
          <w:shd w:val="clear" w:color="auto" w:fill="FFFFFF"/>
        </w:rPr>
        <w:t>1</w:t>
      </w:r>
      <w:r w:rsidR="00DD16E6">
        <w:rPr>
          <w:rFonts w:ascii="Times New Roman" w:hAnsi="Times New Roman" w:cs="Times New Roman"/>
          <w:color w:val="222222"/>
          <w:sz w:val="20"/>
          <w:szCs w:val="20"/>
          <w:shd w:val="clear" w:color="auto" w:fill="FFFFFF"/>
        </w:rPr>
        <w:t>)</w:t>
      </w:r>
      <w:r w:rsidRPr="00867DE8">
        <w:rPr>
          <w:rFonts w:ascii="Times New Roman" w:hAnsi="Times New Roman" w:cs="Times New Roman"/>
          <w:color w:val="222222"/>
          <w:sz w:val="20"/>
          <w:szCs w:val="20"/>
          <w:shd w:val="clear" w:color="auto" w:fill="FFFFFF"/>
        </w:rPr>
        <w:t>: 43-52.</w:t>
      </w:r>
    </w:p>
    <w:p w:rsidR="00462CCC" w:rsidRPr="00867DE8" w:rsidRDefault="00462CCC" w:rsidP="006E06CD">
      <w:pPr>
        <w:pStyle w:val="ListParagraph"/>
        <w:widowControl w:val="0"/>
        <w:numPr>
          <w:ilvl w:val="0"/>
          <w:numId w:val="16"/>
        </w:numPr>
        <w:autoSpaceDE w:val="0"/>
        <w:autoSpaceDN w:val="0"/>
        <w:adjustRightInd w:val="0"/>
        <w:spacing w:after="0" w:line="360" w:lineRule="auto"/>
        <w:ind w:left="426" w:hanging="426"/>
        <w:jc w:val="both"/>
        <w:rPr>
          <w:rFonts w:ascii="Times New Roman" w:hAnsi="Times New Roman" w:cs="Times New Roman"/>
          <w:noProof/>
          <w:color w:val="000000" w:themeColor="text1"/>
          <w:sz w:val="20"/>
          <w:szCs w:val="20"/>
          <w:lang w:val="id-ID"/>
        </w:rPr>
      </w:pPr>
      <w:r w:rsidRPr="00867DE8">
        <w:rPr>
          <w:rFonts w:ascii="Times New Roman" w:hAnsi="Times New Roman" w:cs="Times New Roman"/>
          <w:color w:val="222222"/>
          <w:sz w:val="20"/>
          <w:szCs w:val="20"/>
          <w:shd w:val="clear" w:color="auto" w:fill="FFFFFF"/>
        </w:rPr>
        <w:t xml:space="preserve">Sari, Anna Khumaira, </w:t>
      </w:r>
      <w:r w:rsidR="00DD16E6">
        <w:rPr>
          <w:rFonts w:ascii="Times New Roman" w:hAnsi="Times New Roman" w:cs="Times New Roman"/>
          <w:color w:val="222222"/>
          <w:sz w:val="20"/>
          <w:szCs w:val="20"/>
          <w:shd w:val="clear" w:color="auto" w:fill="FFFFFF"/>
        </w:rPr>
        <w:t xml:space="preserve">Noverda Ayuchecaria. (2017). </w:t>
      </w:r>
      <w:r w:rsidRPr="00867DE8">
        <w:rPr>
          <w:rFonts w:ascii="Times New Roman" w:hAnsi="Times New Roman" w:cs="Times New Roman"/>
          <w:color w:val="222222"/>
          <w:sz w:val="20"/>
          <w:szCs w:val="20"/>
          <w:shd w:val="clear" w:color="auto" w:fill="FFFFFF"/>
        </w:rPr>
        <w:t>Penetapan Kadar Fenolik Total Dan Flavonoid Total Ekstrak Beras Hitam (Oryza Sativa L) Dari Kalimantan Selatan." </w:t>
      </w:r>
      <w:r w:rsidRPr="00867DE8">
        <w:rPr>
          <w:rFonts w:ascii="Times New Roman" w:hAnsi="Times New Roman" w:cs="Times New Roman"/>
          <w:i/>
          <w:iCs/>
          <w:color w:val="222222"/>
          <w:sz w:val="20"/>
          <w:szCs w:val="20"/>
          <w:shd w:val="clear" w:color="auto" w:fill="FFFFFF"/>
        </w:rPr>
        <w:t>Jurnal Ilmiah Ibnu Sina</w:t>
      </w:r>
      <w:r w:rsidR="00DD16E6">
        <w:rPr>
          <w:rFonts w:ascii="Times New Roman" w:hAnsi="Times New Roman" w:cs="Times New Roman"/>
          <w:color w:val="222222"/>
          <w:sz w:val="20"/>
          <w:szCs w:val="20"/>
          <w:shd w:val="clear" w:color="auto" w:fill="FFFFFF"/>
        </w:rPr>
        <w:t>. 2(2)</w:t>
      </w:r>
      <w:r w:rsidRPr="00867DE8">
        <w:rPr>
          <w:rFonts w:ascii="Times New Roman" w:hAnsi="Times New Roman" w:cs="Times New Roman"/>
          <w:color w:val="222222"/>
          <w:sz w:val="20"/>
          <w:szCs w:val="20"/>
          <w:shd w:val="clear" w:color="auto" w:fill="FFFFFF"/>
        </w:rPr>
        <w:t>: 327-335.</w:t>
      </w:r>
    </w:p>
    <w:p w:rsidR="00462CCC" w:rsidRPr="00867DE8" w:rsidRDefault="00462CCC" w:rsidP="006E06CD">
      <w:pPr>
        <w:pStyle w:val="ListParagraph"/>
        <w:widowControl w:val="0"/>
        <w:numPr>
          <w:ilvl w:val="0"/>
          <w:numId w:val="16"/>
        </w:numPr>
        <w:autoSpaceDE w:val="0"/>
        <w:autoSpaceDN w:val="0"/>
        <w:adjustRightInd w:val="0"/>
        <w:spacing w:after="0" w:line="360" w:lineRule="auto"/>
        <w:ind w:left="426" w:hanging="426"/>
        <w:jc w:val="both"/>
        <w:rPr>
          <w:rFonts w:ascii="Times New Roman" w:hAnsi="Times New Roman" w:cs="Times New Roman"/>
          <w:noProof/>
          <w:color w:val="000000" w:themeColor="text1"/>
          <w:sz w:val="20"/>
          <w:szCs w:val="20"/>
          <w:lang w:val="id-ID"/>
        </w:rPr>
      </w:pPr>
      <w:r w:rsidRPr="00867DE8">
        <w:rPr>
          <w:rFonts w:ascii="Times New Roman" w:hAnsi="Times New Roman" w:cs="Times New Roman"/>
          <w:color w:val="222222"/>
          <w:sz w:val="20"/>
          <w:szCs w:val="20"/>
          <w:shd w:val="clear" w:color="auto" w:fill="FFFFFF"/>
        </w:rPr>
        <w:t xml:space="preserve">Hoelz, L. V. B., Horta, B. A. C., Araújo, J. Q., Albuquerque, M. G., de Alencastro, R. B., &amp; Da Silva, J. F. M. </w:t>
      </w:r>
      <w:r w:rsidR="00DD16E6">
        <w:rPr>
          <w:rFonts w:ascii="Times New Roman" w:hAnsi="Times New Roman" w:cs="Times New Roman"/>
          <w:color w:val="222222"/>
          <w:sz w:val="20"/>
          <w:szCs w:val="20"/>
          <w:shd w:val="clear" w:color="auto" w:fill="FFFFFF"/>
        </w:rPr>
        <w:t xml:space="preserve">(2010). </w:t>
      </w:r>
      <w:r w:rsidRPr="00867DE8">
        <w:rPr>
          <w:rFonts w:ascii="Times New Roman" w:hAnsi="Times New Roman" w:cs="Times New Roman"/>
          <w:color w:val="222222"/>
          <w:sz w:val="20"/>
          <w:szCs w:val="20"/>
          <w:shd w:val="clear" w:color="auto" w:fill="FFFFFF"/>
        </w:rPr>
        <w:t>Quantitative structure-activity relationships of antioxidant phenolic compounds. </w:t>
      </w:r>
      <w:r w:rsidRPr="00867DE8">
        <w:rPr>
          <w:rFonts w:ascii="Times New Roman" w:hAnsi="Times New Roman" w:cs="Times New Roman"/>
          <w:i/>
          <w:iCs/>
          <w:color w:val="222222"/>
          <w:sz w:val="20"/>
          <w:szCs w:val="20"/>
          <w:shd w:val="clear" w:color="auto" w:fill="FFFFFF"/>
        </w:rPr>
        <w:t>Journal of Chemical and Pharmaceutical Research</w:t>
      </w:r>
      <w:r w:rsidRPr="00867DE8">
        <w:rPr>
          <w:rFonts w:ascii="Times New Roman" w:hAnsi="Times New Roman" w:cs="Times New Roman"/>
          <w:color w:val="222222"/>
          <w:sz w:val="20"/>
          <w:szCs w:val="20"/>
          <w:shd w:val="clear" w:color="auto" w:fill="FFFFFF"/>
        </w:rPr>
        <w:t>, </w:t>
      </w:r>
      <w:r w:rsidRPr="00867DE8">
        <w:rPr>
          <w:rFonts w:ascii="Times New Roman" w:hAnsi="Times New Roman" w:cs="Times New Roman"/>
          <w:i/>
          <w:iCs/>
          <w:color w:val="222222"/>
          <w:sz w:val="20"/>
          <w:szCs w:val="20"/>
          <w:shd w:val="clear" w:color="auto" w:fill="FFFFFF"/>
        </w:rPr>
        <w:t>2</w:t>
      </w:r>
      <w:r w:rsidR="00DD16E6">
        <w:rPr>
          <w:rFonts w:ascii="Times New Roman" w:hAnsi="Times New Roman" w:cs="Times New Roman"/>
          <w:color w:val="222222"/>
          <w:sz w:val="20"/>
          <w:szCs w:val="20"/>
          <w:shd w:val="clear" w:color="auto" w:fill="FFFFFF"/>
        </w:rPr>
        <w:t>(</w:t>
      </w:r>
      <w:r w:rsidRPr="00867DE8">
        <w:rPr>
          <w:rFonts w:ascii="Times New Roman" w:hAnsi="Times New Roman" w:cs="Times New Roman"/>
          <w:color w:val="222222"/>
          <w:sz w:val="20"/>
          <w:szCs w:val="20"/>
          <w:shd w:val="clear" w:color="auto" w:fill="FFFFFF"/>
        </w:rPr>
        <w:t>5</w:t>
      </w:r>
      <w:r w:rsidR="00DD16E6">
        <w:rPr>
          <w:rFonts w:ascii="Times New Roman" w:hAnsi="Times New Roman" w:cs="Times New Roman"/>
          <w:color w:val="222222"/>
          <w:sz w:val="20"/>
          <w:szCs w:val="20"/>
          <w:shd w:val="clear" w:color="auto" w:fill="FFFFFF"/>
        </w:rPr>
        <w:t>)</w:t>
      </w:r>
      <w:r w:rsidRPr="00867DE8">
        <w:rPr>
          <w:rFonts w:ascii="Times New Roman" w:hAnsi="Times New Roman" w:cs="Times New Roman"/>
          <w:color w:val="222222"/>
          <w:sz w:val="20"/>
          <w:szCs w:val="20"/>
          <w:shd w:val="clear" w:color="auto" w:fill="FFFFFF"/>
        </w:rPr>
        <w:t>: 291-306.</w:t>
      </w:r>
    </w:p>
    <w:p w:rsidR="003945DA" w:rsidRPr="00867DE8" w:rsidRDefault="00462CCC" w:rsidP="006E06CD">
      <w:pPr>
        <w:pStyle w:val="ListParagraph"/>
        <w:widowControl w:val="0"/>
        <w:numPr>
          <w:ilvl w:val="0"/>
          <w:numId w:val="16"/>
        </w:numPr>
        <w:autoSpaceDE w:val="0"/>
        <w:autoSpaceDN w:val="0"/>
        <w:adjustRightInd w:val="0"/>
        <w:spacing w:after="0" w:line="360" w:lineRule="auto"/>
        <w:ind w:left="426" w:hanging="426"/>
        <w:jc w:val="both"/>
        <w:rPr>
          <w:rFonts w:ascii="Times New Roman" w:hAnsi="Times New Roman" w:cs="Times New Roman"/>
          <w:noProof/>
          <w:color w:val="000000" w:themeColor="text1"/>
          <w:sz w:val="20"/>
          <w:szCs w:val="20"/>
          <w:lang w:val="id-ID"/>
        </w:rPr>
      </w:pPr>
      <w:r w:rsidRPr="00867DE8">
        <w:rPr>
          <w:rFonts w:ascii="Times New Roman" w:hAnsi="Times New Roman" w:cs="Times New Roman"/>
          <w:color w:val="222222"/>
          <w:sz w:val="20"/>
          <w:szCs w:val="20"/>
          <w:shd w:val="clear" w:color="auto" w:fill="FFFFFF"/>
        </w:rPr>
        <w:t>Sochor, J., Zitka, O., Skutkova, H., Pavlik, D., Babula, P., Krska, B., &amp; Kizek, R. (2010). Content of phenolic compounds and antioxidant capacity in fruits of apricot genotypes. </w:t>
      </w:r>
      <w:r w:rsidRPr="00867DE8">
        <w:rPr>
          <w:rFonts w:ascii="Times New Roman" w:hAnsi="Times New Roman" w:cs="Times New Roman"/>
          <w:i/>
          <w:iCs/>
          <w:color w:val="222222"/>
          <w:sz w:val="20"/>
          <w:szCs w:val="20"/>
          <w:shd w:val="clear" w:color="auto" w:fill="FFFFFF"/>
        </w:rPr>
        <w:t>Molecules</w:t>
      </w:r>
      <w:r w:rsidRPr="00867DE8">
        <w:rPr>
          <w:rFonts w:ascii="Times New Roman" w:hAnsi="Times New Roman" w:cs="Times New Roman"/>
          <w:color w:val="222222"/>
          <w:sz w:val="20"/>
          <w:szCs w:val="20"/>
          <w:shd w:val="clear" w:color="auto" w:fill="FFFFFF"/>
        </w:rPr>
        <w:t>, </w:t>
      </w:r>
      <w:r w:rsidRPr="00867DE8">
        <w:rPr>
          <w:rFonts w:ascii="Times New Roman" w:hAnsi="Times New Roman" w:cs="Times New Roman"/>
          <w:iCs/>
          <w:color w:val="222222"/>
          <w:sz w:val="20"/>
          <w:szCs w:val="20"/>
          <w:shd w:val="clear" w:color="auto" w:fill="FFFFFF"/>
        </w:rPr>
        <w:t>15</w:t>
      </w:r>
      <w:r w:rsidR="00DD16E6">
        <w:rPr>
          <w:rFonts w:ascii="Times New Roman" w:hAnsi="Times New Roman" w:cs="Times New Roman"/>
          <w:color w:val="222222"/>
          <w:sz w:val="20"/>
          <w:szCs w:val="20"/>
          <w:shd w:val="clear" w:color="auto" w:fill="FFFFFF"/>
        </w:rPr>
        <w:t>(</w:t>
      </w:r>
      <w:r w:rsidRPr="00867DE8">
        <w:rPr>
          <w:rFonts w:ascii="Times New Roman" w:hAnsi="Times New Roman" w:cs="Times New Roman"/>
          <w:color w:val="222222"/>
          <w:sz w:val="20"/>
          <w:szCs w:val="20"/>
          <w:shd w:val="clear" w:color="auto" w:fill="FFFFFF"/>
        </w:rPr>
        <w:t>9</w:t>
      </w:r>
      <w:r w:rsidR="00DD16E6">
        <w:rPr>
          <w:rFonts w:ascii="Times New Roman" w:hAnsi="Times New Roman" w:cs="Times New Roman"/>
          <w:color w:val="222222"/>
          <w:sz w:val="20"/>
          <w:szCs w:val="20"/>
          <w:shd w:val="clear" w:color="auto" w:fill="FFFFFF"/>
        </w:rPr>
        <w:t>)</w:t>
      </w:r>
      <w:r w:rsidRPr="00867DE8">
        <w:rPr>
          <w:rFonts w:ascii="Times New Roman" w:hAnsi="Times New Roman" w:cs="Times New Roman"/>
          <w:color w:val="222222"/>
          <w:sz w:val="20"/>
          <w:szCs w:val="20"/>
          <w:shd w:val="clear" w:color="auto" w:fill="FFFFFF"/>
        </w:rPr>
        <w:t>: 6285-6305.</w:t>
      </w:r>
    </w:p>
    <w:p w:rsidR="003945DA" w:rsidRPr="00867DE8" w:rsidRDefault="003945DA"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lang w:val="id-ID"/>
        </w:rPr>
        <w:t>Markham, K. R. Cara Mengidentifikasi Flavanoid. Terjemahan Kosasih Pandawita.  ITB, Bandung. 1998.</w:t>
      </w:r>
    </w:p>
    <w:p w:rsidR="00462CCC" w:rsidRPr="00867DE8" w:rsidRDefault="00462CCC"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color w:val="222222"/>
          <w:sz w:val="20"/>
          <w:szCs w:val="20"/>
          <w:shd w:val="clear" w:color="auto" w:fill="FFFFFF"/>
        </w:rPr>
        <w:lastRenderedPageBreak/>
        <w:t>Artanti, Nina, Ye</w:t>
      </w:r>
      <w:r w:rsidR="00DD16E6">
        <w:rPr>
          <w:rFonts w:ascii="Times New Roman" w:hAnsi="Times New Roman" w:cs="Times New Roman"/>
          <w:color w:val="222222"/>
          <w:sz w:val="20"/>
          <w:szCs w:val="20"/>
          <w:shd w:val="clear" w:color="auto" w:fill="FFFFFF"/>
        </w:rPr>
        <w:t xml:space="preserve">lli Ma’arifa, Muhammad Hanafi. (2006). </w:t>
      </w:r>
      <w:r w:rsidRPr="00867DE8">
        <w:rPr>
          <w:rFonts w:ascii="Times New Roman" w:hAnsi="Times New Roman" w:cs="Times New Roman"/>
          <w:color w:val="222222"/>
          <w:sz w:val="20"/>
          <w:szCs w:val="20"/>
          <w:shd w:val="clear" w:color="auto" w:fill="FFFFFF"/>
        </w:rPr>
        <w:t>Isolation and identification of active antioxidant compound from Star fruit (Averrhoa carambola) Mistletoe (Dendrophthoe pentandra L.) Miq. ethanol extract." </w:t>
      </w:r>
      <w:r w:rsidRPr="00867DE8">
        <w:rPr>
          <w:rFonts w:ascii="Times New Roman" w:hAnsi="Times New Roman" w:cs="Times New Roman"/>
          <w:i/>
          <w:iCs/>
          <w:color w:val="222222"/>
          <w:sz w:val="20"/>
          <w:szCs w:val="20"/>
          <w:shd w:val="clear" w:color="auto" w:fill="FFFFFF"/>
        </w:rPr>
        <w:t>J Appl Sci</w:t>
      </w:r>
      <w:r w:rsidR="00DD16E6">
        <w:rPr>
          <w:rFonts w:ascii="Times New Roman" w:hAnsi="Times New Roman" w:cs="Times New Roman"/>
          <w:color w:val="222222"/>
          <w:sz w:val="20"/>
          <w:szCs w:val="20"/>
          <w:shd w:val="clear" w:color="auto" w:fill="FFFFFF"/>
        </w:rPr>
        <w:t>. 6(8)</w:t>
      </w:r>
      <w:r w:rsidRPr="00867DE8">
        <w:rPr>
          <w:rFonts w:ascii="Times New Roman" w:hAnsi="Times New Roman" w:cs="Times New Roman"/>
          <w:color w:val="222222"/>
          <w:sz w:val="20"/>
          <w:szCs w:val="20"/>
          <w:shd w:val="clear" w:color="auto" w:fill="FFFFFF"/>
        </w:rPr>
        <w:t>: 1659-1663.</w:t>
      </w:r>
    </w:p>
    <w:p w:rsidR="00830392" w:rsidRPr="00867DE8" w:rsidRDefault="00830392"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color w:val="222222"/>
          <w:sz w:val="20"/>
          <w:szCs w:val="20"/>
          <w:shd w:val="clear" w:color="auto" w:fill="FFFFFF"/>
        </w:rPr>
        <w:t>Siswoyo,</w:t>
      </w:r>
      <w:r w:rsidR="00DD16E6">
        <w:rPr>
          <w:rFonts w:ascii="Times New Roman" w:hAnsi="Times New Roman" w:cs="Times New Roman"/>
          <w:color w:val="222222"/>
          <w:sz w:val="20"/>
          <w:szCs w:val="20"/>
          <w:shd w:val="clear" w:color="auto" w:fill="FFFFFF"/>
        </w:rPr>
        <w:t xml:space="preserve"> Siswoyo, Irmanida Batubara, Devi Aristyanti. (2016). </w:t>
      </w:r>
      <w:r w:rsidRPr="00867DE8">
        <w:rPr>
          <w:rFonts w:ascii="Times New Roman" w:hAnsi="Times New Roman" w:cs="Times New Roman"/>
          <w:color w:val="222222"/>
          <w:sz w:val="20"/>
          <w:szCs w:val="20"/>
          <w:shd w:val="clear" w:color="auto" w:fill="FFFFFF"/>
        </w:rPr>
        <w:t>Tempat Tumbuh dan Kandungan Flavonoid Total Daun Tabat Barito (Ficus deltoidea Jack.).</w:t>
      </w:r>
      <w:r w:rsidR="00DD16E6">
        <w:rPr>
          <w:rFonts w:ascii="Times New Roman" w:hAnsi="Times New Roman" w:cs="Times New Roman"/>
          <w:color w:val="222222"/>
          <w:sz w:val="20"/>
          <w:szCs w:val="20"/>
          <w:shd w:val="clear" w:color="auto" w:fill="FFFFFF"/>
        </w:rPr>
        <w:t xml:space="preserve"> </w:t>
      </w:r>
      <w:r w:rsidRPr="00867DE8">
        <w:rPr>
          <w:rFonts w:ascii="Times New Roman" w:hAnsi="Times New Roman" w:cs="Times New Roman"/>
          <w:i/>
          <w:iCs/>
          <w:color w:val="222222"/>
          <w:sz w:val="20"/>
          <w:szCs w:val="20"/>
          <w:shd w:val="clear" w:color="auto" w:fill="FFFFFF"/>
        </w:rPr>
        <w:t>Proceeding of Mulawarman Pharmaceuticals Conferences</w:t>
      </w:r>
      <w:r w:rsidR="00DD16E6">
        <w:rPr>
          <w:rFonts w:ascii="Times New Roman" w:hAnsi="Times New Roman" w:cs="Times New Roman"/>
          <w:color w:val="222222"/>
          <w:sz w:val="20"/>
          <w:szCs w:val="20"/>
          <w:shd w:val="clear" w:color="auto" w:fill="FFFFFF"/>
        </w:rPr>
        <w:t>. Vol. 3</w:t>
      </w:r>
      <w:r w:rsidRPr="00867DE8">
        <w:rPr>
          <w:rFonts w:ascii="Times New Roman" w:hAnsi="Times New Roman" w:cs="Times New Roman"/>
          <w:color w:val="222222"/>
          <w:sz w:val="20"/>
          <w:szCs w:val="20"/>
          <w:shd w:val="clear" w:color="auto" w:fill="FFFFFF"/>
        </w:rPr>
        <w:t>: 78-86.</w:t>
      </w:r>
    </w:p>
    <w:p w:rsidR="00830392" w:rsidRPr="00867DE8" w:rsidRDefault="00830392"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color w:val="222222"/>
          <w:sz w:val="20"/>
          <w:szCs w:val="20"/>
          <w:shd w:val="clear" w:color="auto" w:fill="FFFFFF"/>
        </w:rPr>
        <w:t xml:space="preserve">Handayani, Indri </w:t>
      </w:r>
      <w:r w:rsidR="00DD16E6">
        <w:rPr>
          <w:rFonts w:ascii="Times New Roman" w:hAnsi="Times New Roman" w:cs="Times New Roman"/>
          <w:color w:val="222222"/>
          <w:sz w:val="20"/>
          <w:szCs w:val="20"/>
          <w:shd w:val="clear" w:color="auto" w:fill="FFFFFF"/>
        </w:rPr>
        <w:t xml:space="preserve">Astuti, Benbasyar Eliyanoor, Dea Dira Ulva. (2016). </w:t>
      </w:r>
      <w:r w:rsidRPr="00867DE8">
        <w:rPr>
          <w:rFonts w:ascii="Times New Roman" w:hAnsi="Times New Roman" w:cs="Times New Roman"/>
          <w:color w:val="222222"/>
          <w:sz w:val="20"/>
          <w:szCs w:val="20"/>
          <w:shd w:val="clear" w:color="auto" w:fill="FFFFFF"/>
        </w:rPr>
        <w:t>Perbandingan kadar flavonoid ekstrak buah mahkota dewa (Phaleria macrocarpa [Scheff] Boerl) s</w:t>
      </w:r>
      <w:r w:rsidR="00DD16E6">
        <w:rPr>
          <w:rFonts w:ascii="Times New Roman" w:hAnsi="Times New Roman" w:cs="Times New Roman"/>
          <w:color w:val="222222"/>
          <w:sz w:val="20"/>
          <w:szCs w:val="20"/>
          <w:shd w:val="clear" w:color="auto" w:fill="FFFFFF"/>
        </w:rPr>
        <w:t>ecara remaserasi dan perkolasi.</w:t>
      </w:r>
      <w:r w:rsidRPr="00867DE8">
        <w:rPr>
          <w:rFonts w:ascii="Times New Roman" w:hAnsi="Times New Roman" w:cs="Times New Roman"/>
          <w:color w:val="222222"/>
          <w:sz w:val="20"/>
          <w:szCs w:val="20"/>
          <w:shd w:val="clear" w:color="auto" w:fill="FFFFFF"/>
        </w:rPr>
        <w:t> </w:t>
      </w:r>
      <w:r w:rsidRPr="00867DE8">
        <w:rPr>
          <w:rFonts w:ascii="Times New Roman" w:hAnsi="Times New Roman" w:cs="Times New Roman"/>
          <w:i/>
          <w:iCs/>
          <w:color w:val="222222"/>
          <w:sz w:val="20"/>
          <w:szCs w:val="20"/>
          <w:shd w:val="clear" w:color="auto" w:fill="FFFFFF"/>
        </w:rPr>
        <w:t>Jurnal Ilmiah Ibnu Sina</w:t>
      </w:r>
      <w:r w:rsidR="00572A80">
        <w:rPr>
          <w:rFonts w:ascii="Times New Roman" w:hAnsi="Times New Roman" w:cs="Times New Roman"/>
          <w:color w:val="222222"/>
          <w:sz w:val="20"/>
          <w:szCs w:val="20"/>
          <w:shd w:val="clear" w:color="auto" w:fill="FFFFFF"/>
        </w:rPr>
        <w:t xml:space="preserve">. </w:t>
      </w:r>
      <w:r w:rsidR="00DD16E6">
        <w:rPr>
          <w:rFonts w:ascii="Times New Roman" w:hAnsi="Times New Roman" w:cs="Times New Roman"/>
          <w:color w:val="222222"/>
          <w:sz w:val="20"/>
          <w:szCs w:val="20"/>
          <w:shd w:val="clear" w:color="auto" w:fill="FFFFFF"/>
        </w:rPr>
        <w:t>1(1)</w:t>
      </w:r>
      <w:r w:rsidRPr="00867DE8">
        <w:rPr>
          <w:rFonts w:ascii="Times New Roman" w:hAnsi="Times New Roman" w:cs="Times New Roman"/>
          <w:color w:val="222222"/>
          <w:sz w:val="20"/>
          <w:szCs w:val="20"/>
          <w:shd w:val="clear" w:color="auto" w:fill="FFFFFF"/>
        </w:rPr>
        <w:t>: 79-87.</w:t>
      </w:r>
    </w:p>
    <w:p w:rsidR="00830392" w:rsidRPr="00867DE8" w:rsidRDefault="00DD16E6"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Pr>
          <w:rFonts w:ascii="Times New Roman" w:hAnsi="Times New Roman" w:cs="Times New Roman"/>
          <w:color w:val="222222"/>
          <w:sz w:val="20"/>
          <w:szCs w:val="20"/>
          <w:shd w:val="clear" w:color="auto" w:fill="FFFFFF"/>
        </w:rPr>
        <w:t xml:space="preserve">Alfian, Riza, Hari Susanti. (2013). </w:t>
      </w:r>
      <w:r w:rsidR="00830392" w:rsidRPr="00867DE8">
        <w:rPr>
          <w:rFonts w:ascii="Times New Roman" w:hAnsi="Times New Roman" w:cs="Times New Roman"/>
          <w:color w:val="222222"/>
          <w:sz w:val="20"/>
          <w:szCs w:val="20"/>
          <w:shd w:val="clear" w:color="auto" w:fill="FFFFFF"/>
        </w:rPr>
        <w:t>Penetapan kadar fenolik total ekstrak metanol kelopak bunga rosella merah (Hibiscus sabdariffa Linn) dengan variasi tempat tumbuh secara spektrofotome</w:t>
      </w:r>
      <w:r>
        <w:rPr>
          <w:rFonts w:ascii="Times New Roman" w:hAnsi="Times New Roman" w:cs="Times New Roman"/>
          <w:color w:val="222222"/>
          <w:sz w:val="20"/>
          <w:szCs w:val="20"/>
          <w:shd w:val="clear" w:color="auto" w:fill="FFFFFF"/>
        </w:rPr>
        <w:t>tri.</w:t>
      </w:r>
      <w:r w:rsidR="00830392" w:rsidRPr="00867DE8">
        <w:rPr>
          <w:rFonts w:ascii="Times New Roman" w:hAnsi="Times New Roman" w:cs="Times New Roman"/>
          <w:color w:val="222222"/>
          <w:sz w:val="20"/>
          <w:szCs w:val="20"/>
          <w:shd w:val="clear" w:color="auto" w:fill="FFFFFF"/>
        </w:rPr>
        <w:t> </w:t>
      </w:r>
      <w:r w:rsidR="00830392" w:rsidRPr="00867DE8">
        <w:rPr>
          <w:rFonts w:ascii="Times New Roman" w:hAnsi="Times New Roman" w:cs="Times New Roman"/>
          <w:i/>
          <w:iCs/>
          <w:color w:val="222222"/>
          <w:sz w:val="20"/>
          <w:szCs w:val="20"/>
          <w:shd w:val="clear" w:color="auto" w:fill="FFFFFF"/>
        </w:rPr>
        <w:t>Pharmaciana</w:t>
      </w:r>
      <w:r>
        <w:rPr>
          <w:rFonts w:ascii="Times New Roman" w:hAnsi="Times New Roman" w:cs="Times New Roman"/>
          <w:color w:val="222222"/>
          <w:sz w:val="20"/>
          <w:szCs w:val="20"/>
          <w:shd w:val="clear" w:color="auto" w:fill="FFFFFF"/>
        </w:rPr>
        <w:t> 2(</w:t>
      </w:r>
      <w:r w:rsidR="00830392" w:rsidRPr="00867DE8">
        <w:rPr>
          <w:rFonts w:ascii="Times New Roman" w:hAnsi="Times New Roman" w:cs="Times New Roman"/>
          <w:color w:val="222222"/>
          <w:sz w:val="20"/>
          <w:szCs w:val="20"/>
          <w:shd w:val="clear" w:color="auto" w:fill="FFFFFF"/>
        </w:rPr>
        <w:t>1</w:t>
      </w:r>
      <w:r>
        <w:rPr>
          <w:rFonts w:ascii="Times New Roman" w:hAnsi="Times New Roman" w:cs="Times New Roman"/>
          <w:color w:val="222222"/>
          <w:sz w:val="20"/>
          <w:szCs w:val="20"/>
          <w:shd w:val="clear" w:color="auto" w:fill="FFFFFF"/>
        </w:rPr>
        <w:t>).</w:t>
      </w:r>
    </w:p>
    <w:p w:rsidR="00830392" w:rsidRPr="00867DE8" w:rsidRDefault="00830392"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color w:val="222222"/>
          <w:sz w:val="20"/>
          <w:szCs w:val="20"/>
          <w:shd w:val="clear" w:color="auto" w:fill="FFFFFF"/>
        </w:rPr>
        <w:t>Handayani, Indri Astuti, Benba</w:t>
      </w:r>
      <w:r w:rsidR="00DD16E6">
        <w:rPr>
          <w:rFonts w:ascii="Times New Roman" w:hAnsi="Times New Roman" w:cs="Times New Roman"/>
          <w:color w:val="222222"/>
          <w:sz w:val="20"/>
          <w:szCs w:val="20"/>
          <w:shd w:val="clear" w:color="auto" w:fill="FFFFFF"/>
        </w:rPr>
        <w:t xml:space="preserve">syar Eliyanoor, Dea Dira Ulva. (2016). </w:t>
      </w:r>
      <w:r w:rsidRPr="00867DE8">
        <w:rPr>
          <w:rFonts w:ascii="Times New Roman" w:hAnsi="Times New Roman" w:cs="Times New Roman"/>
          <w:color w:val="222222"/>
          <w:sz w:val="20"/>
          <w:szCs w:val="20"/>
          <w:shd w:val="clear" w:color="auto" w:fill="FFFFFF"/>
        </w:rPr>
        <w:t>Perbandingan kadar flavonoid ekstrak buah mahkota dewa (Phaleria macrocarpa [Scheff] Boerl) s</w:t>
      </w:r>
      <w:r w:rsidR="00DD16E6">
        <w:rPr>
          <w:rFonts w:ascii="Times New Roman" w:hAnsi="Times New Roman" w:cs="Times New Roman"/>
          <w:color w:val="222222"/>
          <w:sz w:val="20"/>
          <w:szCs w:val="20"/>
          <w:shd w:val="clear" w:color="auto" w:fill="FFFFFF"/>
        </w:rPr>
        <w:t>ecara remaserasi dan perkolasi.</w:t>
      </w:r>
      <w:r w:rsidRPr="00867DE8">
        <w:rPr>
          <w:rFonts w:ascii="Times New Roman" w:hAnsi="Times New Roman" w:cs="Times New Roman"/>
          <w:color w:val="222222"/>
          <w:sz w:val="20"/>
          <w:szCs w:val="20"/>
          <w:shd w:val="clear" w:color="auto" w:fill="FFFFFF"/>
        </w:rPr>
        <w:t> </w:t>
      </w:r>
      <w:r w:rsidRPr="00867DE8">
        <w:rPr>
          <w:rFonts w:ascii="Times New Roman" w:hAnsi="Times New Roman" w:cs="Times New Roman"/>
          <w:i/>
          <w:iCs/>
          <w:color w:val="222222"/>
          <w:sz w:val="20"/>
          <w:szCs w:val="20"/>
          <w:shd w:val="clear" w:color="auto" w:fill="FFFFFF"/>
        </w:rPr>
        <w:t>Jurnal Ilmiah Ibnu Sina</w:t>
      </w:r>
      <w:r w:rsidR="00572A80">
        <w:rPr>
          <w:rFonts w:ascii="Times New Roman" w:hAnsi="Times New Roman" w:cs="Times New Roman"/>
          <w:color w:val="222222"/>
          <w:sz w:val="20"/>
          <w:szCs w:val="20"/>
          <w:shd w:val="clear" w:color="auto" w:fill="FFFFFF"/>
        </w:rPr>
        <w:t xml:space="preserve">. </w:t>
      </w:r>
      <w:r w:rsidR="00DD16E6">
        <w:rPr>
          <w:rFonts w:ascii="Times New Roman" w:hAnsi="Times New Roman" w:cs="Times New Roman"/>
          <w:color w:val="222222"/>
          <w:sz w:val="20"/>
          <w:szCs w:val="20"/>
          <w:shd w:val="clear" w:color="auto" w:fill="FFFFFF"/>
        </w:rPr>
        <w:t>1(1)</w:t>
      </w:r>
      <w:r w:rsidRPr="00867DE8">
        <w:rPr>
          <w:rFonts w:ascii="Times New Roman" w:hAnsi="Times New Roman" w:cs="Times New Roman"/>
          <w:color w:val="222222"/>
          <w:sz w:val="20"/>
          <w:szCs w:val="20"/>
          <w:shd w:val="clear" w:color="auto" w:fill="FFFFFF"/>
        </w:rPr>
        <w:t>: 79-87.</w:t>
      </w:r>
    </w:p>
    <w:p w:rsidR="000E16E6" w:rsidRPr="00867DE8" w:rsidRDefault="00462CCC"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rPr>
        <w:t xml:space="preserve">Harborne </w:t>
      </w:r>
      <w:r w:rsidR="00830392" w:rsidRPr="00867DE8">
        <w:rPr>
          <w:rFonts w:ascii="Times New Roman" w:hAnsi="Times New Roman" w:cs="Times New Roman"/>
          <w:sz w:val="20"/>
          <w:szCs w:val="20"/>
        </w:rPr>
        <w:t>JB. Metoda</w:t>
      </w:r>
      <w:r w:rsidR="000E16E6" w:rsidRPr="00867DE8">
        <w:rPr>
          <w:rFonts w:ascii="Times New Roman" w:hAnsi="Times New Roman" w:cs="Times New Roman"/>
          <w:sz w:val="20"/>
          <w:szCs w:val="20"/>
        </w:rPr>
        <w:t xml:space="preserve"> Fitokimia Penuntun Cara Modern Menganalisis Tumbuhan Terbitan Kedua. ITB. Bandung. 1996.</w:t>
      </w:r>
    </w:p>
    <w:p w:rsidR="009C1E85" w:rsidRPr="00867DE8" w:rsidRDefault="009C1E85"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shd w:val="clear" w:color="auto" w:fill="FFFFFF"/>
        </w:rPr>
        <w:t xml:space="preserve">Azizah, Dyah Nur, Endang Kumolowati, </w:t>
      </w:r>
      <w:r w:rsidR="00830392" w:rsidRPr="00867DE8">
        <w:rPr>
          <w:rFonts w:ascii="Times New Roman" w:hAnsi="Times New Roman" w:cs="Times New Roman"/>
          <w:sz w:val="20"/>
          <w:szCs w:val="20"/>
          <w:shd w:val="clear" w:color="auto" w:fill="FFFFFF"/>
        </w:rPr>
        <w:t xml:space="preserve">Fahrauk Faramayuda. </w:t>
      </w:r>
      <w:r w:rsidR="00DD16E6">
        <w:rPr>
          <w:rFonts w:ascii="Times New Roman" w:hAnsi="Times New Roman" w:cs="Times New Roman"/>
          <w:sz w:val="20"/>
          <w:szCs w:val="20"/>
          <w:shd w:val="clear" w:color="auto" w:fill="FFFFFF"/>
        </w:rPr>
        <w:t xml:space="preserve">(2014). </w:t>
      </w:r>
      <w:r w:rsidRPr="00867DE8">
        <w:rPr>
          <w:rFonts w:ascii="Times New Roman" w:hAnsi="Times New Roman" w:cs="Times New Roman"/>
          <w:sz w:val="20"/>
          <w:szCs w:val="20"/>
          <w:shd w:val="clear" w:color="auto" w:fill="FFFFFF"/>
        </w:rPr>
        <w:t>Penetapan kadar flavonoid metode AlCl</w:t>
      </w:r>
      <w:r w:rsidRPr="00867DE8">
        <w:rPr>
          <w:rFonts w:ascii="Times New Roman" w:hAnsi="Times New Roman" w:cs="Times New Roman"/>
          <w:sz w:val="20"/>
          <w:szCs w:val="20"/>
          <w:shd w:val="clear" w:color="auto" w:fill="FFFFFF"/>
          <w:vertAlign w:val="subscript"/>
        </w:rPr>
        <w:t>3</w:t>
      </w:r>
      <w:r w:rsidRPr="00867DE8">
        <w:rPr>
          <w:rFonts w:ascii="Times New Roman" w:hAnsi="Times New Roman" w:cs="Times New Roman"/>
          <w:sz w:val="20"/>
          <w:szCs w:val="20"/>
          <w:shd w:val="clear" w:color="auto" w:fill="FFFFFF"/>
        </w:rPr>
        <w:t xml:space="preserve"> pada ekstrak metanol kulit b</w:t>
      </w:r>
      <w:r w:rsidR="00830392" w:rsidRPr="00867DE8">
        <w:rPr>
          <w:rFonts w:ascii="Times New Roman" w:hAnsi="Times New Roman" w:cs="Times New Roman"/>
          <w:sz w:val="20"/>
          <w:szCs w:val="20"/>
          <w:shd w:val="clear" w:color="auto" w:fill="FFFFFF"/>
        </w:rPr>
        <w:t xml:space="preserve">uah kakao (Theobroma </w:t>
      </w:r>
      <w:r w:rsidR="00830392" w:rsidRPr="00867DE8">
        <w:rPr>
          <w:rFonts w:ascii="Times New Roman" w:hAnsi="Times New Roman" w:cs="Times New Roman"/>
          <w:sz w:val="20"/>
          <w:szCs w:val="20"/>
          <w:shd w:val="clear" w:color="auto" w:fill="FFFFFF"/>
        </w:rPr>
        <w:lastRenderedPageBreak/>
        <w:t>cacao L.).</w:t>
      </w:r>
      <w:r w:rsidRPr="00867DE8">
        <w:rPr>
          <w:rFonts w:ascii="Times New Roman" w:hAnsi="Times New Roman" w:cs="Times New Roman"/>
          <w:sz w:val="20"/>
          <w:szCs w:val="20"/>
          <w:shd w:val="clear" w:color="auto" w:fill="FFFFFF"/>
        </w:rPr>
        <w:t> </w:t>
      </w:r>
      <w:r w:rsidRPr="00867DE8">
        <w:rPr>
          <w:rFonts w:ascii="Times New Roman" w:hAnsi="Times New Roman" w:cs="Times New Roman"/>
          <w:i/>
          <w:iCs/>
          <w:sz w:val="20"/>
          <w:szCs w:val="20"/>
          <w:shd w:val="clear" w:color="auto" w:fill="FFFFFF"/>
        </w:rPr>
        <w:t>Kartika: Jurnal Ilmiah Farmasi</w:t>
      </w:r>
      <w:r w:rsidR="00DD16E6">
        <w:rPr>
          <w:rFonts w:ascii="Times New Roman" w:hAnsi="Times New Roman" w:cs="Times New Roman"/>
          <w:sz w:val="20"/>
          <w:szCs w:val="20"/>
          <w:shd w:val="clear" w:color="auto" w:fill="FFFFFF"/>
        </w:rPr>
        <w:t>. 2(2)</w:t>
      </w:r>
      <w:r w:rsidRPr="00867DE8">
        <w:rPr>
          <w:rFonts w:ascii="Times New Roman" w:hAnsi="Times New Roman" w:cs="Times New Roman"/>
          <w:sz w:val="20"/>
          <w:szCs w:val="20"/>
          <w:shd w:val="clear" w:color="auto" w:fill="FFFFFF"/>
        </w:rPr>
        <w:t>: 33-37.</w:t>
      </w:r>
    </w:p>
    <w:p w:rsidR="00776786" w:rsidRPr="00867DE8" w:rsidRDefault="009C1E85"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shd w:val="clear" w:color="auto" w:fill="FFFFFF"/>
        </w:rPr>
        <w:t>Rahimah, Endah Sayekti,  Afghani Jayuska.</w:t>
      </w:r>
      <w:r w:rsidR="00572A80">
        <w:rPr>
          <w:rFonts w:ascii="Times New Roman" w:hAnsi="Times New Roman" w:cs="Times New Roman"/>
          <w:sz w:val="20"/>
          <w:szCs w:val="20"/>
          <w:shd w:val="clear" w:color="auto" w:fill="FFFFFF"/>
        </w:rPr>
        <w:t xml:space="preserve"> (2013). </w:t>
      </w:r>
      <w:r w:rsidRPr="00867DE8">
        <w:rPr>
          <w:rFonts w:ascii="Times New Roman" w:hAnsi="Times New Roman" w:cs="Times New Roman"/>
          <w:sz w:val="20"/>
          <w:szCs w:val="20"/>
          <w:shd w:val="clear" w:color="auto" w:fill="FFFFFF"/>
        </w:rPr>
        <w:t>Karakterisasi Senyawa Flavonoid Hasil Isolat Dari Fraksi Etil Asetat Daun Matoa (Pometi</w:t>
      </w:r>
      <w:r w:rsidR="00572A80">
        <w:rPr>
          <w:rFonts w:ascii="Times New Roman" w:hAnsi="Times New Roman" w:cs="Times New Roman"/>
          <w:sz w:val="20"/>
          <w:szCs w:val="20"/>
          <w:shd w:val="clear" w:color="auto" w:fill="FFFFFF"/>
        </w:rPr>
        <w:t>a pinnata JR Forst &amp; G. Forst).</w:t>
      </w:r>
      <w:r w:rsidRPr="00867DE8">
        <w:rPr>
          <w:rFonts w:ascii="Times New Roman" w:hAnsi="Times New Roman" w:cs="Times New Roman"/>
          <w:sz w:val="20"/>
          <w:szCs w:val="20"/>
          <w:shd w:val="clear" w:color="auto" w:fill="FFFFFF"/>
        </w:rPr>
        <w:t> </w:t>
      </w:r>
      <w:r w:rsidRPr="00867DE8">
        <w:rPr>
          <w:rFonts w:ascii="Times New Roman" w:hAnsi="Times New Roman" w:cs="Times New Roman"/>
          <w:i/>
          <w:iCs/>
          <w:sz w:val="20"/>
          <w:szCs w:val="20"/>
          <w:shd w:val="clear" w:color="auto" w:fill="FFFFFF"/>
        </w:rPr>
        <w:t>Jurnal Kimia Khatulistiwa</w:t>
      </w:r>
      <w:r w:rsidR="00572A80">
        <w:rPr>
          <w:rFonts w:ascii="Times New Roman" w:hAnsi="Times New Roman" w:cs="Times New Roman"/>
          <w:sz w:val="20"/>
          <w:szCs w:val="20"/>
          <w:shd w:val="clear" w:color="auto" w:fill="FFFFFF"/>
        </w:rPr>
        <w:t>. 2(2)</w:t>
      </w:r>
      <w:r w:rsidRPr="00867DE8">
        <w:rPr>
          <w:rFonts w:ascii="Times New Roman" w:hAnsi="Times New Roman" w:cs="Times New Roman"/>
          <w:sz w:val="20"/>
          <w:szCs w:val="20"/>
          <w:shd w:val="clear" w:color="auto" w:fill="FFFFFF"/>
        </w:rPr>
        <w:t xml:space="preserve">: </w:t>
      </w:r>
      <w:r w:rsidR="00FC68E7" w:rsidRPr="00867DE8">
        <w:rPr>
          <w:rFonts w:ascii="Times New Roman" w:hAnsi="Times New Roman" w:cs="Times New Roman"/>
          <w:sz w:val="20"/>
          <w:szCs w:val="20"/>
          <w:lang w:val="id-ID"/>
        </w:rPr>
        <w:t>84-89.</w:t>
      </w:r>
    </w:p>
    <w:p w:rsidR="00776786" w:rsidRPr="00867DE8" w:rsidRDefault="009C1E85" w:rsidP="006E06CD">
      <w:pPr>
        <w:pStyle w:val="ListParagraph"/>
        <w:numPr>
          <w:ilvl w:val="0"/>
          <w:numId w:val="16"/>
        </w:numPr>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shd w:val="clear" w:color="auto" w:fill="FFFFFF"/>
        </w:rPr>
        <w:t xml:space="preserve">Arum, Y. P. </w:t>
      </w:r>
      <w:r w:rsidR="00572A80">
        <w:rPr>
          <w:rFonts w:ascii="Times New Roman" w:hAnsi="Times New Roman" w:cs="Times New Roman"/>
          <w:sz w:val="20"/>
          <w:szCs w:val="20"/>
          <w:shd w:val="clear" w:color="auto" w:fill="FFFFFF"/>
        </w:rPr>
        <w:t xml:space="preserve">(2012). </w:t>
      </w:r>
      <w:r w:rsidRPr="00867DE8">
        <w:rPr>
          <w:rFonts w:ascii="Times New Roman" w:hAnsi="Times New Roman" w:cs="Times New Roman"/>
          <w:sz w:val="20"/>
          <w:szCs w:val="20"/>
          <w:shd w:val="clear" w:color="auto" w:fill="FFFFFF"/>
        </w:rPr>
        <w:t>Isolasi dan Uji Daya Antimikroba Ekstrak Daun Kersen (Muntingia calabura). </w:t>
      </w:r>
      <w:r w:rsidRPr="00867DE8">
        <w:rPr>
          <w:rFonts w:ascii="Times New Roman" w:hAnsi="Times New Roman" w:cs="Times New Roman"/>
          <w:i/>
          <w:iCs/>
          <w:sz w:val="20"/>
          <w:szCs w:val="20"/>
          <w:shd w:val="clear" w:color="auto" w:fill="FFFFFF"/>
        </w:rPr>
        <w:t>Jurnal Mipa</w:t>
      </w:r>
      <w:r w:rsidR="00572A80">
        <w:rPr>
          <w:rFonts w:ascii="Times New Roman" w:hAnsi="Times New Roman" w:cs="Times New Roman"/>
          <w:sz w:val="20"/>
          <w:szCs w:val="20"/>
          <w:shd w:val="clear" w:color="auto" w:fill="FFFFFF"/>
        </w:rPr>
        <w:t>. 35(</w:t>
      </w:r>
      <w:r w:rsidRPr="00867DE8">
        <w:rPr>
          <w:rFonts w:ascii="Times New Roman" w:hAnsi="Times New Roman" w:cs="Times New Roman"/>
          <w:sz w:val="20"/>
          <w:szCs w:val="20"/>
          <w:shd w:val="clear" w:color="auto" w:fill="FFFFFF"/>
        </w:rPr>
        <w:t>2</w:t>
      </w:r>
      <w:r w:rsidR="00572A80">
        <w:rPr>
          <w:rFonts w:ascii="Times New Roman" w:hAnsi="Times New Roman" w:cs="Times New Roman"/>
          <w:sz w:val="20"/>
          <w:szCs w:val="20"/>
          <w:shd w:val="clear" w:color="auto" w:fill="FFFFFF"/>
        </w:rPr>
        <w:t>)</w:t>
      </w:r>
      <w:r w:rsidR="00776786" w:rsidRPr="00867DE8">
        <w:rPr>
          <w:rFonts w:ascii="Times New Roman" w:hAnsi="Times New Roman" w:cs="Times New Roman"/>
          <w:sz w:val="20"/>
          <w:szCs w:val="20"/>
          <w:lang w:val="id-ID"/>
        </w:rPr>
        <w:t>:165-174</w:t>
      </w:r>
      <w:r w:rsidR="00830392" w:rsidRPr="00867DE8">
        <w:rPr>
          <w:rFonts w:ascii="Times New Roman" w:hAnsi="Times New Roman" w:cs="Times New Roman"/>
          <w:sz w:val="20"/>
          <w:szCs w:val="20"/>
          <w:lang w:val="en-ID"/>
        </w:rPr>
        <w:t>.</w:t>
      </w:r>
    </w:p>
    <w:p w:rsidR="00510838" w:rsidRPr="00867DE8" w:rsidRDefault="00510838"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rPr>
        <w:t xml:space="preserve">Kate DI. </w:t>
      </w:r>
      <w:r w:rsidR="00572A80">
        <w:rPr>
          <w:rFonts w:ascii="Times New Roman" w:hAnsi="Times New Roman" w:cs="Times New Roman"/>
          <w:sz w:val="20"/>
          <w:szCs w:val="20"/>
        </w:rPr>
        <w:t xml:space="preserve">(2014). </w:t>
      </w:r>
      <w:r w:rsidRPr="00867DE8">
        <w:rPr>
          <w:rFonts w:ascii="Times New Roman" w:hAnsi="Times New Roman" w:cs="Times New Roman"/>
          <w:sz w:val="20"/>
          <w:szCs w:val="20"/>
        </w:rPr>
        <w:t xml:space="preserve">Penetapan Kandungan Fenolik Total Dan Uji Aktivitas Antioksidan Dengan Metoda DPPH </w:t>
      </w:r>
      <w:r w:rsidRPr="00867DE8">
        <w:rPr>
          <w:rFonts w:ascii="Times New Roman" w:hAnsi="Times New Roman" w:cs="Times New Roman"/>
          <w:i/>
          <w:iCs/>
          <w:sz w:val="20"/>
          <w:szCs w:val="20"/>
        </w:rPr>
        <w:t>(1,1-diphenyl-2 pikrilhydrazil)</w:t>
      </w:r>
      <w:r w:rsidRPr="00867DE8">
        <w:rPr>
          <w:rFonts w:ascii="Times New Roman" w:hAnsi="Times New Roman" w:cs="Times New Roman"/>
          <w:sz w:val="20"/>
          <w:szCs w:val="20"/>
        </w:rPr>
        <w:t xml:space="preserve">Ekstak Metanolik Umbi Bidara Upas </w:t>
      </w:r>
      <w:r w:rsidRPr="00867DE8">
        <w:rPr>
          <w:rFonts w:ascii="Times New Roman" w:hAnsi="Times New Roman" w:cs="Times New Roman"/>
          <w:i/>
          <w:iCs/>
          <w:sz w:val="20"/>
          <w:szCs w:val="20"/>
        </w:rPr>
        <w:t>(Merremia mammosa</w:t>
      </w:r>
      <w:r w:rsidRPr="00867DE8">
        <w:rPr>
          <w:rFonts w:ascii="Times New Roman" w:hAnsi="Times New Roman" w:cs="Times New Roman"/>
          <w:sz w:val="20"/>
          <w:szCs w:val="20"/>
        </w:rPr>
        <w:t xml:space="preserve"> (Lour) Hallier f</w:t>
      </w:r>
      <w:r w:rsidRPr="00867DE8">
        <w:rPr>
          <w:rFonts w:ascii="Times New Roman" w:hAnsi="Times New Roman" w:cs="Times New Roman"/>
          <w:i/>
          <w:iCs/>
          <w:sz w:val="20"/>
          <w:szCs w:val="20"/>
        </w:rPr>
        <w:t xml:space="preserve">.) </w:t>
      </w:r>
      <w:r w:rsidRPr="00867DE8">
        <w:rPr>
          <w:rFonts w:ascii="Times New Roman" w:hAnsi="Times New Roman" w:cs="Times New Roman"/>
          <w:sz w:val="20"/>
          <w:szCs w:val="20"/>
        </w:rPr>
        <w:t>[skripsi]. Yogyaka</w:t>
      </w:r>
      <w:r w:rsidR="00572A80">
        <w:rPr>
          <w:rFonts w:ascii="Times New Roman" w:hAnsi="Times New Roman" w:cs="Times New Roman"/>
          <w:sz w:val="20"/>
          <w:szCs w:val="20"/>
        </w:rPr>
        <w:t>rta: Fakultas Farmasi USD</w:t>
      </w:r>
    </w:p>
    <w:p w:rsidR="00510838" w:rsidRPr="00867DE8" w:rsidRDefault="0040793D"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color w:val="222222"/>
          <w:sz w:val="20"/>
          <w:szCs w:val="20"/>
          <w:shd w:val="clear" w:color="auto" w:fill="FFFFFF"/>
        </w:rPr>
        <w:t xml:space="preserve">Sugihartini, N., Fudholi, A., Pramono, S., &amp; Sismindari, S. </w:t>
      </w:r>
      <w:r w:rsidR="00572A80">
        <w:rPr>
          <w:rFonts w:ascii="Times New Roman" w:hAnsi="Times New Roman" w:cs="Times New Roman"/>
          <w:color w:val="222222"/>
          <w:sz w:val="20"/>
          <w:szCs w:val="20"/>
          <w:shd w:val="clear" w:color="auto" w:fill="FFFFFF"/>
        </w:rPr>
        <w:t xml:space="preserve">(2014). </w:t>
      </w:r>
      <w:r w:rsidRPr="00867DE8">
        <w:rPr>
          <w:rFonts w:ascii="Times New Roman" w:hAnsi="Times New Roman" w:cs="Times New Roman"/>
          <w:color w:val="222222"/>
          <w:sz w:val="20"/>
          <w:szCs w:val="20"/>
          <w:shd w:val="clear" w:color="auto" w:fill="FFFFFF"/>
        </w:rPr>
        <w:t>Validasi Metode Analisa Penetapan Kadar Epigalokatekin Galat Dengan Klt Densitometri. </w:t>
      </w:r>
      <w:r w:rsidRPr="00867DE8">
        <w:rPr>
          <w:rFonts w:ascii="Times New Roman" w:hAnsi="Times New Roman" w:cs="Times New Roman"/>
          <w:i/>
          <w:iCs/>
          <w:color w:val="222222"/>
          <w:sz w:val="20"/>
          <w:szCs w:val="20"/>
          <w:shd w:val="clear" w:color="auto" w:fill="FFFFFF"/>
        </w:rPr>
        <w:t>Jurnal Pharmaciana</w:t>
      </w:r>
      <w:r w:rsidR="00572A80">
        <w:rPr>
          <w:rFonts w:ascii="Times New Roman" w:hAnsi="Times New Roman" w:cs="Times New Roman"/>
          <w:color w:val="222222"/>
          <w:sz w:val="20"/>
          <w:szCs w:val="20"/>
          <w:shd w:val="clear" w:color="auto" w:fill="FFFFFF"/>
        </w:rPr>
        <w:t xml:space="preserve">. </w:t>
      </w:r>
      <w:r w:rsidRPr="00572A80">
        <w:rPr>
          <w:rFonts w:ascii="Times New Roman" w:hAnsi="Times New Roman" w:cs="Times New Roman"/>
          <w:iCs/>
          <w:color w:val="222222"/>
          <w:sz w:val="20"/>
          <w:szCs w:val="20"/>
          <w:shd w:val="clear" w:color="auto" w:fill="FFFFFF"/>
        </w:rPr>
        <w:t>4</w:t>
      </w:r>
      <w:r w:rsidR="00572A80" w:rsidRPr="00572A80">
        <w:rPr>
          <w:rFonts w:ascii="Times New Roman" w:hAnsi="Times New Roman" w:cs="Times New Roman"/>
          <w:color w:val="222222"/>
          <w:sz w:val="20"/>
          <w:szCs w:val="20"/>
          <w:shd w:val="clear" w:color="auto" w:fill="FFFFFF"/>
        </w:rPr>
        <w:t>(1)</w:t>
      </w:r>
      <w:r w:rsidRPr="00572A80">
        <w:rPr>
          <w:rFonts w:ascii="Times New Roman" w:hAnsi="Times New Roman" w:cs="Times New Roman"/>
          <w:color w:val="222222"/>
          <w:sz w:val="20"/>
          <w:szCs w:val="20"/>
          <w:shd w:val="clear" w:color="auto" w:fill="FFFFFF"/>
        </w:rPr>
        <w:t xml:space="preserve">: </w:t>
      </w:r>
      <w:r w:rsidR="00510838" w:rsidRPr="00572A80">
        <w:rPr>
          <w:rFonts w:ascii="Times New Roman" w:hAnsi="Times New Roman" w:cs="Times New Roman"/>
          <w:sz w:val="20"/>
          <w:szCs w:val="20"/>
          <w:lang w:val="id-ID"/>
        </w:rPr>
        <w:t>111-115.</w:t>
      </w:r>
    </w:p>
    <w:p w:rsidR="0040793D" w:rsidRPr="00867DE8" w:rsidRDefault="0040793D"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shd w:val="clear" w:color="auto" w:fill="FFFFFF"/>
        </w:rPr>
        <w:t>Blainski, Andr</w:t>
      </w:r>
      <w:r w:rsidR="00462CCC" w:rsidRPr="00867DE8">
        <w:rPr>
          <w:rFonts w:ascii="Times New Roman" w:hAnsi="Times New Roman" w:cs="Times New Roman"/>
          <w:sz w:val="20"/>
          <w:szCs w:val="20"/>
          <w:shd w:val="clear" w:color="auto" w:fill="FFFFFF"/>
        </w:rPr>
        <w:t xml:space="preserve">essa, Gisely Cristiny Lopes, </w:t>
      </w:r>
      <w:r w:rsidRPr="00867DE8">
        <w:rPr>
          <w:rFonts w:ascii="Times New Roman" w:hAnsi="Times New Roman" w:cs="Times New Roman"/>
          <w:sz w:val="20"/>
          <w:szCs w:val="20"/>
          <w:shd w:val="clear" w:color="auto" w:fill="FFFFFF"/>
        </w:rPr>
        <w:t xml:space="preserve"> João Carlos Palazzo De Mello. </w:t>
      </w:r>
      <w:r w:rsidR="00572A80">
        <w:rPr>
          <w:rFonts w:ascii="Times New Roman" w:hAnsi="Times New Roman" w:cs="Times New Roman"/>
          <w:sz w:val="20"/>
          <w:szCs w:val="20"/>
          <w:shd w:val="clear" w:color="auto" w:fill="FFFFFF"/>
        </w:rPr>
        <w:t xml:space="preserve">(2013). </w:t>
      </w:r>
      <w:r w:rsidRPr="00867DE8">
        <w:rPr>
          <w:rFonts w:ascii="Times New Roman" w:hAnsi="Times New Roman" w:cs="Times New Roman"/>
          <w:sz w:val="20"/>
          <w:szCs w:val="20"/>
          <w:shd w:val="clear" w:color="auto" w:fill="FFFFFF"/>
        </w:rPr>
        <w:t>Application and analysis of the Folin Ciocalteu method for the determination of the total phenolic content from L</w:t>
      </w:r>
      <w:r w:rsidR="00572A80">
        <w:rPr>
          <w:rFonts w:ascii="Times New Roman" w:hAnsi="Times New Roman" w:cs="Times New Roman"/>
          <w:sz w:val="20"/>
          <w:szCs w:val="20"/>
          <w:shd w:val="clear" w:color="auto" w:fill="FFFFFF"/>
        </w:rPr>
        <w:t>imonium Brasiliense L.</w:t>
      </w:r>
      <w:r w:rsidRPr="00867DE8">
        <w:rPr>
          <w:rFonts w:ascii="Times New Roman" w:hAnsi="Times New Roman" w:cs="Times New Roman"/>
          <w:sz w:val="20"/>
          <w:szCs w:val="20"/>
          <w:shd w:val="clear" w:color="auto" w:fill="FFFFFF"/>
        </w:rPr>
        <w:t> </w:t>
      </w:r>
      <w:r w:rsidRPr="00867DE8">
        <w:rPr>
          <w:rFonts w:ascii="Times New Roman" w:hAnsi="Times New Roman" w:cs="Times New Roman"/>
          <w:i/>
          <w:iCs/>
          <w:sz w:val="20"/>
          <w:szCs w:val="20"/>
          <w:shd w:val="clear" w:color="auto" w:fill="FFFFFF"/>
        </w:rPr>
        <w:t>Molecules</w:t>
      </w:r>
      <w:r w:rsidR="00572A80">
        <w:rPr>
          <w:rFonts w:ascii="Times New Roman" w:hAnsi="Times New Roman" w:cs="Times New Roman"/>
          <w:sz w:val="20"/>
          <w:szCs w:val="20"/>
          <w:shd w:val="clear" w:color="auto" w:fill="FFFFFF"/>
        </w:rPr>
        <w:t>.18(</w:t>
      </w:r>
      <w:r w:rsidRPr="00867DE8">
        <w:rPr>
          <w:rFonts w:ascii="Times New Roman" w:hAnsi="Times New Roman" w:cs="Times New Roman"/>
          <w:sz w:val="20"/>
          <w:szCs w:val="20"/>
          <w:shd w:val="clear" w:color="auto" w:fill="FFFFFF"/>
        </w:rPr>
        <w:t>6</w:t>
      </w:r>
      <w:r w:rsidR="00572A80">
        <w:rPr>
          <w:rFonts w:ascii="Times New Roman" w:hAnsi="Times New Roman" w:cs="Times New Roman"/>
          <w:sz w:val="20"/>
          <w:szCs w:val="20"/>
          <w:shd w:val="clear" w:color="auto" w:fill="FFFFFF"/>
        </w:rPr>
        <w:t>)</w:t>
      </w:r>
      <w:r w:rsidRPr="00867DE8">
        <w:rPr>
          <w:rFonts w:ascii="Times New Roman" w:hAnsi="Times New Roman" w:cs="Times New Roman"/>
          <w:sz w:val="20"/>
          <w:szCs w:val="20"/>
          <w:shd w:val="clear" w:color="auto" w:fill="FFFFFF"/>
        </w:rPr>
        <w:t>: 6852-6865.</w:t>
      </w:r>
    </w:p>
    <w:p w:rsidR="00A06033" w:rsidRPr="00867DE8" w:rsidRDefault="00462CCC"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shd w:val="clear" w:color="auto" w:fill="FFFFFF"/>
        </w:rPr>
        <w:t xml:space="preserve">Prior, Ronald L., Xianli Wu, </w:t>
      </w:r>
      <w:r w:rsidR="00572A80">
        <w:rPr>
          <w:rFonts w:ascii="Times New Roman" w:hAnsi="Times New Roman" w:cs="Times New Roman"/>
          <w:sz w:val="20"/>
          <w:szCs w:val="20"/>
          <w:shd w:val="clear" w:color="auto" w:fill="FFFFFF"/>
        </w:rPr>
        <w:t xml:space="preserve"> Karen Schaich. (2005). </w:t>
      </w:r>
      <w:r w:rsidR="00A06033" w:rsidRPr="00867DE8">
        <w:rPr>
          <w:rFonts w:ascii="Times New Roman" w:hAnsi="Times New Roman" w:cs="Times New Roman"/>
          <w:sz w:val="20"/>
          <w:szCs w:val="20"/>
          <w:shd w:val="clear" w:color="auto" w:fill="FFFFFF"/>
        </w:rPr>
        <w:t xml:space="preserve">Standardized methods for the determination of antioxidant capacity and phenolics in foods and dietary </w:t>
      </w:r>
      <w:r w:rsidR="00A06033" w:rsidRPr="00867DE8">
        <w:rPr>
          <w:rFonts w:ascii="Times New Roman" w:hAnsi="Times New Roman" w:cs="Times New Roman"/>
          <w:sz w:val="20"/>
          <w:szCs w:val="20"/>
          <w:shd w:val="clear" w:color="auto" w:fill="FFFFFF"/>
        </w:rPr>
        <w:lastRenderedPageBreak/>
        <w:t>supplements." </w:t>
      </w:r>
      <w:r w:rsidR="00A06033" w:rsidRPr="00867DE8">
        <w:rPr>
          <w:rFonts w:ascii="Times New Roman" w:hAnsi="Times New Roman" w:cs="Times New Roman"/>
          <w:i/>
          <w:iCs/>
          <w:sz w:val="20"/>
          <w:szCs w:val="20"/>
          <w:shd w:val="clear" w:color="auto" w:fill="FFFFFF"/>
        </w:rPr>
        <w:t>Journal of agricultural and food chemistry</w:t>
      </w:r>
      <w:r w:rsidR="00572A80">
        <w:rPr>
          <w:rFonts w:ascii="Times New Roman" w:hAnsi="Times New Roman" w:cs="Times New Roman"/>
          <w:sz w:val="20"/>
          <w:szCs w:val="20"/>
          <w:shd w:val="clear" w:color="auto" w:fill="FFFFFF"/>
        </w:rPr>
        <w:t>. 53(10)</w:t>
      </w:r>
      <w:r w:rsidR="00A06033" w:rsidRPr="00867DE8">
        <w:rPr>
          <w:rFonts w:ascii="Times New Roman" w:hAnsi="Times New Roman" w:cs="Times New Roman"/>
          <w:sz w:val="20"/>
          <w:szCs w:val="20"/>
          <w:shd w:val="clear" w:color="auto" w:fill="FFFFFF"/>
        </w:rPr>
        <w:t>: 4290-4302.</w:t>
      </w:r>
    </w:p>
    <w:p w:rsidR="00063E3F" w:rsidRPr="00867DE8" w:rsidRDefault="00A06033"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shd w:val="clear" w:color="auto" w:fill="FFFFFF"/>
        </w:rPr>
        <w:t>Pourmor</w:t>
      </w:r>
      <w:r w:rsidR="00462CCC" w:rsidRPr="00867DE8">
        <w:rPr>
          <w:rFonts w:ascii="Times New Roman" w:hAnsi="Times New Roman" w:cs="Times New Roman"/>
          <w:sz w:val="20"/>
          <w:szCs w:val="20"/>
          <w:shd w:val="clear" w:color="auto" w:fill="FFFFFF"/>
        </w:rPr>
        <w:t xml:space="preserve">ad, F., S. J. Hosseinimehr, </w:t>
      </w:r>
      <w:r w:rsidR="00572A80">
        <w:rPr>
          <w:rFonts w:ascii="Times New Roman" w:hAnsi="Times New Roman" w:cs="Times New Roman"/>
          <w:sz w:val="20"/>
          <w:szCs w:val="20"/>
          <w:shd w:val="clear" w:color="auto" w:fill="FFFFFF"/>
        </w:rPr>
        <w:t xml:space="preserve">N. Shahabimajd. (2006). </w:t>
      </w:r>
      <w:r w:rsidRPr="00867DE8">
        <w:rPr>
          <w:rFonts w:ascii="Times New Roman" w:hAnsi="Times New Roman" w:cs="Times New Roman"/>
          <w:sz w:val="20"/>
          <w:szCs w:val="20"/>
          <w:shd w:val="clear" w:color="auto" w:fill="FFFFFF"/>
        </w:rPr>
        <w:t>Antioxidant activity, phenol and flavonoid contents of some sel</w:t>
      </w:r>
      <w:r w:rsidR="00572A80">
        <w:rPr>
          <w:rFonts w:ascii="Times New Roman" w:hAnsi="Times New Roman" w:cs="Times New Roman"/>
          <w:sz w:val="20"/>
          <w:szCs w:val="20"/>
          <w:shd w:val="clear" w:color="auto" w:fill="FFFFFF"/>
        </w:rPr>
        <w:t>ected Iranian medicinal plants.</w:t>
      </w:r>
      <w:r w:rsidRPr="00867DE8">
        <w:rPr>
          <w:rFonts w:ascii="Times New Roman" w:hAnsi="Times New Roman" w:cs="Times New Roman"/>
          <w:sz w:val="20"/>
          <w:szCs w:val="20"/>
          <w:shd w:val="clear" w:color="auto" w:fill="FFFFFF"/>
        </w:rPr>
        <w:t> </w:t>
      </w:r>
      <w:r w:rsidRPr="00867DE8">
        <w:rPr>
          <w:rFonts w:ascii="Times New Roman" w:hAnsi="Times New Roman" w:cs="Times New Roman"/>
          <w:i/>
          <w:iCs/>
          <w:sz w:val="20"/>
          <w:szCs w:val="20"/>
          <w:shd w:val="clear" w:color="auto" w:fill="FFFFFF"/>
        </w:rPr>
        <w:t>African journal of biotechnology</w:t>
      </w:r>
      <w:r w:rsidR="00572A80">
        <w:rPr>
          <w:rFonts w:ascii="Times New Roman" w:hAnsi="Times New Roman" w:cs="Times New Roman"/>
          <w:sz w:val="20"/>
          <w:szCs w:val="20"/>
          <w:shd w:val="clear" w:color="auto" w:fill="FFFFFF"/>
        </w:rPr>
        <w:t>.</w:t>
      </w:r>
      <w:r w:rsidR="00B820B1">
        <w:rPr>
          <w:rFonts w:ascii="Times New Roman" w:hAnsi="Times New Roman" w:cs="Times New Roman"/>
          <w:sz w:val="20"/>
          <w:szCs w:val="20"/>
          <w:shd w:val="clear" w:color="auto" w:fill="FFFFFF"/>
        </w:rPr>
        <w:t xml:space="preserve"> </w:t>
      </w:r>
      <w:r w:rsidR="00572A80">
        <w:rPr>
          <w:rFonts w:ascii="Times New Roman" w:hAnsi="Times New Roman" w:cs="Times New Roman"/>
          <w:sz w:val="20"/>
          <w:szCs w:val="20"/>
          <w:shd w:val="clear" w:color="auto" w:fill="FFFFFF"/>
        </w:rPr>
        <w:t>5(</w:t>
      </w:r>
      <w:r w:rsidRPr="00867DE8">
        <w:rPr>
          <w:rFonts w:ascii="Times New Roman" w:hAnsi="Times New Roman" w:cs="Times New Roman"/>
          <w:sz w:val="20"/>
          <w:szCs w:val="20"/>
          <w:shd w:val="clear" w:color="auto" w:fill="FFFFFF"/>
        </w:rPr>
        <w:t>11</w:t>
      </w:r>
      <w:r w:rsidR="00572A80">
        <w:rPr>
          <w:rFonts w:ascii="Times New Roman" w:hAnsi="Times New Roman" w:cs="Times New Roman"/>
          <w:sz w:val="20"/>
          <w:szCs w:val="20"/>
          <w:shd w:val="clear" w:color="auto" w:fill="FFFFFF"/>
        </w:rPr>
        <w:t>)</w:t>
      </w:r>
      <w:r w:rsidRPr="00867DE8">
        <w:rPr>
          <w:rFonts w:ascii="Times New Roman" w:hAnsi="Times New Roman" w:cs="Times New Roman"/>
          <w:sz w:val="20"/>
          <w:szCs w:val="20"/>
          <w:shd w:val="clear" w:color="auto" w:fill="FFFFFF"/>
        </w:rPr>
        <w:t xml:space="preserve">: </w:t>
      </w:r>
      <w:r w:rsidRPr="00867DE8">
        <w:rPr>
          <w:rFonts w:ascii="Times New Roman" w:hAnsi="Times New Roman" w:cs="Times New Roman"/>
          <w:sz w:val="20"/>
          <w:szCs w:val="20"/>
        </w:rPr>
        <w:t>1</w:t>
      </w:r>
      <w:r w:rsidR="00DC05A8" w:rsidRPr="00867DE8">
        <w:rPr>
          <w:rFonts w:ascii="Times New Roman" w:hAnsi="Times New Roman" w:cs="Times New Roman"/>
          <w:sz w:val="20"/>
          <w:szCs w:val="20"/>
        </w:rPr>
        <w:t>142-1145.</w:t>
      </w:r>
    </w:p>
    <w:p w:rsidR="00063E3F" w:rsidRPr="00867DE8" w:rsidRDefault="00A06033" w:rsidP="006E06CD">
      <w:pPr>
        <w:numPr>
          <w:ilvl w:val="0"/>
          <w:numId w:val="16"/>
        </w:numPr>
        <w:autoSpaceDE w:val="0"/>
        <w:autoSpaceDN w:val="0"/>
        <w:adjustRightInd w:val="0"/>
        <w:spacing w:after="0" w:line="360" w:lineRule="auto"/>
        <w:ind w:left="426" w:hanging="426"/>
        <w:jc w:val="both"/>
        <w:rPr>
          <w:rFonts w:ascii="Times New Roman" w:hAnsi="Times New Roman" w:cs="Times New Roman"/>
          <w:sz w:val="20"/>
          <w:szCs w:val="20"/>
          <w:lang w:val="id-ID"/>
        </w:rPr>
      </w:pPr>
      <w:r w:rsidRPr="00867DE8">
        <w:rPr>
          <w:rFonts w:ascii="Times New Roman" w:hAnsi="Times New Roman" w:cs="Times New Roman"/>
          <w:sz w:val="20"/>
          <w:szCs w:val="20"/>
          <w:shd w:val="clear" w:color="auto" w:fill="FFFFFF"/>
        </w:rPr>
        <w:t>Arikalang, Thesa</w:t>
      </w:r>
      <w:r w:rsidR="00572A80">
        <w:rPr>
          <w:rFonts w:ascii="Times New Roman" w:hAnsi="Times New Roman" w:cs="Times New Roman"/>
          <w:sz w:val="20"/>
          <w:szCs w:val="20"/>
          <w:shd w:val="clear" w:color="auto" w:fill="FFFFFF"/>
        </w:rPr>
        <w:t xml:space="preserve">lonika G. (2018). </w:t>
      </w:r>
      <w:r w:rsidRPr="00867DE8">
        <w:rPr>
          <w:rFonts w:ascii="Times New Roman" w:hAnsi="Times New Roman" w:cs="Times New Roman"/>
          <w:sz w:val="20"/>
          <w:szCs w:val="20"/>
          <w:shd w:val="clear" w:color="auto" w:fill="FFFFFF"/>
        </w:rPr>
        <w:t xml:space="preserve">Optimasi Dan Validasi Metode Analisis Dalam Penentuan Kandungan Total Fenolik Pada Ekstrak Daun Gedi Hijau (Abelmoschus manihot L.) Yang Diukur </w:t>
      </w:r>
      <w:r w:rsidR="00572A80">
        <w:rPr>
          <w:rFonts w:ascii="Times New Roman" w:hAnsi="Times New Roman" w:cs="Times New Roman"/>
          <w:sz w:val="20"/>
          <w:szCs w:val="20"/>
          <w:shd w:val="clear" w:color="auto" w:fill="FFFFFF"/>
        </w:rPr>
        <w:t>Dengan Spektrofotometer Uv-Vis.</w:t>
      </w:r>
      <w:r w:rsidRPr="00867DE8">
        <w:rPr>
          <w:rFonts w:ascii="Times New Roman" w:hAnsi="Times New Roman" w:cs="Times New Roman"/>
          <w:sz w:val="20"/>
          <w:szCs w:val="20"/>
          <w:shd w:val="clear" w:color="auto" w:fill="FFFFFF"/>
        </w:rPr>
        <w:t> </w:t>
      </w:r>
      <w:r w:rsidRPr="00867DE8">
        <w:rPr>
          <w:rFonts w:ascii="Times New Roman" w:hAnsi="Times New Roman" w:cs="Times New Roman"/>
          <w:i/>
          <w:iCs/>
          <w:sz w:val="20"/>
          <w:szCs w:val="20"/>
          <w:shd w:val="clear" w:color="auto" w:fill="FFFFFF"/>
        </w:rPr>
        <w:t>Pharmacon</w:t>
      </w:r>
      <w:r w:rsidR="00B820B1">
        <w:rPr>
          <w:rFonts w:ascii="Times New Roman" w:hAnsi="Times New Roman" w:cs="Times New Roman"/>
          <w:sz w:val="20"/>
          <w:szCs w:val="20"/>
          <w:shd w:val="clear" w:color="auto" w:fill="FFFFFF"/>
        </w:rPr>
        <w:t xml:space="preserve">. </w:t>
      </w:r>
      <w:r w:rsidR="00572A80">
        <w:rPr>
          <w:rFonts w:ascii="Times New Roman" w:hAnsi="Times New Roman" w:cs="Times New Roman"/>
          <w:sz w:val="20"/>
          <w:szCs w:val="20"/>
          <w:shd w:val="clear" w:color="auto" w:fill="FFFFFF"/>
        </w:rPr>
        <w:t>7(3)</w:t>
      </w:r>
      <w:r w:rsidRPr="00867DE8">
        <w:rPr>
          <w:rFonts w:ascii="Times New Roman" w:hAnsi="Times New Roman" w:cs="Times New Roman"/>
          <w:sz w:val="20"/>
          <w:szCs w:val="20"/>
          <w:shd w:val="clear" w:color="auto" w:fill="FFFFFF"/>
        </w:rPr>
        <w:t>:</w:t>
      </w:r>
      <w:r w:rsidR="00B820B1">
        <w:rPr>
          <w:rFonts w:ascii="Times New Roman" w:hAnsi="Times New Roman" w:cs="Times New Roman"/>
          <w:sz w:val="20"/>
          <w:szCs w:val="20"/>
          <w:shd w:val="clear" w:color="auto" w:fill="FFFFFF"/>
        </w:rPr>
        <w:t xml:space="preserve"> </w:t>
      </w:r>
      <w:r w:rsidR="00063E3F" w:rsidRPr="00867DE8">
        <w:rPr>
          <w:rFonts w:ascii="Times New Roman" w:hAnsi="Times New Roman" w:cs="Times New Roman"/>
          <w:sz w:val="20"/>
          <w:szCs w:val="20"/>
          <w:lang w:val="id-ID"/>
        </w:rPr>
        <w:t>14-21</w:t>
      </w:r>
      <w:r w:rsidR="00462CCC" w:rsidRPr="00867DE8">
        <w:rPr>
          <w:rFonts w:ascii="Times New Roman" w:hAnsi="Times New Roman" w:cs="Times New Roman"/>
          <w:sz w:val="20"/>
          <w:szCs w:val="20"/>
          <w:lang w:val="en-ID"/>
        </w:rPr>
        <w:t>.</w:t>
      </w:r>
    </w:p>
    <w:p w:rsidR="00A06033" w:rsidRPr="00867DE8" w:rsidRDefault="00A06033" w:rsidP="006E06CD">
      <w:pPr>
        <w:numPr>
          <w:ilvl w:val="0"/>
          <w:numId w:val="16"/>
        </w:numPr>
        <w:autoSpaceDE w:val="0"/>
        <w:autoSpaceDN w:val="0"/>
        <w:adjustRightInd w:val="0"/>
        <w:spacing w:after="0" w:line="360" w:lineRule="auto"/>
        <w:ind w:left="425" w:hanging="425"/>
        <w:jc w:val="both"/>
        <w:rPr>
          <w:rFonts w:ascii="Times New Roman" w:hAnsi="Times New Roman" w:cs="Times New Roman"/>
          <w:sz w:val="20"/>
          <w:szCs w:val="20"/>
          <w:lang w:val="id-ID"/>
        </w:rPr>
      </w:pPr>
      <w:r w:rsidRPr="00867DE8">
        <w:rPr>
          <w:rFonts w:ascii="Times New Roman" w:hAnsi="Times New Roman" w:cs="Times New Roman"/>
          <w:sz w:val="20"/>
          <w:szCs w:val="20"/>
          <w:shd w:val="clear" w:color="auto" w:fill="FFFFFF"/>
        </w:rPr>
        <w:t xml:space="preserve">Rahayu, Wiranti Sri, Pri Iswati Utami, </w:t>
      </w:r>
      <w:r w:rsidR="00B820B1">
        <w:rPr>
          <w:rFonts w:ascii="Times New Roman" w:hAnsi="Times New Roman" w:cs="Times New Roman"/>
          <w:sz w:val="20"/>
          <w:szCs w:val="20"/>
          <w:shd w:val="clear" w:color="auto" w:fill="FFFFFF"/>
        </w:rPr>
        <w:t xml:space="preserve">Sochib Ibnu Fajar. (2016). </w:t>
      </w:r>
      <w:r w:rsidRPr="00867DE8">
        <w:rPr>
          <w:rFonts w:ascii="Times New Roman" w:hAnsi="Times New Roman" w:cs="Times New Roman"/>
          <w:sz w:val="20"/>
          <w:szCs w:val="20"/>
          <w:shd w:val="clear" w:color="auto" w:fill="FFFFFF"/>
        </w:rPr>
        <w:t>Penetapan Kadar Tablet Ranitidin Menggunakan Metode Spektrofotometri UV-Vis dengan Pelarut Metanol." </w:t>
      </w:r>
      <w:r w:rsidRPr="00867DE8">
        <w:rPr>
          <w:rFonts w:ascii="Times New Roman" w:hAnsi="Times New Roman" w:cs="Times New Roman"/>
          <w:i/>
          <w:iCs/>
          <w:sz w:val="20"/>
          <w:szCs w:val="20"/>
          <w:shd w:val="clear" w:color="auto" w:fill="FFFFFF"/>
        </w:rPr>
        <w:t>PHARMACY: Jurnal Farmasi Indonesia (Pharmaceutical Journal of Indonesia)</w:t>
      </w:r>
      <w:r w:rsidR="00B820B1">
        <w:rPr>
          <w:rFonts w:ascii="Times New Roman" w:hAnsi="Times New Roman" w:cs="Times New Roman"/>
          <w:sz w:val="20"/>
          <w:szCs w:val="20"/>
          <w:shd w:val="clear" w:color="auto" w:fill="FFFFFF"/>
        </w:rPr>
        <w:t>. 6(</w:t>
      </w:r>
      <w:r w:rsidRPr="00867DE8">
        <w:rPr>
          <w:rFonts w:ascii="Times New Roman" w:hAnsi="Times New Roman" w:cs="Times New Roman"/>
          <w:sz w:val="20"/>
          <w:szCs w:val="20"/>
          <w:shd w:val="clear" w:color="auto" w:fill="FFFFFF"/>
        </w:rPr>
        <w:t>03</w:t>
      </w:r>
      <w:r w:rsidR="00B820B1">
        <w:rPr>
          <w:rFonts w:ascii="Times New Roman" w:hAnsi="Times New Roman" w:cs="Times New Roman"/>
          <w:sz w:val="20"/>
          <w:szCs w:val="20"/>
          <w:shd w:val="clear" w:color="auto" w:fill="FFFFFF"/>
        </w:rPr>
        <w:t>)</w:t>
      </w:r>
    </w:p>
    <w:p w:rsidR="002D3969" w:rsidRPr="00867DE8" w:rsidRDefault="002D3969" w:rsidP="006E06CD">
      <w:pPr>
        <w:numPr>
          <w:ilvl w:val="0"/>
          <w:numId w:val="16"/>
        </w:numPr>
        <w:autoSpaceDE w:val="0"/>
        <w:autoSpaceDN w:val="0"/>
        <w:adjustRightInd w:val="0"/>
        <w:spacing w:after="0" w:line="360" w:lineRule="auto"/>
        <w:ind w:left="425" w:hanging="425"/>
        <w:jc w:val="both"/>
        <w:rPr>
          <w:rFonts w:ascii="Times New Roman" w:hAnsi="Times New Roman" w:cs="Times New Roman"/>
          <w:sz w:val="20"/>
          <w:szCs w:val="20"/>
          <w:lang w:val="id-ID"/>
        </w:rPr>
      </w:pPr>
      <w:r w:rsidRPr="00867DE8">
        <w:rPr>
          <w:rFonts w:ascii="Times New Roman" w:hAnsi="Times New Roman" w:cs="Times New Roman"/>
          <w:sz w:val="20"/>
          <w:szCs w:val="20"/>
          <w:shd w:val="clear" w:color="auto" w:fill="FFFFFF"/>
        </w:rPr>
        <w:t>Azizah, D</w:t>
      </w:r>
      <w:r w:rsidR="00B820B1">
        <w:rPr>
          <w:rFonts w:ascii="Times New Roman" w:hAnsi="Times New Roman" w:cs="Times New Roman"/>
          <w:sz w:val="20"/>
          <w:szCs w:val="20"/>
          <w:shd w:val="clear" w:color="auto" w:fill="FFFFFF"/>
        </w:rPr>
        <w:t xml:space="preserve">yah Nur, Endang Kumolowati, </w:t>
      </w:r>
      <w:r w:rsidRPr="00867DE8">
        <w:rPr>
          <w:rFonts w:ascii="Times New Roman" w:hAnsi="Times New Roman" w:cs="Times New Roman"/>
          <w:sz w:val="20"/>
          <w:szCs w:val="20"/>
          <w:shd w:val="clear" w:color="auto" w:fill="FFFFFF"/>
        </w:rPr>
        <w:t>Fahr</w:t>
      </w:r>
      <w:r w:rsidR="00B820B1">
        <w:rPr>
          <w:rFonts w:ascii="Times New Roman" w:hAnsi="Times New Roman" w:cs="Times New Roman"/>
          <w:sz w:val="20"/>
          <w:szCs w:val="20"/>
          <w:shd w:val="clear" w:color="auto" w:fill="FFFFFF"/>
        </w:rPr>
        <w:t xml:space="preserve">auk Faramayuda. (2014). </w:t>
      </w:r>
      <w:r w:rsidRPr="00867DE8">
        <w:rPr>
          <w:rFonts w:ascii="Times New Roman" w:hAnsi="Times New Roman" w:cs="Times New Roman"/>
          <w:sz w:val="20"/>
          <w:szCs w:val="20"/>
          <w:shd w:val="clear" w:color="auto" w:fill="FFFFFF"/>
        </w:rPr>
        <w:t>Penetapan kadar flavonoid metode AlCl</w:t>
      </w:r>
      <w:r w:rsidRPr="00867DE8">
        <w:rPr>
          <w:rFonts w:ascii="Times New Roman" w:hAnsi="Times New Roman" w:cs="Times New Roman"/>
          <w:sz w:val="20"/>
          <w:szCs w:val="20"/>
          <w:shd w:val="clear" w:color="auto" w:fill="FFFFFF"/>
          <w:vertAlign w:val="subscript"/>
        </w:rPr>
        <w:t>3</w:t>
      </w:r>
      <w:r w:rsidRPr="00867DE8">
        <w:rPr>
          <w:rFonts w:ascii="Times New Roman" w:hAnsi="Times New Roman" w:cs="Times New Roman"/>
          <w:sz w:val="20"/>
          <w:szCs w:val="20"/>
          <w:shd w:val="clear" w:color="auto" w:fill="FFFFFF"/>
        </w:rPr>
        <w:t xml:space="preserve"> pada ekstrak metanol kulit b</w:t>
      </w:r>
      <w:r w:rsidR="00B820B1">
        <w:rPr>
          <w:rFonts w:ascii="Times New Roman" w:hAnsi="Times New Roman" w:cs="Times New Roman"/>
          <w:sz w:val="20"/>
          <w:szCs w:val="20"/>
          <w:shd w:val="clear" w:color="auto" w:fill="FFFFFF"/>
        </w:rPr>
        <w:t>uah kakao (Theobroma cacao L.).</w:t>
      </w:r>
      <w:r w:rsidRPr="00867DE8">
        <w:rPr>
          <w:rFonts w:ascii="Times New Roman" w:hAnsi="Times New Roman" w:cs="Times New Roman"/>
          <w:sz w:val="20"/>
          <w:szCs w:val="20"/>
          <w:shd w:val="clear" w:color="auto" w:fill="FFFFFF"/>
        </w:rPr>
        <w:t> </w:t>
      </w:r>
      <w:r w:rsidRPr="00867DE8">
        <w:rPr>
          <w:rFonts w:ascii="Times New Roman" w:hAnsi="Times New Roman" w:cs="Times New Roman"/>
          <w:i/>
          <w:iCs/>
          <w:sz w:val="20"/>
          <w:szCs w:val="20"/>
          <w:shd w:val="clear" w:color="auto" w:fill="FFFFFF"/>
        </w:rPr>
        <w:t>Kartika: Jurnal Ilmiah Farmasi</w:t>
      </w:r>
      <w:r w:rsidR="00B820B1">
        <w:rPr>
          <w:rFonts w:ascii="Times New Roman" w:hAnsi="Times New Roman" w:cs="Times New Roman"/>
          <w:sz w:val="20"/>
          <w:szCs w:val="20"/>
          <w:shd w:val="clear" w:color="auto" w:fill="FFFFFF"/>
        </w:rPr>
        <w:t>. 2(</w:t>
      </w:r>
      <w:r w:rsidRPr="00867DE8">
        <w:rPr>
          <w:rFonts w:ascii="Times New Roman" w:hAnsi="Times New Roman" w:cs="Times New Roman"/>
          <w:sz w:val="20"/>
          <w:szCs w:val="20"/>
          <w:shd w:val="clear" w:color="auto" w:fill="FFFFFF"/>
        </w:rPr>
        <w:t>2</w:t>
      </w:r>
      <w:r w:rsidR="00B820B1">
        <w:rPr>
          <w:rFonts w:ascii="Times New Roman" w:hAnsi="Times New Roman" w:cs="Times New Roman"/>
          <w:sz w:val="20"/>
          <w:szCs w:val="20"/>
          <w:shd w:val="clear" w:color="auto" w:fill="FFFFFF"/>
        </w:rPr>
        <w:t>)</w:t>
      </w:r>
      <w:r w:rsidRPr="00867DE8">
        <w:rPr>
          <w:rFonts w:ascii="Times New Roman" w:hAnsi="Times New Roman" w:cs="Times New Roman"/>
          <w:sz w:val="20"/>
          <w:szCs w:val="20"/>
          <w:shd w:val="clear" w:color="auto" w:fill="FFFFFF"/>
        </w:rPr>
        <w:t>: 33-37.</w:t>
      </w:r>
    </w:p>
    <w:p w:rsidR="002D3969" w:rsidRPr="00867DE8" w:rsidRDefault="00B820B1" w:rsidP="006E06CD">
      <w:pPr>
        <w:numPr>
          <w:ilvl w:val="0"/>
          <w:numId w:val="16"/>
        </w:numPr>
        <w:autoSpaceDE w:val="0"/>
        <w:autoSpaceDN w:val="0"/>
        <w:adjustRightInd w:val="0"/>
        <w:spacing w:after="0" w:line="360" w:lineRule="auto"/>
        <w:ind w:left="425" w:hanging="425"/>
        <w:jc w:val="both"/>
        <w:rPr>
          <w:rFonts w:ascii="Times New Roman" w:hAnsi="Times New Roman" w:cs="Times New Roman"/>
          <w:sz w:val="20"/>
          <w:szCs w:val="20"/>
          <w:lang w:val="id-ID"/>
        </w:rPr>
      </w:pPr>
      <w:r>
        <w:rPr>
          <w:rFonts w:ascii="Times New Roman" w:hAnsi="Times New Roman" w:cs="Times New Roman"/>
          <w:sz w:val="20"/>
          <w:szCs w:val="20"/>
          <w:shd w:val="clear" w:color="auto" w:fill="FFFFFF"/>
        </w:rPr>
        <w:t xml:space="preserve">Sari, Anna Khumaira, Noverda Ayuchecaria. (2017). </w:t>
      </w:r>
      <w:r w:rsidR="002D3969" w:rsidRPr="00867DE8">
        <w:rPr>
          <w:rFonts w:ascii="Times New Roman" w:hAnsi="Times New Roman" w:cs="Times New Roman"/>
          <w:sz w:val="20"/>
          <w:szCs w:val="20"/>
          <w:shd w:val="clear" w:color="auto" w:fill="FFFFFF"/>
        </w:rPr>
        <w:t>Penetapan Kadar Fenolik Total Dan Flavonoid Total Ekstrak Beras Hitam (Oryza Sativa L) Dari Kalimantan Selatan." </w:t>
      </w:r>
      <w:r w:rsidR="002D3969" w:rsidRPr="00867DE8">
        <w:rPr>
          <w:rFonts w:ascii="Times New Roman" w:hAnsi="Times New Roman" w:cs="Times New Roman"/>
          <w:i/>
          <w:iCs/>
          <w:sz w:val="20"/>
          <w:szCs w:val="20"/>
          <w:shd w:val="clear" w:color="auto" w:fill="FFFFFF"/>
        </w:rPr>
        <w:t>Jurnal Ilmiah Ibnu Sina</w:t>
      </w:r>
      <w:r>
        <w:rPr>
          <w:rFonts w:ascii="Times New Roman" w:hAnsi="Times New Roman" w:cs="Times New Roman"/>
          <w:sz w:val="20"/>
          <w:szCs w:val="20"/>
          <w:shd w:val="clear" w:color="auto" w:fill="FFFFFF"/>
        </w:rPr>
        <w:t> 2(2)</w:t>
      </w:r>
      <w:r w:rsidR="002D3969" w:rsidRPr="00867DE8">
        <w:rPr>
          <w:rFonts w:ascii="Times New Roman" w:hAnsi="Times New Roman" w:cs="Times New Roman"/>
          <w:sz w:val="20"/>
          <w:szCs w:val="20"/>
          <w:shd w:val="clear" w:color="auto" w:fill="FFFFFF"/>
        </w:rPr>
        <w:t>: 327-335.</w:t>
      </w:r>
    </w:p>
    <w:p w:rsidR="00867DE8" w:rsidRPr="00C61B1C" w:rsidRDefault="00867DE8" w:rsidP="006E06CD">
      <w:pPr>
        <w:autoSpaceDE w:val="0"/>
        <w:autoSpaceDN w:val="0"/>
        <w:adjustRightInd w:val="0"/>
        <w:spacing w:after="0" w:line="360" w:lineRule="auto"/>
        <w:jc w:val="both"/>
        <w:rPr>
          <w:rFonts w:ascii="Times New Roman" w:hAnsi="Times New Roman" w:cs="Times New Roman"/>
          <w:sz w:val="20"/>
          <w:szCs w:val="20"/>
          <w:lang w:val="en-ID"/>
        </w:rPr>
        <w:sectPr w:rsidR="00867DE8" w:rsidRPr="00C61B1C" w:rsidSect="00867DE8">
          <w:type w:val="continuous"/>
          <w:pgSz w:w="11906" w:h="16838"/>
          <w:pgMar w:top="1701" w:right="1701" w:bottom="1134" w:left="1701" w:header="709" w:footer="709" w:gutter="0"/>
          <w:cols w:num="2" w:space="708"/>
          <w:docGrid w:linePitch="360"/>
        </w:sectPr>
      </w:pPr>
    </w:p>
    <w:p w:rsidR="00EB790A" w:rsidRPr="00867DE8" w:rsidRDefault="00EB790A" w:rsidP="006E06CD">
      <w:pPr>
        <w:autoSpaceDE w:val="0"/>
        <w:autoSpaceDN w:val="0"/>
        <w:adjustRightInd w:val="0"/>
        <w:spacing w:after="0" w:line="360" w:lineRule="auto"/>
        <w:jc w:val="both"/>
        <w:rPr>
          <w:rFonts w:ascii="Times New Roman" w:hAnsi="Times New Roman" w:cs="Times New Roman"/>
          <w:sz w:val="20"/>
          <w:szCs w:val="20"/>
          <w:lang w:val="id-ID"/>
        </w:rPr>
      </w:pPr>
    </w:p>
    <w:p w:rsidR="00CC4A20" w:rsidRDefault="00CC4A20" w:rsidP="006E06CD">
      <w:pPr>
        <w:widowControl w:val="0"/>
        <w:autoSpaceDE w:val="0"/>
        <w:autoSpaceDN w:val="0"/>
        <w:adjustRightInd w:val="0"/>
        <w:spacing w:line="360" w:lineRule="auto"/>
        <w:jc w:val="both"/>
        <w:rPr>
          <w:rFonts w:ascii="Times New Roman" w:hAnsi="Times New Roman" w:cs="Times New Roman"/>
          <w:color w:val="000000" w:themeColor="text1"/>
          <w:sz w:val="24"/>
          <w:szCs w:val="24"/>
          <w:lang w:val="id-ID"/>
        </w:rPr>
        <w:sectPr w:rsidR="00CC4A20" w:rsidSect="002D2759">
          <w:type w:val="continuous"/>
          <w:pgSz w:w="11906" w:h="16838"/>
          <w:pgMar w:top="1701" w:right="1701" w:bottom="1134" w:left="1701" w:header="709" w:footer="709" w:gutter="0"/>
          <w:cols w:space="708"/>
          <w:docGrid w:linePitch="360"/>
        </w:sectPr>
      </w:pPr>
    </w:p>
    <w:p w:rsidR="00365F55" w:rsidRDefault="00365F55" w:rsidP="006E06CD">
      <w:pPr>
        <w:widowControl w:val="0"/>
        <w:autoSpaceDE w:val="0"/>
        <w:autoSpaceDN w:val="0"/>
        <w:adjustRightInd w:val="0"/>
        <w:spacing w:line="360" w:lineRule="auto"/>
        <w:jc w:val="both"/>
        <w:rPr>
          <w:rFonts w:ascii="Times New Roman" w:hAnsi="Times New Roman" w:cs="Times New Roman"/>
          <w:b/>
          <w:color w:val="000000" w:themeColor="text1"/>
          <w:lang w:val="id-ID"/>
        </w:rPr>
      </w:pPr>
    </w:p>
    <w:p w:rsidR="002D2759" w:rsidRDefault="002D2759" w:rsidP="006E06CD">
      <w:pPr>
        <w:widowControl w:val="0"/>
        <w:autoSpaceDE w:val="0"/>
        <w:autoSpaceDN w:val="0"/>
        <w:adjustRightInd w:val="0"/>
        <w:spacing w:line="360" w:lineRule="auto"/>
        <w:jc w:val="both"/>
        <w:rPr>
          <w:rFonts w:ascii="Times New Roman" w:hAnsi="Times New Roman" w:cs="Times New Roman"/>
          <w:b/>
          <w:color w:val="000000" w:themeColor="text1"/>
          <w:lang w:val="id-ID"/>
        </w:rPr>
        <w:sectPr w:rsidR="002D2759" w:rsidSect="002D2759">
          <w:type w:val="continuous"/>
          <w:pgSz w:w="11906" w:h="16838"/>
          <w:pgMar w:top="1701" w:right="1701" w:bottom="1134" w:left="1701" w:header="709" w:footer="709" w:gutter="0"/>
          <w:cols w:space="708"/>
          <w:docGrid w:linePitch="360"/>
        </w:sectPr>
      </w:pPr>
    </w:p>
    <w:p w:rsidR="005D05CB" w:rsidRDefault="005D05CB" w:rsidP="006E06CD">
      <w:pPr>
        <w:widowControl w:val="0"/>
        <w:autoSpaceDE w:val="0"/>
        <w:autoSpaceDN w:val="0"/>
        <w:adjustRightInd w:val="0"/>
        <w:spacing w:line="36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p w:rsidR="005D05CB" w:rsidRDefault="005D05CB" w:rsidP="005A7966">
      <w:pPr>
        <w:widowControl w:val="0"/>
        <w:autoSpaceDE w:val="0"/>
        <w:autoSpaceDN w:val="0"/>
        <w:adjustRightInd w:val="0"/>
        <w:spacing w:line="240" w:lineRule="auto"/>
        <w:jc w:val="both"/>
        <w:rPr>
          <w:rFonts w:ascii="Times New Roman" w:hAnsi="Times New Roman" w:cs="Times New Roman"/>
          <w:b/>
          <w:color w:val="000000" w:themeColor="text1"/>
          <w:lang w:val="id-ID"/>
        </w:rPr>
      </w:pPr>
    </w:p>
    <w:sectPr w:rsidR="005D05CB" w:rsidSect="006F5492">
      <w:type w:val="continuous"/>
      <w:pgSz w:w="11906" w:h="16838"/>
      <w:pgMar w:top="1701"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2A1" w:rsidRDefault="00FF42A1" w:rsidP="00B954E9">
      <w:pPr>
        <w:spacing w:after="0" w:line="240" w:lineRule="auto"/>
      </w:pPr>
      <w:r>
        <w:separator/>
      </w:r>
    </w:p>
  </w:endnote>
  <w:endnote w:type="continuationSeparator" w:id="1">
    <w:p w:rsidR="00FF42A1" w:rsidRDefault="00FF42A1" w:rsidP="00B95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2A1" w:rsidRDefault="00FF42A1" w:rsidP="00B954E9">
      <w:pPr>
        <w:spacing w:after="0" w:line="240" w:lineRule="auto"/>
      </w:pPr>
      <w:r>
        <w:separator/>
      </w:r>
    </w:p>
  </w:footnote>
  <w:footnote w:type="continuationSeparator" w:id="1">
    <w:p w:rsidR="00FF42A1" w:rsidRDefault="00FF42A1" w:rsidP="00B954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84F"/>
    <w:multiLevelType w:val="hybridMultilevel"/>
    <w:tmpl w:val="C0B2E688"/>
    <w:lvl w:ilvl="0" w:tplc="398C1632">
      <w:start w:val="1"/>
      <w:numFmt w:val="decimal"/>
      <w:lvlText w:val="3.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C80BEC"/>
    <w:multiLevelType w:val="hybridMultilevel"/>
    <w:tmpl w:val="50BA81F2"/>
    <w:lvl w:ilvl="0" w:tplc="04090001">
      <w:start w:val="1"/>
      <w:numFmt w:val="bullet"/>
      <w:lvlText w:val=""/>
      <w:lvlJc w:val="left"/>
      <w:pPr>
        <w:ind w:left="6459" w:hanging="360"/>
      </w:pPr>
      <w:rPr>
        <w:rFonts w:ascii="Symbol" w:hAnsi="Symbol" w:hint="default"/>
      </w:rPr>
    </w:lvl>
    <w:lvl w:ilvl="1" w:tplc="04090003" w:tentative="1">
      <w:start w:val="1"/>
      <w:numFmt w:val="bullet"/>
      <w:lvlText w:val="o"/>
      <w:lvlJc w:val="left"/>
      <w:pPr>
        <w:ind w:left="7179" w:hanging="360"/>
      </w:pPr>
      <w:rPr>
        <w:rFonts w:ascii="Courier New" w:hAnsi="Courier New" w:cs="Courier New" w:hint="default"/>
      </w:rPr>
    </w:lvl>
    <w:lvl w:ilvl="2" w:tplc="04090005" w:tentative="1">
      <w:start w:val="1"/>
      <w:numFmt w:val="bullet"/>
      <w:lvlText w:val=""/>
      <w:lvlJc w:val="left"/>
      <w:pPr>
        <w:ind w:left="7899" w:hanging="360"/>
      </w:pPr>
      <w:rPr>
        <w:rFonts w:ascii="Wingdings" w:hAnsi="Wingdings" w:hint="default"/>
      </w:rPr>
    </w:lvl>
    <w:lvl w:ilvl="3" w:tplc="04090001" w:tentative="1">
      <w:start w:val="1"/>
      <w:numFmt w:val="bullet"/>
      <w:lvlText w:val=""/>
      <w:lvlJc w:val="left"/>
      <w:pPr>
        <w:ind w:left="8619" w:hanging="360"/>
      </w:pPr>
      <w:rPr>
        <w:rFonts w:ascii="Symbol" w:hAnsi="Symbol" w:hint="default"/>
      </w:rPr>
    </w:lvl>
    <w:lvl w:ilvl="4" w:tplc="04090003" w:tentative="1">
      <w:start w:val="1"/>
      <w:numFmt w:val="bullet"/>
      <w:lvlText w:val="o"/>
      <w:lvlJc w:val="left"/>
      <w:pPr>
        <w:ind w:left="9339" w:hanging="360"/>
      </w:pPr>
      <w:rPr>
        <w:rFonts w:ascii="Courier New" w:hAnsi="Courier New" w:cs="Courier New" w:hint="default"/>
      </w:rPr>
    </w:lvl>
    <w:lvl w:ilvl="5" w:tplc="04090005" w:tentative="1">
      <w:start w:val="1"/>
      <w:numFmt w:val="bullet"/>
      <w:lvlText w:val=""/>
      <w:lvlJc w:val="left"/>
      <w:pPr>
        <w:ind w:left="10059" w:hanging="360"/>
      </w:pPr>
      <w:rPr>
        <w:rFonts w:ascii="Wingdings" w:hAnsi="Wingdings" w:hint="default"/>
      </w:rPr>
    </w:lvl>
    <w:lvl w:ilvl="6" w:tplc="04090001" w:tentative="1">
      <w:start w:val="1"/>
      <w:numFmt w:val="bullet"/>
      <w:lvlText w:val=""/>
      <w:lvlJc w:val="left"/>
      <w:pPr>
        <w:ind w:left="10779" w:hanging="360"/>
      </w:pPr>
      <w:rPr>
        <w:rFonts w:ascii="Symbol" w:hAnsi="Symbol" w:hint="default"/>
      </w:rPr>
    </w:lvl>
    <w:lvl w:ilvl="7" w:tplc="04090003" w:tentative="1">
      <w:start w:val="1"/>
      <w:numFmt w:val="bullet"/>
      <w:lvlText w:val="o"/>
      <w:lvlJc w:val="left"/>
      <w:pPr>
        <w:ind w:left="11499" w:hanging="360"/>
      </w:pPr>
      <w:rPr>
        <w:rFonts w:ascii="Courier New" w:hAnsi="Courier New" w:cs="Courier New" w:hint="default"/>
      </w:rPr>
    </w:lvl>
    <w:lvl w:ilvl="8" w:tplc="04090005" w:tentative="1">
      <w:start w:val="1"/>
      <w:numFmt w:val="bullet"/>
      <w:lvlText w:val=""/>
      <w:lvlJc w:val="left"/>
      <w:pPr>
        <w:ind w:left="12219" w:hanging="360"/>
      </w:pPr>
      <w:rPr>
        <w:rFonts w:ascii="Wingdings" w:hAnsi="Wingdings" w:hint="default"/>
      </w:rPr>
    </w:lvl>
  </w:abstractNum>
  <w:abstractNum w:abstractNumId="2">
    <w:nsid w:val="04EA3CB3"/>
    <w:multiLevelType w:val="hybridMultilevel"/>
    <w:tmpl w:val="0E88EE08"/>
    <w:lvl w:ilvl="0" w:tplc="60806AE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A06082"/>
    <w:multiLevelType w:val="hybridMultilevel"/>
    <w:tmpl w:val="0E88EE08"/>
    <w:lvl w:ilvl="0" w:tplc="60806AE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C346EA"/>
    <w:multiLevelType w:val="hybridMultilevel"/>
    <w:tmpl w:val="F7BA3086"/>
    <w:lvl w:ilvl="0" w:tplc="B666DE26">
      <w:start w:val="1"/>
      <w:numFmt w:val="decimal"/>
      <w:lvlText w:val="3.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D538CE"/>
    <w:multiLevelType w:val="hybridMultilevel"/>
    <w:tmpl w:val="10C49A3A"/>
    <w:lvl w:ilvl="0" w:tplc="BDD2A5C0">
      <w:start w:val="1"/>
      <w:numFmt w:val="decimal"/>
      <w:lvlText w:val="3.4.%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7A9353F"/>
    <w:multiLevelType w:val="multilevel"/>
    <w:tmpl w:val="5B3C7442"/>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38320257"/>
    <w:multiLevelType w:val="hybridMultilevel"/>
    <w:tmpl w:val="F3F8FF86"/>
    <w:lvl w:ilvl="0" w:tplc="BDD2BE0C">
      <w:start w:val="1"/>
      <w:numFmt w:val="decimal"/>
      <w:lvlText w:val="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BFF68D5"/>
    <w:multiLevelType w:val="hybridMultilevel"/>
    <w:tmpl w:val="DF74166E"/>
    <w:lvl w:ilvl="0" w:tplc="92F68A8E">
      <w:start w:val="1"/>
      <w:numFmt w:val="decimal"/>
      <w:lvlText w:val="%1."/>
      <w:lvlJc w:val="left"/>
      <w:pPr>
        <w:ind w:left="645" w:hanging="64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E1131FE"/>
    <w:multiLevelType w:val="hybridMultilevel"/>
    <w:tmpl w:val="CA7EF41C"/>
    <w:lvl w:ilvl="0" w:tplc="04090001">
      <w:start w:val="1"/>
      <w:numFmt w:val="bullet"/>
      <w:lvlText w:val=""/>
      <w:lvlJc w:val="left"/>
      <w:pPr>
        <w:ind w:left="8233" w:hanging="360"/>
      </w:pPr>
      <w:rPr>
        <w:rFonts w:ascii="Symbol" w:hAnsi="Symbol" w:hint="default"/>
      </w:rPr>
    </w:lvl>
    <w:lvl w:ilvl="1" w:tplc="04090003" w:tentative="1">
      <w:start w:val="1"/>
      <w:numFmt w:val="bullet"/>
      <w:lvlText w:val="o"/>
      <w:lvlJc w:val="left"/>
      <w:pPr>
        <w:ind w:left="8953" w:hanging="360"/>
      </w:pPr>
      <w:rPr>
        <w:rFonts w:ascii="Courier New" w:hAnsi="Courier New" w:cs="Courier New" w:hint="default"/>
      </w:rPr>
    </w:lvl>
    <w:lvl w:ilvl="2" w:tplc="04090005" w:tentative="1">
      <w:start w:val="1"/>
      <w:numFmt w:val="bullet"/>
      <w:lvlText w:val=""/>
      <w:lvlJc w:val="left"/>
      <w:pPr>
        <w:ind w:left="9673" w:hanging="360"/>
      </w:pPr>
      <w:rPr>
        <w:rFonts w:ascii="Wingdings" w:hAnsi="Wingdings" w:hint="default"/>
      </w:rPr>
    </w:lvl>
    <w:lvl w:ilvl="3" w:tplc="04090001" w:tentative="1">
      <w:start w:val="1"/>
      <w:numFmt w:val="bullet"/>
      <w:lvlText w:val=""/>
      <w:lvlJc w:val="left"/>
      <w:pPr>
        <w:ind w:left="10393" w:hanging="360"/>
      </w:pPr>
      <w:rPr>
        <w:rFonts w:ascii="Symbol" w:hAnsi="Symbol" w:hint="default"/>
      </w:rPr>
    </w:lvl>
    <w:lvl w:ilvl="4" w:tplc="04090003" w:tentative="1">
      <w:start w:val="1"/>
      <w:numFmt w:val="bullet"/>
      <w:lvlText w:val="o"/>
      <w:lvlJc w:val="left"/>
      <w:pPr>
        <w:ind w:left="11113" w:hanging="360"/>
      </w:pPr>
      <w:rPr>
        <w:rFonts w:ascii="Courier New" w:hAnsi="Courier New" w:cs="Courier New" w:hint="default"/>
      </w:rPr>
    </w:lvl>
    <w:lvl w:ilvl="5" w:tplc="04090005" w:tentative="1">
      <w:start w:val="1"/>
      <w:numFmt w:val="bullet"/>
      <w:lvlText w:val=""/>
      <w:lvlJc w:val="left"/>
      <w:pPr>
        <w:ind w:left="11833" w:hanging="360"/>
      </w:pPr>
      <w:rPr>
        <w:rFonts w:ascii="Wingdings" w:hAnsi="Wingdings" w:hint="default"/>
      </w:rPr>
    </w:lvl>
    <w:lvl w:ilvl="6" w:tplc="04090001" w:tentative="1">
      <w:start w:val="1"/>
      <w:numFmt w:val="bullet"/>
      <w:lvlText w:val=""/>
      <w:lvlJc w:val="left"/>
      <w:pPr>
        <w:ind w:left="12553" w:hanging="360"/>
      </w:pPr>
      <w:rPr>
        <w:rFonts w:ascii="Symbol" w:hAnsi="Symbol" w:hint="default"/>
      </w:rPr>
    </w:lvl>
    <w:lvl w:ilvl="7" w:tplc="04090003" w:tentative="1">
      <w:start w:val="1"/>
      <w:numFmt w:val="bullet"/>
      <w:lvlText w:val="o"/>
      <w:lvlJc w:val="left"/>
      <w:pPr>
        <w:ind w:left="13273" w:hanging="360"/>
      </w:pPr>
      <w:rPr>
        <w:rFonts w:ascii="Courier New" w:hAnsi="Courier New" w:cs="Courier New" w:hint="default"/>
      </w:rPr>
    </w:lvl>
    <w:lvl w:ilvl="8" w:tplc="04090005" w:tentative="1">
      <w:start w:val="1"/>
      <w:numFmt w:val="bullet"/>
      <w:lvlText w:val=""/>
      <w:lvlJc w:val="left"/>
      <w:pPr>
        <w:ind w:left="13993" w:hanging="360"/>
      </w:pPr>
      <w:rPr>
        <w:rFonts w:ascii="Wingdings" w:hAnsi="Wingdings" w:hint="default"/>
      </w:rPr>
    </w:lvl>
  </w:abstractNum>
  <w:abstractNum w:abstractNumId="10">
    <w:nsid w:val="54672DBD"/>
    <w:multiLevelType w:val="hybridMultilevel"/>
    <w:tmpl w:val="4D46EED8"/>
    <w:lvl w:ilvl="0" w:tplc="04090001">
      <w:start w:val="1"/>
      <w:numFmt w:val="bullet"/>
      <w:lvlText w:val=""/>
      <w:lvlJc w:val="left"/>
      <w:pPr>
        <w:ind w:left="5256" w:hanging="360"/>
      </w:pPr>
      <w:rPr>
        <w:rFonts w:ascii="Symbol" w:hAnsi="Symbol" w:hint="default"/>
      </w:rPr>
    </w:lvl>
    <w:lvl w:ilvl="1" w:tplc="04090003" w:tentative="1">
      <w:start w:val="1"/>
      <w:numFmt w:val="bullet"/>
      <w:lvlText w:val="o"/>
      <w:lvlJc w:val="left"/>
      <w:pPr>
        <w:ind w:left="5976" w:hanging="360"/>
      </w:pPr>
      <w:rPr>
        <w:rFonts w:ascii="Courier New" w:hAnsi="Courier New" w:cs="Courier New" w:hint="default"/>
      </w:rPr>
    </w:lvl>
    <w:lvl w:ilvl="2" w:tplc="04090005" w:tentative="1">
      <w:start w:val="1"/>
      <w:numFmt w:val="bullet"/>
      <w:lvlText w:val=""/>
      <w:lvlJc w:val="left"/>
      <w:pPr>
        <w:ind w:left="6696" w:hanging="360"/>
      </w:pPr>
      <w:rPr>
        <w:rFonts w:ascii="Wingdings" w:hAnsi="Wingdings" w:hint="default"/>
      </w:rPr>
    </w:lvl>
    <w:lvl w:ilvl="3" w:tplc="04090001" w:tentative="1">
      <w:start w:val="1"/>
      <w:numFmt w:val="bullet"/>
      <w:lvlText w:val=""/>
      <w:lvlJc w:val="left"/>
      <w:pPr>
        <w:ind w:left="7416" w:hanging="360"/>
      </w:pPr>
      <w:rPr>
        <w:rFonts w:ascii="Symbol" w:hAnsi="Symbol" w:hint="default"/>
      </w:rPr>
    </w:lvl>
    <w:lvl w:ilvl="4" w:tplc="04090003" w:tentative="1">
      <w:start w:val="1"/>
      <w:numFmt w:val="bullet"/>
      <w:lvlText w:val="o"/>
      <w:lvlJc w:val="left"/>
      <w:pPr>
        <w:ind w:left="8136" w:hanging="360"/>
      </w:pPr>
      <w:rPr>
        <w:rFonts w:ascii="Courier New" w:hAnsi="Courier New" w:cs="Courier New" w:hint="default"/>
      </w:rPr>
    </w:lvl>
    <w:lvl w:ilvl="5" w:tplc="04090005" w:tentative="1">
      <w:start w:val="1"/>
      <w:numFmt w:val="bullet"/>
      <w:lvlText w:val=""/>
      <w:lvlJc w:val="left"/>
      <w:pPr>
        <w:ind w:left="8856" w:hanging="360"/>
      </w:pPr>
      <w:rPr>
        <w:rFonts w:ascii="Wingdings" w:hAnsi="Wingdings" w:hint="default"/>
      </w:rPr>
    </w:lvl>
    <w:lvl w:ilvl="6" w:tplc="04090001" w:tentative="1">
      <w:start w:val="1"/>
      <w:numFmt w:val="bullet"/>
      <w:lvlText w:val=""/>
      <w:lvlJc w:val="left"/>
      <w:pPr>
        <w:ind w:left="9576" w:hanging="360"/>
      </w:pPr>
      <w:rPr>
        <w:rFonts w:ascii="Symbol" w:hAnsi="Symbol" w:hint="default"/>
      </w:rPr>
    </w:lvl>
    <w:lvl w:ilvl="7" w:tplc="04090003" w:tentative="1">
      <w:start w:val="1"/>
      <w:numFmt w:val="bullet"/>
      <w:lvlText w:val="o"/>
      <w:lvlJc w:val="left"/>
      <w:pPr>
        <w:ind w:left="10296" w:hanging="360"/>
      </w:pPr>
      <w:rPr>
        <w:rFonts w:ascii="Courier New" w:hAnsi="Courier New" w:cs="Courier New" w:hint="default"/>
      </w:rPr>
    </w:lvl>
    <w:lvl w:ilvl="8" w:tplc="04090005" w:tentative="1">
      <w:start w:val="1"/>
      <w:numFmt w:val="bullet"/>
      <w:lvlText w:val=""/>
      <w:lvlJc w:val="left"/>
      <w:pPr>
        <w:ind w:left="11016" w:hanging="360"/>
      </w:pPr>
      <w:rPr>
        <w:rFonts w:ascii="Wingdings" w:hAnsi="Wingdings" w:hint="default"/>
      </w:rPr>
    </w:lvl>
  </w:abstractNum>
  <w:abstractNum w:abstractNumId="11">
    <w:nsid w:val="57D26167"/>
    <w:multiLevelType w:val="hybridMultilevel"/>
    <w:tmpl w:val="5CC0C78C"/>
    <w:lvl w:ilvl="0" w:tplc="EB3A9DDE">
      <w:start w:val="1"/>
      <w:numFmt w:val="bullet"/>
      <w:lvlText w:val=""/>
      <w:lvlJc w:val="left"/>
      <w:pPr>
        <w:ind w:left="5039" w:hanging="360"/>
      </w:pPr>
      <w:rPr>
        <w:rFonts w:ascii="Symbol" w:hAnsi="Symbol" w:hint="default"/>
        <w:sz w:val="18"/>
      </w:rPr>
    </w:lvl>
    <w:lvl w:ilvl="1" w:tplc="04090003" w:tentative="1">
      <w:start w:val="1"/>
      <w:numFmt w:val="bullet"/>
      <w:lvlText w:val="o"/>
      <w:lvlJc w:val="left"/>
      <w:pPr>
        <w:ind w:left="5759" w:hanging="360"/>
      </w:pPr>
      <w:rPr>
        <w:rFonts w:ascii="Courier New" w:hAnsi="Courier New" w:cs="Courier New" w:hint="default"/>
      </w:rPr>
    </w:lvl>
    <w:lvl w:ilvl="2" w:tplc="04090005" w:tentative="1">
      <w:start w:val="1"/>
      <w:numFmt w:val="bullet"/>
      <w:lvlText w:val=""/>
      <w:lvlJc w:val="left"/>
      <w:pPr>
        <w:ind w:left="6479" w:hanging="360"/>
      </w:pPr>
      <w:rPr>
        <w:rFonts w:ascii="Wingdings" w:hAnsi="Wingdings" w:hint="default"/>
      </w:rPr>
    </w:lvl>
    <w:lvl w:ilvl="3" w:tplc="04090001" w:tentative="1">
      <w:start w:val="1"/>
      <w:numFmt w:val="bullet"/>
      <w:lvlText w:val=""/>
      <w:lvlJc w:val="left"/>
      <w:pPr>
        <w:ind w:left="7199" w:hanging="360"/>
      </w:pPr>
      <w:rPr>
        <w:rFonts w:ascii="Symbol" w:hAnsi="Symbol" w:hint="default"/>
      </w:rPr>
    </w:lvl>
    <w:lvl w:ilvl="4" w:tplc="04090003" w:tentative="1">
      <w:start w:val="1"/>
      <w:numFmt w:val="bullet"/>
      <w:lvlText w:val="o"/>
      <w:lvlJc w:val="left"/>
      <w:pPr>
        <w:ind w:left="7919" w:hanging="360"/>
      </w:pPr>
      <w:rPr>
        <w:rFonts w:ascii="Courier New" w:hAnsi="Courier New" w:cs="Courier New" w:hint="default"/>
      </w:rPr>
    </w:lvl>
    <w:lvl w:ilvl="5" w:tplc="04090005" w:tentative="1">
      <w:start w:val="1"/>
      <w:numFmt w:val="bullet"/>
      <w:lvlText w:val=""/>
      <w:lvlJc w:val="left"/>
      <w:pPr>
        <w:ind w:left="8639" w:hanging="360"/>
      </w:pPr>
      <w:rPr>
        <w:rFonts w:ascii="Wingdings" w:hAnsi="Wingdings" w:hint="default"/>
      </w:rPr>
    </w:lvl>
    <w:lvl w:ilvl="6" w:tplc="04090001" w:tentative="1">
      <w:start w:val="1"/>
      <w:numFmt w:val="bullet"/>
      <w:lvlText w:val=""/>
      <w:lvlJc w:val="left"/>
      <w:pPr>
        <w:ind w:left="9359" w:hanging="360"/>
      </w:pPr>
      <w:rPr>
        <w:rFonts w:ascii="Symbol" w:hAnsi="Symbol" w:hint="default"/>
      </w:rPr>
    </w:lvl>
    <w:lvl w:ilvl="7" w:tplc="04090003" w:tentative="1">
      <w:start w:val="1"/>
      <w:numFmt w:val="bullet"/>
      <w:lvlText w:val="o"/>
      <w:lvlJc w:val="left"/>
      <w:pPr>
        <w:ind w:left="10079" w:hanging="360"/>
      </w:pPr>
      <w:rPr>
        <w:rFonts w:ascii="Courier New" w:hAnsi="Courier New" w:cs="Courier New" w:hint="default"/>
      </w:rPr>
    </w:lvl>
    <w:lvl w:ilvl="8" w:tplc="04090005" w:tentative="1">
      <w:start w:val="1"/>
      <w:numFmt w:val="bullet"/>
      <w:lvlText w:val=""/>
      <w:lvlJc w:val="left"/>
      <w:pPr>
        <w:ind w:left="10799" w:hanging="360"/>
      </w:pPr>
      <w:rPr>
        <w:rFonts w:ascii="Wingdings" w:hAnsi="Wingdings" w:hint="default"/>
      </w:rPr>
    </w:lvl>
  </w:abstractNum>
  <w:abstractNum w:abstractNumId="12">
    <w:nsid w:val="5C091D4F"/>
    <w:multiLevelType w:val="hybridMultilevel"/>
    <w:tmpl w:val="B702662A"/>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3">
    <w:nsid w:val="64475674"/>
    <w:multiLevelType w:val="multilevel"/>
    <w:tmpl w:val="644756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7C3E2934"/>
    <w:multiLevelType w:val="hybridMultilevel"/>
    <w:tmpl w:val="D3FE70F6"/>
    <w:lvl w:ilvl="0" w:tplc="EA02DBDE">
      <w:start w:val="1"/>
      <w:numFmt w:val="decimal"/>
      <w:lvlText w:val="3.5.%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F4C64A4"/>
    <w:multiLevelType w:val="multilevel"/>
    <w:tmpl w:val="1430F5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1"/>
  </w:num>
  <w:num w:numId="12">
    <w:abstractNumId w:val="9"/>
  </w:num>
  <w:num w:numId="13">
    <w:abstractNumId w:val="12"/>
  </w:num>
  <w:num w:numId="14">
    <w:abstractNumId w:val="15"/>
  </w:num>
  <w:num w:numId="15">
    <w:abstractNumId w:val="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A4C63"/>
    <w:rsid w:val="00045CD8"/>
    <w:rsid w:val="000634D7"/>
    <w:rsid w:val="00063E3F"/>
    <w:rsid w:val="00071064"/>
    <w:rsid w:val="000B6856"/>
    <w:rsid w:val="000E16E6"/>
    <w:rsid w:val="000E32E1"/>
    <w:rsid w:val="000E76E7"/>
    <w:rsid w:val="000F4E3D"/>
    <w:rsid w:val="001047F5"/>
    <w:rsid w:val="001113B1"/>
    <w:rsid w:val="001245C4"/>
    <w:rsid w:val="00155987"/>
    <w:rsid w:val="001615FB"/>
    <w:rsid w:val="00163EA5"/>
    <w:rsid w:val="0019781E"/>
    <w:rsid w:val="001C376A"/>
    <w:rsid w:val="001E440D"/>
    <w:rsid w:val="00213CE2"/>
    <w:rsid w:val="00247F1A"/>
    <w:rsid w:val="00254B29"/>
    <w:rsid w:val="00264155"/>
    <w:rsid w:val="002672C2"/>
    <w:rsid w:val="00282176"/>
    <w:rsid w:val="002A2741"/>
    <w:rsid w:val="002A775B"/>
    <w:rsid w:val="002C406E"/>
    <w:rsid w:val="002D2759"/>
    <w:rsid w:val="002D3969"/>
    <w:rsid w:val="002F09FD"/>
    <w:rsid w:val="002F2932"/>
    <w:rsid w:val="0033456D"/>
    <w:rsid w:val="00344677"/>
    <w:rsid w:val="0034564E"/>
    <w:rsid w:val="00345EAB"/>
    <w:rsid w:val="003530E0"/>
    <w:rsid w:val="00362F03"/>
    <w:rsid w:val="00365F55"/>
    <w:rsid w:val="00391350"/>
    <w:rsid w:val="003945DA"/>
    <w:rsid w:val="0040793D"/>
    <w:rsid w:val="0042369C"/>
    <w:rsid w:val="0042625E"/>
    <w:rsid w:val="00462CCC"/>
    <w:rsid w:val="0048035E"/>
    <w:rsid w:val="00482E31"/>
    <w:rsid w:val="004848D7"/>
    <w:rsid w:val="0049026C"/>
    <w:rsid w:val="004A4C63"/>
    <w:rsid w:val="004D5825"/>
    <w:rsid w:val="004E07A3"/>
    <w:rsid w:val="005031CF"/>
    <w:rsid w:val="00510838"/>
    <w:rsid w:val="005168FC"/>
    <w:rsid w:val="0052111E"/>
    <w:rsid w:val="0055301F"/>
    <w:rsid w:val="00572A80"/>
    <w:rsid w:val="005A76AC"/>
    <w:rsid w:val="005A7966"/>
    <w:rsid w:val="005D05CB"/>
    <w:rsid w:val="005D1216"/>
    <w:rsid w:val="005D539F"/>
    <w:rsid w:val="005E0B4A"/>
    <w:rsid w:val="005F1BC4"/>
    <w:rsid w:val="005F6E3D"/>
    <w:rsid w:val="00611D8A"/>
    <w:rsid w:val="00613F06"/>
    <w:rsid w:val="006142B3"/>
    <w:rsid w:val="0066162D"/>
    <w:rsid w:val="00681556"/>
    <w:rsid w:val="00685137"/>
    <w:rsid w:val="00685D1D"/>
    <w:rsid w:val="006A1060"/>
    <w:rsid w:val="006B5CCE"/>
    <w:rsid w:val="006E06CD"/>
    <w:rsid w:val="006F5492"/>
    <w:rsid w:val="00717C26"/>
    <w:rsid w:val="0074279E"/>
    <w:rsid w:val="00745C35"/>
    <w:rsid w:val="00761F34"/>
    <w:rsid w:val="00776786"/>
    <w:rsid w:val="00794727"/>
    <w:rsid w:val="00795A90"/>
    <w:rsid w:val="007D0A7F"/>
    <w:rsid w:val="0080359B"/>
    <w:rsid w:val="00830392"/>
    <w:rsid w:val="00867DE8"/>
    <w:rsid w:val="008C1C18"/>
    <w:rsid w:val="008C30B6"/>
    <w:rsid w:val="00910119"/>
    <w:rsid w:val="0096680D"/>
    <w:rsid w:val="00983669"/>
    <w:rsid w:val="00996218"/>
    <w:rsid w:val="009C1E85"/>
    <w:rsid w:val="009D5101"/>
    <w:rsid w:val="00A0234E"/>
    <w:rsid w:val="00A06033"/>
    <w:rsid w:val="00A2394E"/>
    <w:rsid w:val="00A27F8E"/>
    <w:rsid w:val="00A367A9"/>
    <w:rsid w:val="00AB7E2C"/>
    <w:rsid w:val="00AE20BA"/>
    <w:rsid w:val="00AF0E4D"/>
    <w:rsid w:val="00B34B19"/>
    <w:rsid w:val="00B34E99"/>
    <w:rsid w:val="00B360FC"/>
    <w:rsid w:val="00B55B54"/>
    <w:rsid w:val="00B628B4"/>
    <w:rsid w:val="00B820B1"/>
    <w:rsid w:val="00B90878"/>
    <w:rsid w:val="00B954E9"/>
    <w:rsid w:val="00BA519D"/>
    <w:rsid w:val="00BD2F83"/>
    <w:rsid w:val="00C07E0B"/>
    <w:rsid w:val="00C121AD"/>
    <w:rsid w:val="00C61B1C"/>
    <w:rsid w:val="00C8295C"/>
    <w:rsid w:val="00C85D5D"/>
    <w:rsid w:val="00C97DF9"/>
    <w:rsid w:val="00CC4A20"/>
    <w:rsid w:val="00CD7D87"/>
    <w:rsid w:val="00CF41B3"/>
    <w:rsid w:val="00CF4EB1"/>
    <w:rsid w:val="00D20116"/>
    <w:rsid w:val="00D34CF3"/>
    <w:rsid w:val="00D440A1"/>
    <w:rsid w:val="00D61719"/>
    <w:rsid w:val="00D76847"/>
    <w:rsid w:val="00DC05A8"/>
    <w:rsid w:val="00DD16E6"/>
    <w:rsid w:val="00DD171F"/>
    <w:rsid w:val="00E017E0"/>
    <w:rsid w:val="00E05D56"/>
    <w:rsid w:val="00E377DB"/>
    <w:rsid w:val="00E429E2"/>
    <w:rsid w:val="00E6097F"/>
    <w:rsid w:val="00E8636B"/>
    <w:rsid w:val="00E86E5B"/>
    <w:rsid w:val="00E9151A"/>
    <w:rsid w:val="00EB790A"/>
    <w:rsid w:val="00ED65A4"/>
    <w:rsid w:val="00F04F7E"/>
    <w:rsid w:val="00F15C8B"/>
    <w:rsid w:val="00F429FD"/>
    <w:rsid w:val="00F55866"/>
    <w:rsid w:val="00F60360"/>
    <w:rsid w:val="00F75098"/>
    <w:rsid w:val="00FC68E7"/>
    <w:rsid w:val="00FF42A1"/>
    <w:rsid w:val="00FF4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55"/>
    <w:pPr>
      <w:spacing w:after="200" w:line="276" w:lineRule="auto"/>
    </w:pPr>
    <w:rPr>
      <w:lang w:val="en-US"/>
    </w:rPr>
  </w:style>
  <w:style w:type="paragraph" w:styleId="Heading1">
    <w:name w:val="heading 1"/>
    <w:basedOn w:val="Normal"/>
    <w:link w:val="Heading1Char"/>
    <w:uiPriority w:val="9"/>
    <w:qFormat/>
    <w:rsid w:val="005A79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F7E"/>
    <w:pPr>
      <w:ind w:left="720"/>
      <w:contextualSpacing/>
    </w:pPr>
  </w:style>
  <w:style w:type="paragraph" w:styleId="BodyText">
    <w:name w:val="Body Text"/>
    <w:basedOn w:val="Normal"/>
    <w:link w:val="BodyTextChar"/>
    <w:uiPriority w:val="1"/>
    <w:semiHidden/>
    <w:unhideWhenUsed/>
    <w:qFormat/>
    <w:rsid w:val="00B9087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B90878"/>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5A7966"/>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717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C26"/>
    <w:rPr>
      <w:rFonts w:ascii="Segoe UI" w:hAnsi="Segoe UI" w:cs="Segoe UI"/>
      <w:sz w:val="18"/>
      <w:szCs w:val="18"/>
      <w:lang w:val="en-US"/>
    </w:rPr>
  </w:style>
  <w:style w:type="paragraph" w:styleId="Header">
    <w:name w:val="header"/>
    <w:basedOn w:val="Normal"/>
    <w:link w:val="HeaderChar"/>
    <w:uiPriority w:val="99"/>
    <w:semiHidden/>
    <w:unhideWhenUsed/>
    <w:rsid w:val="00B954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54E9"/>
    <w:rPr>
      <w:lang w:val="en-US"/>
    </w:rPr>
  </w:style>
  <w:style w:type="paragraph" w:styleId="Footer">
    <w:name w:val="footer"/>
    <w:basedOn w:val="Normal"/>
    <w:link w:val="FooterChar"/>
    <w:uiPriority w:val="99"/>
    <w:semiHidden/>
    <w:unhideWhenUsed/>
    <w:rsid w:val="00B954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54E9"/>
    <w:rPr>
      <w:lang w:val="en-US"/>
    </w:rPr>
  </w:style>
  <w:style w:type="paragraph" w:styleId="NoSpacing">
    <w:name w:val="No Spacing"/>
    <w:uiPriority w:val="1"/>
    <w:qFormat/>
    <w:rsid w:val="000E16E6"/>
    <w:pPr>
      <w:spacing w:after="0" w:line="240" w:lineRule="auto"/>
    </w:pPr>
    <w:rPr>
      <w:rFonts w:ascii="Calibri" w:eastAsia="Calibri" w:hAnsi="Calibri" w:cs="Arial"/>
      <w:lang w:val="en-US"/>
    </w:rPr>
  </w:style>
  <w:style w:type="character" w:styleId="Hyperlink">
    <w:name w:val="Hyperlink"/>
    <w:basedOn w:val="DefaultParagraphFont"/>
    <w:uiPriority w:val="99"/>
    <w:unhideWhenUsed/>
    <w:rsid w:val="00867DE8"/>
    <w:rPr>
      <w:color w:val="0563C1" w:themeColor="hyperlink"/>
      <w:u w:val="single"/>
    </w:rPr>
  </w:style>
  <w:style w:type="paragraph" w:styleId="HTMLPreformatted">
    <w:name w:val="HTML Preformatted"/>
    <w:basedOn w:val="Normal"/>
    <w:link w:val="HTMLPreformattedChar"/>
    <w:uiPriority w:val="99"/>
    <w:semiHidden/>
    <w:unhideWhenUsed/>
    <w:rsid w:val="0086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7DE8"/>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97140527">
      <w:bodyDiv w:val="1"/>
      <w:marLeft w:val="0"/>
      <w:marRight w:val="0"/>
      <w:marTop w:val="0"/>
      <w:marBottom w:val="0"/>
      <w:divBdr>
        <w:top w:val="none" w:sz="0" w:space="0" w:color="auto"/>
        <w:left w:val="none" w:sz="0" w:space="0" w:color="auto"/>
        <w:bottom w:val="none" w:sz="0" w:space="0" w:color="auto"/>
        <w:right w:val="none" w:sz="0" w:space="0" w:color="auto"/>
      </w:divBdr>
    </w:div>
    <w:div w:id="228197155">
      <w:bodyDiv w:val="1"/>
      <w:marLeft w:val="0"/>
      <w:marRight w:val="0"/>
      <w:marTop w:val="0"/>
      <w:marBottom w:val="0"/>
      <w:divBdr>
        <w:top w:val="none" w:sz="0" w:space="0" w:color="auto"/>
        <w:left w:val="none" w:sz="0" w:space="0" w:color="auto"/>
        <w:bottom w:val="none" w:sz="0" w:space="0" w:color="auto"/>
        <w:right w:val="none" w:sz="0" w:space="0" w:color="auto"/>
      </w:divBdr>
    </w:div>
    <w:div w:id="480776785">
      <w:bodyDiv w:val="1"/>
      <w:marLeft w:val="0"/>
      <w:marRight w:val="0"/>
      <w:marTop w:val="0"/>
      <w:marBottom w:val="0"/>
      <w:divBdr>
        <w:top w:val="none" w:sz="0" w:space="0" w:color="auto"/>
        <w:left w:val="none" w:sz="0" w:space="0" w:color="auto"/>
        <w:bottom w:val="none" w:sz="0" w:space="0" w:color="auto"/>
        <w:right w:val="none" w:sz="0" w:space="0" w:color="auto"/>
      </w:divBdr>
    </w:div>
    <w:div w:id="485901297">
      <w:bodyDiv w:val="1"/>
      <w:marLeft w:val="0"/>
      <w:marRight w:val="0"/>
      <w:marTop w:val="0"/>
      <w:marBottom w:val="0"/>
      <w:divBdr>
        <w:top w:val="none" w:sz="0" w:space="0" w:color="auto"/>
        <w:left w:val="none" w:sz="0" w:space="0" w:color="auto"/>
        <w:bottom w:val="none" w:sz="0" w:space="0" w:color="auto"/>
        <w:right w:val="none" w:sz="0" w:space="0" w:color="auto"/>
      </w:divBdr>
    </w:div>
    <w:div w:id="572664534">
      <w:bodyDiv w:val="1"/>
      <w:marLeft w:val="0"/>
      <w:marRight w:val="0"/>
      <w:marTop w:val="0"/>
      <w:marBottom w:val="0"/>
      <w:divBdr>
        <w:top w:val="none" w:sz="0" w:space="0" w:color="auto"/>
        <w:left w:val="none" w:sz="0" w:space="0" w:color="auto"/>
        <w:bottom w:val="none" w:sz="0" w:space="0" w:color="auto"/>
        <w:right w:val="none" w:sz="0" w:space="0" w:color="auto"/>
      </w:divBdr>
    </w:div>
    <w:div w:id="811100992">
      <w:bodyDiv w:val="1"/>
      <w:marLeft w:val="0"/>
      <w:marRight w:val="0"/>
      <w:marTop w:val="0"/>
      <w:marBottom w:val="0"/>
      <w:divBdr>
        <w:top w:val="none" w:sz="0" w:space="0" w:color="auto"/>
        <w:left w:val="none" w:sz="0" w:space="0" w:color="auto"/>
        <w:bottom w:val="none" w:sz="0" w:space="0" w:color="auto"/>
        <w:right w:val="none" w:sz="0" w:space="0" w:color="auto"/>
      </w:divBdr>
    </w:div>
    <w:div w:id="862326164">
      <w:bodyDiv w:val="1"/>
      <w:marLeft w:val="0"/>
      <w:marRight w:val="0"/>
      <w:marTop w:val="0"/>
      <w:marBottom w:val="0"/>
      <w:divBdr>
        <w:top w:val="none" w:sz="0" w:space="0" w:color="auto"/>
        <w:left w:val="none" w:sz="0" w:space="0" w:color="auto"/>
        <w:bottom w:val="none" w:sz="0" w:space="0" w:color="auto"/>
        <w:right w:val="none" w:sz="0" w:space="0" w:color="auto"/>
      </w:divBdr>
    </w:div>
    <w:div w:id="891772978">
      <w:bodyDiv w:val="1"/>
      <w:marLeft w:val="0"/>
      <w:marRight w:val="0"/>
      <w:marTop w:val="0"/>
      <w:marBottom w:val="0"/>
      <w:divBdr>
        <w:top w:val="none" w:sz="0" w:space="0" w:color="auto"/>
        <w:left w:val="none" w:sz="0" w:space="0" w:color="auto"/>
        <w:bottom w:val="none" w:sz="0" w:space="0" w:color="auto"/>
        <w:right w:val="none" w:sz="0" w:space="0" w:color="auto"/>
      </w:divBdr>
    </w:div>
    <w:div w:id="933250672">
      <w:bodyDiv w:val="1"/>
      <w:marLeft w:val="0"/>
      <w:marRight w:val="0"/>
      <w:marTop w:val="0"/>
      <w:marBottom w:val="0"/>
      <w:divBdr>
        <w:top w:val="none" w:sz="0" w:space="0" w:color="auto"/>
        <w:left w:val="none" w:sz="0" w:space="0" w:color="auto"/>
        <w:bottom w:val="none" w:sz="0" w:space="0" w:color="auto"/>
        <w:right w:val="none" w:sz="0" w:space="0" w:color="auto"/>
      </w:divBdr>
    </w:div>
    <w:div w:id="1246450348">
      <w:bodyDiv w:val="1"/>
      <w:marLeft w:val="0"/>
      <w:marRight w:val="0"/>
      <w:marTop w:val="0"/>
      <w:marBottom w:val="0"/>
      <w:divBdr>
        <w:top w:val="none" w:sz="0" w:space="0" w:color="auto"/>
        <w:left w:val="none" w:sz="0" w:space="0" w:color="auto"/>
        <w:bottom w:val="none" w:sz="0" w:space="0" w:color="auto"/>
        <w:right w:val="none" w:sz="0" w:space="0" w:color="auto"/>
      </w:divBdr>
    </w:div>
    <w:div w:id="1412391189">
      <w:bodyDiv w:val="1"/>
      <w:marLeft w:val="0"/>
      <w:marRight w:val="0"/>
      <w:marTop w:val="0"/>
      <w:marBottom w:val="0"/>
      <w:divBdr>
        <w:top w:val="none" w:sz="0" w:space="0" w:color="auto"/>
        <w:left w:val="none" w:sz="0" w:space="0" w:color="auto"/>
        <w:bottom w:val="none" w:sz="0" w:space="0" w:color="auto"/>
        <w:right w:val="none" w:sz="0" w:space="0" w:color="auto"/>
      </w:divBdr>
    </w:div>
    <w:div w:id="1508247589">
      <w:bodyDiv w:val="1"/>
      <w:marLeft w:val="0"/>
      <w:marRight w:val="0"/>
      <w:marTop w:val="0"/>
      <w:marBottom w:val="0"/>
      <w:divBdr>
        <w:top w:val="none" w:sz="0" w:space="0" w:color="auto"/>
        <w:left w:val="none" w:sz="0" w:space="0" w:color="auto"/>
        <w:bottom w:val="none" w:sz="0" w:space="0" w:color="auto"/>
        <w:right w:val="none" w:sz="0" w:space="0" w:color="auto"/>
      </w:divBdr>
    </w:div>
    <w:div w:id="1624848265">
      <w:bodyDiv w:val="1"/>
      <w:marLeft w:val="0"/>
      <w:marRight w:val="0"/>
      <w:marTop w:val="0"/>
      <w:marBottom w:val="0"/>
      <w:divBdr>
        <w:top w:val="none" w:sz="0" w:space="0" w:color="auto"/>
        <w:left w:val="none" w:sz="0" w:space="0" w:color="auto"/>
        <w:bottom w:val="none" w:sz="0" w:space="0" w:color="auto"/>
        <w:right w:val="none" w:sz="0" w:space="0" w:color="auto"/>
      </w:divBdr>
    </w:div>
    <w:div w:id="1712412848">
      <w:bodyDiv w:val="1"/>
      <w:marLeft w:val="0"/>
      <w:marRight w:val="0"/>
      <w:marTop w:val="0"/>
      <w:marBottom w:val="0"/>
      <w:divBdr>
        <w:top w:val="none" w:sz="0" w:space="0" w:color="auto"/>
        <w:left w:val="none" w:sz="0" w:space="0" w:color="auto"/>
        <w:bottom w:val="none" w:sz="0" w:space="0" w:color="auto"/>
        <w:right w:val="none" w:sz="0" w:space="0" w:color="auto"/>
      </w:divBdr>
    </w:div>
    <w:div w:id="1717386437">
      <w:bodyDiv w:val="1"/>
      <w:marLeft w:val="0"/>
      <w:marRight w:val="0"/>
      <w:marTop w:val="0"/>
      <w:marBottom w:val="0"/>
      <w:divBdr>
        <w:top w:val="none" w:sz="0" w:space="0" w:color="auto"/>
        <w:left w:val="none" w:sz="0" w:space="0" w:color="auto"/>
        <w:bottom w:val="none" w:sz="0" w:space="0" w:color="auto"/>
        <w:right w:val="none" w:sz="0" w:space="0" w:color="auto"/>
      </w:divBdr>
    </w:div>
    <w:div w:id="1857159948">
      <w:bodyDiv w:val="1"/>
      <w:marLeft w:val="0"/>
      <w:marRight w:val="0"/>
      <w:marTop w:val="0"/>
      <w:marBottom w:val="0"/>
      <w:divBdr>
        <w:top w:val="none" w:sz="0" w:space="0" w:color="auto"/>
        <w:left w:val="none" w:sz="0" w:space="0" w:color="auto"/>
        <w:bottom w:val="none" w:sz="0" w:space="0" w:color="auto"/>
        <w:right w:val="none" w:sz="0" w:space="0" w:color="auto"/>
      </w:divBdr>
    </w:div>
    <w:div w:id="19892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AKHIR%20INSYAALLAH\statistik%20penelitia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Kurva Kalibrasi Asam Galat </a:t>
            </a:r>
          </a:p>
        </c:rich>
      </c:tx>
    </c:title>
    <c:plotArea>
      <c:layout/>
      <c:scatterChart>
        <c:scatterStyle val="lineMarker"/>
        <c:ser>
          <c:idx val="0"/>
          <c:order val="0"/>
          <c:trendline>
            <c:trendlineType val="linear"/>
            <c:dispRSqr val="1"/>
            <c:dispEq val="1"/>
            <c:trendlineLbl>
              <c:layout>
                <c:manualLayout>
                  <c:x val="-0.30766317748456207"/>
                  <c:y val="-9.4033039742953045E-2"/>
                </c:manualLayout>
              </c:layout>
              <c:tx>
                <c:rich>
                  <a:bodyPr/>
                  <a:lstStyle/>
                  <a:p>
                    <a:pPr>
                      <a:defRPr/>
                    </a:pPr>
                    <a:r>
                      <a:rPr lang="en-US" baseline="0"/>
                      <a:t>y = 0.0089x + 0.2673</a:t>
                    </a:r>
                  </a:p>
                  <a:p>
                    <a:pPr>
                      <a:defRPr/>
                    </a:pPr>
                    <a:r>
                      <a:rPr lang="en-US" baseline="0"/>
                      <a:t>R² = 0.9421</a:t>
                    </a:r>
                  </a:p>
                  <a:p>
                    <a:pPr>
                      <a:defRPr/>
                    </a:pPr>
                    <a:r>
                      <a:rPr lang="en-US" baseline="0"/>
                      <a:t>r = 0,9706</a:t>
                    </a:r>
                    <a:endParaRPr lang="en-US"/>
                  </a:p>
                </c:rich>
              </c:tx>
              <c:numFmt formatCode="General" sourceLinked="0"/>
            </c:trendlineLbl>
          </c:trendline>
          <c:xVal>
            <c:numRef>
              <c:f>Sheet1!$A$2:$A$6</c:f>
              <c:numCache>
                <c:formatCode>General</c:formatCode>
                <c:ptCount val="5"/>
                <c:pt idx="0">
                  <c:v>10</c:v>
                </c:pt>
                <c:pt idx="1">
                  <c:v>20</c:v>
                </c:pt>
                <c:pt idx="2">
                  <c:v>30</c:v>
                </c:pt>
                <c:pt idx="3">
                  <c:v>40</c:v>
                </c:pt>
                <c:pt idx="4">
                  <c:v>50</c:v>
                </c:pt>
              </c:numCache>
            </c:numRef>
          </c:xVal>
          <c:yVal>
            <c:numRef>
              <c:f>Sheet1!$B$2:$B$6</c:f>
              <c:numCache>
                <c:formatCode>General</c:formatCode>
                <c:ptCount val="5"/>
                <c:pt idx="0">
                  <c:v>0.32200000000000134</c:v>
                </c:pt>
                <c:pt idx="1">
                  <c:v>0.46</c:v>
                </c:pt>
                <c:pt idx="2">
                  <c:v>0.58900000000000052</c:v>
                </c:pt>
                <c:pt idx="3">
                  <c:v>0.61300000000000165</c:v>
                </c:pt>
                <c:pt idx="4">
                  <c:v>0.69200000000000161</c:v>
                </c:pt>
              </c:numCache>
            </c:numRef>
          </c:yVal>
        </c:ser>
        <c:axId val="79299328"/>
        <c:axId val="79301248"/>
      </c:scatterChart>
      <c:valAx>
        <c:axId val="79299328"/>
        <c:scaling>
          <c:orientation val="minMax"/>
        </c:scaling>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Konsentrasi µg/ml</a:t>
                </a:r>
              </a:p>
            </c:rich>
          </c:tx>
        </c:title>
        <c:numFmt formatCode="General" sourceLinked="1"/>
        <c:majorTickMark val="none"/>
        <c:tickLblPos val="nextTo"/>
        <c:crossAx val="79301248"/>
        <c:crosses val="autoZero"/>
        <c:crossBetween val="midCat"/>
      </c:valAx>
      <c:valAx>
        <c:axId val="79301248"/>
        <c:scaling>
          <c:orientation val="minMax"/>
        </c:scaling>
        <c:axPos val="l"/>
        <c:majorGridlines/>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Absorbansi</a:t>
                </a:r>
              </a:p>
            </c:rich>
          </c:tx>
        </c:title>
        <c:numFmt formatCode="General" sourceLinked="1"/>
        <c:majorTickMark val="none"/>
        <c:tickLblPos val="nextTo"/>
        <c:crossAx val="79299328"/>
        <c:crosses val="autoZero"/>
        <c:crossBetween val="midCat"/>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Kurva</a:t>
            </a:r>
            <a:r>
              <a:rPr lang="id-ID" sz="1200" baseline="0">
                <a:solidFill>
                  <a:sysClr val="windowText" lastClr="000000"/>
                </a:solidFill>
                <a:latin typeface="Times New Roman" panose="02020603050405020304" pitchFamily="18" charset="0"/>
                <a:cs typeface="Times New Roman" panose="02020603050405020304" pitchFamily="18" charset="0"/>
              </a:rPr>
              <a:t> Kalibrasi Kuersetin</a:t>
            </a:r>
            <a:endParaRPr lang="en-US" sz="12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plotArea>
      <c:layout/>
      <c:scatterChart>
        <c:scatterStyle val="smoothMarker"/>
        <c:ser>
          <c:idx val="0"/>
          <c:order val="0"/>
          <c:tx>
            <c:strRef>
              <c:f>Sheet1!$B$1</c:f>
              <c:strCache>
                <c:ptCount val="1"/>
                <c:pt idx="0">
                  <c:v>Absorban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2861791108796244"/>
                  <c:y val="1.101018442058904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Sheet1!$A$2:$A$6</c:f>
              <c:numCache>
                <c:formatCode>General</c:formatCode>
                <c:ptCount val="5"/>
                <c:pt idx="0">
                  <c:v>20</c:v>
                </c:pt>
                <c:pt idx="1">
                  <c:v>30</c:v>
                </c:pt>
                <c:pt idx="2">
                  <c:v>40</c:v>
                </c:pt>
                <c:pt idx="3">
                  <c:v>50</c:v>
                </c:pt>
                <c:pt idx="4">
                  <c:v>60</c:v>
                </c:pt>
              </c:numCache>
            </c:numRef>
          </c:xVal>
          <c:yVal>
            <c:numRef>
              <c:f>Sheet1!$B$2:$B$6</c:f>
              <c:numCache>
                <c:formatCode>General</c:formatCode>
                <c:ptCount val="5"/>
                <c:pt idx="0">
                  <c:v>0.15700000000000044</c:v>
                </c:pt>
                <c:pt idx="1">
                  <c:v>0.23200000000000001</c:v>
                </c:pt>
                <c:pt idx="2">
                  <c:v>0.27600000000000002</c:v>
                </c:pt>
                <c:pt idx="3">
                  <c:v>0.40300000000000002</c:v>
                </c:pt>
                <c:pt idx="4">
                  <c:v>0.47200000000000031</c:v>
                </c:pt>
              </c:numCache>
            </c:numRef>
          </c:yVal>
          <c:smooth val="1"/>
          <c:extLst xmlns:c16r2="http://schemas.microsoft.com/office/drawing/2015/06/chart">
            <c:ext xmlns:c16="http://schemas.microsoft.com/office/drawing/2014/chart" uri="{C3380CC4-5D6E-409C-BE32-E72D297353CC}">
              <c16:uniqueId val="{00000000-770A-4D43-AA6E-7046CE8D671D}"/>
            </c:ext>
          </c:extLst>
        </c:ser>
        <c:axId val="79307136"/>
        <c:axId val="79309056"/>
      </c:scatterChart>
      <c:valAx>
        <c:axId val="79307136"/>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Konsentrasi</a:t>
                </a:r>
                <a:r>
                  <a:rPr lang="id-ID">
                    <a:solidFill>
                      <a:sysClr val="windowText" lastClr="000000"/>
                    </a:solidFill>
                  </a:rPr>
                  <a:t> (µg/ml</a:t>
                </a:r>
                <a:endParaRPr lang="en-US">
                  <a:solidFill>
                    <a:sysClr val="windowText" lastClr="000000"/>
                  </a:solidFill>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309056"/>
        <c:crosses val="autoZero"/>
        <c:crossBetween val="midCat"/>
      </c:valAx>
      <c:valAx>
        <c:axId val="7930905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id-ID">
                    <a:solidFill>
                      <a:sysClr val="windowText" lastClr="000000"/>
                    </a:solidFill>
                  </a:rPr>
                  <a:t> Absorbansi</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307136"/>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TotalTime>
  <Pages>10</Pages>
  <Words>3436</Words>
  <Characters>19587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Akfar Dwi Farma</Company>
  <LinksUpToDate>false</LinksUpToDate>
  <CharactersWithSpaces>22978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Riza Marjoni</dc:creator>
  <cp:lastModifiedBy>user</cp:lastModifiedBy>
  <cp:revision>14</cp:revision>
  <cp:lastPrinted>2020-03-04T01:43:00Z</cp:lastPrinted>
  <dcterms:created xsi:type="dcterms:W3CDTF">2020-03-07T03:07:00Z</dcterms:created>
  <dcterms:modified xsi:type="dcterms:W3CDTF">2020-03-10T02:00:00Z</dcterms:modified>
</cp:coreProperties>
</file>