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046" w:rsidRPr="00126D4D" w:rsidRDefault="00813046" w:rsidP="00126D4D">
      <w:pPr>
        <w:spacing w:after="120" w:line="240" w:lineRule="auto"/>
        <w:jc w:val="center"/>
        <w:outlineLvl w:val="0"/>
        <w:rPr>
          <w:rFonts w:ascii="Book Antiqua" w:hAnsi="Book Antiqua" w:cstheme="majorBidi"/>
          <w:b/>
          <w:bCs/>
          <w:sz w:val="24"/>
          <w:szCs w:val="24"/>
        </w:rPr>
      </w:pPr>
      <w:r w:rsidRPr="00F46C30">
        <w:rPr>
          <w:rFonts w:ascii="Book Antiqua" w:hAnsi="Book Antiqua" w:cstheme="majorBidi"/>
          <w:b/>
          <w:bCs/>
          <w:sz w:val="28"/>
          <w:szCs w:val="28"/>
        </w:rPr>
        <w:t xml:space="preserve">Pengaruh Implementasi Sistem Manajemen Mutu ISO 9001: 2015, Motivasi </w:t>
      </w:r>
      <w:r w:rsidR="00126D4D" w:rsidRPr="00F46C30">
        <w:rPr>
          <w:rFonts w:ascii="Book Antiqua" w:hAnsi="Book Antiqua" w:cstheme="majorBidi"/>
          <w:b/>
          <w:bCs/>
          <w:sz w:val="28"/>
          <w:szCs w:val="28"/>
        </w:rPr>
        <w:t xml:space="preserve">dan Kompetensi terhadap Kinerja Pustakawan di Unit Pelaksana Teknis Perpustakaan Universitas </w:t>
      </w:r>
      <w:proofErr w:type="spellStart"/>
      <w:r w:rsidR="00126D4D" w:rsidRPr="00F46C30">
        <w:rPr>
          <w:rFonts w:ascii="Book Antiqua" w:hAnsi="Book Antiqua" w:cstheme="majorBidi"/>
          <w:b/>
          <w:bCs/>
          <w:sz w:val="28"/>
          <w:szCs w:val="28"/>
        </w:rPr>
        <w:t>Hasanuddin</w:t>
      </w:r>
      <w:proofErr w:type="spellEnd"/>
      <w:r w:rsidR="00126D4D" w:rsidRPr="00F46C30">
        <w:rPr>
          <w:rFonts w:ascii="Book Antiqua" w:hAnsi="Book Antiqua" w:cstheme="majorBidi"/>
          <w:b/>
          <w:bCs/>
          <w:sz w:val="28"/>
          <w:szCs w:val="28"/>
        </w:rPr>
        <w:t xml:space="preserve"> Makassar</w:t>
      </w:r>
    </w:p>
    <w:p w:rsidR="00813046" w:rsidRPr="00F46C30" w:rsidRDefault="00EA0501" w:rsidP="009C2907">
      <w:pPr>
        <w:spacing w:after="0" w:line="240" w:lineRule="auto"/>
        <w:jc w:val="center"/>
        <w:outlineLvl w:val="0"/>
        <w:rPr>
          <w:rFonts w:ascii="Book Antiqua" w:hAnsi="Book Antiqua" w:cstheme="majorBidi"/>
          <w:sz w:val="24"/>
          <w:szCs w:val="24"/>
        </w:rPr>
      </w:pPr>
      <w:r w:rsidRPr="00F46C30">
        <w:rPr>
          <w:rFonts w:ascii="Book Antiqua" w:hAnsi="Book Antiqua" w:cstheme="majorBidi"/>
          <w:sz w:val="24"/>
          <w:szCs w:val="24"/>
        </w:rPr>
        <w:t>Chusnul Chatimah Asmad</w:t>
      </w:r>
      <w:r w:rsidR="009C2907" w:rsidRPr="00F46C30">
        <w:rPr>
          <w:rFonts w:ascii="Book Antiqua" w:hAnsi="Book Antiqua" w:cstheme="majorBidi"/>
          <w:sz w:val="24"/>
          <w:szCs w:val="24"/>
          <w:vertAlign w:val="superscript"/>
        </w:rPr>
        <w:t>1</w:t>
      </w:r>
      <w:r w:rsidR="009C2907" w:rsidRPr="00F46C30">
        <w:rPr>
          <w:rFonts w:ascii="Book Antiqua" w:hAnsi="Book Antiqua" w:cstheme="majorBidi"/>
          <w:sz w:val="24"/>
          <w:szCs w:val="24"/>
          <w:vertAlign w:val="subscript"/>
        </w:rPr>
        <w:t xml:space="preserve">, </w:t>
      </w:r>
      <w:r w:rsidR="009C2907" w:rsidRPr="00F46C30">
        <w:rPr>
          <w:rFonts w:ascii="Book Antiqua" w:hAnsi="Book Antiqua" w:cstheme="majorBidi"/>
          <w:color w:val="545454"/>
          <w:sz w:val="24"/>
          <w:szCs w:val="24"/>
          <w:shd w:val="clear" w:color="auto" w:fill="FFFFFF"/>
        </w:rPr>
        <w:t>Abdul Rahman Rahim</w:t>
      </w:r>
      <w:r w:rsidR="009C2907" w:rsidRPr="00F46C30">
        <w:rPr>
          <w:rFonts w:ascii="Book Antiqua" w:hAnsi="Book Antiqua" w:cs="Arial"/>
          <w:color w:val="545454"/>
          <w:sz w:val="24"/>
          <w:szCs w:val="24"/>
          <w:shd w:val="clear" w:color="auto" w:fill="FFFFFF"/>
          <w:vertAlign w:val="superscript"/>
        </w:rPr>
        <w:t>2</w:t>
      </w:r>
      <w:r w:rsidR="009C2907" w:rsidRPr="00F46C30">
        <w:rPr>
          <w:rFonts w:ascii="Book Antiqua" w:hAnsi="Book Antiqua" w:cs="Arial"/>
          <w:color w:val="545454"/>
          <w:sz w:val="24"/>
          <w:szCs w:val="24"/>
          <w:shd w:val="clear" w:color="auto" w:fill="FFFFFF"/>
        </w:rPr>
        <w:t xml:space="preserve">, </w:t>
      </w:r>
      <w:proofErr w:type="spellStart"/>
      <w:r w:rsidR="009C2907" w:rsidRPr="00F46C30">
        <w:rPr>
          <w:rFonts w:ascii="Book Antiqua" w:hAnsi="Book Antiqua" w:cstheme="majorBidi"/>
          <w:sz w:val="24"/>
          <w:szCs w:val="24"/>
        </w:rPr>
        <w:t>Andi</w:t>
      </w:r>
      <w:proofErr w:type="spellEnd"/>
      <w:r w:rsidR="009C2907" w:rsidRPr="00F46C30">
        <w:rPr>
          <w:rFonts w:ascii="Book Antiqua" w:hAnsi="Book Antiqua" w:cstheme="majorBidi"/>
          <w:sz w:val="24"/>
          <w:szCs w:val="24"/>
        </w:rPr>
        <w:t xml:space="preserve"> Jam’an</w:t>
      </w:r>
      <w:r w:rsidR="009C2907" w:rsidRPr="00F46C30">
        <w:rPr>
          <w:rFonts w:ascii="Book Antiqua" w:hAnsi="Book Antiqua" w:cstheme="majorBidi"/>
          <w:sz w:val="24"/>
          <w:szCs w:val="24"/>
          <w:vertAlign w:val="superscript"/>
        </w:rPr>
        <w:t>3</w:t>
      </w:r>
    </w:p>
    <w:p w:rsidR="00813046" w:rsidRPr="00126D4D" w:rsidRDefault="009C2907" w:rsidP="00EA0501">
      <w:pPr>
        <w:spacing w:after="0" w:line="240" w:lineRule="auto"/>
        <w:jc w:val="center"/>
        <w:outlineLvl w:val="0"/>
        <w:rPr>
          <w:rFonts w:ascii="Book Antiqua" w:hAnsi="Book Antiqua" w:cstheme="majorBidi"/>
          <w:sz w:val="24"/>
          <w:szCs w:val="24"/>
        </w:rPr>
      </w:pPr>
      <w:r w:rsidRPr="00F46C30">
        <w:rPr>
          <w:rFonts w:ascii="Book Antiqua" w:hAnsi="Book Antiqua" w:cstheme="majorBidi"/>
          <w:sz w:val="24"/>
          <w:szCs w:val="24"/>
          <w:vertAlign w:val="superscript"/>
        </w:rPr>
        <w:t>1</w:t>
      </w:r>
      <w:r w:rsidR="00813046" w:rsidRPr="00F46C30">
        <w:rPr>
          <w:rFonts w:ascii="Book Antiqua" w:hAnsi="Book Antiqua" w:cstheme="majorBidi"/>
          <w:sz w:val="24"/>
          <w:szCs w:val="24"/>
        </w:rPr>
        <w:t>Universitas Islam Negeri Alauddin Makassar</w:t>
      </w:r>
      <w:r w:rsidRPr="00F46C30">
        <w:rPr>
          <w:rFonts w:ascii="Book Antiqua" w:hAnsi="Book Antiqua" w:cstheme="majorBidi"/>
          <w:sz w:val="24"/>
          <w:szCs w:val="24"/>
        </w:rPr>
        <w:t xml:space="preserve">, </w:t>
      </w:r>
      <w:r w:rsidRPr="00F46C30">
        <w:rPr>
          <w:rFonts w:ascii="Book Antiqua" w:hAnsi="Book Antiqua" w:cstheme="majorBidi"/>
          <w:sz w:val="24"/>
          <w:szCs w:val="24"/>
          <w:vertAlign w:val="superscript"/>
        </w:rPr>
        <w:t>2,3</w:t>
      </w:r>
      <w:r w:rsidRPr="00F46C30">
        <w:rPr>
          <w:rFonts w:ascii="Book Antiqua" w:hAnsi="Book Antiqua" w:cstheme="majorBidi"/>
          <w:sz w:val="24"/>
          <w:szCs w:val="24"/>
        </w:rPr>
        <w:t xml:space="preserve">Universitas Muhammadiyah </w:t>
      </w:r>
      <w:r w:rsidRPr="00126D4D">
        <w:rPr>
          <w:rFonts w:ascii="Book Antiqua" w:hAnsi="Book Antiqua" w:cstheme="majorBidi"/>
          <w:sz w:val="24"/>
          <w:szCs w:val="24"/>
        </w:rPr>
        <w:t>Makassar</w:t>
      </w:r>
    </w:p>
    <w:p w:rsidR="00813046" w:rsidRPr="00126D4D" w:rsidRDefault="009C2907" w:rsidP="009C2907">
      <w:pPr>
        <w:spacing w:after="0" w:line="240" w:lineRule="auto"/>
        <w:jc w:val="center"/>
        <w:outlineLvl w:val="0"/>
        <w:rPr>
          <w:rFonts w:ascii="Book Antiqua" w:hAnsi="Book Antiqua" w:cstheme="majorBidi"/>
          <w:sz w:val="24"/>
          <w:szCs w:val="24"/>
        </w:rPr>
      </w:pPr>
      <w:r w:rsidRPr="00F46C30">
        <w:rPr>
          <w:rFonts w:ascii="Book Antiqua" w:hAnsi="Book Antiqua" w:cstheme="majorBidi"/>
          <w:sz w:val="20"/>
          <w:szCs w:val="20"/>
        </w:rPr>
        <w:t>Email Korespondensi:</w:t>
      </w:r>
      <w:r w:rsidRPr="00F46C30">
        <w:rPr>
          <w:rFonts w:ascii="Book Antiqua" w:hAnsi="Book Antiqua" w:cstheme="majorBidi"/>
          <w:i/>
          <w:iCs/>
          <w:sz w:val="20"/>
          <w:szCs w:val="20"/>
        </w:rPr>
        <w:t xml:space="preserve"> </w:t>
      </w:r>
      <w:r w:rsidR="00EA0501" w:rsidRPr="00F46C30">
        <w:rPr>
          <w:rFonts w:ascii="Book Antiqua" w:hAnsi="Book Antiqua" w:cstheme="majorBidi"/>
          <w:i/>
          <w:iCs/>
          <w:sz w:val="20"/>
          <w:szCs w:val="20"/>
        </w:rPr>
        <w:t>chusnulchatimah.a@uin-alauddin.ac.id.</w:t>
      </w:r>
    </w:p>
    <w:p w:rsidR="009C2907" w:rsidRPr="00126D4D" w:rsidRDefault="009C2907" w:rsidP="00813046">
      <w:pPr>
        <w:spacing w:after="0" w:line="240" w:lineRule="auto"/>
        <w:jc w:val="center"/>
        <w:outlineLvl w:val="0"/>
        <w:rPr>
          <w:rFonts w:ascii="Book Antiqua" w:hAnsi="Book Antiqua" w:cstheme="majorBidi"/>
          <w:b/>
          <w:bCs/>
          <w:sz w:val="24"/>
          <w:szCs w:val="24"/>
        </w:rPr>
      </w:pPr>
    </w:p>
    <w:p w:rsidR="00F46C30" w:rsidRPr="00126D4D" w:rsidRDefault="00F46C30" w:rsidP="00F46C30">
      <w:pPr>
        <w:tabs>
          <w:tab w:val="left" w:pos="1843"/>
        </w:tabs>
        <w:spacing w:after="0" w:line="240" w:lineRule="auto"/>
        <w:ind w:left="284" w:right="97"/>
        <w:rPr>
          <w:rFonts w:ascii="Book Antiqua" w:hAnsi="Book Antiqua" w:cstheme="majorBidi"/>
          <w:b/>
          <w:bCs/>
          <w:sz w:val="24"/>
          <w:szCs w:val="24"/>
        </w:rPr>
      </w:pPr>
      <w:r w:rsidRPr="00F46C30">
        <w:rPr>
          <w:rFonts w:ascii="Book Antiqua" w:hAnsi="Book Antiqua" w:cstheme="majorBidi"/>
          <w:b/>
          <w:bCs/>
        </w:rPr>
        <w:t>ABSTRACT</w:t>
      </w:r>
    </w:p>
    <w:p w:rsidR="00F46C30" w:rsidRPr="00126D4D" w:rsidRDefault="00F46C30" w:rsidP="00F46C30">
      <w:pPr>
        <w:tabs>
          <w:tab w:val="left" w:pos="1843"/>
        </w:tabs>
        <w:spacing w:after="0" w:line="240" w:lineRule="auto"/>
        <w:ind w:left="284" w:right="97"/>
        <w:rPr>
          <w:rFonts w:ascii="Book Antiqua" w:hAnsi="Book Antiqua" w:cstheme="majorBidi"/>
          <w:sz w:val="24"/>
          <w:szCs w:val="24"/>
        </w:rPr>
      </w:pPr>
    </w:p>
    <w:p w:rsidR="00F46C30" w:rsidRPr="00F46C30" w:rsidRDefault="00F46C30" w:rsidP="00F46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97"/>
        <w:jc w:val="both"/>
        <w:rPr>
          <w:rFonts w:ascii="Book Antiqua" w:eastAsia="Times New Roman" w:hAnsi="Book Antiqua" w:cstheme="majorBidi"/>
          <w:i/>
          <w:iCs/>
          <w:sz w:val="20"/>
          <w:szCs w:val="20"/>
        </w:rPr>
      </w:pPr>
      <w:r w:rsidRPr="00F46C30">
        <w:rPr>
          <w:rFonts w:ascii="Book Antiqua" w:eastAsia="Times New Roman" w:hAnsi="Book Antiqua" w:cstheme="majorBidi"/>
          <w:i/>
          <w:iCs/>
          <w:sz w:val="20"/>
          <w:szCs w:val="20"/>
          <w:lang w:val="en"/>
        </w:rPr>
        <w:t xml:space="preserve">This study aims to determine and analyze the effect of implementing the ISO 9001: 2015 quality management system, motivation, and competence partially and simultaneously on the performance of librarians in the Technical Implementation Unit of the </w:t>
      </w:r>
      <w:proofErr w:type="spellStart"/>
      <w:r w:rsidRPr="00F46C30">
        <w:rPr>
          <w:rFonts w:ascii="Book Antiqua" w:eastAsia="Times New Roman" w:hAnsi="Book Antiqua" w:cstheme="majorBidi"/>
          <w:i/>
          <w:iCs/>
          <w:sz w:val="20"/>
          <w:szCs w:val="20"/>
          <w:lang w:val="en"/>
        </w:rPr>
        <w:t>Hasanuddin</w:t>
      </w:r>
      <w:proofErr w:type="spellEnd"/>
      <w:r w:rsidRPr="00F46C30">
        <w:rPr>
          <w:rFonts w:ascii="Book Antiqua" w:eastAsia="Times New Roman" w:hAnsi="Book Antiqua" w:cstheme="majorBidi"/>
          <w:i/>
          <w:iCs/>
          <w:sz w:val="20"/>
          <w:szCs w:val="20"/>
          <w:lang w:val="en"/>
        </w:rPr>
        <w:t xml:space="preserve"> University Library Makassar. The study used quantitative research methods (survey research) with a population of 42 people. The sample is the total population or census. The results showed that motivation (2,415), competence (4,483) partially had a significant effect on librarian performance. While the implementation of the ISO 9001: 2015 Quality Management System (0.087) has no partial significant effect. While based on the f test, it was found that simultaneously all independent variables had a significant effect on the dependent variable at 53,863. Therefore, the UPT of the </w:t>
      </w:r>
      <w:proofErr w:type="spellStart"/>
      <w:r w:rsidRPr="00F46C30">
        <w:rPr>
          <w:rFonts w:ascii="Book Antiqua" w:eastAsia="Times New Roman" w:hAnsi="Book Antiqua" w:cstheme="majorBidi"/>
          <w:i/>
          <w:iCs/>
          <w:sz w:val="20"/>
          <w:szCs w:val="20"/>
          <w:lang w:val="en"/>
        </w:rPr>
        <w:t>Hasanuddin</w:t>
      </w:r>
      <w:proofErr w:type="spellEnd"/>
      <w:r w:rsidRPr="00F46C30">
        <w:rPr>
          <w:rFonts w:ascii="Book Antiqua" w:eastAsia="Times New Roman" w:hAnsi="Book Antiqua" w:cstheme="majorBidi"/>
          <w:i/>
          <w:iCs/>
          <w:sz w:val="20"/>
          <w:szCs w:val="20"/>
          <w:lang w:val="en"/>
        </w:rPr>
        <w:t xml:space="preserve"> University Library must pay attention to continuous improvement in order to fulfill the existing quality policy, increase the motivation and competence of librarians to achieve the objectives of the library.</w:t>
      </w:r>
    </w:p>
    <w:p w:rsidR="00F46C30" w:rsidRPr="00126D4D" w:rsidRDefault="00F46C30" w:rsidP="00F46C30">
      <w:pPr>
        <w:tabs>
          <w:tab w:val="left" w:pos="1843"/>
        </w:tabs>
        <w:spacing w:after="0" w:line="240" w:lineRule="auto"/>
        <w:ind w:left="284" w:right="97"/>
        <w:rPr>
          <w:rFonts w:ascii="Book Antiqua" w:hAnsi="Book Antiqua" w:cstheme="majorBidi"/>
          <w:sz w:val="24"/>
          <w:szCs w:val="24"/>
        </w:rPr>
      </w:pPr>
    </w:p>
    <w:p w:rsidR="00F46C30" w:rsidRDefault="00F46C30" w:rsidP="00F46C30">
      <w:pPr>
        <w:pStyle w:val="HTMLPreformatted"/>
        <w:ind w:left="284" w:right="97"/>
        <w:rPr>
          <w:rFonts w:ascii="Book Antiqua" w:hAnsi="Book Antiqua" w:cstheme="majorBidi"/>
          <w:i/>
          <w:iCs/>
          <w:lang w:val="en"/>
        </w:rPr>
      </w:pPr>
      <w:r w:rsidRPr="00F46C30">
        <w:rPr>
          <w:rFonts w:ascii="Book Antiqua" w:hAnsi="Book Antiqua" w:cstheme="majorBidi"/>
          <w:i/>
          <w:iCs/>
          <w:lang w:val="en"/>
        </w:rPr>
        <w:t>Keywords: ISO 9001: 2015 Quality Management System, Competence, Motivation,</w:t>
      </w:r>
      <w:r>
        <w:rPr>
          <w:rFonts w:ascii="Book Antiqua" w:hAnsi="Book Antiqua" w:cstheme="majorBidi"/>
          <w:i/>
          <w:iCs/>
          <w:lang w:val="en"/>
        </w:rPr>
        <w:t xml:space="preserve"> </w:t>
      </w:r>
      <w:r w:rsidRPr="00F46C30">
        <w:rPr>
          <w:rFonts w:ascii="Book Antiqua" w:hAnsi="Book Antiqua" w:cstheme="majorBidi"/>
          <w:i/>
          <w:iCs/>
          <w:lang w:val="en"/>
        </w:rPr>
        <w:t>Librarian performance.</w:t>
      </w:r>
    </w:p>
    <w:p w:rsidR="00F46C30" w:rsidRDefault="00F46C30" w:rsidP="00F46C30">
      <w:pPr>
        <w:spacing w:after="0" w:line="240" w:lineRule="auto"/>
        <w:ind w:left="284" w:right="97"/>
        <w:outlineLvl w:val="0"/>
        <w:rPr>
          <w:rFonts w:ascii="Book Antiqua" w:hAnsi="Book Antiqua" w:cstheme="majorBidi"/>
          <w:b/>
          <w:bCs/>
        </w:rPr>
      </w:pPr>
    </w:p>
    <w:p w:rsidR="00813046" w:rsidRDefault="00813046" w:rsidP="00F46C30">
      <w:pPr>
        <w:spacing w:after="0" w:line="240" w:lineRule="auto"/>
        <w:ind w:left="284" w:right="97"/>
        <w:outlineLvl w:val="0"/>
        <w:rPr>
          <w:rFonts w:ascii="Book Antiqua" w:hAnsi="Book Antiqua" w:cstheme="majorBidi"/>
          <w:b/>
          <w:bCs/>
        </w:rPr>
      </w:pPr>
      <w:r w:rsidRPr="00F46C30">
        <w:rPr>
          <w:rFonts w:ascii="Book Antiqua" w:hAnsi="Book Antiqua" w:cstheme="majorBidi"/>
          <w:b/>
          <w:bCs/>
        </w:rPr>
        <w:t>ABSTRAK</w:t>
      </w:r>
    </w:p>
    <w:p w:rsidR="00F46C30" w:rsidRPr="00126D4D" w:rsidRDefault="00F46C30" w:rsidP="00F46C30">
      <w:pPr>
        <w:spacing w:after="0" w:line="240" w:lineRule="auto"/>
        <w:ind w:left="284" w:right="97"/>
        <w:jc w:val="center"/>
        <w:outlineLvl w:val="0"/>
        <w:rPr>
          <w:rFonts w:ascii="Book Antiqua" w:hAnsi="Book Antiqua" w:cstheme="majorBidi"/>
          <w:b/>
          <w:bCs/>
          <w:sz w:val="24"/>
          <w:szCs w:val="24"/>
        </w:rPr>
      </w:pPr>
    </w:p>
    <w:p w:rsidR="00813046" w:rsidRPr="00F46C30" w:rsidRDefault="00CC256C" w:rsidP="00F46C30">
      <w:pPr>
        <w:spacing w:after="0" w:line="240" w:lineRule="auto"/>
        <w:ind w:left="284" w:right="97"/>
        <w:jc w:val="both"/>
        <w:rPr>
          <w:rFonts w:ascii="Book Antiqua" w:hAnsi="Book Antiqua"/>
          <w:sz w:val="20"/>
          <w:szCs w:val="20"/>
        </w:rPr>
      </w:pPr>
      <w:proofErr w:type="gramStart"/>
      <w:r w:rsidRPr="00F46C30">
        <w:rPr>
          <w:rFonts w:ascii="Book Antiqua" w:hAnsi="Book Antiqua" w:cstheme="majorBidi"/>
          <w:sz w:val="20"/>
          <w:szCs w:val="20"/>
        </w:rPr>
        <w:t>Penelitian ini bertujuan untuk mengetahui dan menganalisis pengaruh implementasi sistem manajemen mutu ISO 9001: 2015, motivasi, dan kompetensi secara parsial dan simultan terhadap kinerja pustakawan di Unit Pelaksana Teknis</w:t>
      </w:r>
      <w:r w:rsidRPr="00F46C30">
        <w:rPr>
          <w:rFonts w:ascii="Book Antiqua" w:eastAsia="Cambria" w:hAnsi="Book Antiqua" w:cstheme="majorBidi"/>
          <w:sz w:val="20"/>
          <w:szCs w:val="20"/>
        </w:rPr>
        <w:t xml:space="preserve"> Perpustakaan Universitas </w:t>
      </w:r>
      <w:proofErr w:type="spellStart"/>
      <w:r w:rsidRPr="00F46C30">
        <w:rPr>
          <w:rFonts w:ascii="Book Antiqua" w:eastAsia="Cambria" w:hAnsi="Book Antiqua" w:cstheme="majorBidi"/>
          <w:sz w:val="20"/>
          <w:szCs w:val="20"/>
        </w:rPr>
        <w:t>Hasanuddin</w:t>
      </w:r>
      <w:proofErr w:type="spellEnd"/>
      <w:r w:rsidRPr="00F46C30">
        <w:rPr>
          <w:rFonts w:ascii="Book Antiqua" w:eastAsia="Cambria" w:hAnsi="Book Antiqua" w:cstheme="majorBidi"/>
          <w:sz w:val="20"/>
          <w:szCs w:val="20"/>
        </w:rPr>
        <w:t xml:space="preserve"> Makassar.</w:t>
      </w:r>
      <w:proofErr w:type="gramEnd"/>
      <w:r w:rsidRPr="00F46C30">
        <w:rPr>
          <w:rFonts w:ascii="Book Antiqua" w:eastAsia="Cambria" w:hAnsi="Book Antiqua" w:cstheme="majorBidi"/>
          <w:sz w:val="20"/>
          <w:szCs w:val="20"/>
        </w:rPr>
        <w:t xml:space="preserve"> </w:t>
      </w:r>
      <w:proofErr w:type="gramStart"/>
      <w:r w:rsidRPr="00F46C30">
        <w:rPr>
          <w:rFonts w:ascii="Book Antiqua" w:eastAsia="Cambria" w:hAnsi="Book Antiqua" w:cstheme="majorBidi"/>
          <w:sz w:val="20"/>
          <w:szCs w:val="20"/>
        </w:rPr>
        <w:t>Penelitian menggunakan metode penelitian kuantitatif (</w:t>
      </w:r>
      <w:r w:rsidRPr="00F46C30">
        <w:rPr>
          <w:rFonts w:ascii="Book Antiqua" w:hAnsi="Book Antiqua" w:cstheme="majorBidi"/>
          <w:sz w:val="20"/>
          <w:szCs w:val="20"/>
        </w:rPr>
        <w:t>penelitian survey) dengan jumlah p</w:t>
      </w:r>
      <w:r w:rsidRPr="00F46C30">
        <w:rPr>
          <w:rFonts w:ascii="Book Antiqua" w:hAnsi="Book Antiqua" w:cstheme="majorBidi"/>
          <w:bCs/>
          <w:sz w:val="20"/>
          <w:szCs w:val="20"/>
        </w:rPr>
        <w:t xml:space="preserve">opulasi yaitu </w:t>
      </w:r>
      <w:r w:rsidRPr="00F46C30">
        <w:rPr>
          <w:rFonts w:ascii="Book Antiqua" w:eastAsia="Cambria" w:hAnsi="Book Antiqua" w:cstheme="majorBidi"/>
          <w:sz w:val="20"/>
          <w:szCs w:val="20"/>
        </w:rPr>
        <w:t>42 orang.</w:t>
      </w:r>
      <w:proofErr w:type="gramEnd"/>
      <w:r w:rsidRPr="00F46C30">
        <w:rPr>
          <w:rFonts w:ascii="Book Antiqua" w:eastAsia="Cambria" w:hAnsi="Book Antiqua" w:cstheme="majorBidi"/>
          <w:sz w:val="20"/>
          <w:szCs w:val="20"/>
        </w:rPr>
        <w:t xml:space="preserve"> </w:t>
      </w:r>
      <w:proofErr w:type="gramStart"/>
      <w:r w:rsidRPr="00F46C30">
        <w:rPr>
          <w:rFonts w:ascii="Book Antiqua" w:eastAsia="Cambria" w:hAnsi="Book Antiqua" w:cstheme="majorBidi"/>
          <w:sz w:val="20"/>
          <w:szCs w:val="20"/>
        </w:rPr>
        <w:t>Sampel adalah keseluruhan jumlah populasi atau sensus.</w:t>
      </w:r>
      <w:proofErr w:type="gramEnd"/>
      <w:r w:rsidRPr="00F46C30">
        <w:rPr>
          <w:rFonts w:ascii="Book Antiqua" w:eastAsia="Cambria" w:hAnsi="Book Antiqua" w:cstheme="majorBidi"/>
          <w:sz w:val="20"/>
          <w:szCs w:val="20"/>
        </w:rPr>
        <w:t xml:space="preserve"> </w:t>
      </w:r>
      <w:proofErr w:type="gramStart"/>
      <w:r w:rsidRPr="00F46C30">
        <w:rPr>
          <w:rFonts w:ascii="Book Antiqua" w:hAnsi="Book Antiqua" w:cstheme="majorBidi"/>
          <w:sz w:val="20"/>
          <w:szCs w:val="20"/>
        </w:rPr>
        <w:t>Hasil penelitian menunjukkan bahwa motivasi (2.415), kompetensi (4.483) secara parsial berpengaruh signifikan terhadap kinerja pustakawan.</w:t>
      </w:r>
      <w:proofErr w:type="gramEnd"/>
      <w:r w:rsidRPr="00F46C30">
        <w:rPr>
          <w:rFonts w:ascii="Book Antiqua" w:hAnsi="Book Antiqua" w:cstheme="majorBidi"/>
          <w:sz w:val="20"/>
          <w:szCs w:val="20"/>
        </w:rPr>
        <w:t xml:space="preserve"> </w:t>
      </w:r>
      <w:proofErr w:type="gramStart"/>
      <w:r w:rsidRPr="00F46C30">
        <w:rPr>
          <w:rFonts w:ascii="Book Antiqua" w:hAnsi="Book Antiqua" w:cstheme="majorBidi"/>
          <w:sz w:val="20"/>
          <w:szCs w:val="20"/>
        </w:rPr>
        <w:t>Sementara implementasi Sistem Manajemen Mutu ISO 9001:2015 (0.087) tidak berpengaruh signifikan secara parsial.</w:t>
      </w:r>
      <w:proofErr w:type="gramEnd"/>
      <w:r w:rsidRPr="00F46C30">
        <w:rPr>
          <w:rFonts w:ascii="Book Antiqua" w:hAnsi="Book Antiqua" w:cstheme="majorBidi"/>
          <w:sz w:val="20"/>
          <w:szCs w:val="20"/>
        </w:rPr>
        <w:t xml:space="preserve">  </w:t>
      </w:r>
      <w:proofErr w:type="gramStart"/>
      <w:r w:rsidRPr="00F46C30">
        <w:rPr>
          <w:rFonts w:ascii="Book Antiqua" w:hAnsi="Book Antiqua" w:cstheme="majorBidi"/>
          <w:sz w:val="20"/>
          <w:szCs w:val="20"/>
        </w:rPr>
        <w:t>Sementara berdasarkan uji f, diperoleh bahwa s</w:t>
      </w:r>
      <w:r w:rsidRPr="00F46C30">
        <w:rPr>
          <w:rFonts w:ascii="Book Antiqua" w:hAnsi="Book Antiqua" w:cstheme="majorBidi"/>
          <w:color w:val="000000"/>
          <w:sz w:val="20"/>
          <w:szCs w:val="20"/>
        </w:rPr>
        <w:t xml:space="preserve">ecara simultan semua variabel bebas berpengaruh signifikan terhadap variabel terikat sebesar </w:t>
      </w:r>
      <w:r w:rsidRPr="00F46C30">
        <w:rPr>
          <w:rFonts w:ascii="Book Antiqua" w:hAnsi="Book Antiqua" w:cstheme="majorBidi"/>
          <w:sz w:val="20"/>
          <w:szCs w:val="20"/>
        </w:rPr>
        <w:t>53.863.</w:t>
      </w:r>
      <w:proofErr w:type="gramEnd"/>
      <w:r w:rsidRPr="00F46C30">
        <w:rPr>
          <w:rFonts w:ascii="Book Antiqua" w:hAnsi="Book Antiqua" w:cstheme="majorBidi"/>
          <w:sz w:val="20"/>
          <w:szCs w:val="20"/>
        </w:rPr>
        <w:t xml:space="preserve"> </w:t>
      </w:r>
      <w:proofErr w:type="gramStart"/>
      <w:r w:rsidRPr="00F46C30">
        <w:rPr>
          <w:rFonts w:ascii="Book Antiqua" w:hAnsi="Book Antiqua" w:cstheme="majorBidi"/>
          <w:sz w:val="20"/>
          <w:szCs w:val="20"/>
        </w:rPr>
        <w:t xml:space="preserve">Oleh sebab itu, pihak UPT Perpustakaan Universitas </w:t>
      </w:r>
      <w:proofErr w:type="spellStart"/>
      <w:r w:rsidRPr="00F46C30">
        <w:rPr>
          <w:rFonts w:ascii="Book Antiqua" w:hAnsi="Book Antiqua" w:cstheme="majorBidi"/>
          <w:sz w:val="20"/>
          <w:szCs w:val="20"/>
        </w:rPr>
        <w:t>Hasanuddin</w:t>
      </w:r>
      <w:proofErr w:type="spellEnd"/>
      <w:r w:rsidRPr="00F46C30">
        <w:rPr>
          <w:rFonts w:ascii="Book Antiqua" w:hAnsi="Book Antiqua" w:cstheme="majorBidi"/>
          <w:sz w:val="20"/>
          <w:szCs w:val="20"/>
        </w:rPr>
        <w:t xml:space="preserve"> harus </w:t>
      </w:r>
      <w:proofErr w:type="spellStart"/>
      <w:r w:rsidRPr="00F46C30">
        <w:rPr>
          <w:rFonts w:ascii="Book Antiqua" w:hAnsi="Book Antiqua" w:cstheme="majorBidi"/>
          <w:sz w:val="20"/>
          <w:szCs w:val="20"/>
        </w:rPr>
        <w:t>memeberikan</w:t>
      </w:r>
      <w:proofErr w:type="spellEnd"/>
      <w:r w:rsidRPr="00F46C30">
        <w:rPr>
          <w:rFonts w:ascii="Book Antiqua" w:hAnsi="Book Antiqua" w:cstheme="majorBidi"/>
          <w:sz w:val="20"/>
          <w:szCs w:val="20"/>
        </w:rPr>
        <w:t xml:space="preserve"> perhatian terhadap perbaikan terus menerus guna memenuhi kebijakan mutu yang ada, meningkatkan motivasi dan kompetensi pustakawan guna mencapai tujuan perpustakaan</w:t>
      </w:r>
      <w:r w:rsidRPr="00F46C30">
        <w:rPr>
          <w:rFonts w:ascii="Book Antiqua" w:hAnsi="Book Antiqua"/>
          <w:sz w:val="20"/>
          <w:szCs w:val="20"/>
        </w:rPr>
        <w:t>.</w:t>
      </w:r>
      <w:proofErr w:type="gramEnd"/>
    </w:p>
    <w:p w:rsidR="00CC256C" w:rsidRPr="00126D4D" w:rsidRDefault="00CC256C" w:rsidP="00F46C30">
      <w:pPr>
        <w:spacing w:after="0" w:line="240" w:lineRule="auto"/>
        <w:ind w:left="284" w:right="97"/>
        <w:jc w:val="both"/>
        <w:rPr>
          <w:rFonts w:ascii="Book Antiqua" w:hAnsi="Book Antiqua"/>
          <w:sz w:val="24"/>
          <w:szCs w:val="24"/>
        </w:rPr>
      </w:pPr>
    </w:p>
    <w:p w:rsidR="00CC256C" w:rsidRPr="00126D4D" w:rsidRDefault="00F46C30" w:rsidP="00F46C30">
      <w:pPr>
        <w:tabs>
          <w:tab w:val="left" w:pos="1843"/>
        </w:tabs>
        <w:spacing w:after="0" w:line="240" w:lineRule="auto"/>
        <w:ind w:left="284" w:right="97"/>
        <w:rPr>
          <w:rFonts w:ascii="Book Antiqua" w:hAnsi="Book Antiqua" w:cstheme="majorBidi"/>
          <w:sz w:val="24"/>
          <w:szCs w:val="24"/>
        </w:rPr>
      </w:pPr>
      <w:r>
        <w:rPr>
          <w:rFonts w:ascii="Book Antiqua" w:hAnsi="Book Antiqua" w:cstheme="majorBidi"/>
          <w:sz w:val="20"/>
          <w:szCs w:val="20"/>
        </w:rPr>
        <w:t xml:space="preserve">Kata kunci: </w:t>
      </w:r>
      <w:r w:rsidR="00CC256C" w:rsidRPr="00F46C30">
        <w:rPr>
          <w:rFonts w:ascii="Book Antiqua" w:hAnsi="Book Antiqua" w:cstheme="majorBidi"/>
          <w:sz w:val="20"/>
          <w:szCs w:val="20"/>
        </w:rPr>
        <w:t>Sistem</w:t>
      </w:r>
      <w:r w:rsidR="009C2907" w:rsidRPr="00F46C30">
        <w:rPr>
          <w:rFonts w:ascii="Book Antiqua" w:hAnsi="Book Antiqua" w:cstheme="majorBidi"/>
          <w:sz w:val="20"/>
          <w:szCs w:val="20"/>
        </w:rPr>
        <w:t xml:space="preserve"> Manajemen Mutu ISO 9001:2015, Kompetensi, M</w:t>
      </w:r>
      <w:r w:rsidR="00CC256C" w:rsidRPr="00F46C30">
        <w:rPr>
          <w:rFonts w:ascii="Book Antiqua" w:hAnsi="Book Antiqua" w:cstheme="majorBidi"/>
          <w:sz w:val="20"/>
          <w:szCs w:val="20"/>
        </w:rPr>
        <w:t>otivasi,</w:t>
      </w:r>
      <w:r>
        <w:rPr>
          <w:rFonts w:ascii="Book Antiqua" w:hAnsi="Book Antiqua" w:cstheme="majorBidi"/>
          <w:sz w:val="20"/>
          <w:szCs w:val="20"/>
        </w:rPr>
        <w:t xml:space="preserve"> </w:t>
      </w:r>
      <w:r w:rsidR="009C2907" w:rsidRPr="00F46C30">
        <w:rPr>
          <w:rFonts w:ascii="Book Antiqua" w:hAnsi="Book Antiqua" w:cstheme="majorBidi"/>
          <w:sz w:val="20"/>
          <w:szCs w:val="20"/>
        </w:rPr>
        <w:t>K</w:t>
      </w:r>
      <w:r w:rsidR="00CC256C" w:rsidRPr="00F46C30">
        <w:rPr>
          <w:rFonts w:ascii="Book Antiqua" w:hAnsi="Book Antiqua" w:cstheme="majorBidi"/>
          <w:sz w:val="20"/>
          <w:szCs w:val="20"/>
        </w:rPr>
        <w:t>inerja</w:t>
      </w:r>
      <w:r>
        <w:rPr>
          <w:rFonts w:ascii="Book Antiqua" w:hAnsi="Book Antiqua" w:cstheme="majorBidi"/>
          <w:sz w:val="20"/>
          <w:szCs w:val="20"/>
        </w:rPr>
        <w:t xml:space="preserve"> </w:t>
      </w:r>
      <w:r w:rsidR="00CC256C" w:rsidRPr="00F46C30">
        <w:rPr>
          <w:rFonts w:ascii="Book Antiqua" w:hAnsi="Book Antiqua" w:cstheme="majorBidi"/>
          <w:sz w:val="20"/>
          <w:szCs w:val="20"/>
        </w:rPr>
        <w:t>pustakawan.</w:t>
      </w:r>
    </w:p>
    <w:p w:rsidR="009C2907" w:rsidRPr="00126D4D" w:rsidRDefault="009C2907" w:rsidP="00F46C30">
      <w:pPr>
        <w:tabs>
          <w:tab w:val="left" w:pos="1843"/>
        </w:tabs>
        <w:spacing w:after="0" w:line="240" w:lineRule="auto"/>
        <w:ind w:left="284" w:right="522"/>
        <w:rPr>
          <w:rFonts w:ascii="Book Antiqua" w:hAnsi="Book Antiqua" w:cstheme="majorBidi"/>
          <w:sz w:val="24"/>
          <w:szCs w:val="24"/>
        </w:rPr>
      </w:pPr>
    </w:p>
    <w:p w:rsidR="00F46C30" w:rsidRDefault="00F46C30" w:rsidP="00F46C30">
      <w:pPr>
        <w:pStyle w:val="HTMLPreformatted"/>
        <w:ind w:left="284"/>
        <w:rPr>
          <w:rFonts w:ascii="Book Antiqua" w:hAnsi="Book Antiqua" w:cstheme="majorBidi"/>
          <w:i/>
          <w:iCs/>
          <w:lang w:val="en"/>
        </w:rPr>
      </w:pPr>
    </w:p>
    <w:p w:rsidR="00F46C30" w:rsidRDefault="00F46C30" w:rsidP="00F46C30">
      <w:pPr>
        <w:pStyle w:val="HTMLPreformatted"/>
        <w:ind w:left="284"/>
        <w:rPr>
          <w:rFonts w:ascii="Book Antiqua" w:hAnsi="Book Antiqua" w:cstheme="majorBidi"/>
          <w:i/>
          <w:iCs/>
          <w:lang w:val="en"/>
        </w:rPr>
      </w:pPr>
    </w:p>
    <w:p w:rsidR="00F46C30" w:rsidRDefault="00F46C30" w:rsidP="00F46C30">
      <w:pPr>
        <w:pStyle w:val="HTMLPreformatted"/>
        <w:ind w:left="284"/>
        <w:rPr>
          <w:rFonts w:ascii="Book Antiqua" w:hAnsi="Book Antiqua" w:cstheme="majorBidi"/>
          <w:i/>
          <w:iCs/>
          <w:lang w:val="en"/>
        </w:rPr>
      </w:pPr>
    </w:p>
    <w:p w:rsidR="00F46C30" w:rsidRDefault="00F46C30" w:rsidP="00F46C30">
      <w:pPr>
        <w:pStyle w:val="HTMLPreformatted"/>
        <w:ind w:left="284"/>
        <w:rPr>
          <w:rFonts w:ascii="Book Antiqua" w:hAnsi="Book Antiqua" w:cstheme="majorBidi"/>
          <w:i/>
          <w:iCs/>
          <w:lang w:val="en"/>
        </w:rPr>
      </w:pPr>
    </w:p>
    <w:p w:rsidR="00F46C30" w:rsidRDefault="00F46C30" w:rsidP="00F46C30">
      <w:pPr>
        <w:pStyle w:val="HTMLPreformatted"/>
        <w:ind w:left="284"/>
        <w:rPr>
          <w:rFonts w:ascii="Book Antiqua" w:hAnsi="Book Antiqua" w:cstheme="majorBidi"/>
          <w:i/>
          <w:iCs/>
          <w:lang w:val="en"/>
        </w:rPr>
      </w:pPr>
    </w:p>
    <w:p w:rsidR="00F46C30" w:rsidRDefault="00F46C30" w:rsidP="00F46C30">
      <w:pPr>
        <w:pStyle w:val="HTMLPreformatted"/>
        <w:ind w:left="284"/>
        <w:rPr>
          <w:rFonts w:ascii="Book Antiqua" w:hAnsi="Book Antiqua" w:cstheme="majorBidi"/>
          <w:i/>
          <w:iCs/>
          <w:lang w:val="en"/>
        </w:rPr>
      </w:pPr>
    </w:p>
    <w:p w:rsidR="00F46C30" w:rsidRDefault="00F46C30" w:rsidP="00F46C30">
      <w:pPr>
        <w:pStyle w:val="HTMLPreformatted"/>
        <w:ind w:left="284"/>
        <w:rPr>
          <w:rFonts w:ascii="Book Antiqua" w:hAnsi="Book Antiqua" w:cstheme="majorBidi"/>
          <w:i/>
          <w:iCs/>
          <w:lang w:val="en"/>
        </w:rPr>
      </w:pPr>
    </w:p>
    <w:p w:rsidR="00F46C30" w:rsidRDefault="00F46C30" w:rsidP="00F46C30">
      <w:pPr>
        <w:pStyle w:val="HTMLPreformatted"/>
        <w:ind w:left="284"/>
        <w:rPr>
          <w:rFonts w:ascii="Book Antiqua" w:hAnsi="Book Antiqua" w:cstheme="majorBidi"/>
          <w:i/>
          <w:iCs/>
          <w:lang w:val="en"/>
        </w:rPr>
      </w:pPr>
    </w:p>
    <w:p w:rsidR="00F46C30" w:rsidRDefault="00F46C30" w:rsidP="00F46C30">
      <w:pPr>
        <w:pStyle w:val="HTMLPreformatted"/>
        <w:ind w:left="284"/>
        <w:rPr>
          <w:rFonts w:ascii="Book Antiqua" w:hAnsi="Book Antiqua" w:cstheme="majorBidi"/>
          <w:i/>
          <w:iCs/>
          <w:lang w:val="en"/>
        </w:rPr>
      </w:pPr>
    </w:p>
    <w:p w:rsidR="00F46C30" w:rsidRPr="00126D4D" w:rsidRDefault="00F46C30" w:rsidP="00F46C30">
      <w:pPr>
        <w:pStyle w:val="HTMLPreformatted"/>
        <w:ind w:left="284"/>
        <w:rPr>
          <w:rFonts w:ascii="Book Antiqua" w:hAnsi="Book Antiqua" w:cstheme="majorBidi"/>
          <w:sz w:val="24"/>
          <w:szCs w:val="24"/>
          <w:lang w:val="en"/>
        </w:rPr>
      </w:pPr>
    </w:p>
    <w:p w:rsidR="009C2907" w:rsidRPr="00126D4D" w:rsidRDefault="009C2907" w:rsidP="00F46C30">
      <w:pPr>
        <w:tabs>
          <w:tab w:val="left" w:pos="1843"/>
        </w:tabs>
        <w:spacing w:after="0" w:line="240" w:lineRule="auto"/>
        <w:ind w:left="284" w:right="522"/>
        <w:rPr>
          <w:rFonts w:ascii="Book Antiqua" w:hAnsi="Book Antiqua" w:cstheme="majorBidi"/>
          <w:sz w:val="24"/>
          <w:szCs w:val="24"/>
        </w:rPr>
      </w:pPr>
    </w:p>
    <w:p w:rsidR="00126D4D" w:rsidRPr="00126D4D" w:rsidRDefault="00126D4D" w:rsidP="00247533">
      <w:pPr>
        <w:spacing w:after="120" w:line="240" w:lineRule="auto"/>
        <w:outlineLvl w:val="0"/>
        <w:rPr>
          <w:rFonts w:ascii="Book Antiqua" w:hAnsi="Book Antiqua" w:cstheme="majorBidi"/>
          <w:b/>
          <w:bCs/>
          <w:sz w:val="24"/>
          <w:szCs w:val="24"/>
        </w:rPr>
        <w:sectPr w:rsidR="00126D4D" w:rsidRPr="00126D4D" w:rsidSect="00F46C30">
          <w:headerReference w:type="default" r:id="rId9"/>
          <w:footerReference w:type="default" r:id="rId10"/>
          <w:footerReference w:type="first" r:id="rId11"/>
          <w:type w:val="continuous"/>
          <w:pgSz w:w="11907" w:h="16839" w:code="9"/>
          <w:pgMar w:top="1440" w:right="1440" w:bottom="1440" w:left="1298" w:header="720" w:footer="720" w:gutter="0"/>
          <w:pgNumType w:start="1"/>
          <w:cols w:space="720"/>
          <w:titlePg/>
          <w:docGrid w:linePitch="360"/>
        </w:sectPr>
      </w:pPr>
    </w:p>
    <w:p w:rsidR="00AD74D6" w:rsidRPr="00126D4D" w:rsidRDefault="0056744B" w:rsidP="0056744B">
      <w:pPr>
        <w:spacing w:after="0" w:line="240" w:lineRule="auto"/>
        <w:outlineLvl w:val="0"/>
        <w:rPr>
          <w:rFonts w:ascii="Book Antiqua" w:hAnsi="Book Antiqua" w:cstheme="majorBidi"/>
          <w:b/>
          <w:bCs/>
          <w:sz w:val="28"/>
          <w:szCs w:val="28"/>
        </w:rPr>
      </w:pPr>
      <w:r>
        <w:rPr>
          <w:rFonts w:ascii="Book Antiqua" w:hAnsi="Book Antiqua" w:cstheme="majorBidi"/>
          <w:b/>
          <w:bCs/>
          <w:sz w:val="24"/>
          <w:szCs w:val="24"/>
        </w:rPr>
        <w:lastRenderedPageBreak/>
        <w:t>PENDAHULUAN</w:t>
      </w:r>
    </w:p>
    <w:p w:rsidR="003F580B" w:rsidRPr="00126D4D" w:rsidRDefault="00793D67" w:rsidP="00F46C30">
      <w:pPr>
        <w:autoSpaceDE w:val="0"/>
        <w:autoSpaceDN w:val="0"/>
        <w:adjustRightInd w:val="0"/>
        <w:spacing w:after="0" w:line="240" w:lineRule="auto"/>
        <w:ind w:firstLine="284"/>
        <w:jc w:val="both"/>
        <w:rPr>
          <w:rFonts w:ascii="Book Antiqua" w:hAnsi="Book Antiqua" w:cstheme="majorBidi"/>
          <w:sz w:val="24"/>
          <w:szCs w:val="24"/>
        </w:rPr>
      </w:pPr>
      <w:proofErr w:type="gramStart"/>
      <w:r w:rsidRPr="00126D4D">
        <w:rPr>
          <w:rFonts w:ascii="Book Antiqua" w:hAnsi="Book Antiqua" w:cstheme="majorBidi"/>
          <w:sz w:val="24"/>
          <w:szCs w:val="24"/>
        </w:rPr>
        <w:t>Era globalisasi</w:t>
      </w:r>
      <w:r w:rsidR="007957AA" w:rsidRPr="00126D4D">
        <w:rPr>
          <w:rFonts w:ascii="Book Antiqua" w:hAnsi="Book Antiqua" w:cstheme="majorBidi"/>
          <w:sz w:val="24"/>
          <w:szCs w:val="24"/>
        </w:rPr>
        <w:t xml:space="preserve"> </w:t>
      </w:r>
      <w:r w:rsidR="00AD74D6" w:rsidRPr="00126D4D">
        <w:rPr>
          <w:rFonts w:ascii="Book Antiqua" w:hAnsi="Book Antiqua" w:cstheme="majorBidi"/>
          <w:sz w:val="24"/>
          <w:szCs w:val="24"/>
        </w:rPr>
        <w:t xml:space="preserve">menuntut </w:t>
      </w:r>
      <w:r w:rsidR="00CC1DA5" w:rsidRPr="00126D4D">
        <w:rPr>
          <w:rFonts w:ascii="Book Antiqua" w:hAnsi="Book Antiqua" w:cstheme="majorBidi"/>
          <w:sz w:val="24"/>
          <w:szCs w:val="24"/>
        </w:rPr>
        <w:t xml:space="preserve">setiap </w:t>
      </w:r>
      <w:r w:rsidR="00AD74D6" w:rsidRPr="00126D4D">
        <w:rPr>
          <w:rFonts w:ascii="Book Antiqua" w:hAnsi="Book Antiqua" w:cstheme="majorBidi"/>
          <w:sz w:val="24"/>
          <w:szCs w:val="24"/>
        </w:rPr>
        <w:t xml:space="preserve">perguruan tinggi </w:t>
      </w:r>
      <w:r w:rsidR="00382282" w:rsidRPr="00126D4D">
        <w:rPr>
          <w:rFonts w:ascii="Book Antiqua" w:hAnsi="Book Antiqua" w:cstheme="majorBidi"/>
          <w:sz w:val="24"/>
          <w:szCs w:val="24"/>
        </w:rPr>
        <w:t xml:space="preserve">agar </w:t>
      </w:r>
      <w:r w:rsidRPr="00126D4D">
        <w:rPr>
          <w:rFonts w:ascii="Book Antiqua" w:hAnsi="Book Antiqua" w:cstheme="majorBidi"/>
          <w:sz w:val="24"/>
          <w:szCs w:val="24"/>
        </w:rPr>
        <w:t>ber</w:t>
      </w:r>
      <w:r w:rsidR="00AD74D6" w:rsidRPr="00126D4D">
        <w:rPr>
          <w:rFonts w:ascii="Book Antiqua" w:hAnsi="Book Antiqua" w:cstheme="majorBidi"/>
          <w:sz w:val="24"/>
          <w:szCs w:val="24"/>
        </w:rPr>
        <w:t>sikap terbuka dan tra</w:t>
      </w:r>
      <w:r w:rsidR="007957AA" w:rsidRPr="00126D4D">
        <w:rPr>
          <w:rFonts w:ascii="Book Antiqua" w:hAnsi="Book Antiqua" w:cstheme="majorBidi"/>
          <w:sz w:val="24"/>
          <w:szCs w:val="24"/>
        </w:rPr>
        <w:t>nsparan terhadap perubahan akibat</w:t>
      </w:r>
      <w:r w:rsidR="00382282" w:rsidRPr="00126D4D">
        <w:rPr>
          <w:rFonts w:ascii="Book Antiqua" w:hAnsi="Book Antiqua" w:cstheme="majorBidi"/>
          <w:sz w:val="24"/>
          <w:szCs w:val="24"/>
        </w:rPr>
        <w:t xml:space="preserve"> </w:t>
      </w:r>
      <w:r w:rsidR="00AD74D6" w:rsidRPr="00126D4D">
        <w:rPr>
          <w:rFonts w:ascii="Book Antiqua" w:hAnsi="Book Antiqua" w:cstheme="majorBidi"/>
          <w:sz w:val="24"/>
          <w:szCs w:val="24"/>
        </w:rPr>
        <w:t>perkembangan teknologi informasi.</w:t>
      </w:r>
      <w:proofErr w:type="gramEnd"/>
      <w:r w:rsidR="00AD74D6" w:rsidRPr="00126D4D">
        <w:rPr>
          <w:rFonts w:ascii="Book Antiqua" w:hAnsi="Book Antiqua" w:cstheme="majorBidi"/>
          <w:sz w:val="24"/>
          <w:szCs w:val="24"/>
        </w:rPr>
        <w:t xml:space="preserve"> </w:t>
      </w:r>
      <w:proofErr w:type="gramStart"/>
      <w:r w:rsidR="003F580B" w:rsidRPr="00126D4D">
        <w:rPr>
          <w:rFonts w:ascii="Book Antiqua" w:hAnsi="Book Antiqua" w:cstheme="majorBidi"/>
          <w:sz w:val="24"/>
          <w:szCs w:val="24"/>
        </w:rPr>
        <w:t xml:space="preserve">Salah satu upaya </w:t>
      </w:r>
      <w:r w:rsidR="00AD74D6" w:rsidRPr="00126D4D">
        <w:rPr>
          <w:rFonts w:ascii="Book Antiqua" w:hAnsi="Book Antiqua" w:cstheme="majorBidi"/>
          <w:sz w:val="24"/>
          <w:szCs w:val="24"/>
        </w:rPr>
        <w:t>ya</w:t>
      </w:r>
      <w:r w:rsidR="003F580B" w:rsidRPr="00126D4D">
        <w:rPr>
          <w:rFonts w:ascii="Book Antiqua" w:hAnsi="Book Antiqua" w:cstheme="majorBidi"/>
          <w:sz w:val="24"/>
          <w:szCs w:val="24"/>
        </w:rPr>
        <w:t>ng</w:t>
      </w:r>
      <w:r w:rsidR="007957AA" w:rsidRPr="00126D4D">
        <w:rPr>
          <w:rFonts w:ascii="Book Antiqua" w:hAnsi="Book Antiqua" w:cstheme="majorBidi"/>
          <w:sz w:val="24"/>
          <w:szCs w:val="24"/>
        </w:rPr>
        <w:t xml:space="preserve"> dapat</w:t>
      </w:r>
      <w:r w:rsidR="00AD74D6" w:rsidRPr="00126D4D">
        <w:rPr>
          <w:rFonts w:ascii="Book Antiqua" w:hAnsi="Book Antiqua" w:cstheme="majorBidi"/>
          <w:sz w:val="24"/>
          <w:szCs w:val="24"/>
        </w:rPr>
        <w:t xml:space="preserve"> dilakukan </w:t>
      </w:r>
      <w:r w:rsidR="003F580B" w:rsidRPr="00126D4D">
        <w:rPr>
          <w:rFonts w:ascii="Book Antiqua" w:hAnsi="Book Antiqua" w:cstheme="majorBidi"/>
          <w:sz w:val="24"/>
          <w:szCs w:val="24"/>
        </w:rPr>
        <w:t xml:space="preserve">perguruan tinggi </w:t>
      </w:r>
      <w:r w:rsidR="007957AA" w:rsidRPr="00126D4D">
        <w:rPr>
          <w:rFonts w:ascii="Book Antiqua" w:hAnsi="Book Antiqua" w:cstheme="majorBidi"/>
          <w:sz w:val="24"/>
          <w:szCs w:val="24"/>
        </w:rPr>
        <w:t>atas hal</w:t>
      </w:r>
      <w:r w:rsidR="00D33776" w:rsidRPr="00126D4D">
        <w:rPr>
          <w:rFonts w:ascii="Book Antiqua" w:hAnsi="Book Antiqua" w:cstheme="majorBidi"/>
          <w:sz w:val="24"/>
          <w:szCs w:val="24"/>
        </w:rPr>
        <w:t xml:space="preserve"> tersebut </w:t>
      </w:r>
      <w:r w:rsidR="003F580B" w:rsidRPr="00126D4D">
        <w:rPr>
          <w:rFonts w:ascii="Book Antiqua" w:hAnsi="Book Antiqua" w:cstheme="majorBidi"/>
          <w:sz w:val="24"/>
          <w:szCs w:val="24"/>
        </w:rPr>
        <w:t xml:space="preserve">adalah </w:t>
      </w:r>
      <w:r w:rsidR="00AD74D6" w:rsidRPr="00126D4D">
        <w:rPr>
          <w:rFonts w:ascii="Book Antiqua" w:hAnsi="Book Antiqua" w:cstheme="majorBidi"/>
          <w:sz w:val="24"/>
          <w:szCs w:val="24"/>
        </w:rPr>
        <w:t xml:space="preserve">memberikan perhatian lebih dan </w:t>
      </w:r>
      <w:r w:rsidR="003F580B" w:rsidRPr="00126D4D">
        <w:rPr>
          <w:rFonts w:ascii="Book Antiqua" w:hAnsi="Book Antiqua" w:cstheme="majorBidi"/>
          <w:sz w:val="24"/>
          <w:szCs w:val="24"/>
        </w:rPr>
        <w:t>o</w:t>
      </w:r>
      <w:r w:rsidR="00AD74D6" w:rsidRPr="00126D4D">
        <w:rPr>
          <w:rFonts w:ascii="Book Antiqua" w:hAnsi="Book Antiqua" w:cstheme="majorBidi"/>
          <w:sz w:val="24"/>
          <w:szCs w:val="24"/>
        </w:rPr>
        <w:t>rientasi penuh terhadap p</w:t>
      </w:r>
      <w:r w:rsidR="003F580B" w:rsidRPr="00126D4D">
        <w:rPr>
          <w:rFonts w:ascii="Book Antiqua" w:hAnsi="Book Antiqua" w:cstheme="majorBidi"/>
          <w:sz w:val="24"/>
          <w:szCs w:val="24"/>
        </w:rPr>
        <w:t>erpustakaan</w:t>
      </w:r>
      <w:r w:rsidR="007957AA" w:rsidRPr="00126D4D">
        <w:rPr>
          <w:rFonts w:ascii="Book Antiqua" w:hAnsi="Book Antiqua" w:cstheme="majorBidi"/>
          <w:sz w:val="24"/>
          <w:szCs w:val="24"/>
        </w:rPr>
        <w:t>.</w:t>
      </w:r>
      <w:proofErr w:type="gramEnd"/>
      <w:r w:rsidR="007957AA" w:rsidRPr="00126D4D">
        <w:rPr>
          <w:rFonts w:ascii="Book Antiqua" w:hAnsi="Book Antiqua" w:cstheme="majorBidi"/>
          <w:sz w:val="24"/>
          <w:szCs w:val="24"/>
        </w:rPr>
        <w:t xml:space="preserve"> Hal itu dikarenakan </w:t>
      </w:r>
      <w:r w:rsidR="00AD74D6" w:rsidRPr="00126D4D">
        <w:rPr>
          <w:rFonts w:ascii="Book Antiqua" w:hAnsi="Book Antiqua" w:cstheme="majorBidi"/>
          <w:sz w:val="24"/>
          <w:szCs w:val="24"/>
        </w:rPr>
        <w:t xml:space="preserve">perpustakaan </w:t>
      </w:r>
      <w:r w:rsidR="003F580B" w:rsidRPr="00126D4D">
        <w:rPr>
          <w:rFonts w:ascii="Book Antiqua" w:hAnsi="Book Antiqua" w:cstheme="majorBidi"/>
          <w:sz w:val="24"/>
          <w:szCs w:val="24"/>
        </w:rPr>
        <w:t>ber</w:t>
      </w:r>
      <w:r w:rsidR="00AD74D6" w:rsidRPr="00126D4D">
        <w:rPr>
          <w:rFonts w:ascii="Book Antiqua" w:hAnsi="Book Antiqua" w:cstheme="majorBidi"/>
          <w:color w:val="000000"/>
          <w:sz w:val="24"/>
          <w:szCs w:val="24"/>
        </w:rPr>
        <w:t>peran penting sebag</w:t>
      </w:r>
      <w:r w:rsidR="007957AA" w:rsidRPr="00126D4D">
        <w:rPr>
          <w:rFonts w:ascii="Book Antiqua" w:hAnsi="Book Antiqua" w:cstheme="majorBidi"/>
          <w:color w:val="000000"/>
          <w:sz w:val="24"/>
          <w:szCs w:val="24"/>
        </w:rPr>
        <w:t xml:space="preserve">ai server utama yang mengatur </w:t>
      </w:r>
      <w:proofErr w:type="spellStart"/>
      <w:r w:rsidR="007957AA" w:rsidRPr="00126D4D">
        <w:rPr>
          <w:rFonts w:ascii="Book Antiqua" w:hAnsi="Book Antiqua" w:cstheme="majorBidi"/>
          <w:color w:val="000000"/>
          <w:sz w:val="24"/>
          <w:szCs w:val="24"/>
        </w:rPr>
        <w:t>desi</w:t>
      </w:r>
      <w:r w:rsidR="00AD74D6" w:rsidRPr="00126D4D">
        <w:rPr>
          <w:rFonts w:ascii="Book Antiqua" w:hAnsi="Book Antiqua" w:cstheme="majorBidi"/>
          <w:color w:val="000000"/>
          <w:sz w:val="24"/>
          <w:szCs w:val="24"/>
        </w:rPr>
        <w:t>minasi</w:t>
      </w:r>
      <w:proofErr w:type="spellEnd"/>
      <w:r w:rsidR="00AD74D6" w:rsidRPr="00126D4D">
        <w:rPr>
          <w:rFonts w:ascii="Book Antiqua" w:hAnsi="Book Antiqua" w:cstheme="majorBidi"/>
          <w:color w:val="000000"/>
          <w:sz w:val="24"/>
          <w:szCs w:val="24"/>
        </w:rPr>
        <w:t xml:space="preserve"> informasi dan perkembangan </w:t>
      </w:r>
      <w:r w:rsidR="00AD74D6" w:rsidRPr="00126D4D">
        <w:rPr>
          <w:rFonts w:ascii="Book Antiqua" w:hAnsi="Book Antiqua" w:cstheme="majorBidi"/>
          <w:i/>
          <w:iCs/>
          <w:color w:val="000000"/>
          <w:sz w:val="24"/>
          <w:szCs w:val="24"/>
        </w:rPr>
        <w:t>knowledge management</w:t>
      </w:r>
      <w:r w:rsidR="00AD74D6" w:rsidRPr="00126D4D">
        <w:rPr>
          <w:rFonts w:ascii="Book Antiqua" w:hAnsi="Book Antiqua" w:cstheme="majorBidi"/>
          <w:color w:val="000000"/>
          <w:sz w:val="24"/>
          <w:szCs w:val="24"/>
        </w:rPr>
        <w:t xml:space="preserve"> melalu</w:t>
      </w:r>
      <w:r w:rsidR="00382282" w:rsidRPr="00126D4D">
        <w:rPr>
          <w:rFonts w:ascii="Book Antiqua" w:hAnsi="Book Antiqua" w:cstheme="majorBidi"/>
          <w:color w:val="000000"/>
          <w:sz w:val="24"/>
          <w:szCs w:val="24"/>
        </w:rPr>
        <w:t>i proses belajar mengajar, demi</w:t>
      </w:r>
      <w:r w:rsidR="00AD74D6" w:rsidRPr="00126D4D">
        <w:rPr>
          <w:rFonts w:ascii="Book Antiqua" w:hAnsi="Book Antiqua" w:cstheme="majorBidi"/>
          <w:color w:val="000000"/>
          <w:sz w:val="24"/>
          <w:szCs w:val="24"/>
        </w:rPr>
        <w:t xml:space="preserve"> mewujudkan tri dharma perguruan tinggi </w:t>
      </w:r>
      <w:r w:rsidR="00AD74D6" w:rsidRPr="00126D4D">
        <w:rPr>
          <w:rFonts w:ascii="Book Antiqua" w:hAnsi="Book Antiqua" w:cstheme="majorBidi"/>
          <w:color w:val="000000"/>
          <w:sz w:val="24"/>
          <w:szCs w:val="24"/>
        </w:rPr>
        <w:fldChar w:fldCharType="begin" w:fldLock="1"/>
      </w:r>
      <w:r w:rsidR="00AD74D6" w:rsidRPr="00126D4D">
        <w:rPr>
          <w:rFonts w:ascii="Book Antiqua" w:hAnsi="Book Antiqua" w:cstheme="majorBidi"/>
          <w:color w:val="000000"/>
          <w:sz w:val="24"/>
          <w:szCs w:val="24"/>
        </w:rPr>
        <w:instrText>ADDIN CSL_CITATION { "citationItems" : [ { "id" : "ITEM-1", "itemData" : { "author" : [ { "dropping-particle" : "", "family" : "Indrasari", "given" : "Anita", "non-dropping-particle" : "", "parse-names" : false, "suffix" : "" } ], "container-title" : "Teknologi Informasi", "id" : "ITEM-1", "issue" : "2", "issued" : { "date-parts" : [ [ "2013" ] ] }, "page" : "117-124", "title" : "PENGGUNAAN LIBQUAL + TM DALAM EVALUASI KUALITAS PELAYANAN PERPUSTAKAAN UNIVERSITAS SETIA BUDI", "type" : "article-journal", "volume" : "2" }, "uris" : [ "http://www.mendeley.com/documents/?uuid=c0d782de-546b-4b71-98ee-f779600b4614" ] } ], "mendeley" : { "formattedCitation" : "(Indrasari, 2013)", "manualFormatting" : "(Indrasari, 2013: 117)", "plainTextFormattedCitation" : "(Indrasari, 2013)", "previouslyFormattedCitation" : "(Indrasari, 2013)" }, "properties" : { "noteIndex" : 0 }, "schema" : "https://github.com/citation-style-language/schema/raw/master/csl-citation.json" }</w:instrText>
      </w:r>
      <w:r w:rsidR="00AD74D6" w:rsidRPr="00126D4D">
        <w:rPr>
          <w:rFonts w:ascii="Book Antiqua" w:hAnsi="Book Antiqua" w:cstheme="majorBidi"/>
          <w:color w:val="000000"/>
          <w:sz w:val="24"/>
          <w:szCs w:val="24"/>
        </w:rPr>
        <w:fldChar w:fldCharType="separate"/>
      </w:r>
      <w:r w:rsidR="00AD74D6" w:rsidRPr="00126D4D">
        <w:rPr>
          <w:rFonts w:ascii="Book Antiqua" w:hAnsi="Book Antiqua" w:cstheme="majorBidi"/>
          <w:noProof/>
          <w:color w:val="000000"/>
          <w:sz w:val="24"/>
          <w:szCs w:val="24"/>
        </w:rPr>
        <w:t>(Indrasari, 2013: 117)</w:t>
      </w:r>
      <w:r w:rsidR="00AD74D6" w:rsidRPr="00126D4D">
        <w:rPr>
          <w:rFonts w:ascii="Book Antiqua" w:hAnsi="Book Antiqua" w:cstheme="majorBidi"/>
          <w:color w:val="000000"/>
          <w:sz w:val="24"/>
          <w:szCs w:val="24"/>
        </w:rPr>
        <w:fldChar w:fldCharType="end"/>
      </w:r>
      <w:r w:rsidR="00AD74D6" w:rsidRPr="00126D4D">
        <w:rPr>
          <w:rFonts w:ascii="Book Antiqua" w:hAnsi="Book Antiqua" w:cstheme="majorBidi"/>
          <w:color w:val="000000"/>
          <w:sz w:val="24"/>
          <w:szCs w:val="24"/>
        </w:rPr>
        <w:t xml:space="preserve">. </w:t>
      </w:r>
    </w:p>
    <w:p w:rsidR="00AD74D6" w:rsidRPr="00126D4D" w:rsidRDefault="00D33776" w:rsidP="0095051D">
      <w:pPr>
        <w:autoSpaceDE w:val="0"/>
        <w:autoSpaceDN w:val="0"/>
        <w:adjustRightInd w:val="0"/>
        <w:spacing w:after="0" w:line="240" w:lineRule="auto"/>
        <w:ind w:firstLine="284"/>
        <w:jc w:val="both"/>
        <w:rPr>
          <w:rFonts w:ascii="Book Antiqua" w:eastAsia="Cambria" w:hAnsi="Book Antiqua" w:cstheme="majorBidi"/>
          <w:sz w:val="24"/>
          <w:szCs w:val="24"/>
        </w:rPr>
      </w:pPr>
      <w:r w:rsidRPr="00126D4D">
        <w:rPr>
          <w:rFonts w:ascii="Book Antiqua" w:hAnsi="Book Antiqua" w:cstheme="majorBidi"/>
          <w:sz w:val="24"/>
          <w:szCs w:val="24"/>
        </w:rPr>
        <w:t>S</w:t>
      </w:r>
      <w:r w:rsidR="00AD74D6" w:rsidRPr="00126D4D">
        <w:rPr>
          <w:rFonts w:ascii="Book Antiqua" w:hAnsi="Book Antiqua" w:cstheme="majorBidi"/>
          <w:sz w:val="24"/>
          <w:szCs w:val="24"/>
        </w:rPr>
        <w:t xml:space="preserve">ebagai </w:t>
      </w:r>
      <w:r w:rsidR="00AD74D6" w:rsidRPr="00126D4D">
        <w:rPr>
          <w:rFonts w:ascii="Book Antiqua" w:hAnsi="Book Antiqua" w:cstheme="majorBidi"/>
          <w:color w:val="000000"/>
          <w:sz w:val="24"/>
          <w:szCs w:val="24"/>
        </w:rPr>
        <w:t xml:space="preserve">lembaga </w:t>
      </w:r>
      <w:r w:rsidR="007957AA" w:rsidRPr="00126D4D">
        <w:rPr>
          <w:rFonts w:ascii="Book Antiqua" w:hAnsi="Book Antiqua" w:cstheme="majorBidi"/>
          <w:color w:val="000000"/>
          <w:sz w:val="24"/>
          <w:szCs w:val="24"/>
        </w:rPr>
        <w:t>pen</w:t>
      </w:r>
      <w:r w:rsidR="00AD74D6" w:rsidRPr="00126D4D">
        <w:rPr>
          <w:rFonts w:ascii="Book Antiqua" w:hAnsi="Book Antiqua" w:cstheme="majorBidi"/>
          <w:color w:val="000000"/>
          <w:sz w:val="24"/>
          <w:szCs w:val="24"/>
        </w:rPr>
        <w:t>yedia</w:t>
      </w:r>
      <w:r w:rsidR="003F580B" w:rsidRPr="00126D4D">
        <w:rPr>
          <w:rFonts w:ascii="Book Antiqua" w:hAnsi="Book Antiqua" w:cstheme="majorBidi"/>
          <w:color w:val="000000"/>
          <w:sz w:val="24"/>
          <w:szCs w:val="24"/>
        </w:rPr>
        <w:t xml:space="preserve"> informasi</w:t>
      </w:r>
      <w:r w:rsidR="007957AA" w:rsidRPr="00126D4D">
        <w:rPr>
          <w:rFonts w:ascii="Book Antiqua" w:hAnsi="Book Antiqua" w:cstheme="majorBidi"/>
          <w:color w:val="000000"/>
          <w:sz w:val="24"/>
          <w:szCs w:val="24"/>
        </w:rPr>
        <w:t xml:space="preserve">, perpustakaan </w:t>
      </w:r>
      <w:r w:rsidR="00021904" w:rsidRPr="00126D4D">
        <w:rPr>
          <w:rFonts w:ascii="Book Antiqua" w:hAnsi="Book Antiqua" w:cstheme="majorBidi"/>
          <w:color w:val="000000"/>
          <w:sz w:val="24"/>
          <w:szCs w:val="24"/>
        </w:rPr>
        <w:t xml:space="preserve">perguruan tinggi </w:t>
      </w:r>
      <w:r w:rsidR="007957AA" w:rsidRPr="00126D4D">
        <w:rPr>
          <w:rFonts w:ascii="Book Antiqua" w:hAnsi="Book Antiqua" w:cstheme="majorBidi"/>
          <w:color w:val="000000"/>
          <w:sz w:val="24"/>
          <w:szCs w:val="24"/>
        </w:rPr>
        <w:t>sepatutnya</w:t>
      </w:r>
      <w:r w:rsidR="00382282" w:rsidRPr="00126D4D">
        <w:rPr>
          <w:rFonts w:ascii="Book Antiqua" w:hAnsi="Book Antiqua" w:cstheme="majorBidi"/>
          <w:color w:val="000000"/>
          <w:sz w:val="24"/>
          <w:szCs w:val="24"/>
        </w:rPr>
        <w:t xml:space="preserve"> </w:t>
      </w:r>
      <w:r w:rsidR="00AD74D6" w:rsidRPr="00126D4D">
        <w:rPr>
          <w:rFonts w:ascii="Book Antiqua" w:hAnsi="Book Antiqua" w:cstheme="majorBidi"/>
          <w:color w:val="000000"/>
          <w:sz w:val="24"/>
          <w:szCs w:val="24"/>
        </w:rPr>
        <w:t xml:space="preserve">memberikan pelayanan informasi </w:t>
      </w:r>
      <w:r w:rsidR="007957AA" w:rsidRPr="00126D4D">
        <w:rPr>
          <w:rFonts w:ascii="Book Antiqua" w:hAnsi="Book Antiqua" w:cstheme="majorBidi"/>
          <w:color w:val="000000"/>
          <w:sz w:val="24"/>
          <w:szCs w:val="24"/>
        </w:rPr>
        <w:t xml:space="preserve">yang </w:t>
      </w:r>
      <w:r w:rsidR="00AD74D6" w:rsidRPr="00126D4D">
        <w:rPr>
          <w:rFonts w:ascii="Book Antiqua" w:hAnsi="Book Antiqua" w:cstheme="majorBidi"/>
          <w:color w:val="000000"/>
          <w:sz w:val="24"/>
          <w:szCs w:val="24"/>
        </w:rPr>
        <w:t xml:space="preserve">sesuai </w:t>
      </w:r>
      <w:r w:rsidR="00382282" w:rsidRPr="00126D4D">
        <w:rPr>
          <w:rFonts w:ascii="Book Antiqua" w:hAnsi="Book Antiqua" w:cstheme="majorBidi"/>
          <w:color w:val="000000"/>
          <w:sz w:val="24"/>
          <w:szCs w:val="24"/>
        </w:rPr>
        <w:t xml:space="preserve">dengan </w:t>
      </w:r>
      <w:r w:rsidR="007957AA" w:rsidRPr="00126D4D">
        <w:rPr>
          <w:rFonts w:ascii="Book Antiqua" w:hAnsi="Book Antiqua" w:cstheme="majorBidi"/>
          <w:color w:val="000000"/>
          <w:sz w:val="24"/>
          <w:szCs w:val="24"/>
        </w:rPr>
        <w:t xml:space="preserve">kebutuhan penggunanya </w:t>
      </w:r>
      <w:r w:rsidR="00AD74D6" w:rsidRPr="00126D4D">
        <w:rPr>
          <w:rFonts w:ascii="Book Antiqua" w:hAnsi="Book Antiqua" w:cstheme="majorBidi"/>
          <w:color w:val="000000"/>
          <w:sz w:val="24"/>
          <w:szCs w:val="24"/>
        </w:rPr>
        <w:fldChar w:fldCharType="begin" w:fldLock="1"/>
      </w:r>
      <w:r w:rsidR="00AD74D6" w:rsidRPr="00126D4D">
        <w:rPr>
          <w:rFonts w:ascii="Book Antiqua" w:hAnsi="Book Antiqua" w:cstheme="majorBidi"/>
          <w:color w:val="000000"/>
          <w:sz w:val="24"/>
          <w:szCs w:val="24"/>
        </w:rPr>
        <w:instrText>ADDIN CSL_CITATION { "citationItems" : [ { "id" : "ITEM-1", "itemData" : { "author" : [ { "dropping-particle" : "", "family" : "Nurjannah", "given" : "", "non-dropping-particle" : "", "parse-names" : false, "suffix" : "" } ], "container-title" : "LIBRIA", "id" : "ITEM-1", "issue" : "1", "issued" : { "date-parts" : [ [ "2016" ] ] }, "page" : "1-14", "title" : "Peran Pustakawan Dalam Implementasi Konsep Perpustakaan Digital", "type" : "article-journal", "volume" : "8" }, "uris" : [ "http://www.mendeley.com/documents/?uuid=1d1c5dd3-341a-4975-8dbc-13bdaf67fa72" ] } ], "mendeley" : { "formattedCitation" : "(Nurjannah, 2016)", "manualFormatting" : "(Nurjannah, 2016: 2)", "plainTextFormattedCitation" : "(Nurjannah, 2016)", "previouslyFormattedCitation" : "(Nurjannah, 2016)" }, "properties" : { "noteIndex" : 0 }, "schema" : "https://github.com/citation-style-language/schema/raw/master/csl-citation.json" }</w:instrText>
      </w:r>
      <w:r w:rsidR="00AD74D6" w:rsidRPr="00126D4D">
        <w:rPr>
          <w:rFonts w:ascii="Book Antiqua" w:hAnsi="Book Antiqua" w:cstheme="majorBidi"/>
          <w:color w:val="000000"/>
          <w:sz w:val="24"/>
          <w:szCs w:val="24"/>
        </w:rPr>
        <w:fldChar w:fldCharType="separate"/>
      </w:r>
      <w:r w:rsidR="00AD74D6" w:rsidRPr="00126D4D">
        <w:rPr>
          <w:rFonts w:ascii="Book Antiqua" w:hAnsi="Book Antiqua" w:cstheme="majorBidi"/>
          <w:noProof/>
          <w:color w:val="000000"/>
          <w:sz w:val="24"/>
          <w:szCs w:val="24"/>
        </w:rPr>
        <w:t>(Nurjannah, 2016: 2)</w:t>
      </w:r>
      <w:r w:rsidR="00AD74D6" w:rsidRPr="00126D4D">
        <w:rPr>
          <w:rFonts w:ascii="Book Antiqua" w:hAnsi="Book Antiqua" w:cstheme="majorBidi"/>
          <w:color w:val="000000"/>
          <w:sz w:val="24"/>
          <w:szCs w:val="24"/>
        </w:rPr>
        <w:fldChar w:fldCharType="end"/>
      </w:r>
      <w:r w:rsidR="00AD74D6" w:rsidRPr="00126D4D">
        <w:rPr>
          <w:rFonts w:ascii="Book Antiqua" w:hAnsi="Book Antiqua" w:cstheme="majorBidi"/>
          <w:color w:val="000000"/>
          <w:sz w:val="24"/>
          <w:szCs w:val="24"/>
        </w:rPr>
        <w:t xml:space="preserve">. </w:t>
      </w:r>
      <w:r w:rsidR="007957AA" w:rsidRPr="00126D4D">
        <w:rPr>
          <w:rFonts w:ascii="Book Antiqua" w:hAnsi="Book Antiqua" w:cstheme="majorBidi"/>
          <w:color w:val="000000"/>
          <w:sz w:val="24"/>
          <w:szCs w:val="24"/>
        </w:rPr>
        <w:t>L</w:t>
      </w:r>
      <w:r w:rsidR="00AD74D6" w:rsidRPr="00126D4D">
        <w:rPr>
          <w:rFonts w:ascii="Book Antiqua" w:eastAsia="Times New Roman" w:hAnsi="Book Antiqua" w:cstheme="majorBidi"/>
          <w:sz w:val="24"/>
          <w:szCs w:val="24"/>
        </w:rPr>
        <w:t>ayanan</w:t>
      </w:r>
      <w:r w:rsidR="007957AA" w:rsidRPr="00126D4D">
        <w:rPr>
          <w:rFonts w:ascii="Book Antiqua" w:eastAsia="Times New Roman" w:hAnsi="Book Antiqua" w:cstheme="majorBidi"/>
          <w:sz w:val="24"/>
          <w:szCs w:val="24"/>
        </w:rPr>
        <w:t xml:space="preserve"> tersebut</w:t>
      </w:r>
      <w:r w:rsidR="00AD74D6" w:rsidRPr="00126D4D">
        <w:rPr>
          <w:rFonts w:ascii="Book Antiqua" w:eastAsia="Times New Roman" w:hAnsi="Book Antiqua" w:cstheme="majorBidi"/>
          <w:sz w:val="24"/>
          <w:szCs w:val="24"/>
        </w:rPr>
        <w:t xml:space="preserve"> merupakan tujuan utama dari seluruh kegiatan yang </w:t>
      </w:r>
      <w:r w:rsidR="007957AA" w:rsidRPr="00126D4D">
        <w:rPr>
          <w:rFonts w:ascii="Book Antiqua" w:eastAsia="Times New Roman" w:hAnsi="Book Antiqua" w:cstheme="majorBidi"/>
          <w:sz w:val="24"/>
          <w:szCs w:val="24"/>
        </w:rPr>
        <w:t xml:space="preserve">ada di perpustakaan dan </w:t>
      </w:r>
      <w:r w:rsidR="00AD74D6" w:rsidRPr="00126D4D">
        <w:rPr>
          <w:rFonts w:ascii="Book Antiqua" w:hAnsi="Book Antiqua" w:cstheme="majorBidi"/>
          <w:sz w:val="24"/>
          <w:szCs w:val="24"/>
        </w:rPr>
        <w:t xml:space="preserve">pustakawan menjadi </w:t>
      </w:r>
      <w:r w:rsidR="007957AA" w:rsidRPr="00126D4D">
        <w:rPr>
          <w:rFonts w:ascii="Book Antiqua" w:hAnsi="Book Antiqua" w:cstheme="majorBidi"/>
          <w:sz w:val="24"/>
          <w:szCs w:val="24"/>
        </w:rPr>
        <w:t xml:space="preserve">ujung </w:t>
      </w:r>
      <w:r w:rsidR="00AD74D6" w:rsidRPr="00126D4D">
        <w:rPr>
          <w:rFonts w:ascii="Book Antiqua" w:hAnsi="Book Antiqua" w:cstheme="majorBidi"/>
          <w:sz w:val="24"/>
          <w:szCs w:val="24"/>
        </w:rPr>
        <w:t xml:space="preserve">tombak </w:t>
      </w:r>
      <w:r w:rsidR="007957AA" w:rsidRPr="00126D4D">
        <w:rPr>
          <w:rFonts w:ascii="Book Antiqua" w:hAnsi="Book Antiqua" w:cstheme="majorBidi"/>
          <w:sz w:val="24"/>
          <w:szCs w:val="24"/>
        </w:rPr>
        <w:t>pelak</w:t>
      </w:r>
      <w:r w:rsidR="00AD74D6" w:rsidRPr="00126D4D">
        <w:rPr>
          <w:rFonts w:ascii="Book Antiqua" w:hAnsi="Book Antiqua" w:cstheme="majorBidi"/>
          <w:sz w:val="24"/>
          <w:szCs w:val="24"/>
        </w:rPr>
        <w:t>sana</w:t>
      </w:r>
      <w:r w:rsidR="007957AA" w:rsidRPr="00126D4D">
        <w:rPr>
          <w:rFonts w:ascii="Book Antiqua" w:hAnsi="Book Antiqua" w:cstheme="majorBidi"/>
          <w:sz w:val="24"/>
          <w:szCs w:val="24"/>
        </w:rPr>
        <w:t>a</w:t>
      </w:r>
      <w:r w:rsidR="00AD74D6" w:rsidRPr="00126D4D">
        <w:rPr>
          <w:rFonts w:ascii="Book Antiqua" w:hAnsi="Book Antiqua" w:cstheme="majorBidi"/>
          <w:sz w:val="24"/>
          <w:szCs w:val="24"/>
        </w:rPr>
        <w:t xml:space="preserve">n tujuan tersebut </w:t>
      </w:r>
      <w:r w:rsidR="00AD74D6" w:rsidRPr="00126D4D">
        <w:rPr>
          <w:rFonts w:ascii="Book Antiqua" w:eastAsia="Times New Roman" w:hAnsi="Book Antiqua" w:cstheme="majorBidi"/>
          <w:sz w:val="24"/>
          <w:szCs w:val="24"/>
        </w:rPr>
        <w:fldChar w:fldCharType="begin" w:fldLock="1"/>
      </w:r>
      <w:r w:rsidR="00AD74D6" w:rsidRPr="00126D4D">
        <w:rPr>
          <w:rFonts w:ascii="Book Antiqua" w:eastAsia="Times New Roman" w:hAnsi="Book Antiqua" w:cstheme="majorBidi"/>
          <w:sz w:val="24"/>
          <w:szCs w:val="24"/>
        </w:rPr>
        <w:instrText>ADDIN CSL_CITATION { "citationItems" : [ { "id" : "ITEM-1", "itemData" : { "author" : [ { "dropping-particle" : "", "family" : "Mayora", "given" : "Hilda", "non-dropping-particle" : "", "parse-names" : false, "suffix" : "" }, { "dropping-particle" : "", "family" : "Nelisa", "given" : "Malta", "non-dropping-particle" : "", "parse-names" : false, "suffix" : "" } ], "container-title" : "Ilmu Informasi Perpustakaan dan Kearsipan", "id" : "ITEM-1", "issue" : "1", "issued" : { "date-parts" : [ [ "2013" ] ] }, "page" : "380-388", "title" : "Strategi Peningkatan Pemanfaatan Perpustakaan di Perpustakaan khusus Sekretariat DPRD Provinsi Sumatera Barat", "type" : "article-journal", "volume" : "2" }, "uris" : [ "http://www.mendeley.com/documents/?uuid=87a389eb-1008-43f9-b94e-0921b4931f4f" ] } ], "mendeley" : { "formattedCitation" : "(Mayora &amp; Nelisa, 2013)", "manualFormatting" : "(Mayora &amp; Nelisa, 2013: 380)", "plainTextFormattedCitation" : "(Mayora &amp; Nelisa, 2013)", "previouslyFormattedCitation" : "(Mayora &amp; Nelisa, 2013)" }, "properties" : { "noteIndex" : 0 }, "schema" : "https://github.com/citation-style-language/schema/raw/master/csl-citation.json" }</w:instrText>
      </w:r>
      <w:r w:rsidR="00AD74D6" w:rsidRPr="00126D4D">
        <w:rPr>
          <w:rFonts w:ascii="Book Antiqua" w:eastAsia="Times New Roman" w:hAnsi="Book Antiqua" w:cstheme="majorBidi"/>
          <w:sz w:val="24"/>
          <w:szCs w:val="24"/>
        </w:rPr>
        <w:fldChar w:fldCharType="separate"/>
      </w:r>
      <w:r w:rsidR="00AD74D6" w:rsidRPr="00126D4D">
        <w:rPr>
          <w:rFonts w:ascii="Book Antiqua" w:eastAsia="Times New Roman" w:hAnsi="Book Antiqua" w:cstheme="majorBidi"/>
          <w:noProof/>
          <w:sz w:val="24"/>
          <w:szCs w:val="24"/>
        </w:rPr>
        <w:t>(Mayora &amp; Nelisa, 2013: 380)</w:t>
      </w:r>
      <w:r w:rsidR="00AD74D6" w:rsidRPr="00126D4D">
        <w:rPr>
          <w:rFonts w:ascii="Book Antiqua" w:eastAsia="Times New Roman" w:hAnsi="Book Antiqua" w:cstheme="majorBidi"/>
          <w:sz w:val="24"/>
          <w:szCs w:val="24"/>
        </w:rPr>
        <w:fldChar w:fldCharType="end"/>
      </w:r>
      <w:r w:rsidR="007957AA" w:rsidRPr="00126D4D">
        <w:rPr>
          <w:rFonts w:ascii="Book Antiqua" w:hAnsi="Book Antiqua" w:cstheme="majorBidi"/>
          <w:sz w:val="24"/>
          <w:szCs w:val="24"/>
        </w:rPr>
        <w:t>.</w:t>
      </w:r>
      <w:r w:rsidR="00FE5281" w:rsidRPr="00126D4D">
        <w:rPr>
          <w:rFonts w:ascii="Book Antiqua" w:hAnsi="Book Antiqua" w:cstheme="majorBidi"/>
          <w:sz w:val="24"/>
          <w:szCs w:val="24"/>
        </w:rPr>
        <w:t xml:space="preserve"> </w:t>
      </w:r>
      <w:r w:rsidR="00021904" w:rsidRPr="00126D4D">
        <w:rPr>
          <w:rFonts w:ascii="Book Antiqua" w:hAnsi="Book Antiqua" w:cstheme="majorBidi"/>
          <w:sz w:val="24"/>
          <w:szCs w:val="24"/>
        </w:rPr>
        <w:t xml:space="preserve">Oleh sebab itu, </w:t>
      </w:r>
      <w:r w:rsidR="00AD74D6" w:rsidRPr="00126D4D">
        <w:rPr>
          <w:rFonts w:ascii="Book Antiqua" w:hAnsi="Book Antiqua" w:cstheme="majorBidi"/>
          <w:sz w:val="24"/>
          <w:szCs w:val="24"/>
        </w:rPr>
        <w:t xml:space="preserve">perpustakaan perguruan tinggi perlu menerapkan </w:t>
      </w:r>
      <w:r w:rsidR="007041F9" w:rsidRPr="00126D4D">
        <w:rPr>
          <w:rFonts w:ascii="Book Antiqua" w:hAnsi="Book Antiqua" w:cstheme="majorBidi"/>
          <w:sz w:val="24"/>
          <w:szCs w:val="24"/>
        </w:rPr>
        <w:t>standardisasi</w:t>
      </w:r>
      <w:r w:rsidR="00AD74D6" w:rsidRPr="00126D4D">
        <w:rPr>
          <w:rFonts w:ascii="Book Antiqua" w:hAnsi="Book Antiqua" w:cstheme="majorBidi"/>
          <w:sz w:val="24"/>
          <w:szCs w:val="24"/>
        </w:rPr>
        <w:t xml:space="preserve"> yang harus dipenuhi dalam mengelola perpustakaan </w:t>
      </w:r>
      <w:r w:rsidR="00AD74D6" w:rsidRPr="00126D4D">
        <w:rPr>
          <w:rFonts w:ascii="Book Antiqua" w:hAnsi="Book Antiqua" w:cstheme="majorBidi"/>
          <w:sz w:val="24"/>
          <w:szCs w:val="24"/>
        </w:rPr>
        <w:fldChar w:fldCharType="begin" w:fldLock="1"/>
      </w:r>
      <w:r w:rsidR="00AD74D6" w:rsidRPr="00126D4D">
        <w:rPr>
          <w:rFonts w:ascii="Book Antiqua" w:hAnsi="Book Antiqua" w:cstheme="majorBidi"/>
          <w:sz w:val="24"/>
          <w:szCs w:val="24"/>
        </w:rPr>
        <w:instrText>ADDIN CSL_CITATION { "citationItems" : [ { "id" : "ITEM-1", "itemData" : { "author" : [ { "dropping-particle" : "", "family" : "Hs", "given" : "Lasa", "non-dropping-particle" : "", "parse-names" : false, "suffix" : "" } ], "id" : "ITEM-1", "issued" : { "date-parts" : [ [ "2009" ] ] }, "publisher" : "Pustaka Book", "publisher-place" : "Yogyakarta", "title" : "Kamus Kepustakawanan Indonesia", "type" : "book" }, "uris" : [ "http://www.mendeley.com/documents/?uuid=0f6b8d0b-9e0e-494e-a8ef-0150a44a8b06" ] } ], "mendeley" : { "formattedCitation" : "(Hs, 2009)", "manualFormatting" : "(Lasa, 2009)", "plainTextFormattedCitation" : "(Hs, 2009)", "previouslyFormattedCitation" : "(Hs, 2009)" }, "properties" : { "noteIndex" : 0 }, "schema" : "https://github.com/citation-style-language/schema/raw/master/csl-citation.json" }</w:instrText>
      </w:r>
      <w:r w:rsidR="00AD74D6" w:rsidRPr="00126D4D">
        <w:rPr>
          <w:rFonts w:ascii="Book Antiqua" w:hAnsi="Book Antiqua" w:cstheme="majorBidi"/>
          <w:sz w:val="24"/>
          <w:szCs w:val="24"/>
        </w:rPr>
        <w:fldChar w:fldCharType="separate"/>
      </w:r>
      <w:r w:rsidR="00AD74D6" w:rsidRPr="00126D4D">
        <w:rPr>
          <w:rFonts w:ascii="Book Antiqua" w:hAnsi="Book Antiqua" w:cstheme="majorBidi"/>
          <w:noProof/>
          <w:sz w:val="24"/>
          <w:szCs w:val="24"/>
        </w:rPr>
        <w:t>(Lasa, 2009)</w:t>
      </w:r>
      <w:r w:rsidR="00AD74D6" w:rsidRPr="00126D4D">
        <w:rPr>
          <w:rFonts w:ascii="Book Antiqua" w:hAnsi="Book Antiqua" w:cstheme="majorBidi"/>
          <w:sz w:val="24"/>
          <w:szCs w:val="24"/>
        </w:rPr>
        <w:fldChar w:fldCharType="end"/>
      </w:r>
      <w:r w:rsidR="00AD74D6" w:rsidRPr="00126D4D">
        <w:rPr>
          <w:rFonts w:ascii="Book Antiqua" w:hAnsi="Book Antiqua" w:cstheme="majorBidi"/>
          <w:color w:val="000000"/>
          <w:sz w:val="24"/>
          <w:szCs w:val="24"/>
        </w:rPr>
        <w:t xml:space="preserve"> </w:t>
      </w:r>
    </w:p>
    <w:p w:rsidR="006C568F" w:rsidRPr="00126D4D" w:rsidRDefault="00687974" w:rsidP="00F46C30">
      <w:pPr>
        <w:autoSpaceDE w:val="0"/>
        <w:autoSpaceDN w:val="0"/>
        <w:adjustRightInd w:val="0"/>
        <w:spacing w:after="0" w:line="240" w:lineRule="auto"/>
        <w:ind w:firstLine="284"/>
        <w:jc w:val="both"/>
        <w:rPr>
          <w:rFonts w:ascii="Book Antiqua" w:hAnsi="Book Antiqua" w:cstheme="majorBidi"/>
          <w:sz w:val="24"/>
          <w:szCs w:val="24"/>
        </w:rPr>
      </w:pPr>
      <w:r w:rsidRPr="00126D4D">
        <w:rPr>
          <w:rFonts w:ascii="Book Antiqua" w:hAnsi="Book Antiqua" w:cstheme="majorBidi"/>
          <w:color w:val="000000"/>
          <w:sz w:val="24"/>
          <w:szCs w:val="24"/>
        </w:rPr>
        <w:t xml:space="preserve">Sistem Manajemen Mutu (SMM) International Standar Organization (ISO) merupakan salah satu standardisasi yang memiliki tujuan dan fokus utama terhadap mutu </w:t>
      </w:r>
      <w:r w:rsidR="00AD74D6" w:rsidRPr="00126D4D">
        <w:rPr>
          <w:rFonts w:ascii="Book Antiqua" w:hAnsi="Book Antiqua" w:cstheme="majorBidi"/>
          <w:color w:val="000000"/>
          <w:sz w:val="24"/>
          <w:szCs w:val="24"/>
        </w:rPr>
        <w:fldChar w:fldCharType="begin" w:fldLock="1"/>
      </w:r>
      <w:r w:rsidR="00AD74D6" w:rsidRPr="00126D4D">
        <w:rPr>
          <w:rFonts w:ascii="Book Antiqua" w:hAnsi="Book Antiqua" w:cstheme="majorBidi"/>
          <w:color w:val="000000"/>
          <w:sz w:val="24"/>
          <w:szCs w:val="24"/>
        </w:rPr>
        <w:instrText>ADDIN CSL_CITATION { "citationItems" : [ { "id" : "ITEM-1", "itemData" : { "author" : [ { "dropping-particle" : "", "family" : "Umiyati", "given" : "", "non-dropping-particle" : "", "parse-names" : false, "suffix" : "" } ], "container-title" : "Etikonomi", "id" : "ITEM-1", "issue" : "1", "issued" : { "date-parts" : [ [ "2015" ] ] }, "page" : "87-112", "title" : "PENGARUH SISTEM MANAJEMEN MUTU ISO 9001:2008 DAN PARTISIPASI PENYUSUNAN ANGGARAN TERHADAP KINERJA MANAJERIAL", "type" : "article-journal", "volume" : "14" }, "uris" : [ "http://www.mendeley.com/documents/?uuid=6998dbc4-9ee4-496a-bdca-07bb3256c0a4" ] } ], "mendeley" : { "formattedCitation" : "(Umiyati, 2015)", "manualFormatting" : "(Umiyati, 2015: 88)", "plainTextFormattedCitation" : "(Umiyati, 2015)", "previouslyFormattedCitation" : "(Umiyati, 2015)" }, "properties" : { "noteIndex" : 0 }, "schema" : "https://github.com/citation-style-language/schema/raw/master/csl-citation.json" }</w:instrText>
      </w:r>
      <w:r w:rsidR="00AD74D6" w:rsidRPr="00126D4D">
        <w:rPr>
          <w:rFonts w:ascii="Book Antiqua" w:hAnsi="Book Antiqua" w:cstheme="majorBidi"/>
          <w:color w:val="000000"/>
          <w:sz w:val="24"/>
          <w:szCs w:val="24"/>
        </w:rPr>
        <w:fldChar w:fldCharType="separate"/>
      </w:r>
      <w:r w:rsidR="00AD74D6" w:rsidRPr="00126D4D">
        <w:rPr>
          <w:rFonts w:ascii="Book Antiqua" w:hAnsi="Book Antiqua" w:cstheme="majorBidi"/>
          <w:noProof/>
          <w:color w:val="000000"/>
          <w:sz w:val="24"/>
          <w:szCs w:val="24"/>
        </w:rPr>
        <w:t>(Umiyati, 2015: 88)</w:t>
      </w:r>
      <w:r w:rsidR="00AD74D6" w:rsidRPr="00126D4D">
        <w:rPr>
          <w:rFonts w:ascii="Book Antiqua" w:hAnsi="Book Antiqua" w:cstheme="majorBidi"/>
          <w:color w:val="000000"/>
          <w:sz w:val="24"/>
          <w:szCs w:val="24"/>
        </w:rPr>
        <w:fldChar w:fldCharType="end"/>
      </w:r>
      <w:r w:rsidR="006377D7" w:rsidRPr="00126D4D">
        <w:rPr>
          <w:rFonts w:ascii="Book Antiqua" w:hAnsi="Book Antiqua" w:cstheme="majorBidi"/>
          <w:color w:val="000000"/>
          <w:sz w:val="24"/>
          <w:szCs w:val="24"/>
        </w:rPr>
        <w:t xml:space="preserve">. </w:t>
      </w:r>
      <w:r w:rsidR="00D33776" w:rsidRPr="00126D4D">
        <w:rPr>
          <w:rFonts w:ascii="Book Antiqua" w:hAnsi="Book Antiqua" w:cstheme="majorBidi"/>
          <w:color w:val="000000"/>
          <w:sz w:val="24"/>
          <w:szCs w:val="24"/>
        </w:rPr>
        <w:t xml:space="preserve">Perpustakaan yang menerapkan ISO </w:t>
      </w:r>
      <w:proofErr w:type="gramStart"/>
      <w:r w:rsidR="006377D7" w:rsidRPr="00126D4D">
        <w:rPr>
          <w:rFonts w:ascii="Book Antiqua" w:hAnsi="Book Antiqua" w:cstheme="majorBidi"/>
          <w:color w:val="000000"/>
          <w:sz w:val="24"/>
          <w:szCs w:val="24"/>
        </w:rPr>
        <w:t>akan</w:t>
      </w:r>
      <w:proofErr w:type="gramEnd"/>
      <w:r w:rsidR="006377D7" w:rsidRPr="00126D4D">
        <w:rPr>
          <w:rFonts w:ascii="Book Antiqua" w:hAnsi="Book Antiqua" w:cstheme="majorBidi"/>
          <w:color w:val="000000"/>
          <w:sz w:val="24"/>
          <w:szCs w:val="24"/>
        </w:rPr>
        <w:t xml:space="preserve"> </w:t>
      </w:r>
      <w:r w:rsidR="00D33776" w:rsidRPr="00126D4D">
        <w:rPr>
          <w:rFonts w:ascii="Book Antiqua" w:hAnsi="Book Antiqua" w:cstheme="majorBidi"/>
          <w:color w:val="000000"/>
          <w:sz w:val="24"/>
          <w:szCs w:val="24"/>
        </w:rPr>
        <w:t>memiliki komitmen mutu atau kebi</w:t>
      </w:r>
      <w:r w:rsidR="00FE3C89" w:rsidRPr="00126D4D">
        <w:rPr>
          <w:rFonts w:ascii="Book Antiqua" w:hAnsi="Book Antiqua" w:cstheme="majorBidi"/>
          <w:color w:val="000000"/>
          <w:sz w:val="24"/>
          <w:szCs w:val="24"/>
        </w:rPr>
        <w:t xml:space="preserve">jakan mutu yang harus dipenuhi serta </w:t>
      </w:r>
      <w:r w:rsidR="00D33776" w:rsidRPr="00126D4D">
        <w:rPr>
          <w:rFonts w:ascii="Book Antiqua" w:hAnsi="Book Antiqua" w:cstheme="majorBidi"/>
          <w:color w:val="000000"/>
          <w:sz w:val="24"/>
          <w:szCs w:val="24"/>
        </w:rPr>
        <w:t xml:space="preserve">setiap pekerjaan </w:t>
      </w:r>
      <w:r w:rsidR="006377D7" w:rsidRPr="00126D4D">
        <w:rPr>
          <w:rFonts w:ascii="Book Antiqua" w:hAnsi="Book Antiqua" w:cstheme="majorBidi"/>
          <w:color w:val="000000"/>
          <w:sz w:val="24"/>
          <w:szCs w:val="24"/>
        </w:rPr>
        <w:t xml:space="preserve">dalam perpustakaan harus dilaksanakan berdasarkan </w:t>
      </w:r>
      <w:r w:rsidR="00D33776" w:rsidRPr="00126D4D">
        <w:rPr>
          <w:rFonts w:ascii="Book Antiqua" w:hAnsi="Book Antiqua" w:cstheme="majorBidi"/>
          <w:color w:val="000000"/>
          <w:sz w:val="24"/>
          <w:szCs w:val="24"/>
        </w:rPr>
        <w:t xml:space="preserve">sasaran mutu </w:t>
      </w:r>
      <w:r w:rsidR="006377D7" w:rsidRPr="00126D4D">
        <w:rPr>
          <w:rFonts w:ascii="Book Antiqua" w:hAnsi="Book Antiqua" w:cstheme="majorBidi"/>
          <w:color w:val="000000"/>
          <w:sz w:val="24"/>
          <w:szCs w:val="24"/>
        </w:rPr>
        <w:t xml:space="preserve">yang ada dan </w:t>
      </w:r>
      <w:r w:rsidR="00AD74D6" w:rsidRPr="00126D4D">
        <w:rPr>
          <w:rFonts w:ascii="Book Antiqua" w:hAnsi="Book Antiqua" w:cstheme="majorBidi"/>
          <w:sz w:val="24"/>
          <w:szCs w:val="24"/>
        </w:rPr>
        <w:t xml:space="preserve">diharapkan meningkatkan kinerja pustakawan. </w:t>
      </w:r>
      <w:r w:rsidR="00021904" w:rsidRPr="00126D4D">
        <w:rPr>
          <w:rFonts w:ascii="Book Antiqua" w:hAnsi="Book Antiqua" w:cstheme="majorBidi"/>
          <w:sz w:val="24"/>
          <w:szCs w:val="24"/>
        </w:rPr>
        <w:t xml:space="preserve">Apabila kinerja pustakawan meningkat </w:t>
      </w:r>
      <w:r w:rsidR="00021904" w:rsidRPr="00126D4D">
        <w:rPr>
          <w:rFonts w:ascii="Book Antiqua" w:hAnsi="Book Antiqua" w:cstheme="majorBidi"/>
          <w:sz w:val="24"/>
          <w:szCs w:val="24"/>
        </w:rPr>
        <w:lastRenderedPageBreak/>
        <w:t xml:space="preserve">maka kinerja perpustakaan juga </w:t>
      </w:r>
      <w:proofErr w:type="gramStart"/>
      <w:r w:rsidR="00021904" w:rsidRPr="00126D4D">
        <w:rPr>
          <w:rFonts w:ascii="Book Antiqua" w:hAnsi="Book Antiqua" w:cstheme="majorBidi"/>
          <w:sz w:val="24"/>
          <w:szCs w:val="24"/>
        </w:rPr>
        <w:t>akan</w:t>
      </w:r>
      <w:proofErr w:type="gramEnd"/>
      <w:r w:rsidR="00021904" w:rsidRPr="00126D4D">
        <w:rPr>
          <w:rFonts w:ascii="Book Antiqua" w:hAnsi="Book Antiqua" w:cstheme="majorBidi"/>
          <w:sz w:val="24"/>
          <w:szCs w:val="24"/>
        </w:rPr>
        <w:t xml:space="preserve"> meningkat sehingga dapat mendukung perguruan tinggi mencapai tujuannya. </w:t>
      </w:r>
    </w:p>
    <w:p w:rsidR="00AD74D6" w:rsidRPr="00126D4D" w:rsidRDefault="00AD74D6" w:rsidP="00F46C30">
      <w:pPr>
        <w:autoSpaceDE w:val="0"/>
        <w:autoSpaceDN w:val="0"/>
        <w:adjustRightInd w:val="0"/>
        <w:spacing w:after="0" w:line="240" w:lineRule="auto"/>
        <w:ind w:firstLine="284"/>
        <w:jc w:val="both"/>
        <w:rPr>
          <w:rFonts w:ascii="Book Antiqua" w:hAnsi="Book Antiqua" w:cstheme="majorBidi"/>
          <w:sz w:val="24"/>
          <w:szCs w:val="24"/>
        </w:rPr>
      </w:pPr>
      <w:proofErr w:type="gramStart"/>
      <w:r w:rsidRPr="00126D4D">
        <w:rPr>
          <w:rFonts w:ascii="Book Antiqua" w:hAnsi="Book Antiqua" w:cstheme="majorBidi"/>
          <w:color w:val="000000"/>
          <w:sz w:val="24"/>
          <w:szCs w:val="24"/>
        </w:rPr>
        <w:t xml:space="preserve">Penelitian terkait ISO telah banyak dilakukan, mulai dari SMM ISO 9001:2001 hingga </w:t>
      </w:r>
      <w:r w:rsidR="00FE3C89" w:rsidRPr="00126D4D">
        <w:rPr>
          <w:rFonts w:ascii="Book Antiqua" w:hAnsi="Book Antiqua" w:cstheme="majorBidi"/>
          <w:color w:val="000000"/>
          <w:sz w:val="24"/>
          <w:szCs w:val="24"/>
        </w:rPr>
        <w:t>9001:</w:t>
      </w:r>
      <w:r w:rsidRPr="00126D4D">
        <w:rPr>
          <w:rFonts w:ascii="Book Antiqua" w:hAnsi="Book Antiqua" w:cstheme="majorBidi"/>
          <w:color w:val="000000"/>
          <w:sz w:val="24"/>
          <w:szCs w:val="24"/>
        </w:rPr>
        <w:t>2015.</w:t>
      </w:r>
      <w:proofErr w:type="gramEnd"/>
      <w:r w:rsidRPr="00126D4D">
        <w:rPr>
          <w:rFonts w:ascii="Book Antiqua" w:hAnsi="Book Antiqua" w:cstheme="majorBidi"/>
          <w:color w:val="000000"/>
          <w:sz w:val="24"/>
          <w:szCs w:val="24"/>
        </w:rPr>
        <w:t xml:space="preserve"> </w:t>
      </w:r>
      <w:proofErr w:type="gramStart"/>
      <w:r w:rsidRPr="00126D4D">
        <w:rPr>
          <w:rFonts w:ascii="Book Antiqua" w:hAnsi="Book Antiqua" w:cstheme="majorBidi"/>
          <w:color w:val="000000"/>
          <w:sz w:val="24"/>
          <w:szCs w:val="24"/>
        </w:rPr>
        <w:t>Penelitian tersebut di antaranya menjadikan sumber daya manusia sebagai objek penelitian, terutama menyangkut kinerjanya dan dari berbagai hasil penelitian tersebut, di</w:t>
      </w:r>
      <w:r w:rsidR="006578E8" w:rsidRPr="00126D4D">
        <w:rPr>
          <w:rFonts w:ascii="Book Antiqua" w:hAnsi="Book Antiqua" w:cstheme="majorBidi"/>
          <w:color w:val="000000"/>
          <w:sz w:val="24"/>
          <w:szCs w:val="24"/>
        </w:rPr>
        <w:t>peroleh hasil bahwa SMM ISO</w:t>
      </w:r>
      <w:r w:rsidRPr="00126D4D">
        <w:rPr>
          <w:rFonts w:ascii="Book Antiqua" w:hAnsi="Book Antiqua" w:cstheme="majorBidi"/>
          <w:color w:val="000000"/>
          <w:sz w:val="24"/>
          <w:szCs w:val="24"/>
        </w:rPr>
        <w:t xml:space="preserve"> memiliki pengaruh terhadap kinerja sumber daya manusia yang ada dalam organisasi.</w:t>
      </w:r>
      <w:proofErr w:type="gramEnd"/>
      <w:r w:rsidRPr="00126D4D">
        <w:rPr>
          <w:rFonts w:ascii="Book Antiqua" w:hAnsi="Book Antiqua" w:cstheme="majorBidi"/>
          <w:color w:val="000000"/>
          <w:sz w:val="24"/>
          <w:szCs w:val="24"/>
        </w:rPr>
        <w:t xml:space="preserve"> </w:t>
      </w:r>
      <w:proofErr w:type="gramStart"/>
      <w:r w:rsidR="00FE3C89" w:rsidRPr="00126D4D">
        <w:rPr>
          <w:rFonts w:ascii="Book Antiqua" w:hAnsi="Book Antiqua" w:cstheme="majorBidi"/>
          <w:color w:val="000000"/>
          <w:sz w:val="24"/>
          <w:szCs w:val="24"/>
        </w:rPr>
        <w:t>Sehingga menerapkan SMM ISO merupakan langkah yang bermanfaat dalam meningkatkan kinerja pustakawan.</w:t>
      </w:r>
      <w:proofErr w:type="gramEnd"/>
      <w:r w:rsidR="00FE3C89" w:rsidRPr="00126D4D">
        <w:rPr>
          <w:rFonts w:ascii="Book Antiqua" w:hAnsi="Book Antiqua" w:cstheme="majorBidi"/>
          <w:color w:val="000000"/>
          <w:sz w:val="24"/>
          <w:szCs w:val="24"/>
        </w:rPr>
        <w:t xml:space="preserve"> </w:t>
      </w:r>
    </w:p>
    <w:p w:rsidR="00AD74D6" w:rsidRPr="00126D4D" w:rsidRDefault="00AD74D6" w:rsidP="0095051D">
      <w:pPr>
        <w:pStyle w:val="ListParagraph"/>
        <w:spacing w:after="0" w:line="240" w:lineRule="auto"/>
        <w:ind w:left="0" w:firstLine="284"/>
        <w:contextualSpacing w:val="0"/>
        <w:jc w:val="both"/>
        <w:rPr>
          <w:rFonts w:ascii="Book Antiqua" w:hAnsi="Book Antiqua" w:cstheme="majorBidi"/>
          <w:sz w:val="24"/>
          <w:szCs w:val="24"/>
        </w:rPr>
      </w:pPr>
      <w:r w:rsidRPr="00126D4D">
        <w:rPr>
          <w:rFonts w:ascii="Book Antiqua" w:hAnsi="Book Antiqua" w:cstheme="majorBidi"/>
          <w:sz w:val="24"/>
          <w:szCs w:val="24"/>
        </w:rPr>
        <w:t xml:space="preserve">Faktor </w:t>
      </w:r>
      <w:proofErr w:type="gramStart"/>
      <w:r w:rsidRPr="00126D4D">
        <w:rPr>
          <w:rFonts w:ascii="Book Antiqua" w:hAnsi="Book Antiqua" w:cstheme="majorBidi"/>
          <w:sz w:val="24"/>
          <w:szCs w:val="24"/>
        </w:rPr>
        <w:t>lain</w:t>
      </w:r>
      <w:proofErr w:type="gramEnd"/>
      <w:r w:rsidRPr="00126D4D">
        <w:rPr>
          <w:rFonts w:ascii="Book Antiqua" w:hAnsi="Book Antiqua" w:cstheme="majorBidi"/>
          <w:sz w:val="24"/>
          <w:szCs w:val="24"/>
        </w:rPr>
        <w:t xml:space="preserve"> selain </w:t>
      </w:r>
      <w:r w:rsidR="00327E29" w:rsidRPr="00126D4D">
        <w:rPr>
          <w:rFonts w:ascii="Book Antiqua" w:hAnsi="Book Antiqua" w:cstheme="majorBidi"/>
          <w:sz w:val="24"/>
          <w:szCs w:val="24"/>
        </w:rPr>
        <w:t xml:space="preserve">SMM </w:t>
      </w:r>
      <w:r w:rsidRPr="00126D4D">
        <w:rPr>
          <w:rFonts w:ascii="Book Antiqua" w:hAnsi="Book Antiqua" w:cstheme="majorBidi"/>
          <w:sz w:val="24"/>
          <w:szCs w:val="24"/>
        </w:rPr>
        <w:t xml:space="preserve">ISO yang dapat menjadi potensi untuk mempengaruhi kinerja pustakawan adalah motivasi. Menurut </w:t>
      </w:r>
      <w:r w:rsidRPr="00126D4D">
        <w:rPr>
          <w:rFonts w:ascii="Book Antiqua" w:hAnsi="Book Antiqua" w:cstheme="majorBidi"/>
          <w:sz w:val="24"/>
          <w:szCs w:val="24"/>
        </w:rPr>
        <w:fldChar w:fldCharType="begin" w:fldLock="1"/>
      </w:r>
      <w:r w:rsidRPr="00126D4D">
        <w:rPr>
          <w:rFonts w:ascii="Book Antiqua" w:hAnsi="Book Antiqua" w:cstheme="majorBidi"/>
          <w:sz w:val="24"/>
          <w:szCs w:val="24"/>
        </w:rPr>
        <w:instrText>ADDIN CSL_CITATION { "citationItems" : [ { "id" : "ITEM-1", "itemData" : { "author" : [ { "dropping-particle" : "", "family" : "Daft", "given" : "Richard L.", "non-dropping-particle" : "", "parse-names" : false, "suffix" : "" } ], "id" : "ITEM-1", "issued" : { "date-parts" : [ [ "2012" ] ] }, "publisher" : "Salemba Empat", "publisher-place" : "Jakarta", "title" : "Era Baru Manajemen", "type" : "book" }, "uris" : [ "http://www.mendeley.com/documents/?uuid=162e9a78-caca-4a21-b39c-e6a599401135" ] } ], "mendeley" : { "formattedCitation" : "(Daft, 2012)", "manualFormatting" : "Daft (2012: 373)", "plainTextFormattedCitation" : "(Daft, 2012)", "previouslyFormattedCitation" : "(Daft, 2012)" }, "properties" : { "noteIndex" : 0 }, "schema" : "https://github.com/citation-style-language/schema/raw/master/csl-citation.json" }</w:instrText>
      </w:r>
      <w:r w:rsidRPr="00126D4D">
        <w:rPr>
          <w:rFonts w:ascii="Book Antiqua" w:hAnsi="Book Antiqua" w:cstheme="majorBidi"/>
          <w:sz w:val="24"/>
          <w:szCs w:val="24"/>
        </w:rPr>
        <w:fldChar w:fldCharType="separate"/>
      </w:r>
      <w:r w:rsidRPr="00126D4D">
        <w:rPr>
          <w:rFonts w:ascii="Book Antiqua" w:hAnsi="Book Antiqua" w:cstheme="majorBidi"/>
          <w:noProof/>
          <w:sz w:val="24"/>
          <w:szCs w:val="24"/>
        </w:rPr>
        <w:t>Daft (2012: 373)</w:t>
      </w:r>
      <w:r w:rsidRPr="00126D4D">
        <w:rPr>
          <w:rFonts w:ascii="Book Antiqua" w:hAnsi="Book Antiqua" w:cstheme="majorBidi"/>
          <w:sz w:val="24"/>
          <w:szCs w:val="24"/>
        </w:rPr>
        <w:fldChar w:fldCharType="end"/>
      </w:r>
      <w:r w:rsidRPr="00126D4D">
        <w:rPr>
          <w:rFonts w:ascii="Book Antiqua" w:hAnsi="Book Antiqua" w:cstheme="majorBidi"/>
          <w:sz w:val="24"/>
          <w:szCs w:val="24"/>
        </w:rPr>
        <w:t xml:space="preserve"> motivasi adalah kekuatan yang muncul dari dalam ataupun dari luar diri seseorang dan membangkitkan semangat serta ketekunan untuk mencapai sesuatu yang diinginkan. </w:t>
      </w:r>
      <w:proofErr w:type="gramStart"/>
      <w:r w:rsidRPr="00126D4D">
        <w:rPr>
          <w:rFonts w:ascii="Book Antiqua" w:hAnsi="Book Antiqua" w:cstheme="majorBidi"/>
          <w:sz w:val="24"/>
          <w:szCs w:val="24"/>
        </w:rPr>
        <w:t xml:space="preserve">Oleh karena itu, kepala perpustakaan terutama pada perguruan tinggi di mana harus mampu memberikan motivasi kepada para </w:t>
      </w:r>
      <w:proofErr w:type="spellStart"/>
      <w:r w:rsidRPr="00126D4D">
        <w:rPr>
          <w:rFonts w:ascii="Book Antiqua" w:hAnsi="Book Antiqua" w:cstheme="majorBidi"/>
          <w:sz w:val="24"/>
          <w:szCs w:val="24"/>
        </w:rPr>
        <w:t>pustakawannya</w:t>
      </w:r>
      <w:proofErr w:type="spellEnd"/>
      <w:r w:rsidRPr="00126D4D">
        <w:rPr>
          <w:rFonts w:ascii="Book Antiqua" w:hAnsi="Book Antiqua" w:cstheme="majorBidi"/>
          <w:sz w:val="24"/>
          <w:szCs w:val="24"/>
        </w:rPr>
        <w:t xml:space="preserve"> demi menunjang tercapainya Tri Dharma Perguruan tinggi serta visi dan misi dari perpustakaan tersebut.</w:t>
      </w:r>
      <w:proofErr w:type="gramEnd"/>
      <w:r w:rsidRPr="00126D4D">
        <w:rPr>
          <w:rFonts w:ascii="Book Antiqua" w:hAnsi="Book Antiqua" w:cstheme="majorBidi"/>
          <w:sz w:val="24"/>
          <w:szCs w:val="24"/>
        </w:rPr>
        <w:t xml:space="preserve"> </w:t>
      </w:r>
    </w:p>
    <w:p w:rsidR="00AD74D6" w:rsidRPr="00126D4D" w:rsidRDefault="00AD74D6" w:rsidP="00F46C30">
      <w:pPr>
        <w:pStyle w:val="ListParagraph"/>
        <w:spacing w:after="0" w:line="240" w:lineRule="auto"/>
        <w:ind w:left="0" w:firstLine="284"/>
        <w:contextualSpacing w:val="0"/>
        <w:jc w:val="both"/>
        <w:rPr>
          <w:rFonts w:ascii="Book Antiqua" w:hAnsi="Book Antiqua" w:cstheme="majorBidi"/>
          <w:sz w:val="24"/>
          <w:szCs w:val="24"/>
        </w:rPr>
      </w:pPr>
      <w:proofErr w:type="gramStart"/>
      <w:r w:rsidRPr="00126D4D">
        <w:rPr>
          <w:rFonts w:ascii="Book Antiqua" w:hAnsi="Book Antiqua" w:cstheme="majorBidi"/>
          <w:sz w:val="24"/>
          <w:szCs w:val="24"/>
        </w:rPr>
        <w:t xml:space="preserve">Apabila </w:t>
      </w:r>
      <w:r w:rsidR="00327E29" w:rsidRPr="00126D4D">
        <w:rPr>
          <w:rFonts w:ascii="Book Antiqua" w:hAnsi="Book Antiqua" w:cstheme="majorBidi"/>
          <w:sz w:val="24"/>
          <w:szCs w:val="24"/>
        </w:rPr>
        <w:t xml:space="preserve">motivasi pustakawan </w:t>
      </w:r>
      <w:r w:rsidRPr="00126D4D">
        <w:rPr>
          <w:rFonts w:ascii="Book Antiqua" w:hAnsi="Book Antiqua" w:cstheme="majorBidi"/>
          <w:sz w:val="24"/>
          <w:szCs w:val="24"/>
        </w:rPr>
        <w:t>rendah, maka perlu ditingkatkan apabila sudah tinggi perlu dipertahankan.</w:t>
      </w:r>
      <w:proofErr w:type="gramEnd"/>
      <w:r w:rsidRPr="00126D4D">
        <w:rPr>
          <w:rFonts w:ascii="Book Antiqua" w:hAnsi="Book Antiqua" w:cstheme="majorBidi"/>
          <w:sz w:val="24"/>
          <w:szCs w:val="24"/>
        </w:rPr>
        <w:t xml:space="preserve"> </w:t>
      </w:r>
      <w:proofErr w:type="gramStart"/>
      <w:r w:rsidRPr="00126D4D">
        <w:rPr>
          <w:rFonts w:ascii="Book Antiqua" w:hAnsi="Book Antiqua" w:cstheme="majorBidi"/>
          <w:sz w:val="24"/>
          <w:szCs w:val="24"/>
        </w:rPr>
        <w:t xml:space="preserve">Inilah yang melatarbelakangi pentingnya penelitian motivasi, yaitu sebagai alat ukur mengetahui tingkat motivasi yang dimiliki pustakawan dan </w:t>
      </w:r>
      <w:proofErr w:type="spellStart"/>
      <w:r w:rsidRPr="00126D4D">
        <w:rPr>
          <w:rFonts w:ascii="Book Antiqua" w:hAnsi="Book Antiqua" w:cstheme="majorBidi"/>
          <w:sz w:val="24"/>
          <w:szCs w:val="24"/>
        </w:rPr>
        <w:t>pengaruhnya</w:t>
      </w:r>
      <w:proofErr w:type="spellEnd"/>
      <w:r w:rsidRPr="00126D4D">
        <w:rPr>
          <w:rFonts w:ascii="Book Antiqua" w:hAnsi="Book Antiqua" w:cstheme="majorBidi"/>
          <w:sz w:val="24"/>
          <w:szCs w:val="24"/>
        </w:rPr>
        <w:t xml:space="preserve"> terhadap performa </w:t>
      </w:r>
      <w:proofErr w:type="spellStart"/>
      <w:r w:rsidRPr="00126D4D">
        <w:rPr>
          <w:rFonts w:ascii="Book Antiqua" w:hAnsi="Book Antiqua" w:cstheme="majorBidi"/>
          <w:sz w:val="24"/>
          <w:szCs w:val="24"/>
        </w:rPr>
        <w:t>kerjanya</w:t>
      </w:r>
      <w:proofErr w:type="spellEnd"/>
      <w:r w:rsidRPr="00126D4D">
        <w:rPr>
          <w:rFonts w:ascii="Book Antiqua" w:hAnsi="Book Antiqua" w:cstheme="majorBidi"/>
          <w:sz w:val="24"/>
          <w:szCs w:val="24"/>
        </w:rPr>
        <w:t>.</w:t>
      </w:r>
      <w:proofErr w:type="gramEnd"/>
      <w:r w:rsidRPr="00126D4D">
        <w:rPr>
          <w:rFonts w:ascii="Book Antiqua" w:hAnsi="Book Antiqua" w:cstheme="majorBidi"/>
          <w:sz w:val="24"/>
          <w:szCs w:val="24"/>
        </w:rPr>
        <w:t xml:space="preserve"> Hal ini dikarenakan motivasi dinilai sangat berpengaruh terhadap tingkat rendahnya kinerja atau produktivitas pustakawan, tanpa adanya motivasi </w:t>
      </w:r>
      <w:r w:rsidRPr="00126D4D">
        <w:rPr>
          <w:rFonts w:ascii="Book Antiqua" w:hAnsi="Book Antiqua" w:cstheme="majorBidi"/>
          <w:sz w:val="24"/>
          <w:szCs w:val="24"/>
        </w:rPr>
        <w:lastRenderedPageBreak/>
        <w:t xml:space="preserve">kerja yang tinggi dari pustakawan, untuk bekerja demi kepentingan perpustakaan, maka tujuan yang telah ditetapkan tidak </w:t>
      </w:r>
      <w:proofErr w:type="gramStart"/>
      <w:r w:rsidRPr="00126D4D">
        <w:rPr>
          <w:rFonts w:ascii="Book Antiqua" w:hAnsi="Book Antiqua" w:cstheme="majorBidi"/>
          <w:sz w:val="24"/>
          <w:szCs w:val="24"/>
        </w:rPr>
        <w:t>akan</w:t>
      </w:r>
      <w:proofErr w:type="gramEnd"/>
      <w:r w:rsidRPr="00126D4D">
        <w:rPr>
          <w:rFonts w:ascii="Book Antiqua" w:hAnsi="Book Antiqua" w:cstheme="majorBidi"/>
          <w:sz w:val="24"/>
          <w:szCs w:val="24"/>
        </w:rPr>
        <w:t xml:space="preserve"> tercapai dengan baik. </w:t>
      </w:r>
    </w:p>
    <w:p w:rsidR="00AE756D" w:rsidRPr="00126D4D" w:rsidRDefault="00AD74D6" w:rsidP="0095051D">
      <w:pPr>
        <w:pStyle w:val="ListParagraph"/>
        <w:spacing w:after="0" w:line="240" w:lineRule="auto"/>
        <w:ind w:left="0" w:firstLine="284"/>
        <w:contextualSpacing w:val="0"/>
        <w:jc w:val="both"/>
        <w:rPr>
          <w:rFonts w:ascii="Book Antiqua" w:hAnsi="Book Antiqua" w:cstheme="majorBidi"/>
          <w:sz w:val="24"/>
          <w:szCs w:val="24"/>
        </w:rPr>
      </w:pPr>
      <w:r w:rsidRPr="00126D4D">
        <w:rPr>
          <w:rFonts w:ascii="Book Antiqua" w:hAnsi="Book Antiqua" w:cstheme="majorBidi"/>
          <w:color w:val="000000"/>
          <w:sz w:val="24"/>
          <w:szCs w:val="24"/>
        </w:rPr>
        <w:t xml:space="preserve">Selain motivasi, keterampilan yang dimiliki pustakawan atau pengetahuan </w:t>
      </w:r>
      <w:proofErr w:type="gramStart"/>
      <w:r w:rsidRPr="00126D4D">
        <w:rPr>
          <w:rFonts w:ascii="Book Antiqua" w:hAnsi="Book Antiqua" w:cstheme="majorBidi"/>
          <w:color w:val="000000"/>
          <w:sz w:val="24"/>
          <w:szCs w:val="24"/>
        </w:rPr>
        <w:t>akan</w:t>
      </w:r>
      <w:proofErr w:type="gramEnd"/>
      <w:r w:rsidRPr="00126D4D">
        <w:rPr>
          <w:rFonts w:ascii="Book Antiqua" w:hAnsi="Book Antiqua" w:cstheme="majorBidi"/>
          <w:color w:val="000000"/>
          <w:sz w:val="24"/>
          <w:szCs w:val="24"/>
        </w:rPr>
        <w:t xml:space="preserve"> pekerjaan yang diberikan kepadanya </w:t>
      </w:r>
      <w:r w:rsidR="00AE756D" w:rsidRPr="00126D4D">
        <w:rPr>
          <w:rFonts w:ascii="Book Antiqua" w:hAnsi="Book Antiqua" w:cstheme="majorBidi"/>
          <w:color w:val="000000"/>
          <w:sz w:val="24"/>
          <w:szCs w:val="24"/>
        </w:rPr>
        <w:t xml:space="preserve">dan </w:t>
      </w:r>
      <w:r w:rsidR="00AE756D" w:rsidRPr="00126D4D">
        <w:rPr>
          <w:rFonts w:ascii="Book Antiqua" w:hAnsi="Book Antiqua" w:cstheme="majorBidi"/>
          <w:sz w:val="24"/>
          <w:szCs w:val="24"/>
        </w:rPr>
        <w:t>disebut sebagai kompetensi</w:t>
      </w:r>
      <w:r w:rsidR="00AE756D" w:rsidRPr="00126D4D">
        <w:rPr>
          <w:rFonts w:ascii="Book Antiqua" w:hAnsi="Book Antiqua" w:cstheme="majorBidi"/>
          <w:color w:val="000000"/>
          <w:sz w:val="24"/>
          <w:szCs w:val="24"/>
        </w:rPr>
        <w:t xml:space="preserve"> </w:t>
      </w:r>
      <w:r w:rsidRPr="00126D4D">
        <w:rPr>
          <w:rFonts w:ascii="Book Antiqua" w:hAnsi="Book Antiqua" w:cstheme="majorBidi"/>
          <w:color w:val="000000"/>
          <w:sz w:val="24"/>
          <w:szCs w:val="24"/>
        </w:rPr>
        <w:t xml:space="preserve">juga memicu peningkatan kinerja pustakawan. </w:t>
      </w:r>
      <w:r w:rsidRPr="00126D4D">
        <w:rPr>
          <w:rFonts w:ascii="Book Antiqua" w:hAnsi="Book Antiqua" w:cstheme="majorBidi"/>
          <w:sz w:val="24"/>
          <w:szCs w:val="24"/>
        </w:rPr>
        <w:fldChar w:fldCharType="begin" w:fldLock="1"/>
      </w:r>
      <w:r w:rsidRPr="00126D4D">
        <w:rPr>
          <w:rFonts w:ascii="Book Antiqua" w:hAnsi="Book Antiqua" w:cstheme="majorBidi"/>
          <w:sz w:val="24"/>
          <w:szCs w:val="24"/>
        </w:rPr>
        <w:instrText>ADDIN CSL_CITATION { "citationItems" : [ { "id" : "ITEM-1", "itemData" : { "author" : [ { "dropping-particle" : "", "family" : "Hartato", "given" : "Frans Mardi", "non-dropping-particle" : "", "parse-names" : false, "suffix" : "" } ], "id" : "ITEM-1", "issued" : { "date-parts" : [ [ "2009" ] ] }, "publisher" : "Mizan", "publisher-place" : "Bandung", "title" : "Paradigma Baru Manajemen Indonesia: Menciptakan Nilai dengan Bertumpu pada Kebajikan dan Potensi Insan", "type" : "book" }, "uris" : [ "http://www.mendeley.com/documents/?uuid=3edc6bdf-dcac-4734-a20a-bc0a152b3afc" ] } ], "mendeley" : { "formattedCitation" : "(Hartato, 2009)", "manualFormatting" : "(Hartato, 2009: 421)", "plainTextFormattedCitation" : "(Hartato, 2009)", "previouslyFormattedCitation" : "(Hartato, 2009)" }, "properties" : { "noteIndex" : 0 }, "schema" : "https://github.com/citation-style-language/schema/raw/master/csl-citation.json" }</w:instrText>
      </w:r>
      <w:r w:rsidRPr="00126D4D">
        <w:rPr>
          <w:rFonts w:ascii="Book Antiqua" w:hAnsi="Book Antiqua" w:cstheme="majorBidi"/>
          <w:sz w:val="24"/>
          <w:szCs w:val="24"/>
        </w:rPr>
        <w:fldChar w:fldCharType="separate"/>
      </w:r>
      <w:r w:rsidRPr="00126D4D">
        <w:rPr>
          <w:rFonts w:ascii="Book Antiqua" w:hAnsi="Book Antiqua" w:cstheme="majorBidi"/>
          <w:noProof/>
          <w:sz w:val="24"/>
          <w:szCs w:val="24"/>
        </w:rPr>
        <w:t>(Hartato, 2009: 421)</w:t>
      </w:r>
      <w:r w:rsidRPr="00126D4D">
        <w:rPr>
          <w:rFonts w:ascii="Book Antiqua" w:hAnsi="Book Antiqua" w:cstheme="majorBidi"/>
          <w:sz w:val="24"/>
          <w:szCs w:val="24"/>
        </w:rPr>
        <w:fldChar w:fldCharType="end"/>
      </w:r>
      <w:r w:rsidRPr="00126D4D">
        <w:rPr>
          <w:rFonts w:ascii="Book Antiqua" w:hAnsi="Book Antiqua" w:cstheme="majorBidi"/>
          <w:sz w:val="24"/>
          <w:szCs w:val="24"/>
        </w:rPr>
        <w:t>.</w:t>
      </w:r>
      <w:r w:rsidR="00327E29" w:rsidRPr="00126D4D">
        <w:rPr>
          <w:rFonts w:ascii="Book Antiqua" w:hAnsi="Book Antiqua" w:cstheme="majorBidi"/>
          <w:sz w:val="24"/>
          <w:szCs w:val="24"/>
        </w:rPr>
        <w:t xml:space="preserve"> </w:t>
      </w:r>
      <w:r w:rsidR="00AE756D" w:rsidRPr="00126D4D">
        <w:rPr>
          <w:rFonts w:ascii="Book Antiqua" w:hAnsi="Book Antiqua" w:cstheme="majorBidi"/>
          <w:sz w:val="24"/>
          <w:szCs w:val="24"/>
        </w:rPr>
        <w:t xml:space="preserve">Menurut </w:t>
      </w:r>
      <w:proofErr w:type="spellStart"/>
      <w:r w:rsidR="00AE756D" w:rsidRPr="00126D4D">
        <w:rPr>
          <w:rFonts w:ascii="Book Antiqua" w:hAnsi="Book Antiqua" w:cstheme="majorBidi"/>
          <w:sz w:val="24"/>
          <w:szCs w:val="24"/>
        </w:rPr>
        <w:t>Boulter</w:t>
      </w:r>
      <w:proofErr w:type="spellEnd"/>
      <w:r w:rsidR="00AE756D" w:rsidRPr="00126D4D">
        <w:rPr>
          <w:rFonts w:ascii="Book Antiqua" w:hAnsi="Book Antiqua" w:cstheme="majorBidi"/>
          <w:sz w:val="24"/>
          <w:szCs w:val="24"/>
        </w:rPr>
        <w:t xml:space="preserve">, </w:t>
      </w:r>
      <w:proofErr w:type="spellStart"/>
      <w:r w:rsidR="00AE756D" w:rsidRPr="00126D4D">
        <w:rPr>
          <w:rFonts w:ascii="Book Antiqua" w:hAnsi="Book Antiqua" w:cstheme="majorBidi"/>
          <w:sz w:val="24"/>
          <w:szCs w:val="24"/>
        </w:rPr>
        <w:t>Dalziel</w:t>
      </w:r>
      <w:proofErr w:type="spellEnd"/>
      <w:r w:rsidR="00AE756D" w:rsidRPr="00126D4D">
        <w:rPr>
          <w:rFonts w:ascii="Book Antiqua" w:hAnsi="Book Antiqua" w:cstheme="majorBidi"/>
          <w:sz w:val="24"/>
          <w:szCs w:val="24"/>
        </w:rPr>
        <w:t xml:space="preserve"> dan Hill dalam </w:t>
      </w:r>
      <w:r w:rsidR="00AE756D" w:rsidRPr="00126D4D">
        <w:rPr>
          <w:rFonts w:ascii="Book Antiqua" w:hAnsi="Book Antiqua" w:cstheme="majorBidi"/>
          <w:sz w:val="24"/>
          <w:szCs w:val="24"/>
        </w:rPr>
        <w:fldChar w:fldCharType="begin" w:fldLock="1"/>
      </w:r>
      <w:r w:rsidR="00AE756D" w:rsidRPr="00126D4D">
        <w:rPr>
          <w:rFonts w:ascii="Book Antiqua" w:hAnsi="Book Antiqua" w:cstheme="majorBidi"/>
          <w:sz w:val="24"/>
          <w:szCs w:val="24"/>
        </w:rPr>
        <w:instrText>ADDIN CSL_CITATION { "citationItems" : [ { "id" : "ITEM-1", "itemData" : { "author" : [ { "dropping-particle" : "", "family" : "Sutrisno", "given" : "Edy", "non-dropping-particle" : "", "parse-names" : false, "suffix" : "" } ], "id" : "ITEM-1", "issued" : { "date-parts" : [ [ "2010" ] ] }, "publisher" : "Jakarta", "publisher-place" : "Kencana", "title" : "Manajemen Sumber Daya Manusia", "type" : "book" }, "uris" : [ "http://www.mendeley.com/documents/?uuid=7e972c07-74c0-4bdc-b9ea-78c71e8a7cd7" ] } ], "mendeley" : { "formattedCitation" : "(Sutrisno, 2010)", "manualFormatting" : "(Sutrisno, 2010: 203)", "plainTextFormattedCitation" : "(Sutrisno, 2010)", "previouslyFormattedCitation" : "(Sutrisno, 2010)" }, "properties" : { "noteIndex" : 0 }, "schema" : "https://github.com/citation-style-language/schema/raw/master/csl-citation.json" }</w:instrText>
      </w:r>
      <w:r w:rsidR="00AE756D" w:rsidRPr="00126D4D">
        <w:rPr>
          <w:rFonts w:ascii="Book Antiqua" w:hAnsi="Book Antiqua" w:cstheme="majorBidi"/>
          <w:sz w:val="24"/>
          <w:szCs w:val="24"/>
        </w:rPr>
        <w:fldChar w:fldCharType="separate"/>
      </w:r>
      <w:r w:rsidR="00AE756D" w:rsidRPr="00126D4D">
        <w:rPr>
          <w:rFonts w:ascii="Book Antiqua" w:hAnsi="Book Antiqua" w:cstheme="majorBidi"/>
          <w:noProof/>
          <w:sz w:val="24"/>
          <w:szCs w:val="24"/>
        </w:rPr>
        <w:t>Sutrisno (2010: 203)</w:t>
      </w:r>
      <w:r w:rsidR="00AE756D" w:rsidRPr="00126D4D">
        <w:rPr>
          <w:rFonts w:ascii="Book Antiqua" w:hAnsi="Book Antiqua" w:cstheme="majorBidi"/>
          <w:sz w:val="24"/>
          <w:szCs w:val="24"/>
        </w:rPr>
        <w:fldChar w:fldCharType="end"/>
      </w:r>
      <w:r w:rsidR="00AE756D" w:rsidRPr="00126D4D">
        <w:rPr>
          <w:rFonts w:ascii="Book Antiqua" w:hAnsi="Book Antiqua" w:cstheme="majorBidi"/>
          <w:sz w:val="24"/>
          <w:szCs w:val="24"/>
        </w:rPr>
        <w:t xml:space="preserve">, kompetensi adalah suatu karakteristik dasar dari seseorang yang </w:t>
      </w:r>
      <w:proofErr w:type="spellStart"/>
      <w:r w:rsidR="00AE756D" w:rsidRPr="00126D4D">
        <w:rPr>
          <w:rFonts w:ascii="Book Antiqua" w:hAnsi="Book Antiqua" w:cstheme="majorBidi"/>
          <w:sz w:val="24"/>
          <w:szCs w:val="24"/>
        </w:rPr>
        <w:t>memungkinkannya</w:t>
      </w:r>
      <w:proofErr w:type="spellEnd"/>
      <w:r w:rsidR="00AE756D" w:rsidRPr="00126D4D">
        <w:rPr>
          <w:rFonts w:ascii="Book Antiqua" w:hAnsi="Book Antiqua" w:cstheme="majorBidi"/>
          <w:sz w:val="24"/>
          <w:szCs w:val="24"/>
        </w:rPr>
        <w:t xml:space="preserve"> memberikan kinerja unggul atas pekerjaan, peran, atau situasi tertentu. </w:t>
      </w:r>
      <w:r w:rsidRPr="00126D4D">
        <w:rPr>
          <w:rFonts w:ascii="Book Antiqua" w:hAnsi="Book Antiqua" w:cstheme="majorBidi"/>
          <w:color w:val="231F20"/>
          <w:sz w:val="24"/>
          <w:szCs w:val="24"/>
        </w:rPr>
        <w:t xml:space="preserve">Oleh sebab itu, </w:t>
      </w:r>
      <w:r w:rsidR="00AE756D" w:rsidRPr="00126D4D">
        <w:rPr>
          <w:rFonts w:ascii="Book Antiqua" w:hAnsi="Book Antiqua" w:cstheme="majorBidi"/>
          <w:color w:val="231F20"/>
          <w:sz w:val="24"/>
          <w:szCs w:val="24"/>
        </w:rPr>
        <w:t xml:space="preserve">pustakawan </w:t>
      </w:r>
      <w:r w:rsidRPr="00126D4D">
        <w:rPr>
          <w:rFonts w:ascii="Book Antiqua" w:hAnsi="Book Antiqua" w:cstheme="majorBidi"/>
          <w:color w:val="231F20"/>
          <w:sz w:val="24"/>
          <w:szCs w:val="24"/>
        </w:rPr>
        <w:t xml:space="preserve">yang memiliki kompetensi dapat diukur kemampuannya untuk menjadi pelaku kinerja unggulan atau efektif  </w:t>
      </w:r>
      <w:r w:rsidRPr="00126D4D">
        <w:rPr>
          <w:rFonts w:ascii="Book Antiqua" w:hAnsi="Book Antiqua" w:cstheme="majorBidi"/>
          <w:color w:val="231F20"/>
          <w:sz w:val="24"/>
          <w:szCs w:val="24"/>
        </w:rPr>
        <w:fldChar w:fldCharType="begin" w:fldLock="1"/>
      </w:r>
      <w:r w:rsidRPr="00126D4D">
        <w:rPr>
          <w:rFonts w:ascii="Book Antiqua" w:hAnsi="Book Antiqua" w:cstheme="majorBidi"/>
          <w:color w:val="231F20"/>
          <w:sz w:val="24"/>
          <w:szCs w:val="24"/>
        </w:rPr>
        <w:instrText>ADDIN CSL_CITATION { "citationItems" : [ { "id" : "ITEM-1", "itemData" : { "author" : [ { "dropping-particle" : "", "family" : "Suwarno", "given" : "Wiji", "non-dropping-particle" : "", "parse-names" : false, "suffix" : "" } ], "container-title" : "Libraria", "id" : "ITEM-1", "issue" : "1", "issued" : { "date-parts" : [ [ "2016" ] ] }, "page" : "105-126", "title" : "MENGEMBANGKAN SDM PERPUSTAKAAN DALAM RANGKA MENUJU WORLD CLASS UNIVERSITY", "type" : "article-journal", "volume" : "4" }, "uris" : [ "http://www.mendeley.com/documents/?uuid=684d92a0-a310-4def-80ec-68503057d2f7" ] } ], "mendeley" : { "formattedCitation" : "(Suwarno, 2016)", "plainTextFormattedCitation" : "(Suwarno, 2016)", "previouslyFormattedCitation" : "(Suwarno, 2016)" }, "properties" : { "noteIndex" : 0 }, "schema" : "https://github.com/citation-style-language/schema/raw/master/csl-citation.json" }</w:instrText>
      </w:r>
      <w:r w:rsidRPr="00126D4D">
        <w:rPr>
          <w:rFonts w:ascii="Book Antiqua" w:hAnsi="Book Antiqua" w:cstheme="majorBidi"/>
          <w:color w:val="231F20"/>
          <w:sz w:val="24"/>
          <w:szCs w:val="24"/>
        </w:rPr>
        <w:fldChar w:fldCharType="separate"/>
      </w:r>
      <w:r w:rsidRPr="00126D4D">
        <w:rPr>
          <w:rFonts w:ascii="Book Antiqua" w:hAnsi="Book Antiqua" w:cstheme="majorBidi"/>
          <w:noProof/>
          <w:color w:val="231F20"/>
          <w:sz w:val="24"/>
          <w:szCs w:val="24"/>
        </w:rPr>
        <w:t>(Suwarno, 2016)</w:t>
      </w:r>
      <w:r w:rsidRPr="00126D4D">
        <w:rPr>
          <w:rFonts w:ascii="Book Antiqua" w:hAnsi="Book Antiqua" w:cstheme="majorBidi"/>
          <w:color w:val="231F20"/>
          <w:sz w:val="24"/>
          <w:szCs w:val="24"/>
        </w:rPr>
        <w:fldChar w:fldCharType="end"/>
      </w:r>
      <w:r w:rsidRPr="00126D4D">
        <w:rPr>
          <w:rFonts w:ascii="Book Antiqua" w:hAnsi="Book Antiqua" w:cstheme="majorBidi"/>
          <w:color w:val="231F20"/>
          <w:sz w:val="24"/>
          <w:szCs w:val="24"/>
        </w:rPr>
        <w:t xml:space="preserve">. </w:t>
      </w:r>
    </w:p>
    <w:p w:rsidR="00AD74D6" w:rsidRPr="00126D4D" w:rsidRDefault="00CC1DA5" w:rsidP="0095051D">
      <w:pPr>
        <w:pStyle w:val="ListParagraph"/>
        <w:spacing w:after="0" w:line="240" w:lineRule="auto"/>
        <w:ind w:left="0" w:firstLine="284"/>
        <w:contextualSpacing w:val="0"/>
        <w:jc w:val="both"/>
        <w:rPr>
          <w:rFonts w:ascii="Book Antiqua" w:hAnsi="Book Antiqua" w:cstheme="majorBidi"/>
          <w:color w:val="231F20"/>
          <w:sz w:val="24"/>
          <w:szCs w:val="24"/>
        </w:rPr>
      </w:pPr>
      <w:r w:rsidRPr="00126D4D">
        <w:rPr>
          <w:rFonts w:ascii="Book Antiqua" w:hAnsi="Book Antiqua" w:cstheme="majorBidi"/>
          <w:color w:val="000000"/>
          <w:sz w:val="24"/>
          <w:szCs w:val="24"/>
        </w:rPr>
        <w:t>Peningkatan kompetensi diperlukan oleh pustakawan agar mampu berkompetisi, berdaya saing, dan memberikan kinerja yang optimal</w:t>
      </w:r>
      <w:r w:rsidRPr="00126D4D">
        <w:rPr>
          <w:rFonts w:ascii="Book Antiqua" w:hAnsi="Book Antiqua" w:cstheme="majorBidi"/>
          <w:color w:val="000000"/>
          <w:sz w:val="24"/>
          <w:szCs w:val="24"/>
        </w:rPr>
        <w:fldChar w:fldCharType="begin" w:fldLock="1"/>
      </w:r>
      <w:r w:rsidRPr="00126D4D">
        <w:rPr>
          <w:rFonts w:ascii="Book Antiqua" w:hAnsi="Book Antiqua" w:cstheme="majorBidi"/>
          <w:color w:val="000000"/>
          <w:sz w:val="24"/>
          <w:szCs w:val="24"/>
        </w:rPr>
        <w:instrText>ADDIN CSL_CITATION { "citationItems" : [ { "id" : "ITEM-1", "itemData" : { "author" : [ { "dropping-particle" : "", "family" : "Nashihuddin", "given" : "Wahid", "non-dropping-particle" : "", "parse-names" : false, "suffix" : "" }, { "dropping-particle" : "", "family" : "Aulianto", "given" : "Dwi Ridho", "non-dropping-particle" : "", "parse-names" : false, "suffix" : "" } ], "container-title" : "Perpustakaan Pertanian", "id" : "ITEM-1", "issue" : "2", "issued" : { "date-parts" : [ [ "2015" ] ] }, "page" : "51-58", "title" : "STRATEGI PENINGKATAN KOMPETENSI DAN PROFESIONALISME PUSTAKAWAN DI PERPUSTAKAAN KHUSUS: Strategy for Improving Competence and Professionalism of Librarian in Special Library", "type" : "article-journal", "volume" : "21" }, "uris" : [ "http://www.mendeley.com/documents/?uuid=4e639c20-ca59-43a1-bb99-8368ec89b705" ] } ], "mendeley" : { "formattedCitation" : "(Nashihuddin &amp; Aulianto, 2015)", "plainTextFormattedCitation" : "(Nashihuddin &amp; Aulianto, 2015)", "previouslyFormattedCitation" : "(Nashihuddin &amp; Aulianto, 2015)" }, "properties" : { "noteIndex" : 0 }, "schema" : "https://github.com/citation-style-language/schema/raw/master/csl-citation.json" }</w:instrText>
      </w:r>
      <w:r w:rsidRPr="00126D4D">
        <w:rPr>
          <w:rFonts w:ascii="Book Antiqua" w:hAnsi="Book Antiqua" w:cstheme="majorBidi"/>
          <w:color w:val="000000"/>
          <w:sz w:val="24"/>
          <w:szCs w:val="24"/>
        </w:rPr>
        <w:fldChar w:fldCharType="separate"/>
      </w:r>
      <w:r w:rsidRPr="00126D4D">
        <w:rPr>
          <w:rFonts w:ascii="Book Antiqua" w:hAnsi="Book Antiqua" w:cstheme="majorBidi"/>
          <w:color w:val="000000"/>
          <w:sz w:val="24"/>
          <w:szCs w:val="24"/>
        </w:rPr>
        <w:t xml:space="preserve"> </w:t>
      </w:r>
      <w:r w:rsidRPr="00126D4D">
        <w:rPr>
          <w:rFonts w:ascii="Book Antiqua" w:hAnsi="Book Antiqua" w:cstheme="majorBidi"/>
          <w:noProof/>
          <w:color w:val="000000"/>
          <w:sz w:val="24"/>
          <w:szCs w:val="24"/>
        </w:rPr>
        <w:t>(Nashihuddin &amp; Aulianto, 2015)</w:t>
      </w:r>
      <w:r w:rsidRPr="00126D4D">
        <w:rPr>
          <w:rFonts w:ascii="Book Antiqua" w:hAnsi="Book Antiqua" w:cstheme="majorBidi"/>
          <w:color w:val="000000"/>
          <w:sz w:val="24"/>
          <w:szCs w:val="24"/>
        </w:rPr>
        <w:fldChar w:fldCharType="end"/>
      </w:r>
      <w:r w:rsidRPr="00126D4D">
        <w:rPr>
          <w:rFonts w:ascii="Book Antiqua" w:hAnsi="Book Antiqua" w:cstheme="majorBidi"/>
          <w:color w:val="000000"/>
          <w:sz w:val="24"/>
          <w:szCs w:val="24"/>
        </w:rPr>
        <w:t xml:space="preserve">. </w:t>
      </w:r>
      <w:proofErr w:type="gramStart"/>
      <w:r w:rsidR="00AD74D6" w:rsidRPr="00126D4D">
        <w:rPr>
          <w:rFonts w:ascii="Book Antiqua" w:hAnsi="Book Antiqua" w:cstheme="majorBidi"/>
          <w:color w:val="231F20"/>
          <w:sz w:val="24"/>
          <w:szCs w:val="24"/>
        </w:rPr>
        <w:t>Oleh karena itu, kompetensi me</w:t>
      </w:r>
      <w:r w:rsidRPr="00126D4D">
        <w:rPr>
          <w:rFonts w:ascii="Book Antiqua" w:hAnsi="Book Antiqua" w:cstheme="majorBidi"/>
          <w:color w:val="231F20"/>
          <w:sz w:val="24"/>
          <w:szCs w:val="24"/>
        </w:rPr>
        <w:t xml:space="preserve">njadi salah satu landasan </w:t>
      </w:r>
      <w:r w:rsidR="00AD74D6" w:rsidRPr="00126D4D">
        <w:rPr>
          <w:rFonts w:ascii="Book Antiqua" w:hAnsi="Book Antiqua" w:cstheme="majorBidi"/>
          <w:color w:val="231F20"/>
          <w:sz w:val="24"/>
          <w:szCs w:val="24"/>
        </w:rPr>
        <w:t>untuk meningkatkan kinerja demi memenuhi keingi</w:t>
      </w:r>
      <w:r w:rsidRPr="00126D4D">
        <w:rPr>
          <w:rFonts w:ascii="Book Antiqua" w:hAnsi="Book Antiqua" w:cstheme="majorBidi"/>
          <w:color w:val="231F20"/>
          <w:sz w:val="24"/>
          <w:szCs w:val="24"/>
        </w:rPr>
        <w:t>nan para pemustaka</w:t>
      </w:r>
      <w:r w:rsidR="00AD74D6" w:rsidRPr="00126D4D">
        <w:rPr>
          <w:rFonts w:ascii="Book Antiqua" w:hAnsi="Book Antiqua" w:cstheme="majorBidi"/>
          <w:color w:val="231F20"/>
          <w:sz w:val="24"/>
          <w:szCs w:val="24"/>
        </w:rPr>
        <w:t>.</w:t>
      </w:r>
      <w:proofErr w:type="gramEnd"/>
      <w:r w:rsidR="00AD74D6" w:rsidRPr="00126D4D">
        <w:rPr>
          <w:rFonts w:ascii="Book Antiqua" w:hAnsi="Book Antiqua" w:cstheme="majorBidi"/>
          <w:color w:val="231F20"/>
          <w:sz w:val="24"/>
          <w:szCs w:val="24"/>
        </w:rPr>
        <w:t xml:space="preserve"> </w:t>
      </w:r>
      <w:proofErr w:type="gramStart"/>
      <w:r w:rsidRPr="00126D4D">
        <w:rPr>
          <w:rFonts w:ascii="Book Antiqua" w:hAnsi="Book Antiqua" w:cstheme="majorBidi"/>
          <w:color w:val="231F20"/>
          <w:sz w:val="24"/>
          <w:szCs w:val="24"/>
        </w:rPr>
        <w:t>Selain itu,</w:t>
      </w:r>
      <w:r w:rsidR="00AD74D6" w:rsidRPr="00126D4D">
        <w:rPr>
          <w:rFonts w:ascii="Book Antiqua" w:hAnsi="Book Antiqua" w:cstheme="majorBidi"/>
          <w:color w:val="000000"/>
          <w:sz w:val="24"/>
          <w:szCs w:val="24"/>
        </w:rPr>
        <w:t xml:space="preserve"> kompetensi pustakawan </w:t>
      </w:r>
      <w:r w:rsidRPr="00126D4D">
        <w:rPr>
          <w:rFonts w:ascii="Book Antiqua" w:hAnsi="Book Antiqua" w:cstheme="majorBidi"/>
          <w:color w:val="000000"/>
          <w:sz w:val="24"/>
          <w:szCs w:val="24"/>
        </w:rPr>
        <w:t xml:space="preserve">juga perlu diteliti agar </w:t>
      </w:r>
      <w:r w:rsidR="00AD74D6" w:rsidRPr="00126D4D">
        <w:rPr>
          <w:rFonts w:ascii="Book Antiqua" w:hAnsi="Book Antiqua" w:cstheme="majorBidi"/>
          <w:color w:val="000000"/>
          <w:sz w:val="24"/>
          <w:szCs w:val="24"/>
        </w:rPr>
        <w:t xml:space="preserve">dapat menjadi bahan evaluasi kepala perpustakaan untuk membuat langkah ke </w:t>
      </w:r>
      <w:proofErr w:type="spellStart"/>
      <w:r w:rsidR="00AD74D6" w:rsidRPr="00126D4D">
        <w:rPr>
          <w:rFonts w:ascii="Book Antiqua" w:hAnsi="Book Antiqua" w:cstheme="majorBidi"/>
          <w:color w:val="000000"/>
          <w:sz w:val="24"/>
          <w:szCs w:val="24"/>
        </w:rPr>
        <w:t>depannya</w:t>
      </w:r>
      <w:proofErr w:type="spellEnd"/>
      <w:r w:rsidR="00AD74D6" w:rsidRPr="00126D4D">
        <w:rPr>
          <w:rFonts w:ascii="Book Antiqua" w:hAnsi="Book Antiqua" w:cstheme="majorBidi"/>
          <w:color w:val="000000"/>
          <w:sz w:val="24"/>
          <w:szCs w:val="24"/>
        </w:rPr>
        <w:t xml:space="preserve"> dengan mempertahankan atau meningkatkan kompetensi </w:t>
      </w:r>
      <w:proofErr w:type="spellStart"/>
      <w:r w:rsidR="00AD74D6" w:rsidRPr="00126D4D">
        <w:rPr>
          <w:rFonts w:ascii="Book Antiqua" w:hAnsi="Book Antiqua" w:cstheme="majorBidi"/>
          <w:color w:val="000000"/>
          <w:sz w:val="24"/>
          <w:szCs w:val="24"/>
        </w:rPr>
        <w:t>pustakawannya</w:t>
      </w:r>
      <w:proofErr w:type="spellEnd"/>
      <w:r w:rsidR="00AD74D6" w:rsidRPr="00126D4D">
        <w:rPr>
          <w:rFonts w:ascii="Book Antiqua" w:hAnsi="Book Antiqua" w:cstheme="majorBidi"/>
          <w:color w:val="000000"/>
          <w:sz w:val="24"/>
          <w:szCs w:val="24"/>
        </w:rPr>
        <w:t>, sehingga kinerja mereka tetap terkontrol dengan baik karena kompetensi dapat meningkatkan kinerja pustakawan.</w:t>
      </w:r>
      <w:proofErr w:type="gramEnd"/>
      <w:r w:rsidR="00AD74D6" w:rsidRPr="00126D4D">
        <w:rPr>
          <w:rFonts w:ascii="Book Antiqua" w:hAnsi="Book Antiqua" w:cstheme="majorBidi"/>
          <w:color w:val="000000"/>
          <w:sz w:val="24"/>
          <w:szCs w:val="24"/>
        </w:rPr>
        <w:t xml:space="preserve"> </w:t>
      </w:r>
    </w:p>
    <w:p w:rsidR="0095051D" w:rsidRDefault="00AD74D6" w:rsidP="00F46C30">
      <w:pPr>
        <w:pStyle w:val="ListParagraph"/>
        <w:spacing w:after="0" w:line="240" w:lineRule="auto"/>
        <w:ind w:left="0" w:firstLine="284"/>
        <w:contextualSpacing w:val="0"/>
        <w:jc w:val="both"/>
        <w:rPr>
          <w:rFonts w:ascii="Book Antiqua" w:hAnsi="Book Antiqua" w:cstheme="majorBidi"/>
          <w:sz w:val="24"/>
          <w:szCs w:val="24"/>
        </w:rPr>
      </w:pPr>
      <w:r w:rsidRPr="00126D4D">
        <w:rPr>
          <w:rFonts w:ascii="Book Antiqua" w:eastAsia="Times New Roman" w:hAnsi="Book Antiqua" w:cstheme="majorBidi"/>
          <w:sz w:val="24"/>
          <w:szCs w:val="24"/>
        </w:rPr>
        <w:t>Salah satu</w:t>
      </w:r>
      <w:r w:rsidR="00E72701" w:rsidRPr="00126D4D">
        <w:rPr>
          <w:rFonts w:ascii="Book Antiqua" w:eastAsia="Times New Roman" w:hAnsi="Book Antiqua" w:cstheme="majorBidi"/>
          <w:sz w:val="24"/>
          <w:szCs w:val="24"/>
        </w:rPr>
        <w:t xml:space="preserve"> perpustakaan perguruan tinggi </w:t>
      </w:r>
      <w:r w:rsidRPr="00126D4D">
        <w:rPr>
          <w:rFonts w:ascii="Book Antiqua" w:eastAsia="Times New Roman" w:hAnsi="Book Antiqua" w:cstheme="majorBidi"/>
          <w:sz w:val="24"/>
          <w:szCs w:val="24"/>
        </w:rPr>
        <w:t>yang menerapkan</w:t>
      </w:r>
      <w:r w:rsidR="00327E29" w:rsidRPr="00126D4D">
        <w:rPr>
          <w:rFonts w:ascii="Book Antiqua" w:eastAsia="Times New Roman" w:hAnsi="Book Antiqua" w:cstheme="majorBidi"/>
          <w:sz w:val="24"/>
          <w:szCs w:val="24"/>
        </w:rPr>
        <w:t xml:space="preserve"> SMM</w:t>
      </w:r>
      <w:r w:rsidRPr="00126D4D">
        <w:rPr>
          <w:rFonts w:ascii="Book Antiqua" w:eastAsia="Times New Roman" w:hAnsi="Book Antiqua" w:cstheme="majorBidi"/>
          <w:sz w:val="24"/>
          <w:szCs w:val="24"/>
        </w:rPr>
        <w:t xml:space="preserve"> ISO adalah Unit Pelaksana Teknis (UPT) Perpustakaan Universitas </w:t>
      </w:r>
      <w:proofErr w:type="spellStart"/>
      <w:r w:rsidRPr="00126D4D">
        <w:rPr>
          <w:rFonts w:ascii="Book Antiqua" w:eastAsia="Times New Roman" w:hAnsi="Book Antiqua" w:cstheme="majorBidi"/>
          <w:sz w:val="24"/>
          <w:szCs w:val="24"/>
        </w:rPr>
        <w:t>Hasanuddin</w:t>
      </w:r>
      <w:proofErr w:type="spellEnd"/>
      <w:r w:rsidRPr="00126D4D">
        <w:rPr>
          <w:rFonts w:ascii="Book Antiqua" w:eastAsia="Times New Roman" w:hAnsi="Book Antiqua" w:cstheme="majorBidi"/>
          <w:sz w:val="24"/>
          <w:szCs w:val="24"/>
        </w:rPr>
        <w:t xml:space="preserve"> (UNHAS) </w:t>
      </w:r>
      <w:r w:rsidR="00E72701" w:rsidRPr="00126D4D">
        <w:rPr>
          <w:rFonts w:ascii="Book Antiqua" w:eastAsia="Times New Roman" w:hAnsi="Book Antiqua" w:cstheme="majorBidi"/>
          <w:sz w:val="24"/>
          <w:szCs w:val="24"/>
        </w:rPr>
        <w:t xml:space="preserve">mulai </w:t>
      </w:r>
      <w:r w:rsidRPr="00126D4D">
        <w:rPr>
          <w:rFonts w:ascii="Book Antiqua" w:eastAsia="Times New Roman" w:hAnsi="Book Antiqua" w:cstheme="majorBidi"/>
          <w:sz w:val="24"/>
          <w:szCs w:val="24"/>
        </w:rPr>
        <w:t>tahun 2014</w:t>
      </w:r>
      <w:r w:rsidR="00E72701" w:rsidRPr="00126D4D">
        <w:rPr>
          <w:rFonts w:ascii="Book Antiqua" w:eastAsia="Times New Roman" w:hAnsi="Book Antiqua" w:cstheme="majorBidi"/>
          <w:sz w:val="24"/>
          <w:szCs w:val="24"/>
        </w:rPr>
        <w:t xml:space="preserve"> sampai sekarang. </w:t>
      </w:r>
      <w:proofErr w:type="gramStart"/>
      <w:r w:rsidR="00C61656" w:rsidRPr="00126D4D">
        <w:rPr>
          <w:rFonts w:ascii="Book Antiqua" w:eastAsia="Times New Roman" w:hAnsi="Book Antiqua" w:cstheme="majorBidi"/>
          <w:sz w:val="24"/>
          <w:szCs w:val="24"/>
        </w:rPr>
        <w:t>SMM y</w:t>
      </w:r>
      <w:r w:rsidR="00E72701" w:rsidRPr="00126D4D">
        <w:rPr>
          <w:rFonts w:ascii="Book Antiqua" w:eastAsia="Times New Roman" w:hAnsi="Book Antiqua" w:cstheme="majorBidi"/>
          <w:sz w:val="24"/>
          <w:szCs w:val="24"/>
        </w:rPr>
        <w:t xml:space="preserve">ang diterapkan </w:t>
      </w:r>
      <w:r w:rsidR="00E72701" w:rsidRPr="00126D4D">
        <w:rPr>
          <w:rFonts w:ascii="Book Antiqua" w:eastAsia="Times New Roman" w:hAnsi="Book Antiqua" w:cstheme="majorBidi"/>
          <w:sz w:val="24"/>
          <w:szCs w:val="24"/>
        </w:rPr>
        <w:lastRenderedPageBreak/>
        <w:t>adalah versi terbaru yaitu I</w:t>
      </w:r>
      <w:r w:rsidRPr="00126D4D">
        <w:rPr>
          <w:rFonts w:ascii="Book Antiqua" w:eastAsia="Times New Roman" w:hAnsi="Book Antiqua" w:cstheme="majorBidi"/>
          <w:sz w:val="24"/>
          <w:szCs w:val="24"/>
        </w:rPr>
        <w:t>SO 9001:2015.</w:t>
      </w:r>
      <w:proofErr w:type="gramEnd"/>
      <w:r w:rsidRPr="00126D4D">
        <w:rPr>
          <w:rFonts w:ascii="Book Antiqua" w:eastAsia="Times New Roman" w:hAnsi="Book Antiqua" w:cstheme="majorBidi"/>
          <w:sz w:val="24"/>
          <w:szCs w:val="24"/>
        </w:rPr>
        <w:t xml:space="preserve"> </w:t>
      </w:r>
      <w:proofErr w:type="gramStart"/>
      <w:r w:rsidR="00E72701" w:rsidRPr="00126D4D">
        <w:rPr>
          <w:rFonts w:ascii="Book Antiqua" w:hAnsi="Book Antiqua" w:cstheme="majorBidi"/>
          <w:sz w:val="24"/>
          <w:szCs w:val="24"/>
        </w:rPr>
        <w:t xml:space="preserve">Namun </w:t>
      </w:r>
      <w:r w:rsidRPr="00126D4D">
        <w:rPr>
          <w:rFonts w:ascii="Book Antiqua" w:hAnsi="Book Antiqua" w:cstheme="majorBidi"/>
          <w:sz w:val="24"/>
          <w:szCs w:val="24"/>
        </w:rPr>
        <w:t xml:space="preserve">selama penerapannya, para pemustaka masih mendapati pustakawan yang </w:t>
      </w:r>
      <w:r w:rsidR="00A319E4" w:rsidRPr="00126D4D">
        <w:rPr>
          <w:rFonts w:ascii="Book Antiqua" w:hAnsi="Book Antiqua" w:cstheme="majorBidi"/>
          <w:sz w:val="24"/>
          <w:szCs w:val="24"/>
        </w:rPr>
        <w:t xml:space="preserve">kurang </w:t>
      </w:r>
      <w:r w:rsidRPr="00126D4D">
        <w:rPr>
          <w:rFonts w:ascii="Book Antiqua" w:hAnsi="Book Antiqua" w:cstheme="majorBidi"/>
          <w:sz w:val="24"/>
          <w:szCs w:val="24"/>
        </w:rPr>
        <w:t>memberikan pelayanan sesuai dengan kebutuhan mereka</w:t>
      </w:r>
      <w:r w:rsidR="00427D9D" w:rsidRPr="00126D4D">
        <w:rPr>
          <w:rFonts w:ascii="Book Antiqua" w:hAnsi="Book Antiqua" w:cstheme="majorBidi"/>
          <w:sz w:val="24"/>
          <w:szCs w:val="24"/>
        </w:rPr>
        <w:t xml:space="preserve">, </w:t>
      </w:r>
      <w:r w:rsidRPr="00126D4D">
        <w:rPr>
          <w:rFonts w:ascii="Book Antiqua" w:hAnsi="Book Antiqua" w:cstheme="majorBidi"/>
          <w:sz w:val="24"/>
          <w:szCs w:val="24"/>
        </w:rPr>
        <w:t xml:space="preserve">padahal sasaran </w:t>
      </w:r>
      <w:r w:rsidR="00327E29" w:rsidRPr="00126D4D">
        <w:rPr>
          <w:rFonts w:ascii="Book Antiqua" w:hAnsi="Book Antiqua" w:cstheme="majorBidi"/>
          <w:sz w:val="24"/>
          <w:szCs w:val="24"/>
        </w:rPr>
        <w:t xml:space="preserve">SMM </w:t>
      </w:r>
      <w:r w:rsidRPr="00126D4D">
        <w:rPr>
          <w:rFonts w:ascii="Book Antiqua" w:hAnsi="Book Antiqua" w:cstheme="majorBidi"/>
          <w:sz w:val="24"/>
          <w:szCs w:val="24"/>
        </w:rPr>
        <w:t>ISO berfokus pada kepuasan pelanggan.</w:t>
      </w:r>
      <w:proofErr w:type="gramEnd"/>
      <w:r w:rsidRPr="00126D4D">
        <w:rPr>
          <w:rFonts w:ascii="Book Antiqua" w:hAnsi="Book Antiqua" w:cstheme="majorBidi"/>
          <w:sz w:val="24"/>
          <w:szCs w:val="24"/>
        </w:rPr>
        <w:t xml:space="preserve"> Pada bagian sirkulasi</w:t>
      </w:r>
      <w:r w:rsidR="00A319E4" w:rsidRPr="00126D4D">
        <w:rPr>
          <w:rFonts w:ascii="Book Antiqua" w:hAnsi="Book Antiqua" w:cstheme="majorBidi"/>
          <w:sz w:val="24"/>
          <w:szCs w:val="24"/>
        </w:rPr>
        <w:t>, pustakawan</w:t>
      </w:r>
      <w:r w:rsidRPr="00126D4D">
        <w:rPr>
          <w:rFonts w:ascii="Book Antiqua" w:hAnsi="Book Antiqua" w:cstheme="majorBidi"/>
          <w:sz w:val="24"/>
          <w:szCs w:val="24"/>
        </w:rPr>
        <w:t xml:space="preserve"> kurang memberikan pelayanan prima seperti senyum, sapa, </w:t>
      </w:r>
      <w:proofErr w:type="gramStart"/>
      <w:r w:rsidRPr="00126D4D">
        <w:rPr>
          <w:rFonts w:ascii="Book Antiqua" w:hAnsi="Book Antiqua" w:cstheme="majorBidi"/>
          <w:sz w:val="24"/>
          <w:szCs w:val="24"/>
        </w:rPr>
        <w:t>salam</w:t>
      </w:r>
      <w:proofErr w:type="gramEnd"/>
      <w:r w:rsidRPr="00126D4D">
        <w:rPr>
          <w:rFonts w:ascii="Book Antiqua" w:hAnsi="Book Antiqua" w:cstheme="majorBidi"/>
          <w:sz w:val="24"/>
          <w:szCs w:val="24"/>
        </w:rPr>
        <w:t>, sopan, dan santun</w:t>
      </w:r>
      <w:r w:rsidR="00327E29" w:rsidRPr="00126D4D">
        <w:rPr>
          <w:rFonts w:ascii="Book Antiqua" w:hAnsi="Book Antiqua" w:cstheme="majorBidi"/>
          <w:sz w:val="24"/>
          <w:szCs w:val="24"/>
        </w:rPr>
        <w:t xml:space="preserve">. </w:t>
      </w:r>
    </w:p>
    <w:p w:rsidR="0095051D" w:rsidRDefault="00AD74D6" w:rsidP="0095051D">
      <w:pPr>
        <w:pStyle w:val="ListParagraph"/>
        <w:spacing w:after="0" w:line="240" w:lineRule="auto"/>
        <w:ind w:left="0" w:firstLine="284"/>
        <w:contextualSpacing w:val="0"/>
        <w:jc w:val="both"/>
        <w:rPr>
          <w:rFonts w:ascii="Book Antiqua" w:hAnsi="Book Antiqua" w:cstheme="majorBidi"/>
          <w:sz w:val="24"/>
          <w:szCs w:val="24"/>
        </w:rPr>
      </w:pPr>
      <w:proofErr w:type="gramStart"/>
      <w:r w:rsidRPr="00126D4D">
        <w:rPr>
          <w:rFonts w:ascii="Book Antiqua" w:hAnsi="Book Antiqua" w:cstheme="majorBidi"/>
          <w:sz w:val="24"/>
          <w:szCs w:val="24"/>
        </w:rPr>
        <w:t xml:space="preserve">Sementara itu, ada beberapa pegawai yang didapati </w:t>
      </w:r>
      <w:r w:rsidR="00A319E4" w:rsidRPr="00126D4D">
        <w:rPr>
          <w:rFonts w:ascii="Book Antiqua" w:hAnsi="Book Antiqua" w:cstheme="majorBidi"/>
          <w:sz w:val="24"/>
          <w:szCs w:val="24"/>
        </w:rPr>
        <w:t xml:space="preserve">kurang </w:t>
      </w:r>
      <w:r w:rsidRPr="00126D4D">
        <w:rPr>
          <w:rFonts w:ascii="Book Antiqua" w:hAnsi="Book Antiqua" w:cstheme="majorBidi"/>
          <w:sz w:val="24"/>
          <w:szCs w:val="24"/>
        </w:rPr>
        <w:t>disiplin dalam bekerja.</w:t>
      </w:r>
      <w:proofErr w:type="gramEnd"/>
      <w:r w:rsidR="00793D67" w:rsidRPr="00126D4D">
        <w:rPr>
          <w:rFonts w:ascii="Book Antiqua" w:hAnsi="Book Antiqua" w:cstheme="majorBidi"/>
          <w:sz w:val="24"/>
          <w:szCs w:val="24"/>
        </w:rPr>
        <w:t xml:space="preserve"> </w:t>
      </w:r>
      <w:proofErr w:type="gramStart"/>
      <w:r w:rsidR="00E72701" w:rsidRPr="00126D4D">
        <w:rPr>
          <w:rFonts w:ascii="Book Antiqua" w:hAnsi="Book Antiqua" w:cstheme="majorBidi"/>
          <w:sz w:val="24"/>
          <w:szCs w:val="24"/>
        </w:rPr>
        <w:t>Boleh jadi, terdapat</w:t>
      </w:r>
      <w:r w:rsidRPr="00126D4D">
        <w:rPr>
          <w:rFonts w:ascii="Book Antiqua" w:hAnsi="Book Antiqua" w:cstheme="majorBidi"/>
          <w:sz w:val="24"/>
          <w:szCs w:val="24"/>
        </w:rPr>
        <w:t xml:space="preserve"> beban kerja yang menyebabkan </w:t>
      </w:r>
      <w:r w:rsidR="00A319E4" w:rsidRPr="00126D4D">
        <w:rPr>
          <w:rFonts w:ascii="Book Antiqua" w:hAnsi="Book Antiqua" w:cstheme="majorBidi"/>
          <w:sz w:val="24"/>
          <w:szCs w:val="24"/>
        </w:rPr>
        <w:t xml:space="preserve">pustakawan kurang memiliki </w:t>
      </w:r>
      <w:r w:rsidRPr="00126D4D">
        <w:rPr>
          <w:rFonts w:ascii="Book Antiqua" w:hAnsi="Book Antiqua" w:cstheme="majorBidi"/>
          <w:sz w:val="24"/>
          <w:szCs w:val="24"/>
        </w:rPr>
        <w:t>dorongan kua</w:t>
      </w:r>
      <w:r w:rsidR="00327E29" w:rsidRPr="00126D4D">
        <w:rPr>
          <w:rFonts w:ascii="Book Antiqua" w:hAnsi="Book Antiqua" w:cstheme="majorBidi"/>
          <w:sz w:val="24"/>
          <w:szCs w:val="24"/>
        </w:rPr>
        <w:t>t dalam melakukan pekerjaannya.</w:t>
      </w:r>
      <w:proofErr w:type="gramEnd"/>
      <w:r w:rsidR="00327E29" w:rsidRPr="00126D4D">
        <w:rPr>
          <w:rFonts w:ascii="Book Antiqua" w:hAnsi="Book Antiqua" w:cstheme="majorBidi"/>
          <w:sz w:val="24"/>
          <w:szCs w:val="24"/>
        </w:rPr>
        <w:t xml:space="preserve"> </w:t>
      </w:r>
      <w:r w:rsidRPr="00126D4D">
        <w:rPr>
          <w:rFonts w:ascii="Book Antiqua" w:hAnsi="Book Antiqua" w:cstheme="majorBidi"/>
          <w:sz w:val="24"/>
          <w:szCs w:val="24"/>
        </w:rPr>
        <w:t>Padahal motivasi berpengaruh dominan terhadap kinerja pustakawan</w:t>
      </w:r>
      <w:r w:rsidR="00A319E4" w:rsidRPr="00126D4D">
        <w:rPr>
          <w:rFonts w:ascii="Book Antiqua" w:hAnsi="Book Antiqua" w:cstheme="majorBidi"/>
          <w:sz w:val="24"/>
          <w:szCs w:val="24"/>
        </w:rPr>
        <w:t xml:space="preserve"> </w:t>
      </w:r>
      <w:r w:rsidRPr="00126D4D">
        <w:rPr>
          <w:rFonts w:ascii="Book Antiqua" w:hAnsi="Book Antiqua" w:cstheme="majorBidi"/>
          <w:sz w:val="24"/>
          <w:szCs w:val="24"/>
        </w:rPr>
        <w:fldChar w:fldCharType="begin" w:fldLock="1"/>
      </w:r>
      <w:r w:rsidRPr="00126D4D">
        <w:rPr>
          <w:rFonts w:ascii="Book Antiqua" w:hAnsi="Book Antiqua" w:cstheme="majorBidi"/>
          <w:sz w:val="24"/>
          <w:szCs w:val="24"/>
        </w:rPr>
        <w:instrText>ADDIN CSL_CITATION { "citationItems" : [ { "id" : "ITEM-1", "itemData" : { "author" : [ { "dropping-particle" : "", "family" : "Jamaluddin", "given" : "", "non-dropping-particle" : "", "parse-names" : false, "suffix" : "" } ], "container-title" : "Jupiter", "id" : "ITEM-1", "issue" : "1", "issued" : { "date-parts" : [ [ "2015" ] ] }, "page" : "42-51", "title" : "Pengaruh Kelelahan Kerja dan Kecerdasan Emosional terhadap Kinerja Pustakawan di UPT Perpustakaan Universitas Hasanuddin", "type" : "article-journal", "volume" : "14" }, "uris" : [ "http://www.mendeley.com/documents/?uuid=c0f1ad93-4a5f-4a9f-904b-4fe46ce2e5ee" ] } ], "mendeley" : { "formattedCitation" : "(Jamaluddin, 2015)", "manualFormatting" : "(Jamaluddin, 2015: 37)", "plainTextFormattedCitation" : "(Jamaluddin, 2015)", "previouslyFormattedCitation" : "(Jamaluddin, 2015)" }, "properties" : { "noteIndex" : 0 }, "schema" : "https://github.com/citation-style-language/schema/raw/master/csl-citation.json" }</w:instrText>
      </w:r>
      <w:r w:rsidRPr="00126D4D">
        <w:rPr>
          <w:rFonts w:ascii="Book Antiqua" w:hAnsi="Book Antiqua" w:cstheme="majorBidi"/>
          <w:sz w:val="24"/>
          <w:szCs w:val="24"/>
        </w:rPr>
        <w:fldChar w:fldCharType="separate"/>
      </w:r>
      <w:r w:rsidRPr="00126D4D">
        <w:rPr>
          <w:rFonts w:ascii="Book Antiqua" w:hAnsi="Book Antiqua" w:cstheme="majorBidi"/>
          <w:noProof/>
          <w:sz w:val="24"/>
          <w:szCs w:val="24"/>
        </w:rPr>
        <w:t>(Jamaluddin, 2015: 37)</w:t>
      </w:r>
      <w:r w:rsidRPr="00126D4D">
        <w:rPr>
          <w:rFonts w:ascii="Book Antiqua" w:hAnsi="Book Antiqua" w:cstheme="majorBidi"/>
          <w:sz w:val="24"/>
          <w:szCs w:val="24"/>
        </w:rPr>
        <w:fldChar w:fldCharType="end"/>
      </w:r>
      <w:r w:rsidR="00A319E4" w:rsidRPr="00126D4D">
        <w:rPr>
          <w:rFonts w:ascii="Book Antiqua" w:hAnsi="Book Antiqua" w:cstheme="majorBidi"/>
          <w:sz w:val="24"/>
          <w:szCs w:val="24"/>
        </w:rPr>
        <w:t xml:space="preserve">. </w:t>
      </w:r>
    </w:p>
    <w:p w:rsidR="00AD74D6" w:rsidRPr="00126D4D" w:rsidRDefault="00AD74D6" w:rsidP="0095051D">
      <w:pPr>
        <w:pStyle w:val="ListParagraph"/>
        <w:spacing w:after="0" w:line="240" w:lineRule="auto"/>
        <w:ind w:left="0" w:firstLine="284"/>
        <w:contextualSpacing w:val="0"/>
        <w:jc w:val="both"/>
        <w:rPr>
          <w:rFonts w:ascii="Book Antiqua" w:eastAsia="Cambria" w:hAnsi="Book Antiqua" w:cstheme="majorBidi"/>
          <w:sz w:val="24"/>
          <w:szCs w:val="24"/>
        </w:rPr>
      </w:pPr>
      <w:proofErr w:type="gramStart"/>
      <w:r w:rsidRPr="00126D4D">
        <w:rPr>
          <w:rFonts w:ascii="Book Antiqua" w:hAnsi="Book Antiqua" w:cstheme="majorBidi"/>
          <w:sz w:val="24"/>
          <w:szCs w:val="24"/>
        </w:rPr>
        <w:t>Selai</w:t>
      </w:r>
      <w:r w:rsidR="00327E29" w:rsidRPr="00126D4D">
        <w:rPr>
          <w:rFonts w:ascii="Book Antiqua" w:hAnsi="Book Antiqua" w:cstheme="majorBidi"/>
          <w:sz w:val="24"/>
          <w:szCs w:val="24"/>
        </w:rPr>
        <w:t xml:space="preserve">n itu, </w:t>
      </w:r>
      <w:r w:rsidR="00112311" w:rsidRPr="00126D4D">
        <w:rPr>
          <w:rFonts w:ascii="Book Antiqua" w:hAnsi="Book Antiqua" w:cstheme="majorBidi"/>
          <w:sz w:val="24"/>
          <w:szCs w:val="24"/>
        </w:rPr>
        <w:t xml:space="preserve">proses temu balik informasi </w:t>
      </w:r>
      <w:r w:rsidRPr="00126D4D">
        <w:rPr>
          <w:rFonts w:ascii="Book Antiqua" w:hAnsi="Book Antiqua" w:cstheme="majorBidi"/>
          <w:sz w:val="24"/>
          <w:szCs w:val="24"/>
        </w:rPr>
        <w:t>kadang</w:t>
      </w:r>
      <w:r w:rsidR="00327E29" w:rsidRPr="00126D4D">
        <w:rPr>
          <w:rFonts w:ascii="Book Antiqua" w:hAnsi="Book Antiqua" w:cstheme="majorBidi"/>
          <w:sz w:val="24"/>
          <w:szCs w:val="24"/>
        </w:rPr>
        <w:t xml:space="preserve"> kala</w:t>
      </w:r>
      <w:r w:rsidR="00A319E4" w:rsidRPr="00126D4D">
        <w:rPr>
          <w:rFonts w:ascii="Book Antiqua" w:hAnsi="Book Antiqua" w:cstheme="majorBidi"/>
          <w:sz w:val="24"/>
          <w:szCs w:val="24"/>
        </w:rPr>
        <w:t xml:space="preserve"> </w:t>
      </w:r>
      <w:r w:rsidR="00112311" w:rsidRPr="00126D4D">
        <w:rPr>
          <w:rFonts w:ascii="Book Antiqua" w:hAnsi="Book Antiqua" w:cstheme="majorBidi"/>
          <w:sz w:val="24"/>
          <w:szCs w:val="24"/>
        </w:rPr>
        <w:t xml:space="preserve">mengalami </w:t>
      </w:r>
      <w:r w:rsidR="00327E29" w:rsidRPr="00126D4D">
        <w:rPr>
          <w:rFonts w:ascii="Book Antiqua" w:hAnsi="Book Antiqua" w:cstheme="majorBidi"/>
          <w:sz w:val="24"/>
          <w:szCs w:val="24"/>
        </w:rPr>
        <w:t>hambat</w:t>
      </w:r>
      <w:r w:rsidR="00112311" w:rsidRPr="00126D4D">
        <w:rPr>
          <w:rFonts w:ascii="Book Antiqua" w:hAnsi="Book Antiqua" w:cstheme="majorBidi"/>
          <w:sz w:val="24"/>
          <w:szCs w:val="24"/>
        </w:rPr>
        <w:t>an</w:t>
      </w:r>
      <w:r w:rsidRPr="00126D4D">
        <w:rPr>
          <w:rFonts w:ascii="Book Antiqua" w:hAnsi="Book Antiqua" w:cstheme="majorBidi"/>
          <w:sz w:val="24"/>
          <w:szCs w:val="24"/>
        </w:rPr>
        <w:t>.</w:t>
      </w:r>
      <w:proofErr w:type="gramEnd"/>
      <w:r w:rsidRPr="00126D4D">
        <w:rPr>
          <w:rFonts w:ascii="Book Antiqua" w:hAnsi="Book Antiqua" w:cstheme="majorBidi"/>
          <w:sz w:val="24"/>
          <w:szCs w:val="24"/>
        </w:rPr>
        <w:t xml:space="preserve"> Hal tersebut </w:t>
      </w:r>
      <w:r w:rsidR="00112311" w:rsidRPr="00126D4D">
        <w:rPr>
          <w:rFonts w:ascii="Book Antiqua" w:hAnsi="Book Antiqua" w:cstheme="majorBidi"/>
          <w:sz w:val="24"/>
          <w:szCs w:val="24"/>
        </w:rPr>
        <w:t xml:space="preserve">sesuai dengan penelitian sebelumnya yang dilakukan </w:t>
      </w:r>
      <w:r w:rsidRPr="00126D4D">
        <w:rPr>
          <w:rFonts w:ascii="Book Antiqua" w:hAnsi="Book Antiqua" w:cstheme="majorBidi"/>
          <w:sz w:val="24"/>
          <w:szCs w:val="24"/>
        </w:rPr>
        <w:fldChar w:fldCharType="begin" w:fldLock="1"/>
      </w:r>
      <w:r w:rsidRPr="00126D4D">
        <w:rPr>
          <w:rFonts w:ascii="Book Antiqua" w:hAnsi="Book Antiqua" w:cstheme="majorBidi"/>
          <w:sz w:val="24"/>
          <w:szCs w:val="24"/>
          <w:lang w:val="id-ID"/>
        </w:rPr>
        <w:instrText>ADDIN CSL_CITATION { "citationItems" : [ { "id" : "ITEM-1", "itemData" : { "author" : [ { "dropping-particle" : "", "family" : "Sampe", "given" : "Maria Sobon", "non-dropping-particle" : "", "parse-names" : false, "suffix" : "" } ], "id" : "ITEM-1", "issued" : { "date-parts" : [ [ "2014" ] ] }, "publisher" : "UNIVERSITAS MUSLIM MAKASSAR", "title" : "PENGARUH KOMPETENSI TERHADAP KINERJA PUSTAKAWAN UNIVERSITAS HASANUDDIN", "type" : "thesis" }, "uris" : [ "http://www.mendeley.com/documents/?uuid=e1053696-508e-479a-be01-486bbf9d17ed" ] } ], "mendeley" : { "formattedCitation" : "(Sampe, 2014)", "manualFormatting" : "(Sampe, 2014: 6)", "plainTextFormattedCitation" : "(Sampe, 2014)", "previouslyFormattedCitation" : "(Sampe, 2014)" }, "properties" : { "noteIndex" : 0 }, "schema" : "https://github.com/citation-style-language/schema/raw/master/csl-citation.json" }</w:instrText>
      </w:r>
      <w:r w:rsidRPr="00126D4D">
        <w:rPr>
          <w:rFonts w:ascii="Book Antiqua" w:hAnsi="Book Antiqua" w:cstheme="majorBidi"/>
          <w:sz w:val="24"/>
          <w:szCs w:val="24"/>
        </w:rPr>
        <w:fldChar w:fldCharType="separate"/>
      </w:r>
      <w:r w:rsidR="00112311" w:rsidRPr="00126D4D">
        <w:rPr>
          <w:rFonts w:ascii="Book Antiqua" w:hAnsi="Book Antiqua" w:cstheme="majorBidi"/>
          <w:noProof/>
          <w:sz w:val="24"/>
          <w:szCs w:val="24"/>
          <w:lang w:val="id-ID"/>
        </w:rPr>
        <w:t>Sampe</w:t>
      </w:r>
      <w:r w:rsidRPr="00126D4D">
        <w:rPr>
          <w:rFonts w:ascii="Book Antiqua" w:hAnsi="Book Antiqua" w:cstheme="majorBidi"/>
          <w:noProof/>
          <w:sz w:val="24"/>
          <w:szCs w:val="24"/>
          <w:lang w:val="id-ID"/>
        </w:rPr>
        <w:t xml:space="preserve"> </w:t>
      </w:r>
      <w:r w:rsidR="00112311" w:rsidRPr="00126D4D">
        <w:rPr>
          <w:rFonts w:ascii="Book Antiqua" w:hAnsi="Book Antiqua" w:cstheme="majorBidi"/>
          <w:noProof/>
          <w:sz w:val="24"/>
          <w:szCs w:val="24"/>
        </w:rPr>
        <w:t>(</w:t>
      </w:r>
      <w:r w:rsidRPr="00126D4D">
        <w:rPr>
          <w:rFonts w:ascii="Book Antiqua" w:hAnsi="Book Antiqua" w:cstheme="majorBidi"/>
          <w:noProof/>
          <w:sz w:val="24"/>
          <w:szCs w:val="24"/>
          <w:lang w:val="id-ID"/>
        </w:rPr>
        <w:t>2014: 6)</w:t>
      </w:r>
      <w:r w:rsidRPr="00126D4D">
        <w:rPr>
          <w:rFonts w:ascii="Book Antiqua" w:hAnsi="Book Antiqua" w:cstheme="majorBidi"/>
          <w:sz w:val="24"/>
          <w:szCs w:val="24"/>
        </w:rPr>
        <w:fldChar w:fldCharType="end"/>
      </w:r>
      <w:r w:rsidRPr="00126D4D">
        <w:rPr>
          <w:rFonts w:ascii="Book Antiqua" w:hAnsi="Book Antiqua" w:cstheme="majorBidi"/>
          <w:sz w:val="24"/>
          <w:szCs w:val="24"/>
          <w:lang w:val="id-ID"/>
        </w:rPr>
        <w:t>. Kondisi tersebut masih terjadi di UPT Perpustakaan UNHAS, di mana seharusnya kompetensi mereka di tingkatkan agar kinerja yang dihasilkan juga meningkat.</w:t>
      </w:r>
      <w:r w:rsidR="0095051D" w:rsidRPr="0095051D">
        <w:rPr>
          <w:rFonts w:ascii="Book Antiqua" w:hAnsi="Book Antiqua" w:cstheme="majorBidi"/>
          <w:sz w:val="24"/>
          <w:szCs w:val="24"/>
          <w:lang w:val="id-ID"/>
        </w:rPr>
        <w:t xml:space="preserve"> </w:t>
      </w:r>
      <w:r w:rsidRPr="00126D4D">
        <w:rPr>
          <w:rFonts w:ascii="Book Antiqua" w:hAnsi="Book Antiqua" w:cstheme="majorBidi"/>
          <w:sz w:val="24"/>
          <w:szCs w:val="24"/>
          <w:lang w:val="id-ID"/>
        </w:rPr>
        <w:t xml:space="preserve">Berdasarkan tinjauan penelitian sebelumnya </w:t>
      </w:r>
      <w:r w:rsidR="0095051D">
        <w:rPr>
          <w:rFonts w:ascii="Book Antiqua" w:hAnsi="Book Antiqua" w:cstheme="majorBidi"/>
          <w:sz w:val="24"/>
          <w:szCs w:val="24"/>
        </w:rPr>
        <w:t xml:space="preserve">tersebut dan </w:t>
      </w:r>
      <w:r w:rsidRPr="00126D4D">
        <w:rPr>
          <w:rFonts w:ascii="Book Antiqua" w:hAnsi="Book Antiqua" w:cstheme="majorBidi"/>
          <w:sz w:val="24"/>
          <w:szCs w:val="24"/>
          <w:lang w:val="id-ID"/>
        </w:rPr>
        <w:t xml:space="preserve">kondisi yang terlihat saat ini, maka penulis merasa perlu </w:t>
      </w:r>
      <w:r w:rsidR="00427D9D" w:rsidRPr="00126D4D">
        <w:rPr>
          <w:rFonts w:ascii="Book Antiqua" w:hAnsi="Book Antiqua" w:cstheme="majorBidi"/>
          <w:sz w:val="24"/>
          <w:szCs w:val="24"/>
          <w:lang w:val="id-ID"/>
        </w:rPr>
        <w:t xml:space="preserve">melakukan penelitian </w:t>
      </w:r>
      <w:r w:rsidR="00112311" w:rsidRPr="00126D4D">
        <w:rPr>
          <w:rFonts w:ascii="Book Antiqua" w:hAnsi="Book Antiqua" w:cstheme="majorBidi"/>
          <w:sz w:val="24"/>
          <w:szCs w:val="24"/>
        </w:rPr>
        <w:t xml:space="preserve">lanjutan </w:t>
      </w:r>
      <w:r w:rsidR="00427D9D" w:rsidRPr="00126D4D">
        <w:rPr>
          <w:rFonts w:ascii="Book Antiqua" w:hAnsi="Book Antiqua" w:cstheme="majorBidi"/>
          <w:sz w:val="24"/>
          <w:szCs w:val="24"/>
          <w:lang w:val="id-ID"/>
        </w:rPr>
        <w:t xml:space="preserve">yang bertujuan </w:t>
      </w:r>
      <w:r w:rsidR="00427D9D" w:rsidRPr="00126D4D">
        <w:rPr>
          <w:rFonts w:ascii="Book Antiqua" w:hAnsi="Book Antiqua" w:cstheme="majorBidi"/>
          <w:sz w:val="24"/>
          <w:szCs w:val="24"/>
        </w:rPr>
        <w:t>u</w:t>
      </w:r>
      <w:r w:rsidRPr="00126D4D">
        <w:rPr>
          <w:rFonts w:ascii="Book Antiqua" w:hAnsi="Book Antiqua" w:cstheme="majorBidi"/>
          <w:sz w:val="24"/>
          <w:szCs w:val="24"/>
        </w:rPr>
        <w:t>ntuk me</w:t>
      </w:r>
      <w:r w:rsidR="00427D9D" w:rsidRPr="00126D4D">
        <w:rPr>
          <w:rFonts w:ascii="Book Antiqua" w:hAnsi="Book Antiqua" w:cstheme="majorBidi"/>
          <w:sz w:val="24"/>
          <w:szCs w:val="24"/>
        </w:rPr>
        <w:t xml:space="preserve">ngetahui dan menganalisis </w:t>
      </w:r>
      <w:r w:rsidRPr="00126D4D">
        <w:rPr>
          <w:rFonts w:ascii="Book Antiqua" w:hAnsi="Book Antiqua" w:cstheme="majorBidi"/>
          <w:sz w:val="24"/>
          <w:szCs w:val="24"/>
        </w:rPr>
        <w:t>ada</w:t>
      </w:r>
      <w:r w:rsidR="00427D9D" w:rsidRPr="00126D4D">
        <w:rPr>
          <w:rFonts w:ascii="Book Antiqua" w:hAnsi="Book Antiqua" w:cstheme="majorBidi"/>
          <w:sz w:val="24"/>
          <w:szCs w:val="24"/>
        </w:rPr>
        <w:t xml:space="preserve"> atau tidaknya</w:t>
      </w:r>
      <w:r w:rsidRPr="00126D4D">
        <w:rPr>
          <w:rFonts w:ascii="Book Antiqua" w:hAnsi="Book Antiqua" w:cstheme="majorBidi"/>
          <w:sz w:val="24"/>
          <w:szCs w:val="24"/>
        </w:rPr>
        <w:t xml:space="preserve"> pengaruh secara parsial implementasi sistem manajemen mutu ISO 9001: 2015 terhadap kinerja pustakawan di UPT </w:t>
      </w:r>
      <w:r w:rsidRPr="00126D4D">
        <w:rPr>
          <w:rFonts w:ascii="Book Antiqua" w:eastAsia="Cambria" w:hAnsi="Book Antiqua" w:cstheme="majorBidi"/>
          <w:sz w:val="24"/>
          <w:szCs w:val="24"/>
        </w:rPr>
        <w:t xml:space="preserve">Perpustakaan Universitas </w:t>
      </w:r>
      <w:proofErr w:type="spellStart"/>
      <w:r w:rsidRPr="00126D4D">
        <w:rPr>
          <w:rFonts w:ascii="Book Antiqua" w:eastAsia="Cambria" w:hAnsi="Book Antiqua" w:cstheme="majorBidi"/>
          <w:sz w:val="24"/>
          <w:szCs w:val="24"/>
        </w:rPr>
        <w:t>Hasanuddin</w:t>
      </w:r>
      <w:proofErr w:type="spellEnd"/>
      <w:r w:rsidRPr="00126D4D">
        <w:rPr>
          <w:rFonts w:ascii="Book Antiqua" w:eastAsia="Cambria" w:hAnsi="Book Antiqua" w:cstheme="majorBidi"/>
          <w:sz w:val="24"/>
          <w:szCs w:val="24"/>
        </w:rPr>
        <w:t xml:space="preserve"> Makassar</w:t>
      </w:r>
      <w:r w:rsidR="00427D9D" w:rsidRPr="00126D4D">
        <w:rPr>
          <w:rFonts w:ascii="Book Antiqua" w:eastAsia="Cambria" w:hAnsi="Book Antiqua" w:cstheme="majorBidi"/>
          <w:sz w:val="24"/>
          <w:szCs w:val="24"/>
        </w:rPr>
        <w:t>, p</w:t>
      </w:r>
      <w:r w:rsidRPr="00126D4D">
        <w:rPr>
          <w:rFonts w:ascii="Book Antiqua" w:hAnsi="Book Antiqua" w:cstheme="majorBidi"/>
          <w:sz w:val="24"/>
          <w:szCs w:val="24"/>
        </w:rPr>
        <w:t xml:space="preserve">engaruh secara parsial motivasi terhadap kinerja pustakawan di UPT </w:t>
      </w:r>
      <w:r w:rsidRPr="00126D4D">
        <w:rPr>
          <w:rFonts w:ascii="Book Antiqua" w:eastAsia="Cambria" w:hAnsi="Book Antiqua" w:cstheme="majorBidi"/>
          <w:sz w:val="24"/>
          <w:szCs w:val="24"/>
        </w:rPr>
        <w:t xml:space="preserve">Perpustakaan Universitas </w:t>
      </w:r>
      <w:proofErr w:type="spellStart"/>
      <w:r w:rsidRPr="00126D4D">
        <w:rPr>
          <w:rFonts w:ascii="Book Antiqua" w:eastAsia="Cambria" w:hAnsi="Book Antiqua" w:cstheme="majorBidi"/>
          <w:sz w:val="24"/>
          <w:szCs w:val="24"/>
        </w:rPr>
        <w:t>Hasanuddin</w:t>
      </w:r>
      <w:proofErr w:type="spellEnd"/>
      <w:r w:rsidRPr="00126D4D">
        <w:rPr>
          <w:rFonts w:ascii="Book Antiqua" w:eastAsia="Cambria" w:hAnsi="Book Antiqua" w:cstheme="majorBidi"/>
          <w:sz w:val="24"/>
          <w:szCs w:val="24"/>
        </w:rPr>
        <w:t xml:space="preserve"> Makassar</w:t>
      </w:r>
      <w:r w:rsidR="00427D9D" w:rsidRPr="00126D4D">
        <w:rPr>
          <w:rFonts w:ascii="Book Antiqua" w:eastAsia="Cambria" w:hAnsi="Book Antiqua" w:cstheme="majorBidi"/>
          <w:sz w:val="24"/>
          <w:szCs w:val="24"/>
        </w:rPr>
        <w:t xml:space="preserve">, </w:t>
      </w:r>
      <w:r w:rsidRPr="00126D4D">
        <w:rPr>
          <w:rFonts w:ascii="Book Antiqua" w:hAnsi="Book Antiqua" w:cstheme="majorBidi"/>
          <w:sz w:val="24"/>
          <w:szCs w:val="24"/>
        </w:rPr>
        <w:t>pengaruh secara parsial kompetensi terhadap kinerja pustakawan di UPT</w:t>
      </w:r>
      <w:r w:rsidRPr="00126D4D">
        <w:rPr>
          <w:rFonts w:ascii="Book Antiqua" w:eastAsia="Cambria" w:hAnsi="Book Antiqua" w:cstheme="majorBidi"/>
          <w:sz w:val="24"/>
          <w:szCs w:val="24"/>
        </w:rPr>
        <w:t xml:space="preserve"> </w:t>
      </w:r>
      <w:r w:rsidRPr="00126D4D">
        <w:rPr>
          <w:rFonts w:ascii="Book Antiqua" w:eastAsia="Cambria" w:hAnsi="Book Antiqua" w:cstheme="majorBidi"/>
          <w:sz w:val="24"/>
          <w:szCs w:val="24"/>
        </w:rPr>
        <w:lastRenderedPageBreak/>
        <w:t xml:space="preserve">Perpustakaan Universitas </w:t>
      </w:r>
      <w:proofErr w:type="spellStart"/>
      <w:r w:rsidRPr="00126D4D">
        <w:rPr>
          <w:rFonts w:ascii="Book Antiqua" w:eastAsia="Cambria" w:hAnsi="Book Antiqua" w:cstheme="majorBidi"/>
          <w:sz w:val="24"/>
          <w:szCs w:val="24"/>
        </w:rPr>
        <w:t>Hasanuddin</w:t>
      </w:r>
      <w:proofErr w:type="spellEnd"/>
      <w:r w:rsidRPr="00126D4D">
        <w:rPr>
          <w:rFonts w:ascii="Book Antiqua" w:eastAsia="Cambria" w:hAnsi="Book Antiqua" w:cstheme="majorBidi"/>
          <w:sz w:val="24"/>
          <w:szCs w:val="24"/>
        </w:rPr>
        <w:t xml:space="preserve"> Makassar</w:t>
      </w:r>
      <w:r w:rsidR="00427D9D" w:rsidRPr="00126D4D">
        <w:rPr>
          <w:rFonts w:ascii="Book Antiqua" w:eastAsia="Cambria" w:hAnsi="Book Antiqua" w:cstheme="majorBidi"/>
          <w:sz w:val="24"/>
          <w:szCs w:val="24"/>
        </w:rPr>
        <w:t xml:space="preserve"> dan </w:t>
      </w:r>
      <w:r w:rsidRPr="00126D4D">
        <w:rPr>
          <w:rFonts w:ascii="Book Antiqua" w:hAnsi="Book Antiqua" w:cstheme="majorBidi"/>
          <w:sz w:val="24"/>
          <w:szCs w:val="24"/>
        </w:rPr>
        <w:t xml:space="preserve">pengaruh secara simultan implementasi Sistem Manajemen Mutu ISO 9001: 2015, motivasi dan kompetensi terhadap kinerja pustakawan di UPT </w:t>
      </w:r>
      <w:r w:rsidRPr="00126D4D">
        <w:rPr>
          <w:rFonts w:ascii="Book Antiqua" w:eastAsia="Cambria" w:hAnsi="Book Antiqua" w:cstheme="majorBidi"/>
          <w:sz w:val="24"/>
          <w:szCs w:val="24"/>
        </w:rPr>
        <w:t xml:space="preserve">Perpustakaan Universitas </w:t>
      </w:r>
      <w:proofErr w:type="spellStart"/>
      <w:r w:rsidRPr="00126D4D">
        <w:rPr>
          <w:rFonts w:ascii="Book Antiqua" w:eastAsia="Cambria" w:hAnsi="Book Antiqua" w:cstheme="majorBidi"/>
          <w:sz w:val="24"/>
          <w:szCs w:val="24"/>
        </w:rPr>
        <w:t>Hasanuddin</w:t>
      </w:r>
      <w:proofErr w:type="spellEnd"/>
      <w:r w:rsidRPr="00126D4D">
        <w:rPr>
          <w:rFonts w:ascii="Book Antiqua" w:eastAsia="Cambria" w:hAnsi="Book Antiqua" w:cstheme="majorBidi"/>
          <w:sz w:val="24"/>
          <w:szCs w:val="24"/>
        </w:rPr>
        <w:t xml:space="preserve"> Makassar.</w:t>
      </w:r>
    </w:p>
    <w:p w:rsidR="00327E29" w:rsidRPr="00126D4D" w:rsidRDefault="00327E29" w:rsidP="00247533">
      <w:pPr>
        <w:pStyle w:val="ListParagraph"/>
        <w:spacing w:after="0" w:line="240" w:lineRule="auto"/>
        <w:ind w:left="0"/>
        <w:contextualSpacing w:val="0"/>
        <w:jc w:val="both"/>
        <w:rPr>
          <w:rFonts w:ascii="Book Antiqua" w:hAnsi="Book Antiqua" w:cstheme="majorBidi"/>
          <w:sz w:val="24"/>
          <w:szCs w:val="24"/>
        </w:rPr>
      </w:pPr>
    </w:p>
    <w:p w:rsidR="00AD74D6" w:rsidRPr="00126D4D" w:rsidRDefault="0056744B" w:rsidP="00F46C30">
      <w:pPr>
        <w:spacing w:after="0" w:line="240" w:lineRule="auto"/>
        <w:rPr>
          <w:rFonts w:ascii="Book Antiqua" w:hAnsi="Book Antiqua" w:cstheme="majorBidi"/>
          <w:b/>
          <w:bCs/>
          <w:sz w:val="24"/>
          <w:szCs w:val="24"/>
        </w:rPr>
      </w:pPr>
      <w:r>
        <w:rPr>
          <w:rFonts w:ascii="Book Antiqua" w:hAnsi="Book Antiqua" w:cstheme="majorBidi"/>
          <w:b/>
          <w:bCs/>
          <w:sz w:val="24"/>
          <w:szCs w:val="24"/>
        </w:rPr>
        <w:t>METODE PENELITIAN</w:t>
      </w:r>
    </w:p>
    <w:p w:rsidR="00EA0501" w:rsidRPr="00126D4D" w:rsidRDefault="00AD74D6" w:rsidP="0095051D">
      <w:pPr>
        <w:spacing w:after="0" w:line="240" w:lineRule="auto"/>
        <w:ind w:firstLine="284"/>
        <w:jc w:val="both"/>
        <w:rPr>
          <w:rFonts w:ascii="Book Antiqua" w:hAnsi="Book Antiqua" w:cstheme="majorBidi"/>
          <w:sz w:val="24"/>
          <w:szCs w:val="24"/>
        </w:rPr>
      </w:pPr>
      <w:proofErr w:type="gramStart"/>
      <w:r w:rsidRPr="00126D4D">
        <w:rPr>
          <w:rFonts w:ascii="Book Antiqua" w:hAnsi="Book Antiqua" w:cstheme="majorBidi"/>
          <w:sz w:val="24"/>
          <w:szCs w:val="24"/>
        </w:rPr>
        <w:t>Jenis penelitian yang digunakan untuk mengetahui dan menganalisis topik permasalahan yang diteliti adalah penelitian survey.</w:t>
      </w:r>
      <w:proofErr w:type="gramEnd"/>
      <w:r w:rsidRPr="00126D4D">
        <w:rPr>
          <w:rFonts w:ascii="Book Antiqua" w:hAnsi="Book Antiqua" w:cstheme="majorBidi"/>
          <w:sz w:val="24"/>
          <w:szCs w:val="24"/>
        </w:rPr>
        <w:t xml:space="preserve"> Sebuah metode pengumpulan data dengan cara berkomunikasi dengan responden yang mewakili populasi melalui angket </w:t>
      </w:r>
      <w:r w:rsidRPr="00126D4D">
        <w:rPr>
          <w:rFonts w:ascii="Book Antiqua" w:hAnsi="Book Antiqua" w:cstheme="majorBidi"/>
          <w:sz w:val="24"/>
          <w:szCs w:val="24"/>
        </w:rPr>
        <w:fldChar w:fldCharType="begin" w:fldLock="1"/>
      </w:r>
      <w:r w:rsidRPr="00126D4D">
        <w:rPr>
          <w:rFonts w:ascii="Book Antiqua" w:hAnsi="Book Antiqua" w:cstheme="majorBidi"/>
          <w:sz w:val="24"/>
          <w:szCs w:val="24"/>
        </w:rPr>
        <w:instrText>ADDIN CSL_CITATION { "citationItems" : [ { "id" : "ITEM-1", "itemData" : { "author" : [ { "dropping-particle" : "", "family" : "Wibisono", "given" : "Dermawan", "non-dropping-particle" : "", "parse-names" : false, "suffix" : "" } ], "id" : "ITEM-1", "issued" : { "date-parts" : [ [ "2013" ] ] }, "publisher" : "Andi", "publisher-place" : "Yogyakarta", "title" : "Panduan Penyusunan Skripsi, Tesis dan Disertasi", "type" : "book" }, "uris" : [ "http://www.mendeley.com/documents/?uuid=6570c449-e7a4-4da4-bbd7-5952c064fab5" ] } ], "mendeley" : { "formattedCitation" : "(Wibisono, 2013)", "manualFormatting" : "(Wibisono, 2013: 113)", "plainTextFormattedCitation" : "(Wibisono, 2013)", "previouslyFormattedCitation" : "(Wibisono, 2013)" }, "properties" : { "noteIndex" : 0 }, "schema" : "https://github.com/citation-style-language/schema/raw/master/csl-citation.json" }</w:instrText>
      </w:r>
      <w:r w:rsidRPr="00126D4D">
        <w:rPr>
          <w:rFonts w:ascii="Book Antiqua" w:hAnsi="Book Antiqua" w:cstheme="majorBidi"/>
          <w:sz w:val="24"/>
          <w:szCs w:val="24"/>
        </w:rPr>
        <w:fldChar w:fldCharType="separate"/>
      </w:r>
      <w:r w:rsidRPr="00126D4D">
        <w:rPr>
          <w:rFonts w:ascii="Book Antiqua" w:hAnsi="Book Antiqua" w:cstheme="majorBidi"/>
          <w:noProof/>
          <w:sz w:val="24"/>
          <w:szCs w:val="24"/>
        </w:rPr>
        <w:t>(Wibisono, 2013: 113)</w:t>
      </w:r>
      <w:r w:rsidRPr="00126D4D">
        <w:rPr>
          <w:rFonts w:ascii="Book Antiqua" w:hAnsi="Book Antiqua" w:cstheme="majorBidi"/>
          <w:sz w:val="24"/>
          <w:szCs w:val="24"/>
        </w:rPr>
        <w:fldChar w:fldCharType="end"/>
      </w:r>
      <w:r w:rsidRPr="00126D4D">
        <w:rPr>
          <w:rFonts w:ascii="Book Antiqua" w:hAnsi="Book Antiqua" w:cstheme="majorBidi"/>
          <w:sz w:val="24"/>
          <w:szCs w:val="24"/>
        </w:rPr>
        <w:t xml:space="preserve">. </w:t>
      </w:r>
      <w:proofErr w:type="gramStart"/>
      <w:r w:rsidR="0095051D">
        <w:rPr>
          <w:rFonts w:ascii="Book Antiqua" w:hAnsi="Book Antiqua" w:cstheme="majorBidi"/>
          <w:sz w:val="24"/>
          <w:szCs w:val="24"/>
        </w:rPr>
        <w:t>B</w:t>
      </w:r>
      <w:r w:rsidRPr="00126D4D">
        <w:rPr>
          <w:rFonts w:ascii="Book Antiqua" w:hAnsi="Book Antiqua" w:cstheme="majorBidi"/>
          <w:sz w:val="24"/>
          <w:szCs w:val="24"/>
        </w:rPr>
        <w:t xml:space="preserve">erdasarkan tingkat </w:t>
      </w:r>
      <w:proofErr w:type="spellStart"/>
      <w:r w:rsidRPr="00126D4D">
        <w:rPr>
          <w:rFonts w:ascii="Book Antiqua" w:hAnsi="Book Antiqua" w:cstheme="majorBidi"/>
          <w:sz w:val="24"/>
          <w:szCs w:val="24"/>
        </w:rPr>
        <w:t>eksplanasinya</w:t>
      </w:r>
      <w:proofErr w:type="spellEnd"/>
      <w:r w:rsidRPr="00126D4D">
        <w:rPr>
          <w:rFonts w:ascii="Book Antiqua" w:hAnsi="Book Antiqua" w:cstheme="majorBidi"/>
          <w:sz w:val="24"/>
          <w:szCs w:val="24"/>
        </w:rPr>
        <w:t xml:space="preserve">, penelitian ini termasuk </w:t>
      </w:r>
      <w:proofErr w:type="spellStart"/>
      <w:r w:rsidRPr="00126D4D">
        <w:rPr>
          <w:rFonts w:ascii="Book Antiqua" w:hAnsi="Book Antiqua" w:cstheme="majorBidi"/>
          <w:sz w:val="24"/>
          <w:szCs w:val="24"/>
        </w:rPr>
        <w:t>asosiatif</w:t>
      </w:r>
      <w:proofErr w:type="spellEnd"/>
      <w:r w:rsidRPr="00126D4D">
        <w:rPr>
          <w:rFonts w:ascii="Book Antiqua" w:hAnsi="Book Antiqua" w:cstheme="majorBidi"/>
          <w:sz w:val="24"/>
          <w:szCs w:val="24"/>
        </w:rPr>
        <w:t xml:space="preserve"> yaitu penelitian untuk mengetahui hubungan atau pengaruh antara dua variabel atau lebih (Abdullah, 2015: 122-124).</w:t>
      </w:r>
      <w:proofErr w:type="gramEnd"/>
      <w:r w:rsidRPr="00126D4D">
        <w:rPr>
          <w:rFonts w:ascii="Book Antiqua" w:hAnsi="Book Antiqua" w:cstheme="majorBidi"/>
          <w:sz w:val="24"/>
          <w:szCs w:val="24"/>
        </w:rPr>
        <w:t xml:space="preserve"> </w:t>
      </w:r>
    </w:p>
    <w:p w:rsidR="00AD74D6" w:rsidRPr="00126D4D" w:rsidRDefault="00AD74D6" w:rsidP="0095051D">
      <w:pPr>
        <w:pStyle w:val="ListParagraph"/>
        <w:spacing w:after="0" w:line="240" w:lineRule="auto"/>
        <w:ind w:left="0" w:firstLine="284"/>
        <w:jc w:val="both"/>
        <w:rPr>
          <w:rFonts w:ascii="Book Antiqua" w:eastAsia="Cambria" w:hAnsi="Book Antiqua" w:cstheme="majorBidi"/>
          <w:sz w:val="24"/>
          <w:szCs w:val="24"/>
        </w:rPr>
      </w:pPr>
      <w:proofErr w:type="gramStart"/>
      <w:r w:rsidRPr="00126D4D">
        <w:rPr>
          <w:rFonts w:ascii="Book Antiqua" w:hAnsi="Book Antiqua" w:cstheme="majorBidi"/>
          <w:bCs/>
          <w:sz w:val="24"/>
          <w:szCs w:val="24"/>
        </w:rPr>
        <w:t>Dalam penelitian ini, di</w:t>
      </w:r>
      <w:r w:rsidR="0095051D">
        <w:rPr>
          <w:rFonts w:ascii="Book Antiqua" w:hAnsi="Book Antiqua" w:cstheme="majorBidi"/>
          <w:bCs/>
          <w:sz w:val="24"/>
          <w:szCs w:val="24"/>
        </w:rPr>
        <w:t xml:space="preserve">gunakan teknik sampling sensus, </w:t>
      </w:r>
      <w:r w:rsidRPr="00126D4D">
        <w:rPr>
          <w:rFonts w:ascii="Book Antiqua" w:hAnsi="Book Antiqua" w:cstheme="majorBidi"/>
          <w:bCs/>
          <w:sz w:val="24"/>
          <w:szCs w:val="24"/>
        </w:rPr>
        <w:t>karena populasi relatif kecil, sehingga semua anggota populasi dijadikan sampel (</w:t>
      </w:r>
      <w:proofErr w:type="spellStart"/>
      <w:r w:rsidRPr="00126D4D">
        <w:rPr>
          <w:rFonts w:ascii="Book Antiqua" w:hAnsi="Book Antiqua" w:cstheme="majorBidi"/>
          <w:bCs/>
          <w:sz w:val="24"/>
          <w:szCs w:val="24"/>
        </w:rPr>
        <w:t>Sugiyono</w:t>
      </w:r>
      <w:proofErr w:type="spellEnd"/>
      <w:r w:rsidRPr="00126D4D">
        <w:rPr>
          <w:rFonts w:ascii="Book Antiqua" w:hAnsi="Book Antiqua" w:cstheme="majorBidi"/>
          <w:bCs/>
          <w:sz w:val="24"/>
          <w:szCs w:val="24"/>
        </w:rPr>
        <w:t>, 2013: 85).</w:t>
      </w:r>
      <w:proofErr w:type="gramEnd"/>
      <w:r w:rsidRPr="00126D4D">
        <w:rPr>
          <w:rFonts w:ascii="Book Antiqua" w:hAnsi="Book Antiqua" w:cstheme="majorBidi"/>
          <w:bCs/>
          <w:sz w:val="24"/>
          <w:szCs w:val="24"/>
        </w:rPr>
        <w:t xml:space="preserve"> </w:t>
      </w:r>
      <w:r w:rsidRPr="00126D4D">
        <w:rPr>
          <w:rFonts w:ascii="Book Antiqua" w:hAnsi="Book Antiqua" w:cstheme="majorBidi"/>
          <w:bCs/>
          <w:sz w:val="24"/>
          <w:szCs w:val="24"/>
          <w:lang w:val="id-ID"/>
        </w:rPr>
        <w:t>Ol</w:t>
      </w:r>
      <w:r w:rsidRPr="00126D4D">
        <w:rPr>
          <w:rFonts w:ascii="Book Antiqua" w:hAnsi="Book Antiqua" w:cstheme="majorBidi"/>
          <w:bCs/>
          <w:sz w:val="24"/>
          <w:szCs w:val="24"/>
        </w:rPr>
        <w:t xml:space="preserve">eh karena itu sampel dalam penelitian ini adalah keseluruhan populasi. </w:t>
      </w:r>
      <w:r w:rsidRPr="00126D4D">
        <w:rPr>
          <w:rFonts w:ascii="Book Antiqua" w:eastAsia="Cambria" w:hAnsi="Book Antiqua" w:cstheme="majorBidi"/>
          <w:sz w:val="24"/>
          <w:szCs w:val="24"/>
        </w:rPr>
        <w:t xml:space="preserve">Namun demikian, dari 42 sampel tersebut terdapat 34 pustakawan yang menjadi responden utama dengan 8 staf tata usaha sebagai responden pendukung karena mereka mengetahui perkembangan kinerja pustakawan, motivasi, kompetensi dan terlibat dalam implementasi SMM ISO 9001:2015. </w:t>
      </w:r>
      <w:proofErr w:type="gramStart"/>
      <w:r w:rsidRPr="00126D4D">
        <w:rPr>
          <w:rFonts w:ascii="Book Antiqua" w:eastAsia="Cambria" w:hAnsi="Book Antiqua" w:cstheme="majorBidi"/>
          <w:sz w:val="24"/>
          <w:szCs w:val="24"/>
        </w:rPr>
        <w:t>Selanjutnya, untuk melengkapi hasil penelitian yang ada, maka peneliti menjadikan pemustaka UPT Perpustakaan UNHAS menjadi informan.</w:t>
      </w:r>
      <w:proofErr w:type="gramEnd"/>
      <w:r w:rsidRPr="00126D4D">
        <w:rPr>
          <w:rFonts w:ascii="Book Antiqua" w:eastAsia="Cambria" w:hAnsi="Book Antiqua" w:cstheme="majorBidi"/>
          <w:sz w:val="24"/>
          <w:szCs w:val="24"/>
        </w:rPr>
        <w:t xml:space="preserve"> </w:t>
      </w:r>
    </w:p>
    <w:p w:rsidR="00391EEF" w:rsidRDefault="00391EEF" w:rsidP="00391EEF">
      <w:pPr>
        <w:autoSpaceDE w:val="0"/>
        <w:autoSpaceDN w:val="0"/>
        <w:adjustRightInd w:val="0"/>
        <w:spacing w:after="0" w:line="240" w:lineRule="auto"/>
        <w:ind w:firstLine="284"/>
        <w:jc w:val="both"/>
        <w:rPr>
          <w:rFonts w:ascii="Book Antiqua" w:hAnsi="Book Antiqua" w:cstheme="majorBidi"/>
          <w:color w:val="000000"/>
          <w:sz w:val="24"/>
          <w:szCs w:val="24"/>
        </w:rPr>
      </w:pPr>
      <w:proofErr w:type="gramStart"/>
      <w:r>
        <w:rPr>
          <w:rFonts w:ascii="Book Antiqua" w:eastAsia="Arial" w:hAnsi="Book Antiqua" w:cstheme="majorBidi"/>
          <w:spacing w:val="2"/>
          <w:sz w:val="24"/>
          <w:szCs w:val="24"/>
        </w:rPr>
        <w:t>Sementara itu, p</w:t>
      </w:r>
      <w:r w:rsidR="00AD74D6" w:rsidRPr="00126D4D">
        <w:rPr>
          <w:rFonts w:ascii="Book Antiqua" w:eastAsia="Arial" w:hAnsi="Book Antiqua" w:cstheme="majorBidi"/>
          <w:spacing w:val="2"/>
          <w:sz w:val="24"/>
          <w:szCs w:val="24"/>
        </w:rPr>
        <w:t xml:space="preserve">eneliti menggunakan analisis data kuantitatif dan statistik </w:t>
      </w:r>
      <w:proofErr w:type="spellStart"/>
      <w:r w:rsidR="00AD74D6" w:rsidRPr="00126D4D">
        <w:rPr>
          <w:rFonts w:ascii="Book Antiqua" w:eastAsia="Arial" w:hAnsi="Book Antiqua" w:cstheme="majorBidi"/>
          <w:spacing w:val="2"/>
          <w:sz w:val="24"/>
          <w:szCs w:val="24"/>
        </w:rPr>
        <w:t>inferensial</w:t>
      </w:r>
      <w:proofErr w:type="spellEnd"/>
      <w:r w:rsidR="00AD74D6" w:rsidRPr="00126D4D">
        <w:rPr>
          <w:rFonts w:ascii="Book Antiqua" w:eastAsia="Arial" w:hAnsi="Book Antiqua" w:cstheme="majorBidi"/>
          <w:spacing w:val="2"/>
          <w:sz w:val="24"/>
          <w:szCs w:val="24"/>
        </w:rPr>
        <w:t xml:space="preserve"> untuk menguji </w:t>
      </w:r>
      <w:proofErr w:type="spellStart"/>
      <w:r w:rsidR="00AD74D6" w:rsidRPr="00126D4D">
        <w:rPr>
          <w:rFonts w:ascii="Book Antiqua" w:eastAsia="Arial" w:hAnsi="Book Antiqua" w:cstheme="majorBidi"/>
          <w:spacing w:val="2"/>
          <w:sz w:val="24"/>
          <w:szCs w:val="24"/>
        </w:rPr>
        <w:lastRenderedPageBreak/>
        <w:t>hipotesisis</w:t>
      </w:r>
      <w:proofErr w:type="spellEnd"/>
      <w:r w:rsidR="00AD74D6" w:rsidRPr="00126D4D">
        <w:rPr>
          <w:rFonts w:ascii="Book Antiqua" w:eastAsia="Arial" w:hAnsi="Book Antiqua" w:cstheme="majorBidi"/>
          <w:spacing w:val="2"/>
          <w:sz w:val="24"/>
          <w:szCs w:val="24"/>
        </w:rPr>
        <w:t xml:space="preserve"> melalui regresi berganda</w:t>
      </w:r>
      <w:r w:rsidR="00AD74D6" w:rsidRPr="00126D4D">
        <w:rPr>
          <w:rFonts w:ascii="Book Antiqua" w:eastAsia="Arial" w:hAnsi="Book Antiqua" w:cstheme="majorBidi"/>
          <w:spacing w:val="4"/>
          <w:sz w:val="24"/>
          <w:szCs w:val="24"/>
        </w:rPr>
        <w:t xml:space="preserve"> </w:t>
      </w:r>
      <w:r w:rsidR="00AD74D6" w:rsidRPr="00126D4D">
        <w:rPr>
          <w:rFonts w:ascii="Book Antiqua" w:eastAsia="Arial" w:hAnsi="Book Antiqua" w:cstheme="majorBidi"/>
          <w:spacing w:val="1"/>
          <w:sz w:val="24"/>
          <w:szCs w:val="24"/>
        </w:rPr>
        <w:t>(</w:t>
      </w:r>
      <w:proofErr w:type="spellStart"/>
      <w:r w:rsidR="00AD74D6" w:rsidRPr="00126D4D">
        <w:rPr>
          <w:rFonts w:ascii="Book Antiqua" w:eastAsia="Arial" w:hAnsi="Book Antiqua" w:cstheme="majorBidi"/>
          <w:spacing w:val="-2"/>
          <w:sz w:val="24"/>
          <w:szCs w:val="24"/>
        </w:rPr>
        <w:t>S</w:t>
      </w:r>
      <w:r w:rsidR="00AD74D6" w:rsidRPr="00126D4D">
        <w:rPr>
          <w:rFonts w:ascii="Book Antiqua" w:eastAsia="Arial" w:hAnsi="Book Antiqua" w:cstheme="majorBidi"/>
          <w:spacing w:val="1"/>
          <w:sz w:val="24"/>
          <w:szCs w:val="24"/>
        </w:rPr>
        <w:t>u</w:t>
      </w:r>
      <w:r w:rsidR="00AD74D6" w:rsidRPr="00126D4D">
        <w:rPr>
          <w:rFonts w:ascii="Book Antiqua" w:eastAsia="Arial" w:hAnsi="Book Antiqua" w:cstheme="majorBidi"/>
          <w:spacing w:val="-4"/>
          <w:sz w:val="24"/>
          <w:szCs w:val="24"/>
        </w:rPr>
        <w:t>g</w:t>
      </w:r>
      <w:r w:rsidR="00AD74D6" w:rsidRPr="00126D4D">
        <w:rPr>
          <w:rFonts w:ascii="Book Antiqua" w:eastAsia="Arial" w:hAnsi="Book Antiqua" w:cstheme="majorBidi"/>
          <w:spacing w:val="4"/>
          <w:sz w:val="24"/>
          <w:szCs w:val="24"/>
        </w:rPr>
        <w:t>i</w:t>
      </w:r>
      <w:r w:rsidR="00AD74D6" w:rsidRPr="00126D4D">
        <w:rPr>
          <w:rFonts w:ascii="Book Antiqua" w:eastAsia="Arial" w:hAnsi="Book Antiqua" w:cstheme="majorBidi"/>
          <w:sz w:val="24"/>
          <w:szCs w:val="24"/>
        </w:rPr>
        <w:t>y</w:t>
      </w:r>
      <w:r w:rsidR="00AD74D6" w:rsidRPr="00126D4D">
        <w:rPr>
          <w:rFonts w:ascii="Book Antiqua" w:eastAsia="Arial" w:hAnsi="Book Antiqua" w:cstheme="majorBidi"/>
          <w:spacing w:val="-4"/>
          <w:sz w:val="24"/>
          <w:szCs w:val="24"/>
        </w:rPr>
        <w:t>o</w:t>
      </w:r>
      <w:r w:rsidR="00AD74D6" w:rsidRPr="00126D4D">
        <w:rPr>
          <w:rFonts w:ascii="Book Antiqua" w:eastAsia="Arial" w:hAnsi="Book Antiqua" w:cstheme="majorBidi"/>
          <w:spacing w:val="1"/>
          <w:sz w:val="24"/>
          <w:szCs w:val="24"/>
        </w:rPr>
        <w:t>no</w:t>
      </w:r>
      <w:proofErr w:type="spellEnd"/>
      <w:r w:rsidR="00AD74D6" w:rsidRPr="00126D4D">
        <w:rPr>
          <w:rFonts w:ascii="Book Antiqua" w:eastAsia="Arial" w:hAnsi="Book Antiqua" w:cstheme="majorBidi"/>
          <w:sz w:val="24"/>
          <w:szCs w:val="24"/>
        </w:rPr>
        <w:t>,</w:t>
      </w:r>
      <w:r w:rsidR="00AD74D6" w:rsidRPr="00126D4D">
        <w:rPr>
          <w:rFonts w:ascii="Book Antiqua" w:eastAsia="Arial" w:hAnsi="Book Antiqua" w:cstheme="majorBidi"/>
          <w:spacing w:val="1"/>
          <w:sz w:val="24"/>
          <w:szCs w:val="24"/>
        </w:rPr>
        <w:t xml:space="preserve"> 2</w:t>
      </w:r>
      <w:r w:rsidR="00AD74D6" w:rsidRPr="00126D4D">
        <w:rPr>
          <w:rFonts w:ascii="Book Antiqua" w:eastAsia="Arial" w:hAnsi="Book Antiqua" w:cstheme="majorBidi"/>
          <w:spacing w:val="-4"/>
          <w:sz w:val="24"/>
          <w:szCs w:val="24"/>
        </w:rPr>
        <w:t>0</w:t>
      </w:r>
      <w:r w:rsidR="00AD74D6" w:rsidRPr="00126D4D">
        <w:rPr>
          <w:rFonts w:ascii="Book Antiqua" w:eastAsia="Arial" w:hAnsi="Book Antiqua" w:cstheme="majorBidi"/>
          <w:spacing w:val="1"/>
          <w:sz w:val="24"/>
          <w:szCs w:val="24"/>
        </w:rPr>
        <w:t>13</w:t>
      </w:r>
      <w:r w:rsidR="00AD74D6" w:rsidRPr="00126D4D">
        <w:rPr>
          <w:rFonts w:ascii="Book Antiqua" w:eastAsia="Arial" w:hAnsi="Book Antiqua" w:cstheme="majorBidi"/>
          <w:spacing w:val="5"/>
          <w:sz w:val="24"/>
          <w:szCs w:val="24"/>
        </w:rPr>
        <w:t>)</w:t>
      </w:r>
      <w:r w:rsidR="00AD74D6" w:rsidRPr="00126D4D">
        <w:rPr>
          <w:rFonts w:ascii="Book Antiqua" w:eastAsia="Arial" w:hAnsi="Book Antiqua" w:cstheme="majorBidi"/>
          <w:sz w:val="24"/>
          <w:szCs w:val="24"/>
        </w:rPr>
        <w:t>.</w:t>
      </w:r>
      <w:proofErr w:type="gramEnd"/>
      <w:r w:rsidR="00AD74D6" w:rsidRPr="00126D4D">
        <w:rPr>
          <w:rFonts w:ascii="Book Antiqua" w:eastAsia="Arial" w:hAnsi="Book Antiqua" w:cstheme="majorBidi"/>
          <w:sz w:val="24"/>
          <w:szCs w:val="24"/>
        </w:rPr>
        <w:t xml:space="preserve"> </w:t>
      </w:r>
      <w:proofErr w:type="gramStart"/>
      <w:r w:rsidR="00BC1EE6" w:rsidRPr="00126D4D">
        <w:rPr>
          <w:rFonts w:ascii="Book Antiqua" w:hAnsi="Book Antiqua" w:cstheme="majorBidi"/>
          <w:color w:val="000000"/>
          <w:sz w:val="24"/>
          <w:szCs w:val="24"/>
        </w:rPr>
        <w:t xml:space="preserve">Data yang terkumpul diolah melalui menggunakan model regresi </w:t>
      </w:r>
      <w:r w:rsidR="00FB14CC" w:rsidRPr="00126D4D">
        <w:rPr>
          <w:rFonts w:ascii="Book Antiqua" w:hAnsi="Book Antiqua" w:cstheme="majorBidi"/>
          <w:color w:val="000000"/>
          <w:sz w:val="24"/>
          <w:szCs w:val="24"/>
        </w:rPr>
        <w:t>linier berganda</w:t>
      </w:r>
      <w:r w:rsidR="00BC1EE6" w:rsidRPr="00126D4D">
        <w:rPr>
          <w:rFonts w:ascii="Book Antiqua" w:hAnsi="Book Antiqua" w:cstheme="majorBidi"/>
          <w:color w:val="000000"/>
          <w:sz w:val="24"/>
          <w:szCs w:val="24"/>
        </w:rPr>
        <w:t xml:space="preserve"> dengan menggunakan aplikasi atau software SPSS versi 15.</w:t>
      </w:r>
      <w:proofErr w:type="gramEnd"/>
      <w:r w:rsidR="00BC1EE6" w:rsidRPr="00126D4D">
        <w:rPr>
          <w:rFonts w:ascii="Book Antiqua" w:hAnsi="Book Antiqua" w:cstheme="majorBidi"/>
          <w:color w:val="000000"/>
          <w:sz w:val="24"/>
          <w:szCs w:val="24"/>
        </w:rPr>
        <w:t xml:space="preserve"> </w:t>
      </w:r>
      <w:r w:rsidR="00AD74D6" w:rsidRPr="00126D4D">
        <w:rPr>
          <w:rFonts w:ascii="Book Antiqua" w:eastAsia="Arial" w:hAnsi="Book Antiqua" w:cstheme="majorBidi"/>
          <w:sz w:val="24"/>
          <w:szCs w:val="24"/>
        </w:rPr>
        <w:t>Namun sebelum itu, perlu terlebih dahulu dilakukan beberapa uji asumsi klasik yang</w:t>
      </w:r>
      <w:r w:rsidR="00AD74D6" w:rsidRPr="00126D4D">
        <w:rPr>
          <w:rFonts w:ascii="Book Antiqua" w:hAnsi="Book Antiqua" w:cstheme="majorBidi"/>
          <w:color w:val="000000"/>
          <w:sz w:val="24"/>
          <w:szCs w:val="24"/>
        </w:rPr>
        <w:t xml:space="preserve"> bertujuan untuk mengetahui model regresi yang digunakan untuk menganalisis penelitian ini BLUE (</w:t>
      </w:r>
      <w:r w:rsidR="00AD74D6" w:rsidRPr="00126D4D">
        <w:rPr>
          <w:rFonts w:ascii="Book Antiqua" w:hAnsi="Book Antiqua" w:cstheme="majorBidi"/>
          <w:i/>
          <w:iCs/>
          <w:color w:val="000000"/>
          <w:sz w:val="24"/>
          <w:szCs w:val="24"/>
        </w:rPr>
        <w:t xml:space="preserve">Best Linier </w:t>
      </w:r>
      <w:proofErr w:type="spellStart"/>
      <w:r w:rsidR="00AD74D6" w:rsidRPr="00126D4D">
        <w:rPr>
          <w:rFonts w:ascii="Book Antiqua" w:hAnsi="Book Antiqua" w:cstheme="majorBidi"/>
          <w:i/>
          <w:iCs/>
          <w:color w:val="000000"/>
          <w:sz w:val="24"/>
          <w:szCs w:val="24"/>
        </w:rPr>
        <w:t>Unbias</w:t>
      </w:r>
      <w:proofErr w:type="spellEnd"/>
      <w:r w:rsidR="00AD74D6" w:rsidRPr="00126D4D">
        <w:rPr>
          <w:rFonts w:ascii="Book Antiqua" w:hAnsi="Book Antiqua" w:cstheme="majorBidi"/>
          <w:i/>
          <w:iCs/>
          <w:color w:val="000000"/>
          <w:sz w:val="24"/>
          <w:szCs w:val="24"/>
        </w:rPr>
        <w:t xml:space="preserve"> </w:t>
      </w:r>
      <w:proofErr w:type="gramStart"/>
      <w:r w:rsidR="00AD74D6" w:rsidRPr="00126D4D">
        <w:rPr>
          <w:rFonts w:ascii="Book Antiqua" w:hAnsi="Book Antiqua" w:cstheme="majorBidi"/>
          <w:i/>
          <w:iCs/>
          <w:color w:val="000000"/>
          <w:sz w:val="24"/>
          <w:szCs w:val="24"/>
        </w:rPr>
        <w:t xml:space="preserve">and </w:t>
      </w:r>
      <w:r w:rsidR="00AD74D6" w:rsidRPr="00126D4D">
        <w:rPr>
          <w:rFonts w:ascii="Book Antiqua" w:hAnsi="Book Antiqua" w:cstheme="majorBidi"/>
          <w:sz w:val="24"/>
          <w:szCs w:val="24"/>
        </w:rPr>
        <w:t xml:space="preserve"> </w:t>
      </w:r>
      <w:r w:rsidR="00AD74D6" w:rsidRPr="00126D4D">
        <w:rPr>
          <w:rFonts w:ascii="Book Antiqua" w:hAnsi="Book Antiqua" w:cstheme="majorBidi"/>
          <w:i/>
          <w:iCs/>
          <w:color w:val="000000"/>
          <w:sz w:val="24"/>
          <w:szCs w:val="24"/>
        </w:rPr>
        <w:t>Estimate</w:t>
      </w:r>
      <w:proofErr w:type="gramEnd"/>
      <w:r w:rsidR="00AD74D6" w:rsidRPr="00126D4D">
        <w:rPr>
          <w:rFonts w:ascii="Book Antiqua" w:hAnsi="Book Antiqua" w:cstheme="majorBidi"/>
          <w:color w:val="000000"/>
          <w:sz w:val="24"/>
          <w:szCs w:val="24"/>
        </w:rPr>
        <w:t>) memenuhi asumsi klasik atau tidak (</w:t>
      </w:r>
      <w:proofErr w:type="spellStart"/>
      <w:r w:rsidR="00AD74D6" w:rsidRPr="00126D4D">
        <w:rPr>
          <w:rFonts w:ascii="Book Antiqua" w:hAnsi="Book Antiqua" w:cstheme="majorBidi"/>
          <w:color w:val="000000"/>
          <w:sz w:val="24"/>
          <w:szCs w:val="24"/>
        </w:rPr>
        <w:t>Ghozali</w:t>
      </w:r>
      <w:proofErr w:type="spellEnd"/>
      <w:r w:rsidR="00AD74D6" w:rsidRPr="00126D4D">
        <w:rPr>
          <w:rFonts w:ascii="Book Antiqua" w:hAnsi="Book Antiqua" w:cstheme="majorBidi"/>
          <w:color w:val="000000"/>
          <w:sz w:val="24"/>
          <w:szCs w:val="24"/>
        </w:rPr>
        <w:t xml:space="preserve">, 2011:95). </w:t>
      </w:r>
    </w:p>
    <w:p w:rsidR="00AD74D6" w:rsidRPr="00126D4D" w:rsidRDefault="00AD74D6" w:rsidP="00391EEF">
      <w:pPr>
        <w:autoSpaceDE w:val="0"/>
        <w:autoSpaceDN w:val="0"/>
        <w:adjustRightInd w:val="0"/>
        <w:spacing w:after="0" w:line="240" w:lineRule="auto"/>
        <w:ind w:firstLine="284"/>
        <w:jc w:val="both"/>
        <w:rPr>
          <w:rFonts w:ascii="Book Antiqua" w:hAnsi="Book Antiqua" w:cstheme="majorBidi"/>
          <w:b/>
          <w:bCs/>
          <w:sz w:val="24"/>
          <w:szCs w:val="24"/>
        </w:rPr>
      </w:pPr>
      <w:proofErr w:type="gramStart"/>
      <w:r w:rsidRPr="00126D4D">
        <w:rPr>
          <w:rFonts w:ascii="Book Antiqua" w:hAnsi="Book Antiqua" w:cstheme="majorBidi"/>
          <w:color w:val="000000"/>
          <w:sz w:val="24"/>
          <w:szCs w:val="24"/>
        </w:rPr>
        <w:t xml:space="preserve">Oleh karena itu, diperlukan adanya uji asumsi klasik terhadap model regresi yang mencakup pengujian </w:t>
      </w:r>
      <w:proofErr w:type="spellStart"/>
      <w:r w:rsidRPr="00126D4D">
        <w:rPr>
          <w:rFonts w:ascii="Book Antiqua" w:hAnsi="Book Antiqua" w:cstheme="majorBidi"/>
          <w:color w:val="000000"/>
          <w:sz w:val="24"/>
          <w:szCs w:val="24"/>
        </w:rPr>
        <w:t>normalitas</w:t>
      </w:r>
      <w:proofErr w:type="spellEnd"/>
      <w:r w:rsidRPr="00126D4D">
        <w:rPr>
          <w:rFonts w:ascii="Book Antiqua" w:hAnsi="Book Antiqua" w:cstheme="majorBidi"/>
          <w:color w:val="000000"/>
          <w:sz w:val="24"/>
          <w:szCs w:val="24"/>
        </w:rPr>
        <w:t xml:space="preserve">, </w:t>
      </w:r>
      <w:proofErr w:type="spellStart"/>
      <w:r w:rsidRPr="00126D4D">
        <w:rPr>
          <w:rFonts w:ascii="Book Antiqua" w:hAnsi="Book Antiqua" w:cstheme="majorBidi"/>
          <w:color w:val="000000"/>
          <w:sz w:val="24"/>
          <w:szCs w:val="24"/>
        </w:rPr>
        <w:t>multikoliniearitas</w:t>
      </w:r>
      <w:proofErr w:type="spellEnd"/>
      <w:r w:rsidRPr="00126D4D">
        <w:rPr>
          <w:rFonts w:ascii="Book Antiqua" w:hAnsi="Book Antiqua" w:cstheme="majorBidi"/>
          <w:color w:val="000000"/>
          <w:sz w:val="24"/>
          <w:szCs w:val="24"/>
        </w:rPr>
        <w:t xml:space="preserve">, </w:t>
      </w:r>
      <w:proofErr w:type="spellStart"/>
      <w:r w:rsidR="00BC1EE6" w:rsidRPr="00126D4D">
        <w:rPr>
          <w:rFonts w:ascii="Book Antiqua" w:hAnsi="Book Antiqua" w:cstheme="majorBidi"/>
          <w:color w:val="000000"/>
          <w:sz w:val="24"/>
          <w:szCs w:val="24"/>
        </w:rPr>
        <w:t>autokorelasi</w:t>
      </w:r>
      <w:proofErr w:type="spellEnd"/>
      <w:r w:rsidR="00BC1EE6" w:rsidRPr="00126D4D">
        <w:rPr>
          <w:rFonts w:ascii="Book Antiqua" w:hAnsi="Book Antiqua" w:cstheme="majorBidi"/>
          <w:color w:val="000000"/>
          <w:sz w:val="24"/>
          <w:szCs w:val="24"/>
        </w:rPr>
        <w:t xml:space="preserve">, </w:t>
      </w:r>
      <w:proofErr w:type="spellStart"/>
      <w:r w:rsidRPr="00126D4D">
        <w:rPr>
          <w:rFonts w:ascii="Book Antiqua" w:hAnsi="Book Antiqua" w:cstheme="majorBidi"/>
          <w:color w:val="000000"/>
          <w:sz w:val="24"/>
          <w:szCs w:val="24"/>
        </w:rPr>
        <w:t>heterokedastisitas</w:t>
      </w:r>
      <w:proofErr w:type="spellEnd"/>
      <w:r w:rsidR="00BC1EE6" w:rsidRPr="00126D4D">
        <w:rPr>
          <w:rFonts w:ascii="Book Antiqua" w:hAnsi="Book Antiqua" w:cstheme="majorBidi"/>
          <w:color w:val="000000"/>
          <w:sz w:val="24"/>
          <w:szCs w:val="24"/>
        </w:rPr>
        <w:t xml:space="preserve"> dan </w:t>
      </w:r>
      <w:proofErr w:type="spellStart"/>
      <w:r w:rsidRPr="00126D4D">
        <w:rPr>
          <w:rFonts w:ascii="Book Antiqua" w:hAnsi="Book Antiqua" w:cstheme="majorBidi"/>
          <w:color w:val="000000"/>
          <w:sz w:val="24"/>
          <w:szCs w:val="24"/>
        </w:rPr>
        <w:t>autokorelasi</w:t>
      </w:r>
      <w:proofErr w:type="spellEnd"/>
      <w:r w:rsidR="00BC1EE6" w:rsidRPr="00126D4D">
        <w:rPr>
          <w:rFonts w:ascii="Book Antiqua" w:hAnsi="Book Antiqua" w:cstheme="majorBidi"/>
          <w:color w:val="000000"/>
          <w:sz w:val="24"/>
          <w:szCs w:val="24"/>
        </w:rPr>
        <w:t>.</w:t>
      </w:r>
      <w:proofErr w:type="gramEnd"/>
      <w:r w:rsidR="00BC1EE6" w:rsidRPr="00126D4D">
        <w:rPr>
          <w:rFonts w:ascii="Book Antiqua" w:hAnsi="Book Antiqua" w:cstheme="majorBidi"/>
          <w:color w:val="000000"/>
          <w:sz w:val="24"/>
          <w:szCs w:val="24"/>
        </w:rPr>
        <w:t xml:space="preserve"> Setelah melakukan uji asumsi klasik, maka selanjutnya m</w:t>
      </w:r>
      <w:r w:rsidR="0020499D" w:rsidRPr="00126D4D">
        <w:rPr>
          <w:rFonts w:ascii="Book Antiqua" w:hAnsi="Book Antiqua" w:cstheme="majorBidi"/>
          <w:color w:val="000000"/>
          <w:sz w:val="24"/>
          <w:szCs w:val="24"/>
        </w:rPr>
        <w:t>elakukan uji simultan</w:t>
      </w:r>
      <w:r w:rsidR="00172619" w:rsidRPr="00126D4D">
        <w:rPr>
          <w:rFonts w:ascii="Book Antiqua" w:hAnsi="Book Antiqua" w:cstheme="majorBidi"/>
          <w:color w:val="000000"/>
          <w:sz w:val="24"/>
          <w:szCs w:val="24"/>
        </w:rPr>
        <w:t xml:space="preserve"> (uji f), uji parsial (uji t), dan </w:t>
      </w:r>
      <w:r w:rsidR="00172619" w:rsidRPr="00126D4D">
        <w:rPr>
          <w:rFonts w:ascii="Book Antiqua" w:hAnsi="Book Antiqua" w:cstheme="majorBidi"/>
          <w:sz w:val="24"/>
          <w:szCs w:val="24"/>
        </w:rPr>
        <w:t>uji ko</w:t>
      </w:r>
      <w:r w:rsidR="0020499D" w:rsidRPr="00126D4D">
        <w:rPr>
          <w:rFonts w:ascii="Book Antiqua" w:hAnsi="Book Antiqua" w:cstheme="majorBidi"/>
          <w:sz w:val="24"/>
          <w:szCs w:val="24"/>
        </w:rPr>
        <w:t>efisien d</w:t>
      </w:r>
      <w:r w:rsidRPr="00126D4D">
        <w:rPr>
          <w:rFonts w:ascii="Book Antiqua" w:hAnsi="Book Antiqua" w:cstheme="majorBidi"/>
          <w:sz w:val="24"/>
          <w:szCs w:val="24"/>
        </w:rPr>
        <w:t>eterminasi</w:t>
      </w:r>
      <w:r w:rsidR="00BC1EE6" w:rsidRPr="00126D4D">
        <w:rPr>
          <w:rFonts w:ascii="Book Antiqua" w:hAnsi="Book Antiqua" w:cstheme="majorBidi"/>
          <w:sz w:val="24"/>
          <w:szCs w:val="24"/>
        </w:rPr>
        <w:t xml:space="preserve"> yang</w:t>
      </w:r>
      <w:r w:rsidR="00BC1EE6" w:rsidRPr="00126D4D">
        <w:rPr>
          <w:rFonts w:ascii="Book Antiqua" w:hAnsi="Book Antiqua" w:cstheme="majorBidi"/>
          <w:b/>
          <w:bCs/>
          <w:sz w:val="24"/>
          <w:szCs w:val="24"/>
        </w:rPr>
        <w:t xml:space="preserve"> </w:t>
      </w:r>
      <w:r w:rsidRPr="00126D4D">
        <w:rPr>
          <w:rFonts w:ascii="Book Antiqua" w:hAnsi="Book Antiqua" w:cstheme="majorBidi"/>
          <w:sz w:val="24"/>
          <w:szCs w:val="24"/>
        </w:rPr>
        <w:t xml:space="preserve">menggunakan nilai adjust square dikarenakan apabila terdapat perubahan variabel maka nilai koefisien determinasi juga </w:t>
      </w:r>
      <w:proofErr w:type="gramStart"/>
      <w:r w:rsidRPr="00126D4D">
        <w:rPr>
          <w:rFonts w:ascii="Book Antiqua" w:hAnsi="Book Antiqua" w:cstheme="majorBidi"/>
          <w:sz w:val="24"/>
          <w:szCs w:val="24"/>
        </w:rPr>
        <w:t>akan</w:t>
      </w:r>
      <w:proofErr w:type="gramEnd"/>
      <w:r w:rsidRPr="00126D4D">
        <w:rPr>
          <w:rFonts w:ascii="Book Antiqua" w:hAnsi="Book Antiqua" w:cstheme="majorBidi"/>
          <w:sz w:val="24"/>
          <w:szCs w:val="24"/>
        </w:rPr>
        <w:t xml:space="preserve"> berubah.</w:t>
      </w:r>
    </w:p>
    <w:p w:rsidR="00813046" w:rsidRPr="00126D4D" w:rsidRDefault="00813046" w:rsidP="00D36746">
      <w:pPr>
        <w:pStyle w:val="Heading1"/>
        <w:keepNext/>
        <w:keepLines/>
        <w:widowControl/>
        <w:ind w:left="0"/>
        <w:rPr>
          <w:rFonts w:ascii="Book Antiqua" w:hAnsi="Book Antiqua" w:cstheme="majorBidi"/>
          <w:sz w:val="24"/>
          <w:szCs w:val="24"/>
        </w:rPr>
      </w:pPr>
    </w:p>
    <w:p w:rsidR="00AD74D6" w:rsidRPr="00126D4D" w:rsidRDefault="0056744B" w:rsidP="00D36746">
      <w:pPr>
        <w:pStyle w:val="Heading1"/>
        <w:keepNext/>
        <w:keepLines/>
        <w:widowControl/>
        <w:ind w:left="0"/>
        <w:rPr>
          <w:rFonts w:ascii="Book Antiqua" w:hAnsi="Book Antiqua" w:cstheme="majorBidi"/>
          <w:sz w:val="24"/>
          <w:szCs w:val="24"/>
        </w:rPr>
      </w:pPr>
      <w:r>
        <w:rPr>
          <w:rFonts w:ascii="Book Antiqua" w:hAnsi="Book Antiqua" w:cstheme="majorBidi"/>
          <w:sz w:val="24"/>
          <w:szCs w:val="24"/>
        </w:rPr>
        <w:t>HASIL DAN PEMBAHASAN</w:t>
      </w:r>
    </w:p>
    <w:p w:rsidR="00AD74D6" w:rsidRPr="00126D4D" w:rsidRDefault="00AD74D6" w:rsidP="00DB1D1C">
      <w:pPr>
        <w:spacing w:after="0" w:line="240" w:lineRule="auto"/>
        <w:ind w:firstLine="284"/>
        <w:jc w:val="both"/>
        <w:rPr>
          <w:rFonts w:ascii="Book Antiqua" w:hAnsi="Book Antiqua" w:cstheme="majorBidi"/>
          <w:sz w:val="24"/>
          <w:szCs w:val="24"/>
        </w:rPr>
      </w:pPr>
      <w:r w:rsidRPr="00126D4D">
        <w:rPr>
          <w:rFonts w:ascii="Book Antiqua" w:hAnsi="Book Antiqua" w:cstheme="majorBidi"/>
          <w:sz w:val="24"/>
          <w:szCs w:val="24"/>
        </w:rPr>
        <w:t xml:space="preserve">Gambaran umum responden penelitian ini meliputi </w:t>
      </w:r>
      <w:proofErr w:type="gramStart"/>
      <w:r w:rsidRPr="00126D4D">
        <w:rPr>
          <w:rFonts w:ascii="Book Antiqua" w:hAnsi="Book Antiqua" w:cstheme="majorBidi"/>
          <w:sz w:val="24"/>
          <w:szCs w:val="24"/>
        </w:rPr>
        <w:t>usia</w:t>
      </w:r>
      <w:proofErr w:type="gramEnd"/>
      <w:r w:rsidRPr="00126D4D">
        <w:rPr>
          <w:rFonts w:ascii="Book Antiqua" w:hAnsi="Book Antiqua" w:cstheme="majorBidi"/>
          <w:sz w:val="24"/>
          <w:szCs w:val="24"/>
        </w:rPr>
        <w:t>, jenis kelamin, pendidikan,</w:t>
      </w:r>
      <w:r w:rsidR="0020499D" w:rsidRPr="00126D4D">
        <w:rPr>
          <w:rFonts w:ascii="Book Antiqua" w:hAnsi="Book Antiqua" w:cstheme="majorBidi"/>
          <w:sz w:val="24"/>
          <w:szCs w:val="24"/>
        </w:rPr>
        <w:t xml:space="preserve"> dan masa kerja. </w:t>
      </w:r>
      <w:proofErr w:type="gramStart"/>
      <w:r w:rsidR="0020499D" w:rsidRPr="00126D4D">
        <w:rPr>
          <w:rFonts w:ascii="Book Antiqua" w:hAnsi="Book Antiqua" w:cstheme="majorBidi"/>
          <w:sz w:val="24"/>
          <w:szCs w:val="24"/>
        </w:rPr>
        <w:t>Berdasarkan data responden</w:t>
      </w:r>
      <w:r w:rsidRPr="00126D4D">
        <w:rPr>
          <w:rFonts w:ascii="Book Antiqua" w:hAnsi="Book Antiqua" w:cstheme="majorBidi"/>
          <w:sz w:val="24"/>
          <w:szCs w:val="24"/>
        </w:rPr>
        <w:t>, maka dapat kita ketahui bahwa responden dalam penelitian ini didominasi oleh perempuan sebanyak 19 orang atau 54%.</w:t>
      </w:r>
      <w:proofErr w:type="gramEnd"/>
      <w:r w:rsidRPr="00126D4D">
        <w:rPr>
          <w:rFonts w:ascii="Book Antiqua" w:hAnsi="Book Antiqua" w:cstheme="majorBidi"/>
          <w:sz w:val="24"/>
          <w:szCs w:val="24"/>
        </w:rPr>
        <w:t xml:space="preserve"> Rata-rata usia antara 38-55 tahun atau 83%, pendidikan rata-rata </w:t>
      </w:r>
      <w:r w:rsidR="00FB14CC" w:rsidRPr="00126D4D">
        <w:rPr>
          <w:rFonts w:ascii="Book Antiqua" w:hAnsi="Book Antiqua" w:cstheme="majorBidi"/>
          <w:sz w:val="24"/>
          <w:szCs w:val="24"/>
        </w:rPr>
        <w:t>strata satu</w:t>
      </w:r>
      <w:r w:rsidRPr="00126D4D">
        <w:rPr>
          <w:rFonts w:ascii="Book Antiqua" w:hAnsi="Book Antiqua" w:cstheme="majorBidi"/>
          <w:sz w:val="24"/>
          <w:szCs w:val="24"/>
        </w:rPr>
        <w:t xml:space="preserve"> sebanyak 22 orang atau 67%, dan masa kerja mereka rata-rata &lt;20 tahun yang berjumlah 18 orang atau 1%.</w:t>
      </w:r>
    </w:p>
    <w:p w:rsidR="00391EEF" w:rsidRDefault="00AD74D6" w:rsidP="00DB1D1C">
      <w:pPr>
        <w:pStyle w:val="ListParagraph"/>
        <w:spacing w:after="0" w:line="240" w:lineRule="auto"/>
        <w:ind w:left="0" w:firstLine="284"/>
        <w:jc w:val="both"/>
        <w:rPr>
          <w:rFonts w:ascii="Book Antiqua" w:hAnsi="Book Antiqua" w:cstheme="majorBidi"/>
          <w:sz w:val="24"/>
          <w:szCs w:val="24"/>
        </w:rPr>
      </w:pPr>
      <w:proofErr w:type="gramStart"/>
      <w:r w:rsidRPr="00126D4D">
        <w:rPr>
          <w:rFonts w:ascii="Book Antiqua" w:hAnsi="Book Antiqua" w:cstheme="majorBidi"/>
          <w:sz w:val="24"/>
          <w:szCs w:val="24"/>
        </w:rPr>
        <w:t>Variabel Implementasi SMM ISO 9001:2015 dalam penelitian ini diukur melalui 6 indikator.</w:t>
      </w:r>
      <w:proofErr w:type="gramEnd"/>
      <w:r w:rsidRPr="00126D4D">
        <w:rPr>
          <w:rFonts w:ascii="Book Antiqua" w:hAnsi="Book Antiqua" w:cstheme="majorBidi"/>
          <w:sz w:val="24"/>
          <w:szCs w:val="24"/>
        </w:rPr>
        <w:t xml:space="preserve"> Berdasarkan hasil pengukuran tersebut, maka peneliti </w:t>
      </w:r>
      <w:r w:rsidRPr="00126D4D">
        <w:rPr>
          <w:rFonts w:ascii="Book Antiqua" w:hAnsi="Book Antiqua" w:cstheme="majorBidi"/>
          <w:sz w:val="24"/>
          <w:szCs w:val="24"/>
        </w:rPr>
        <w:lastRenderedPageBreak/>
        <w:t xml:space="preserve">dapat menyimpulkan bahwa sebagian besar responden dalam penelitian ini menjawab setuju pada 16 penyataan terkait implementasi SMM ISO 9001:2015 dengan jumlah persentase 58%. </w:t>
      </w:r>
      <w:proofErr w:type="gramStart"/>
      <w:r w:rsidRPr="00126D4D">
        <w:rPr>
          <w:rFonts w:ascii="Book Antiqua" w:hAnsi="Book Antiqua" w:cstheme="majorBidi"/>
          <w:sz w:val="24"/>
          <w:szCs w:val="24"/>
        </w:rPr>
        <w:t xml:space="preserve">Hal demikian menunjukkan bahwa implementasi ISO telah berjalan dengan baik meskipun ada sekitar 14% </w:t>
      </w:r>
      <w:r w:rsidR="00B26F78" w:rsidRPr="00126D4D">
        <w:rPr>
          <w:rFonts w:ascii="Book Antiqua" w:hAnsi="Book Antiqua" w:cstheme="majorBidi"/>
          <w:sz w:val="24"/>
          <w:szCs w:val="24"/>
        </w:rPr>
        <w:t>yang menyatakan kurang setuju.</w:t>
      </w:r>
      <w:proofErr w:type="gramEnd"/>
      <w:r w:rsidR="00B26F78" w:rsidRPr="00126D4D">
        <w:rPr>
          <w:rFonts w:ascii="Book Antiqua" w:hAnsi="Book Antiqua" w:cstheme="majorBidi"/>
          <w:sz w:val="24"/>
          <w:szCs w:val="24"/>
        </w:rPr>
        <w:t xml:space="preserve"> </w:t>
      </w:r>
    </w:p>
    <w:p w:rsidR="00AD74D6" w:rsidRPr="00126D4D" w:rsidRDefault="00B26F78" w:rsidP="00391EEF">
      <w:pPr>
        <w:pStyle w:val="ListParagraph"/>
        <w:spacing w:after="0" w:line="240" w:lineRule="auto"/>
        <w:ind w:left="0" w:firstLine="284"/>
        <w:jc w:val="both"/>
        <w:rPr>
          <w:rFonts w:ascii="Book Antiqua" w:hAnsi="Book Antiqua" w:cstheme="majorBidi"/>
          <w:sz w:val="24"/>
          <w:szCs w:val="24"/>
        </w:rPr>
      </w:pPr>
      <w:proofErr w:type="gramStart"/>
      <w:r w:rsidRPr="00126D4D">
        <w:rPr>
          <w:rFonts w:ascii="Book Antiqua" w:hAnsi="Book Antiqua" w:cstheme="majorBidi"/>
          <w:sz w:val="24"/>
          <w:szCs w:val="24"/>
        </w:rPr>
        <w:t>Sehingga dapat disimpulkan</w:t>
      </w:r>
      <w:r w:rsidR="00AD74D6" w:rsidRPr="00126D4D">
        <w:rPr>
          <w:rFonts w:ascii="Book Antiqua" w:hAnsi="Book Antiqua" w:cstheme="majorBidi"/>
          <w:sz w:val="24"/>
          <w:szCs w:val="24"/>
        </w:rPr>
        <w:t xml:space="preserve"> bahwa sebagian besar menjawab setuju pada indikator evaluasi kinerja yaitu sebanyak 64%.</w:t>
      </w:r>
      <w:proofErr w:type="gramEnd"/>
      <w:r w:rsidR="00AD74D6" w:rsidRPr="00126D4D">
        <w:rPr>
          <w:rFonts w:ascii="Book Antiqua" w:hAnsi="Book Antiqua" w:cstheme="majorBidi"/>
          <w:sz w:val="24"/>
          <w:szCs w:val="24"/>
        </w:rPr>
        <w:t xml:space="preserve"> Hal ini menunjukkan bahwa evaluasi kinerja yang ada di perpustakaan UNHAS berjalan dengan baik. Namun demikian, prinsip dari implementasi ISO itu sendiri sebagian besar menjawab kurang setuju pada indikator perbaikan te</w:t>
      </w:r>
      <w:r w:rsidR="00391EEF">
        <w:rPr>
          <w:rFonts w:ascii="Book Antiqua" w:hAnsi="Book Antiqua" w:cstheme="majorBidi"/>
          <w:sz w:val="24"/>
          <w:szCs w:val="24"/>
        </w:rPr>
        <w:t xml:space="preserve">rus menerus yaitu sebanyak 29% yang </w:t>
      </w:r>
      <w:r w:rsidR="00AD74D6" w:rsidRPr="00126D4D">
        <w:rPr>
          <w:rFonts w:ascii="Book Antiqua" w:hAnsi="Book Antiqua" w:cstheme="majorBidi"/>
          <w:sz w:val="24"/>
          <w:szCs w:val="24"/>
        </w:rPr>
        <w:t>menunjukkan bahwa pustakawan masih ada yang belum mengilhami prinsip ISO dalam bekerja.</w:t>
      </w:r>
    </w:p>
    <w:p w:rsidR="00391EEF" w:rsidRDefault="00AD74D6" w:rsidP="00DB1D1C">
      <w:pPr>
        <w:spacing w:after="0" w:line="240" w:lineRule="auto"/>
        <w:ind w:firstLine="284"/>
        <w:jc w:val="both"/>
        <w:rPr>
          <w:rFonts w:ascii="Book Antiqua" w:hAnsi="Book Antiqua" w:cstheme="majorBidi"/>
          <w:sz w:val="24"/>
          <w:szCs w:val="24"/>
        </w:rPr>
      </w:pPr>
      <w:proofErr w:type="gramStart"/>
      <w:r w:rsidRPr="00126D4D">
        <w:rPr>
          <w:rFonts w:ascii="Book Antiqua" w:hAnsi="Book Antiqua" w:cstheme="majorBidi"/>
          <w:sz w:val="24"/>
          <w:szCs w:val="24"/>
        </w:rPr>
        <w:t>Variabel motivasi diukur dengan menggunakan 5 indikator.</w:t>
      </w:r>
      <w:proofErr w:type="gramEnd"/>
      <w:r w:rsidRPr="00126D4D">
        <w:rPr>
          <w:rFonts w:ascii="Book Antiqua" w:hAnsi="Book Antiqua" w:cstheme="majorBidi"/>
          <w:sz w:val="24"/>
          <w:szCs w:val="24"/>
        </w:rPr>
        <w:t xml:space="preserve"> </w:t>
      </w:r>
      <w:proofErr w:type="gramStart"/>
      <w:r w:rsidRPr="00126D4D">
        <w:rPr>
          <w:rFonts w:ascii="Book Antiqua" w:hAnsi="Book Antiqua" w:cstheme="majorBidi"/>
          <w:sz w:val="24"/>
          <w:szCs w:val="24"/>
        </w:rPr>
        <w:t xml:space="preserve">Setiap indikator memiliki jumlah pernyataan yang bervariasi dan akhirnya menghasilkan karakteristik tanggapan responden </w:t>
      </w:r>
      <w:r w:rsidR="00B26F78" w:rsidRPr="00126D4D">
        <w:rPr>
          <w:rFonts w:ascii="Book Antiqua" w:hAnsi="Book Antiqua" w:cstheme="majorBidi"/>
          <w:sz w:val="24"/>
          <w:szCs w:val="24"/>
        </w:rPr>
        <w:t xml:space="preserve">yaitu </w:t>
      </w:r>
      <w:r w:rsidRPr="00126D4D">
        <w:rPr>
          <w:rFonts w:ascii="Book Antiqua" w:hAnsi="Book Antiqua" w:cstheme="majorBidi"/>
          <w:sz w:val="24"/>
          <w:szCs w:val="24"/>
        </w:rPr>
        <w:t>bahwasanya tingkat persentase jawaban yang paling besar adalah setuju yaitu 47%.</w:t>
      </w:r>
      <w:proofErr w:type="gramEnd"/>
      <w:r w:rsidRPr="00126D4D">
        <w:rPr>
          <w:rFonts w:ascii="Book Antiqua" w:hAnsi="Book Antiqua" w:cstheme="majorBidi"/>
          <w:sz w:val="24"/>
          <w:szCs w:val="24"/>
        </w:rPr>
        <w:t xml:space="preserve"> </w:t>
      </w:r>
      <w:proofErr w:type="gramStart"/>
      <w:r w:rsidRPr="00126D4D">
        <w:rPr>
          <w:rFonts w:ascii="Book Antiqua" w:hAnsi="Book Antiqua" w:cstheme="majorBidi"/>
          <w:sz w:val="24"/>
          <w:szCs w:val="24"/>
        </w:rPr>
        <w:t>Hal ini menunjukkan bahwa motivasi pustakawan bernilai baik sesuai dengan yang diinginkan meskipun ada sekitar 19% yang menyatakan motivasi pustakawan masih kurang.</w:t>
      </w:r>
      <w:proofErr w:type="gramEnd"/>
      <w:r w:rsidR="00B26F78" w:rsidRPr="00126D4D">
        <w:rPr>
          <w:rFonts w:ascii="Book Antiqua" w:hAnsi="Book Antiqua" w:cstheme="majorBidi"/>
          <w:sz w:val="24"/>
          <w:szCs w:val="24"/>
        </w:rPr>
        <w:t xml:space="preserve"> </w:t>
      </w:r>
    </w:p>
    <w:p w:rsidR="00AD74D6" w:rsidRPr="00126D4D" w:rsidRDefault="00AD74D6" w:rsidP="00DB1D1C">
      <w:pPr>
        <w:spacing w:after="0" w:line="240" w:lineRule="auto"/>
        <w:ind w:firstLine="284"/>
        <w:jc w:val="both"/>
        <w:rPr>
          <w:rFonts w:ascii="Book Antiqua" w:hAnsi="Book Antiqua" w:cstheme="majorBidi"/>
          <w:sz w:val="24"/>
          <w:szCs w:val="24"/>
        </w:rPr>
      </w:pPr>
      <w:proofErr w:type="gramStart"/>
      <w:r w:rsidRPr="00126D4D">
        <w:rPr>
          <w:rFonts w:ascii="Book Antiqua" w:hAnsi="Book Antiqua" w:cstheme="majorBidi"/>
          <w:sz w:val="24"/>
          <w:szCs w:val="24"/>
        </w:rPr>
        <w:t xml:space="preserve">Hasil interpretasi data menunjukkan bahwa responden menjawab setuju pada indikator penghargaan dengan tingkat persentase sebesar 54%, dan </w:t>
      </w:r>
      <w:proofErr w:type="spellStart"/>
      <w:r w:rsidRPr="00126D4D">
        <w:rPr>
          <w:rFonts w:ascii="Book Antiqua" w:hAnsi="Book Antiqua" w:cstheme="majorBidi"/>
          <w:sz w:val="24"/>
          <w:szCs w:val="24"/>
        </w:rPr>
        <w:t>akutualisasi</w:t>
      </w:r>
      <w:proofErr w:type="spellEnd"/>
      <w:r w:rsidRPr="00126D4D">
        <w:rPr>
          <w:rFonts w:ascii="Book Antiqua" w:hAnsi="Book Antiqua" w:cstheme="majorBidi"/>
          <w:sz w:val="24"/>
          <w:szCs w:val="24"/>
        </w:rPr>
        <w:t xml:space="preserve"> diri sebesar 54% juga.</w:t>
      </w:r>
      <w:proofErr w:type="gramEnd"/>
      <w:r w:rsidRPr="00126D4D">
        <w:rPr>
          <w:rFonts w:ascii="Book Antiqua" w:hAnsi="Book Antiqua" w:cstheme="majorBidi"/>
          <w:sz w:val="24"/>
          <w:szCs w:val="24"/>
        </w:rPr>
        <w:t xml:space="preserve"> </w:t>
      </w:r>
      <w:proofErr w:type="gramStart"/>
      <w:r w:rsidRPr="00126D4D">
        <w:rPr>
          <w:rFonts w:ascii="Book Antiqua" w:hAnsi="Book Antiqua" w:cstheme="majorBidi"/>
          <w:sz w:val="24"/>
          <w:szCs w:val="24"/>
        </w:rPr>
        <w:t xml:space="preserve">Melalui kesimpulan tersebut, maka dapat diasumsikan bahwa penghargaan dan aktualisasi yang diterima pustakawan bernilai baik, sehingga mempengaruhi motivasi </w:t>
      </w:r>
      <w:r w:rsidRPr="00126D4D">
        <w:rPr>
          <w:rFonts w:ascii="Book Antiqua" w:hAnsi="Book Antiqua" w:cstheme="majorBidi"/>
          <w:sz w:val="24"/>
          <w:szCs w:val="24"/>
        </w:rPr>
        <w:lastRenderedPageBreak/>
        <w:t>mereka dalam bekerja.</w:t>
      </w:r>
      <w:proofErr w:type="gramEnd"/>
      <w:r w:rsidRPr="00126D4D">
        <w:rPr>
          <w:rFonts w:ascii="Book Antiqua" w:hAnsi="Book Antiqua" w:cstheme="majorBidi"/>
          <w:sz w:val="24"/>
          <w:szCs w:val="24"/>
        </w:rPr>
        <w:t xml:space="preserve"> </w:t>
      </w:r>
      <w:proofErr w:type="gramStart"/>
      <w:r w:rsidRPr="00126D4D">
        <w:rPr>
          <w:rFonts w:ascii="Book Antiqua" w:hAnsi="Book Antiqua" w:cstheme="majorBidi"/>
          <w:sz w:val="24"/>
          <w:szCs w:val="24"/>
        </w:rPr>
        <w:t>Meski demikian, terdapat responden yang memberikan tanggapan kurang setuju terhadap indikator</w:t>
      </w:r>
      <w:r w:rsidR="00391EEF">
        <w:rPr>
          <w:rFonts w:ascii="Book Antiqua" w:hAnsi="Book Antiqua" w:cstheme="majorBidi"/>
          <w:sz w:val="24"/>
          <w:szCs w:val="24"/>
        </w:rPr>
        <w:t xml:space="preserve"> keamanan sebanyak 31% yang </w:t>
      </w:r>
      <w:r w:rsidRPr="00126D4D">
        <w:rPr>
          <w:rFonts w:ascii="Book Antiqua" w:hAnsi="Book Antiqua" w:cstheme="majorBidi"/>
          <w:sz w:val="24"/>
          <w:szCs w:val="24"/>
        </w:rPr>
        <w:t>menunjukkan bahwa kondisi lingkungan kurang memotivasi pustakawan dalam bekerja.</w:t>
      </w:r>
      <w:proofErr w:type="gramEnd"/>
    </w:p>
    <w:p w:rsidR="00391EEF" w:rsidRDefault="00391EEF" w:rsidP="00391EEF">
      <w:pPr>
        <w:spacing w:after="0" w:line="240" w:lineRule="auto"/>
        <w:ind w:firstLine="284"/>
        <w:jc w:val="both"/>
        <w:rPr>
          <w:rFonts w:ascii="Book Antiqua" w:hAnsi="Book Antiqua" w:cstheme="majorBidi"/>
          <w:sz w:val="24"/>
          <w:szCs w:val="24"/>
        </w:rPr>
      </w:pPr>
      <w:proofErr w:type="gramStart"/>
      <w:r>
        <w:rPr>
          <w:rFonts w:ascii="Book Antiqua" w:hAnsi="Book Antiqua" w:cstheme="majorBidi"/>
          <w:sz w:val="24"/>
          <w:szCs w:val="24"/>
        </w:rPr>
        <w:t>Selanjutnya, p</w:t>
      </w:r>
      <w:r w:rsidR="00AD74D6" w:rsidRPr="00126D4D">
        <w:rPr>
          <w:rFonts w:ascii="Book Antiqua" w:hAnsi="Book Antiqua" w:cstheme="majorBidi"/>
          <w:sz w:val="24"/>
          <w:szCs w:val="24"/>
        </w:rPr>
        <w:t>enelitian ini menggunakan 5 indikator untuk mengukur kompetensi.</w:t>
      </w:r>
      <w:proofErr w:type="gramEnd"/>
      <w:r w:rsidR="00AD74D6" w:rsidRPr="00126D4D">
        <w:rPr>
          <w:rFonts w:ascii="Book Antiqua" w:hAnsi="Book Antiqua" w:cstheme="majorBidi"/>
          <w:sz w:val="24"/>
          <w:szCs w:val="24"/>
        </w:rPr>
        <w:t xml:space="preserve"> Olehnya itu, berdasarkan hasil penyebaran kuesioner, maka diperoleh jawaban responden terhadap 15 penyataan terkait kompetensi sebagian besar menjawab kurang setuju yaitu 34% dan 33% menjawab setuju. </w:t>
      </w:r>
      <w:proofErr w:type="gramStart"/>
      <w:r w:rsidR="00AD74D6" w:rsidRPr="00126D4D">
        <w:rPr>
          <w:rFonts w:ascii="Book Antiqua" w:hAnsi="Book Antiqua" w:cstheme="majorBidi"/>
          <w:sz w:val="24"/>
          <w:szCs w:val="24"/>
        </w:rPr>
        <w:t>Hal ini terjadi karena banyaknya pernyataan negatif sehingga apabila dijumlahkan secara positif rata-rata responden menjawab setuju sebesar 55%.</w:t>
      </w:r>
      <w:proofErr w:type="gramEnd"/>
      <w:r w:rsidR="00AD74D6" w:rsidRPr="00126D4D">
        <w:rPr>
          <w:rFonts w:ascii="Book Antiqua" w:hAnsi="Book Antiqua" w:cstheme="majorBidi"/>
          <w:sz w:val="24"/>
          <w:szCs w:val="24"/>
        </w:rPr>
        <w:t xml:space="preserve"> </w:t>
      </w:r>
    </w:p>
    <w:p w:rsidR="00391EEF" w:rsidRDefault="00AD74D6" w:rsidP="00391EEF">
      <w:pPr>
        <w:spacing w:after="0" w:line="240" w:lineRule="auto"/>
        <w:ind w:firstLine="284"/>
        <w:jc w:val="both"/>
        <w:rPr>
          <w:rFonts w:ascii="Book Antiqua" w:hAnsi="Book Antiqua" w:cstheme="majorBidi"/>
          <w:sz w:val="24"/>
          <w:szCs w:val="24"/>
        </w:rPr>
      </w:pPr>
      <w:r w:rsidRPr="00126D4D">
        <w:rPr>
          <w:rFonts w:ascii="Book Antiqua" w:hAnsi="Book Antiqua" w:cstheme="majorBidi"/>
          <w:sz w:val="24"/>
          <w:szCs w:val="24"/>
        </w:rPr>
        <w:t xml:space="preserve">Dengan kata </w:t>
      </w:r>
      <w:proofErr w:type="gramStart"/>
      <w:r w:rsidRPr="00126D4D">
        <w:rPr>
          <w:rFonts w:ascii="Book Antiqua" w:hAnsi="Book Antiqua" w:cstheme="majorBidi"/>
          <w:sz w:val="24"/>
          <w:szCs w:val="24"/>
        </w:rPr>
        <w:t>lain</w:t>
      </w:r>
      <w:proofErr w:type="gramEnd"/>
      <w:r w:rsidRPr="00126D4D">
        <w:rPr>
          <w:rFonts w:ascii="Book Antiqua" w:hAnsi="Book Antiqua" w:cstheme="majorBidi"/>
          <w:sz w:val="24"/>
          <w:szCs w:val="24"/>
        </w:rPr>
        <w:t xml:space="preserve">, kompetensi pustakawan dianggap bagus namun demikian tetap ada sekitar 24% yang menjawab kurang setuju. </w:t>
      </w:r>
      <w:proofErr w:type="gramStart"/>
      <w:r w:rsidRPr="00126D4D">
        <w:rPr>
          <w:rFonts w:ascii="Book Antiqua" w:hAnsi="Book Antiqua" w:cstheme="majorBidi"/>
          <w:sz w:val="24"/>
          <w:szCs w:val="24"/>
        </w:rPr>
        <w:t>Bersandar pada nilai yang tertera, maka dapat diperoleh suatu kesimpulan bahwa sebagian besar responden menjawab kurang setuju pada indikator pengelolaan informasi sebanyak 49%.</w:t>
      </w:r>
      <w:proofErr w:type="gramEnd"/>
      <w:r w:rsidRPr="00126D4D">
        <w:rPr>
          <w:rFonts w:ascii="Book Antiqua" w:hAnsi="Book Antiqua" w:cstheme="majorBidi"/>
          <w:sz w:val="24"/>
          <w:szCs w:val="24"/>
        </w:rPr>
        <w:t xml:space="preserve"> </w:t>
      </w:r>
      <w:proofErr w:type="gramStart"/>
      <w:r w:rsidRPr="00126D4D">
        <w:rPr>
          <w:rFonts w:ascii="Book Antiqua" w:hAnsi="Book Antiqua" w:cstheme="majorBidi"/>
          <w:sz w:val="24"/>
          <w:szCs w:val="24"/>
        </w:rPr>
        <w:t>Namun demikian, karena pernyataan pada indikator tersebut bernilai negatif sehingga pada hakikatnya menunjukkan bahwa pustakawan UPT UNHAS pada dasarnya memiliki kemampuan dan keterampilan dalam mengolah informasi.</w:t>
      </w:r>
      <w:proofErr w:type="gramEnd"/>
      <w:r w:rsidRPr="00126D4D">
        <w:rPr>
          <w:rFonts w:ascii="Book Antiqua" w:hAnsi="Book Antiqua" w:cstheme="majorBidi"/>
          <w:sz w:val="24"/>
          <w:szCs w:val="24"/>
        </w:rPr>
        <w:t xml:space="preserve"> </w:t>
      </w:r>
    </w:p>
    <w:p w:rsidR="00391EEF" w:rsidRDefault="00AD74D6" w:rsidP="00DB1D1C">
      <w:pPr>
        <w:spacing w:after="0" w:line="240" w:lineRule="auto"/>
        <w:ind w:firstLine="284"/>
        <w:jc w:val="both"/>
        <w:rPr>
          <w:rFonts w:ascii="Book Antiqua" w:hAnsi="Book Antiqua" w:cstheme="majorBidi"/>
          <w:sz w:val="24"/>
          <w:szCs w:val="24"/>
        </w:rPr>
      </w:pPr>
      <w:proofErr w:type="gramStart"/>
      <w:r w:rsidRPr="00126D4D">
        <w:rPr>
          <w:rFonts w:ascii="Book Antiqua" w:hAnsi="Book Antiqua" w:cstheme="majorBidi"/>
          <w:sz w:val="24"/>
          <w:szCs w:val="24"/>
        </w:rPr>
        <w:t>Variabel kinerja dalam penelitian ini diukur dengan menggunakan 8 indikator.</w:t>
      </w:r>
      <w:proofErr w:type="gramEnd"/>
      <w:r w:rsidRPr="00126D4D">
        <w:rPr>
          <w:rFonts w:ascii="Book Antiqua" w:hAnsi="Book Antiqua" w:cstheme="majorBidi"/>
          <w:sz w:val="24"/>
          <w:szCs w:val="24"/>
        </w:rPr>
        <w:t xml:space="preserve"> B</w:t>
      </w:r>
      <w:r w:rsidR="00B26F78" w:rsidRPr="00126D4D">
        <w:rPr>
          <w:rFonts w:ascii="Book Antiqua" w:hAnsi="Book Antiqua" w:cstheme="majorBidi"/>
          <w:sz w:val="24"/>
          <w:szCs w:val="24"/>
        </w:rPr>
        <w:t>erdasarkan</w:t>
      </w:r>
      <w:r w:rsidRPr="00126D4D">
        <w:rPr>
          <w:rFonts w:ascii="Book Antiqua" w:hAnsi="Book Antiqua" w:cstheme="majorBidi"/>
          <w:sz w:val="24"/>
          <w:szCs w:val="24"/>
        </w:rPr>
        <w:t xml:space="preserve"> hasil tanggapan responden terhadap 15 penyataan terkait kinerja pustakawan</w:t>
      </w:r>
      <w:r w:rsidR="00B26F78" w:rsidRPr="00126D4D">
        <w:rPr>
          <w:rFonts w:ascii="Book Antiqua" w:hAnsi="Book Antiqua" w:cstheme="majorBidi"/>
          <w:sz w:val="24"/>
          <w:szCs w:val="24"/>
        </w:rPr>
        <w:t>,</w:t>
      </w:r>
      <w:r w:rsidRPr="00126D4D">
        <w:rPr>
          <w:rFonts w:ascii="Book Antiqua" w:hAnsi="Book Antiqua" w:cstheme="majorBidi"/>
          <w:sz w:val="24"/>
          <w:szCs w:val="24"/>
        </w:rPr>
        <w:t xml:space="preserve"> sebagian besar menjawab kurang setuju yaitu 35% dan 30% menjawab setuju. </w:t>
      </w:r>
      <w:proofErr w:type="gramStart"/>
      <w:r w:rsidRPr="00126D4D">
        <w:rPr>
          <w:rFonts w:ascii="Book Antiqua" w:hAnsi="Book Antiqua" w:cstheme="majorBidi"/>
          <w:sz w:val="24"/>
          <w:szCs w:val="24"/>
        </w:rPr>
        <w:t xml:space="preserve">Hal ini terjadi karena banyaknya pernyataan negatif, sehingga apabila dijumlahkan </w:t>
      </w:r>
      <w:r w:rsidRPr="00126D4D">
        <w:rPr>
          <w:rFonts w:ascii="Book Antiqua" w:hAnsi="Book Antiqua" w:cstheme="majorBidi"/>
          <w:sz w:val="24"/>
          <w:szCs w:val="24"/>
        </w:rPr>
        <w:lastRenderedPageBreak/>
        <w:t>secara positif rata-rata responden menjawab setuju sebesar 54%.</w:t>
      </w:r>
      <w:proofErr w:type="gramEnd"/>
      <w:r w:rsidRPr="00126D4D">
        <w:rPr>
          <w:rFonts w:ascii="Book Antiqua" w:hAnsi="Book Antiqua" w:cstheme="majorBidi"/>
          <w:sz w:val="24"/>
          <w:szCs w:val="24"/>
        </w:rPr>
        <w:t xml:space="preserve"> </w:t>
      </w:r>
    </w:p>
    <w:p w:rsidR="00391EEF" w:rsidRDefault="00AD74D6" w:rsidP="00DB1D1C">
      <w:pPr>
        <w:spacing w:after="0" w:line="240" w:lineRule="auto"/>
        <w:ind w:firstLine="284"/>
        <w:jc w:val="both"/>
        <w:rPr>
          <w:rFonts w:ascii="Book Antiqua" w:hAnsi="Book Antiqua" w:cstheme="majorBidi"/>
          <w:sz w:val="24"/>
          <w:szCs w:val="24"/>
        </w:rPr>
      </w:pPr>
      <w:proofErr w:type="gramStart"/>
      <w:r w:rsidRPr="00126D4D">
        <w:rPr>
          <w:rFonts w:ascii="Book Antiqua" w:hAnsi="Book Antiqua" w:cstheme="majorBidi"/>
          <w:sz w:val="24"/>
          <w:szCs w:val="24"/>
        </w:rPr>
        <w:t>Hal ini menunjukkan bahwa kinerja pustakawan dianggap bagus namun demikian tetap ada sekitar 26% yang menjawab kurang setuju.</w:t>
      </w:r>
      <w:proofErr w:type="gramEnd"/>
      <w:r w:rsidRPr="00126D4D">
        <w:rPr>
          <w:rFonts w:ascii="Book Antiqua" w:hAnsi="Book Antiqua" w:cstheme="majorBidi"/>
          <w:sz w:val="24"/>
          <w:szCs w:val="24"/>
        </w:rPr>
        <w:t xml:space="preserve"> </w:t>
      </w:r>
      <w:proofErr w:type="gramStart"/>
      <w:r w:rsidRPr="00126D4D">
        <w:rPr>
          <w:rFonts w:ascii="Book Antiqua" w:hAnsi="Book Antiqua" w:cstheme="majorBidi"/>
          <w:sz w:val="24"/>
          <w:szCs w:val="24"/>
        </w:rPr>
        <w:t>Berdasarkan tingkat persentase yang ditunjukkan, maka dapat diperoleh bahwa tingkat persentase paling tinggi terdapat pada indikator kesetiaan sebanyak 46%.</w:t>
      </w:r>
      <w:proofErr w:type="gramEnd"/>
      <w:r w:rsidRPr="00126D4D">
        <w:rPr>
          <w:rFonts w:ascii="Book Antiqua" w:hAnsi="Book Antiqua" w:cstheme="majorBidi"/>
          <w:sz w:val="24"/>
          <w:szCs w:val="24"/>
        </w:rPr>
        <w:t xml:space="preserve"> </w:t>
      </w:r>
      <w:proofErr w:type="gramStart"/>
      <w:r w:rsidRPr="00126D4D">
        <w:rPr>
          <w:rFonts w:ascii="Book Antiqua" w:hAnsi="Book Antiqua" w:cstheme="majorBidi"/>
          <w:sz w:val="24"/>
          <w:szCs w:val="24"/>
        </w:rPr>
        <w:t xml:space="preserve">Ini berarti, pustakawan di UPT UNHAS selama ini telah bekerja </w:t>
      </w:r>
      <w:proofErr w:type="spellStart"/>
      <w:r w:rsidRPr="00126D4D">
        <w:rPr>
          <w:rFonts w:ascii="Book Antiqua" w:hAnsi="Book Antiqua" w:cstheme="majorBidi"/>
          <w:sz w:val="24"/>
          <w:szCs w:val="24"/>
        </w:rPr>
        <w:t>dnegan</w:t>
      </w:r>
      <w:proofErr w:type="spellEnd"/>
      <w:r w:rsidRPr="00126D4D">
        <w:rPr>
          <w:rFonts w:ascii="Book Antiqua" w:hAnsi="Book Antiqua" w:cstheme="majorBidi"/>
          <w:sz w:val="24"/>
          <w:szCs w:val="24"/>
        </w:rPr>
        <w:t xml:space="preserve"> menjunjung tinggi pekerjaan di atas segala-galanya.</w:t>
      </w:r>
      <w:proofErr w:type="gramEnd"/>
      <w:r w:rsidRPr="00126D4D">
        <w:rPr>
          <w:rFonts w:ascii="Book Antiqua" w:hAnsi="Book Antiqua" w:cstheme="majorBidi"/>
          <w:sz w:val="24"/>
          <w:szCs w:val="24"/>
        </w:rPr>
        <w:t xml:space="preserve"> </w:t>
      </w:r>
    </w:p>
    <w:p w:rsidR="00AD74D6" w:rsidRPr="00126D4D" w:rsidRDefault="00AD74D6" w:rsidP="00DB1D1C">
      <w:pPr>
        <w:spacing w:after="0" w:line="240" w:lineRule="auto"/>
        <w:ind w:firstLine="284"/>
        <w:jc w:val="both"/>
        <w:rPr>
          <w:rFonts w:ascii="Book Antiqua" w:hAnsi="Book Antiqua" w:cstheme="majorBidi"/>
          <w:sz w:val="24"/>
          <w:szCs w:val="24"/>
        </w:rPr>
      </w:pPr>
      <w:r w:rsidRPr="00126D4D">
        <w:rPr>
          <w:rFonts w:ascii="Book Antiqua" w:hAnsi="Book Antiqua" w:cstheme="majorBidi"/>
          <w:sz w:val="24"/>
          <w:szCs w:val="24"/>
        </w:rPr>
        <w:t xml:space="preserve">Akan tetapi, terdapat 40% yang menyatakan kurang setuju pada indikator kerja </w:t>
      </w:r>
      <w:proofErr w:type="gramStart"/>
      <w:r w:rsidRPr="00126D4D">
        <w:rPr>
          <w:rFonts w:ascii="Book Antiqua" w:hAnsi="Book Antiqua" w:cstheme="majorBidi"/>
          <w:sz w:val="24"/>
          <w:szCs w:val="24"/>
        </w:rPr>
        <w:t>sama</w:t>
      </w:r>
      <w:proofErr w:type="gramEnd"/>
      <w:r w:rsidRPr="00126D4D">
        <w:rPr>
          <w:rFonts w:ascii="Book Antiqua" w:hAnsi="Book Antiqua" w:cstheme="majorBidi"/>
          <w:sz w:val="24"/>
          <w:szCs w:val="24"/>
        </w:rPr>
        <w:t xml:space="preserve">. Tentu saja dari hasil tersebut, dapat ditarik kesimpulan bahwa pustakawan yang tidak menjadikan kerja </w:t>
      </w:r>
      <w:proofErr w:type="gramStart"/>
      <w:r w:rsidRPr="00126D4D">
        <w:rPr>
          <w:rFonts w:ascii="Book Antiqua" w:hAnsi="Book Antiqua" w:cstheme="majorBidi"/>
          <w:sz w:val="24"/>
          <w:szCs w:val="24"/>
        </w:rPr>
        <w:t>sama</w:t>
      </w:r>
      <w:proofErr w:type="gramEnd"/>
      <w:r w:rsidRPr="00126D4D">
        <w:rPr>
          <w:rFonts w:ascii="Book Antiqua" w:hAnsi="Book Antiqua" w:cstheme="majorBidi"/>
          <w:sz w:val="24"/>
          <w:szCs w:val="24"/>
        </w:rPr>
        <w:t xml:space="preserve"> sebagai landasan kerja yang menghasilkan pekerjaan berdaya guna yang tinggi dibanding mengerjakan sendiri. </w:t>
      </w:r>
    </w:p>
    <w:p w:rsidR="00391EEF" w:rsidRDefault="00B044D8" w:rsidP="00DB1D1C">
      <w:pPr>
        <w:pStyle w:val="ListParagraph"/>
        <w:spacing w:line="240" w:lineRule="auto"/>
        <w:ind w:left="0" w:firstLine="284"/>
        <w:jc w:val="both"/>
        <w:rPr>
          <w:rFonts w:ascii="Book Antiqua" w:hAnsi="Book Antiqua" w:cstheme="majorBidi"/>
          <w:sz w:val="24"/>
          <w:szCs w:val="24"/>
        </w:rPr>
      </w:pPr>
      <w:proofErr w:type="gramStart"/>
      <w:r w:rsidRPr="00126D4D">
        <w:rPr>
          <w:rFonts w:ascii="Book Antiqua" w:hAnsi="Book Antiqua" w:cstheme="majorBidi"/>
          <w:sz w:val="24"/>
          <w:szCs w:val="24"/>
        </w:rPr>
        <w:t>Dari hasil uji validitas menggunakan SPSS v15, diperoleh tidak ada pernyataan bernilai r hitung &lt; r tabel sehingga semua item pernyataan untuk variabel implementasi SMM ISO 9001: 2015 dikatakan valid.</w:t>
      </w:r>
      <w:proofErr w:type="gramEnd"/>
      <w:r w:rsidRPr="00126D4D">
        <w:rPr>
          <w:rFonts w:ascii="Book Antiqua" w:hAnsi="Book Antiqua" w:cstheme="majorBidi"/>
          <w:sz w:val="24"/>
          <w:szCs w:val="24"/>
        </w:rPr>
        <w:t xml:space="preserve"> </w:t>
      </w:r>
      <w:proofErr w:type="gramStart"/>
      <w:r w:rsidRPr="00126D4D">
        <w:rPr>
          <w:rFonts w:ascii="Book Antiqua" w:hAnsi="Book Antiqua" w:cstheme="majorBidi"/>
          <w:sz w:val="24"/>
          <w:szCs w:val="24"/>
        </w:rPr>
        <w:t>Dari hasil uji validitas diperoleh bahwa pada 16 pernyataan terkait variabel X2 tidak ada yang menyalahi prinsip validitas (r hitung &gt; r tabel) sehingga semua item pernyataan untuk variabel motivasi dikatakan valid.</w:t>
      </w:r>
      <w:proofErr w:type="gramEnd"/>
      <w:r w:rsidRPr="00126D4D">
        <w:rPr>
          <w:rFonts w:ascii="Book Antiqua" w:hAnsi="Book Antiqua" w:cstheme="majorBidi"/>
          <w:sz w:val="24"/>
          <w:szCs w:val="24"/>
        </w:rPr>
        <w:t xml:space="preserve"> </w:t>
      </w:r>
      <w:proofErr w:type="gramStart"/>
      <w:r w:rsidR="00AD74D6" w:rsidRPr="00126D4D">
        <w:rPr>
          <w:rFonts w:ascii="Book Antiqua" w:hAnsi="Book Antiqua" w:cstheme="majorBidi"/>
          <w:sz w:val="24"/>
          <w:szCs w:val="24"/>
        </w:rPr>
        <w:t>Dari hasil uji validitas diperoleh bahwa pada 16 pernyataan terkait variabel X2 tidak ada yang menyalahi prinsip validitas (r hitung &gt; r tabel) sehingga semua item pernyataan untuk variabel motivasi dikatakan valid.</w:t>
      </w:r>
      <w:proofErr w:type="gramEnd"/>
      <w:r w:rsidR="00AD74D6" w:rsidRPr="00126D4D">
        <w:rPr>
          <w:rFonts w:ascii="Book Antiqua" w:hAnsi="Book Antiqua" w:cstheme="majorBidi"/>
          <w:sz w:val="24"/>
          <w:szCs w:val="24"/>
        </w:rPr>
        <w:t xml:space="preserve"> </w:t>
      </w:r>
    </w:p>
    <w:p w:rsidR="00391EEF" w:rsidRDefault="00AD74D6" w:rsidP="00DB1D1C">
      <w:pPr>
        <w:pStyle w:val="ListParagraph"/>
        <w:spacing w:line="240" w:lineRule="auto"/>
        <w:ind w:left="0" w:firstLine="284"/>
        <w:jc w:val="both"/>
        <w:rPr>
          <w:rFonts w:ascii="Book Antiqua" w:hAnsi="Book Antiqua" w:cstheme="majorBidi"/>
          <w:sz w:val="24"/>
          <w:szCs w:val="24"/>
        </w:rPr>
      </w:pPr>
      <w:proofErr w:type="gramStart"/>
      <w:r w:rsidRPr="00126D4D">
        <w:rPr>
          <w:rFonts w:ascii="Book Antiqua" w:hAnsi="Book Antiqua" w:cstheme="majorBidi"/>
          <w:sz w:val="24"/>
          <w:szCs w:val="24"/>
        </w:rPr>
        <w:t xml:space="preserve">Adapun hasil uji validitas untuk variabel kompetensi melalui program SPSS v15 </w:t>
      </w:r>
      <w:r w:rsidR="00BC1EE6" w:rsidRPr="00126D4D">
        <w:rPr>
          <w:rFonts w:ascii="Book Antiqua" w:hAnsi="Book Antiqua" w:cstheme="majorBidi"/>
          <w:sz w:val="24"/>
          <w:szCs w:val="24"/>
        </w:rPr>
        <w:t xml:space="preserve">adalah </w:t>
      </w:r>
      <w:r w:rsidRPr="00126D4D">
        <w:rPr>
          <w:rFonts w:ascii="Book Antiqua" w:hAnsi="Book Antiqua" w:cstheme="majorBidi"/>
          <w:sz w:val="24"/>
          <w:szCs w:val="24"/>
        </w:rPr>
        <w:t xml:space="preserve">pernyataan X3.1 sampai X3.15, secara keseluruhan r </w:t>
      </w:r>
      <w:proofErr w:type="spellStart"/>
      <w:r w:rsidRPr="00126D4D">
        <w:rPr>
          <w:rFonts w:ascii="Book Antiqua" w:hAnsi="Book Antiqua" w:cstheme="majorBidi"/>
          <w:sz w:val="24"/>
          <w:szCs w:val="24"/>
        </w:rPr>
        <w:t>hitungnya</w:t>
      </w:r>
      <w:proofErr w:type="spellEnd"/>
      <w:r w:rsidRPr="00126D4D">
        <w:rPr>
          <w:rFonts w:ascii="Book Antiqua" w:hAnsi="Book Antiqua" w:cstheme="majorBidi"/>
          <w:sz w:val="24"/>
          <w:szCs w:val="24"/>
        </w:rPr>
        <w:t xml:space="preserve"> &gt; r tabel yang bernilai 0, </w:t>
      </w:r>
      <w:r w:rsidRPr="00126D4D">
        <w:rPr>
          <w:rFonts w:ascii="Book Antiqua" w:hAnsi="Book Antiqua" w:cstheme="majorBidi"/>
          <w:sz w:val="24"/>
          <w:szCs w:val="24"/>
        </w:rPr>
        <w:lastRenderedPageBreak/>
        <w:t>3044.</w:t>
      </w:r>
      <w:proofErr w:type="gramEnd"/>
      <w:r w:rsidRPr="00126D4D">
        <w:rPr>
          <w:rFonts w:ascii="Book Antiqua" w:hAnsi="Book Antiqua" w:cstheme="majorBidi"/>
          <w:sz w:val="24"/>
          <w:szCs w:val="24"/>
        </w:rPr>
        <w:t xml:space="preserve"> </w:t>
      </w:r>
      <w:proofErr w:type="gramStart"/>
      <w:r w:rsidRPr="00126D4D">
        <w:rPr>
          <w:rFonts w:ascii="Book Antiqua" w:hAnsi="Book Antiqua" w:cstheme="majorBidi"/>
          <w:sz w:val="24"/>
          <w:szCs w:val="24"/>
        </w:rPr>
        <w:t>Oleh karena itu, dapat ditarik sebuah kesimpulan bahwa semua item pertanyaan untuk variabel kompetensi dinyatakan valid.</w:t>
      </w:r>
      <w:proofErr w:type="gramEnd"/>
      <w:r w:rsidRPr="00126D4D">
        <w:rPr>
          <w:rFonts w:ascii="Book Antiqua" w:hAnsi="Book Antiqua" w:cstheme="majorBidi"/>
          <w:sz w:val="24"/>
          <w:szCs w:val="24"/>
        </w:rPr>
        <w:t xml:space="preserve"> </w:t>
      </w:r>
      <w:proofErr w:type="gramStart"/>
      <w:r w:rsidRPr="00126D4D">
        <w:rPr>
          <w:rFonts w:ascii="Book Antiqua" w:hAnsi="Book Antiqua" w:cstheme="majorBidi"/>
          <w:sz w:val="24"/>
          <w:szCs w:val="24"/>
        </w:rPr>
        <w:t>Sementara itu, untuk melihat uji validitas variabel kinerja pustakawan dapat dilihat pada tabel 4.13.</w:t>
      </w:r>
      <w:proofErr w:type="gramEnd"/>
      <w:r w:rsidRPr="00126D4D">
        <w:rPr>
          <w:rFonts w:ascii="Book Antiqua" w:hAnsi="Book Antiqua" w:cstheme="majorBidi"/>
          <w:sz w:val="24"/>
          <w:szCs w:val="24"/>
        </w:rPr>
        <w:t xml:space="preserve"> </w:t>
      </w:r>
    </w:p>
    <w:p w:rsidR="00AD74D6" w:rsidRPr="00126D4D" w:rsidRDefault="00AD74D6" w:rsidP="00DB1D1C">
      <w:pPr>
        <w:pStyle w:val="ListParagraph"/>
        <w:spacing w:line="240" w:lineRule="auto"/>
        <w:ind w:left="0" w:firstLine="284"/>
        <w:jc w:val="both"/>
        <w:rPr>
          <w:rFonts w:ascii="Book Antiqua" w:hAnsi="Book Antiqua" w:cstheme="majorBidi"/>
          <w:sz w:val="24"/>
          <w:szCs w:val="24"/>
        </w:rPr>
      </w:pPr>
      <w:proofErr w:type="gramStart"/>
      <w:r w:rsidRPr="00126D4D">
        <w:rPr>
          <w:rFonts w:ascii="Book Antiqua" w:hAnsi="Book Antiqua" w:cstheme="majorBidi"/>
          <w:sz w:val="24"/>
          <w:szCs w:val="24"/>
        </w:rPr>
        <w:t>Berdasarkan hasil uji validitas, maka dapat ditarik kesimpulan bahwa r hitung &gt; r tabel.</w:t>
      </w:r>
      <w:proofErr w:type="gramEnd"/>
      <w:r w:rsidRPr="00126D4D">
        <w:rPr>
          <w:rFonts w:ascii="Book Antiqua" w:hAnsi="Book Antiqua" w:cstheme="majorBidi"/>
          <w:sz w:val="24"/>
          <w:szCs w:val="24"/>
        </w:rPr>
        <w:t xml:space="preserve"> </w:t>
      </w:r>
      <w:proofErr w:type="gramStart"/>
      <w:r w:rsidRPr="00126D4D">
        <w:rPr>
          <w:rFonts w:ascii="Book Antiqua" w:hAnsi="Book Antiqua" w:cstheme="majorBidi"/>
          <w:sz w:val="24"/>
          <w:szCs w:val="24"/>
        </w:rPr>
        <w:t>Sebagaimana nilai r tabel di ketahui bernilai 0, 3044 sedangkan r hitung lebih besar dari nilai tersebut.</w:t>
      </w:r>
      <w:proofErr w:type="gramEnd"/>
      <w:r w:rsidRPr="00126D4D">
        <w:rPr>
          <w:rFonts w:ascii="Book Antiqua" w:hAnsi="Book Antiqua" w:cstheme="majorBidi"/>
          <w:sz w:val="24"/>
          <w:szCs w:val="24"/>
        </w:rPr>
        <w:t xml:space="preserve"> </w:t>
      </w:r>
      <w:proofErr w:type="gramStart"/>
      <w:r w:rsidRPr="00126D4D">
        <w:rPr>
          <w:rFonts w:ascii="Book Antiqua" w:hAnsi="Book Antiqua" w:cstheme="majorBidi"/>
          <w:sz w:val="24"/>
          <w:szCs w:val="24"/>
        </w:rPr>
        <w:t>Sehingga semua item pernyataan untuk variabel kinerja pustakawan dapat dikatakan valid.</w:t>
      </w:r>
      <w:proofErr w:type="gramEnd"/>
      <w:r w:rsidRPr="00126D4D">
        <w:rPr>
          <w:rFonts w:ascii="Book Antiqua" w:hAnsi="Book Antiqua" w:cstheme="majorBidi"/>
          <w:sz w:val="24"/>
          <w:szCs w:val="24"/>
        </w:rPr>
        <w:t xml:space="preserve"> </w:t>
      </w:r>
    </w:p>
    <w:p w:rsidR="00AD74D6" w:rsidRPr="00126D4D" w:rsidRDefault="0020499D" w:rsidP="00DB1D1C">
      <w:pPr>
        <w:pStyle w:val="ListParagraph"/>
        <w:spacing w:after="0" w:line="240" w:lineRule="auto"/>
        <w:ind w:left="0" w:firstLine="284"/>
        <w:jc w:val="both"/>
        <w:rPr>
          <w:rFonts w:ascii="Book Antiqua" w:hAnsi="Book Antiqua" w:cstheme="majorBidi"/>
          <w:color w:val="000000"/>
          <w:sz w:val="24"/>
          <w:szCs w:val="24"/>
        </w:rPr>
      </w:pPr>
      <w:r w:rsidRPr="00126D4D">
        <w:rPr>
          <w:rFonts w:ascii="Book Antiqua" w:hAnsi="Book Antiqua" w:cstheme="majorBidi"/>
          <w:color w:val="000000"/>
          <w:sz w:val="24"/>
          <w:szCs w:val="24"/>
        </w:rPr>
        <w:t>Berdasarkan hasil uji</w:t>
      </w:r>
      <w:r w:rsidR="00AD74D6" w:rsidRPr="00126D4D">
        <w:rPr>
          <w:rFonts w:ascii="Book Antiqua" w:hAnsi="Book Antiqua" w:cstheme="majorBidi"/>
          <w:color w:val="000000"/>
          <w:sz w:val="24"/>
          <w:szCs w:val="24"/>
        </w:rPr>
        <w:t xml:space="preserve">, maka dapat diketahui bahwa nilai </w:t>
      </w:r>
      <w:proofErr w:type="spellStart"/>
      <w:r w:rsidR="00AD74D6" w:rsidRPr="00126D4D">
        <w:rPr>
          <w:rFonts w:ascii="Book Antiqua" w:hAnsi="Book Antiqua" w:cstheme="majorBidi"/>
          <w:color w:val="000000"/>
          <w:sz w:val="24"/>
          <w:szCs w:val="24"/>
        </w:rPr>
        <w:t>cronbach’s</w:t>
      </w:r>
      <w:proofErr w:type="spellEnd"/>
      <w:r w:rsidR="00AD74D6" w:rsidRPr="00126D4D">
        <w:rPr>
          <w:rFonts w:ascii="Book Antiqua" w:hAnsi="Book Antiqua" w:cstheme="majorBidi"/>
          <w:color w:val="000000"/>
          <w:sz w:val="24"/>
          <w:szCs w:val="24"/>
        </w:rPr>
        <w:t xml:space="preserve"> alpha variabel Implementasi SMM ISO 9001:2015 adalah 0.944, variabel motivasi adalah 0.941, variabel kompetensi sebesar 0.938, dan variabel kinerja sebesar 0.914, sehingga dapat dikatakan bahwa kuesioner dalam penelitian ini bernilai reliabel karena tidak ada nilai </w:t>
      </w:r>
      <w:proofErr w:type="spellStart"/>
      <w:r w:rsidR="00AD74D6" w:rsidRPr="00126D4D">
        <w:rPr>
          <w:rFonts w:ascii="Book Antiqua" w:hAnsi="Book Antiqua" w:cstheme="majorBidi"/>
          <w:color w:val="000000"/>
          <w:sz w:val="24"/>
          <w:szCs w:val="24"/>
        </w:rPr>
        <w:t>cronbach’s</w:t>
      </w:r>
      <w:proofErr w:type="spellEnd"/>
      <w:r w:rsidR="00AD74D6" w:rsidRPr="00126D4D">
        <w:rPr>
          <w:rFonts w:ascii="Book Antiqua" w:hAnsi="Book Antiqua" w:cstheme="majorBidi"/>
          <w:color w:val="000000"/>
          <w:sz w:val="24"/>
          <w:szCs w:val="24"/>
        </w:rPr>
        <w:t xml:space="preserve"> alpha  yang berada </w:t>
      </w:r>
      <w:proofErr w:type="spellStart"/>
      <w:r w:rsidR="00AD74D6" w:rsidRPr="00126D4D">
        <w:rPr>
          <w:rFonts w:ascii="Book Antiqua" w:hAnsi="Book Antiqua" w:cstheme="majorBidi"/>
          <w:color w:val="000000"/>
          <w:sz w:val="24"/>
          <w:szCs w:val="24"/>
        </w:rPr>
        <w:t>dibawah</w:t>
      </w:r>
      <w:proofErr w:type="spellEnd"/>
      <w:r w:rsidR="00AD74D6" w:rsidRPr="00126D4D">
        <w:rPr>
          <w:rFonts w:ascii="Book Antiqua" w:hAnsi="Book Antiqua" w:cstheme="majorBidi"/>
          <w:color w:val="000000"/>
          <w:sz w:val="24"/>
          <w:szCs w:val="24"/>
        </w:rPr>
        <w:t xml:space="preserve"> 0,60.</w:t>
      </w:r>
      <w:r w:rsidR="00AD74D6" w:rsidRPr="00126D4D">
        <w:rPr>
          <w:rFonts w:ascii="Book Antiqua" w:hAnsi="Book Antiqua" w:cstheme="majorBidi"/>
          <w:color w:val="000000"/>
          <w:sz w:val="24"/>
          <w:szCs w:val="24"/>
        </w:rPr>
        <w:tab/>
      </w:r>
    </w:p>
    <w:p w:rsidR="007F077F" w:rsidRPr="00126D4D" w:rsidRDefault="00391EEF" w:rsidP="00391EEF">
      <w:pPr>
        <w:widowControl w:val="0"/>
        <w:autoSpaceDE w:val="0"/>
        <w:autoSpaceDN w:val="0"/>
        <w:adjustRightInd w:val="0"/>
        <w:spacing w:after="0" w:line="240" w:lineRule="auto"/>
        <w:ind w:firstLine="284"/>
        <w:jc w:val="both"/>
        <w:rPr>
          <w:rFonts w:ascii="Book Antiqua" w:eastAsiaTheme="minorEastAsia" w:hAnsi="Book Antiqua" w:cstheme="majorBidi"/>
          <w:color w:val="000000"/>
          <w:sz w:val="20"/>
          <w:szCs w:val="20"/>
        </w:rPr>
      </w:pPr>
      <w:proofErr w:type="gramStart"/>
      <w:r>
        <w:rPr>
          <w:rFonts w:ascii="Book Antiqua" w:hAnsi="Book Antiqua" w:cstheme="majorBidi"/>
          <w:color w:val="000000"/>
          <w:sz w:val="24"/>
          <w:szCs w:val="24"/>
        </w:rPr>
        <w:t xml:space="preserve">Selanjutnya, uji asumsi klasik yang diawali dengan uji </w:t>
      </w:r>
      <w:proofErr w:type="spellStart"/>
      <w:r>
        <w:rPr>
          <w:rFonts w:ascii="Book Antiqua" w:hAnsi="Book Antiqua" w:cstheme="majorBidi"/>
          <w:color w:val="000000"/>
          <w:sz w:val="24"/>
          <w:szCs w:val="24"/>
        </w:rPr>
        <w:t>normalitas</w:t>
      </w:r>
      <w:proofErr w:type="spellEnd"/>
      <w:r>
        <w:rPr>
          <w:rFonts w:ascii="Book Antiqua" w:hAnsi="Book Antiqua" w:cstheme="majorBidi"/>
          <w:color w:val="000000"/>
          <w:sz w:val="24"/>
          <w:szCs w:val="24"/>
        </w:rPr>
        <w:t xml:space="preserve"> dengan </w:t>
      </w:r>
      <w:r w:rsidR="007F077F" w:rsidRPr="00126D4D">
        <w:rPr>
          <w:rFonts w:ascii="Book Antiqua" w:hAnsi="Book Antiqua" w:cstheme="majorBidi"/>
          <w:color w:val="000000"/>
          <w:sz w:val="24"/>
          <w:szCs w:val="24"/>
        </w:rPr>
        <w:t xml:space="preserve">menggunakan metode Kolmogorov-Smirnov dengan memasukkan nilai </w:t>
      </w:r>
      <w:proofErr w:type="spellStart"/>
      <w:r w:rsidR="007F077F" w:rsidRPr="00126D4D">
        <w:rPr>
          <w:rFonts w:ascii="Book Antiqua" w:hAnsi="Book Antiqua" w:cstheme="majorBidi"/>
          <w:color w:val="000000"/>
          <w:sz w:val="24"/>
          <w:szCs w:val="24"/>
        </w:rPr>
        <w:t>residualnya</w:t>
      </w:r>
      <w:proofErr w:type="spellEnd"/>
      <w:r w:rsidR="007F077F" w:rsidRPr="00126D4D">
        <w:rPr>
          <w:rFonts w:ascii="Book Antiqua" w:hAnsi="Book Antiqua" w:cstheme="majorBidi"/>
          <w:color w:val="000000"/>
          <w:sz w:val="24"/>
          <w:szCs w:val="24"/>
        </w:rPr>
        <w:t>.</w:t>
      </w:r>
      <w:proofErr w:type="gramEnd"/>
      <w:r w:rsidR="007F077F" w:rsidRPr="00126D4D">
        <w:rPr>
          <w:rFonts w:ascii="Book Antiqua" w:hAnsi="Book Antiqua" w:cstheme="majorBidi"/>
          <w:color w:val="000000"/>
          <w:sz w:val="24"/>
          <w:szCs w:val="24"/>
        </w:rPr>
        <w:t xml:space="preserve"> Berdasarkan hasil uji tersebut, maka diperoleh nilai </w:t>
      </w:r>
      <w:proofErr w:type="spellStart"/>
      <w:r w:rsidR="007F077F" w:rsidRPr="00126D4D">
        <w:rPr>
          <w:rFonts w:ascii="Book Antiqua" w:hAnsi="Book Antiqua" w:cstheme="majorBidi"/>
          <w:color w:val="000000"/>
          <w:sz w:val="24"/>
          <w:szCs w:val="24"/>
        </w:rPr>
        <w:t>Asymp.Sig</w:t>
      </w:r>
      <w:proofErr w:type="spellEnd"/>
      <w:proofErr w:type="gramStart"/>
      <w:r w:rsidR="007F077F" w:rsidRPr="00126D4D">
        <w:rPr>
          <w:rFonts w:ascii="Book Antiqua" w:hAnsi="Book Antiqua" w:cstheme="majorBidi"/>
          <w:color w:val="000000"/>
          <w:sz w:val="24"/>
          <w:szCs w:val="24"/>
        </w:rPr>
        <w:t>.(</w:t>
      </w:r>
      <w:proofErr w:type="gramEnd"/>
      <w:r w:rsidR="007F077F" w:rsidRPr="00126D4D">
        <w:rPr>
          <w:rFonts w:ascii="Book Antiqua" w:hAnsi="Book Antiqua" w:cstheme="majorBidi"/>
          <w:color w:val="000000"/>
          <w:sz w:val="24"/>
          <w:szCs w:val="24"/>
        </w:rPr>
        <w:t xml:space="preserve">2-tailed) keseluruhan variabel sebesar 0,708 &gt; 0,05. </w:t>
      </w:r>
      <w:proofErr w:type="gramStart"/>
      <w:r w:rsidR="007F077F" w:rsidRPr="00126D4D">
        <w:rPr>
          <w:rFonts w:ascii="Book Antiqua" w:hAnsi="Book Antiqua" w:cstheme="majorBidi"/>
          <w:color w:val="000000"/>
          <w:sz w:val="24"/>
          <w:szCs w:val="24"/>
        </w:rPr>
        <w:t xml:space="preserve">Sehingga dapat disimpulkan bahwa data dari populasi yang ada memenuhi syarat </w:t>
      </w:r>
      <w:proofErr w:type="spellStart"/>
      <w:r w:rsidR="007F077F" w:rsidRPr="00126D4D">
        <w:rPr>
          <w:rFonts w:ascii="Book Antiqua" w:hAnsi="Book Antiqua" w:cstheme="majorBidi"/>
          <w:color w:val="000000"/>
          <w:sz w:val="24"/>
          <w:szCs w:val="24"/>
        </w:rPr>
        <w:t>normalitas</w:t>
      </w:r>
      <w:proofErr w:type="spellEnd"/>
      <w:r w:rsidR="007F077F" w:rsidRPr="00126D4D">
        <w:rPr>
          <w:rFonts w:ascii="Book Antiqua" w:hAnsi="Book Antiqua" w:cstheme="majorBidi"/>
          <w:color w:val="000000"/>
          <w:sz w:val="24"/>
          <w:szCs w:val="24"/>
        </w:rPr>
        <w:t>.</w:t>
      </w:r>
      <w:proofErr w:type="gramEnd"/>
    </w:p>
    <w:p w:rsidR="00AD74D6" w:rsidRDefault="00146268" w:rsidP="00DB1D1C">
      <w:pPr>
        <w:widowControl w:val="0"/>
        <w:autoSpaceDE w:val="0"/>
        <w:autoSpaceDN w:val="0"/>
        <w:adjustRightInd w:val="0"/>
        <w:spacing w:after="0" w:line="240" w:lineRule="auto"/>
        <w:ind w:firstLine="284"/>
        <w:jc w:val="both"/>
        <w:rPr>
          <w:rFonts w:ascii="Book Antiqua" w:hAnsi="Book Antiqua" w:cstheme="majorBidi"/>
          <w:color w:val="000000"/>
          <w:sz w:val="24"/>
          <w:szCs w:val="24"/>
        </w:rPr>
      </w:pPr>
      <w:proofErr w:type="gramStart"/>
      <w:r w:rsidRPr="00126D4D">
        <w:rPr>
          <w:rFonts w:ascii="Book Antiqua" w:hAnsi="Book Antiqua" w:cstheme="majorBidi"/>
          <w:color w:val="000000"/>
          <w:sz w:val="24"/>
          <w:szCs w:val="24"/>
        </w:rPr>
        <w:t>M</w:t>
      </w:r>
      <w:r w:rsidR="00AD74D6" w:rsidRPr="00126D4D">
        <w:rPr>
          <w:rFonts w:ascii="Book Antiqua" w:hAnsi="Book Antiqua" w:cstheme="majorBidi"/>
          <w:color w:val="000000"/>
          <w:sz w:val="24"/>
          <w:szCs w:val="24"/>
        </w:rPr>
        <w:t xml:space="preserve">odel regresi </w:t>
      </w:r>
      <w:r w:rsidRPr="00126D4D">
        <w:rPr>
          <w:rFonts w:ascii="Book Antiqua" w:hAnsi="Book Antiqua" w:cstheme="majorBidi"/>
          <w:color w:val="000000"/>
          <w:sz w:val="24"/>
          <w:szCs w:val="24"/>
        </w:rPr>
        <w:t xml:space="preserve">yang baik adalah </w:t>
      </w:r>
      <w:r w:rsidR="00AD74D6" w:rsidRPr="00126D4D">
        <w:rPr>
          <w:rFonts w:ascii="Book Antiqua" w:hAnsi="Book Antiqua" w:cstheme="majorBidi"/>
          <w:color w:val="000000"/>
          <w:sz w:val="24"/>
          <w:szCs w:val="24"/>
        </w:rPr>
        <w:t xml:space="preserve">yang tidak memiliki </w:t>
      </w:r>
      <w:proofErr w:type="spellStart"/>
      <w:r w:rsidR="00AD74D6" w:rsidRPr="00126D4D">
        <w:rPr>
          <w:rFonts w:ascii="Book Antiqua" w:hAnsi="Book Antiqua" w:cstheme="majorBidi"/>
          <w:color w:val="000000"/>
          <w:sz w:val="24"/>
          <w:szCs w:val="24"/>
        </w:rPr>
        <w:t>multikolinearitas</w:t>
      </w:r>
      <w:proofErr w:type="spellEnd"/>
      <w:r w:rsidR="00AD74D6" w:rsidRPr="00126D4D">
        <w:rPr>
          <w:rFonts w:ascii="Book Antiqua" w:hAnsi="Book Antiqua" w:cstheme="majorBidi"/>
          <w:color w:val="000000"/>
          <w:sz w:val="24"/>
          <w:szCs w:val="24"/>
        </w:rPr>
        <w:t>.</w:t>
      </w:r>
      <w:proofErr w:type="gramEnd"/>
      <w:r w:rsidR="00AD74D6" w:rsidRPr="00126D4D">
        <w:rPr>
          <w:rFonts w:ascii="Book Antiqua" w:hAnsi="Book Antiqua" w:cstheme="majorBidi"/>
          <w:color w:val="000000"/>
          <w:sz w:val="24"/>
          <w:szCs w:val="24"/>
        </w:rPr>
        <w:t xml:space="preserve"> Adapun hasil uji </w:t>
      </w:r>
      <w:proofErr w:type="spellStart"/>
      <w:r w:rsidR="00AD74D6" w:rsidRPr="00126D4D">
        <w:rPr>
          <w:rFonts w:ascii="Book Antiqua" w:hAnsi="Book Antiqua" w:cstheme="majorBidi"/>
          <w:color w:val="000000"/>
          <w:sz w:val="24"/>
          <w:szCs w:val="24"/>
        </w:rPr>
        <w:t>multikolinearitas</w:t>
      </w:r>
      <w:proofErr w:type="spellEnd"/>
      <w:r w:rsidR="00AD74D6" w:rsidRPr="00126D4D">
        <w:rPr>
          <w:rFonts w:ascii="Book Antiqua" w:hAnsi="Book Antiqua" w:cstheme="majorBidi"/>
          <w:color w:val="000000"/>
          <w:sz w:val="24"/>
          <w:szCs w:val="24"/>
        </w:rPr>
        <w:t xml:space="preserve"> yang dilakukan melalui SPSS v15 adalah sebagai berikut:</w:t>
      </w:r>
    </w:p>
    <w:p w:rsidR="007049A0" w:rsidRDefault="007049A0" w:rsidP="00DB1D1C">
      <w:pPr>
        <w:widowControl w:val="0"/>
        <w:autoSpaceDE w:val="0"/>
        <w:autoSpaceDN w:val="0"/>
        <w:adjustRightInd w:val="0"/>
        <w:spacing w:after="0" w:line="240" w:lineRule="auto"/>
        <w:ind w:firstLine="284"/>
        <w:jc w:val="both"/>
        <w:rPr>
          <w:rFonts w:ascii="Book Antiqua" w:hAnsi="Book Antiqua" w:cstheme="majorBidi"/>
          <w:color w:val="000000"/>
          <w:sz w:val="24"/>
          <w:szCs w:val="24"/>
        </w:rPr>
      </w:pPr>
    </w:p>
    <w:p w:rsidR="007049A0" w:rsidRDefault="007049A0" w:rsidP="00DB1D1C">
      <w:pPr>
        <w:widowControl w:val="0"/>
        <w:autoSpaceDE w:val="0"/>
        <w:autoSpaceDN w:val="0"/>
        <w:adjustRightInd w:val="0"/>
        <w:spacing w:after="0" w:line="240" w:lineRule="auto"/>
        <w:ind w:firstLine="284"/>
        <w:jc w:val="both"/>
        <w:rPr>
          <w:rFonts w:ascii="Book Antiqua" w:hAnsi="Book Antiqua" w:cstheme="majorBidi"/>
          <w:color w:val="000000"/>
          <w:sz w:val="24"/>
          <w:szCs w:val="24"/>
        </w:rPr>
      </w:pPr>
    </w:p>
    <w:p w:rsidR="007049A0" w:rsidRDefault="007049A0" w:rsidP="00DB1D1C">
      <w:pPr>
        <w:widowControl w:val="0"/>
        <w:autoSpaceDE w:val="0"/>
        <w:autoSpaceDN w:val="0"/>
        <w:adjustRightInd w:val="0"/>
        <w:spacing w:after="0" w:line="240" w:lineRule="auto"/>
        <w:ind w:firstLine="284"/>
        <w:jc w:val="both"/>
        <w:rPr>
          <w:rFonts w:ascii="Book Antiqua" w:hAnsi="Book Antiqua" w:cstheme="majorBidi"/>
          <w:color w:val="000000"/>
          <w:sz w:val="24"/>
          <w:szCs w:val="24"/>
        </w:rPr>
      </w:pPr>
    </w:p>
    <w:p w:rsidR="007049A0" w:rsidRDefault="007049A0" w:rsidP="00DB1D1C">
      <w:pPr>
        <w:widowControl w:val="0"/>
        <w:autoSpaceDE w:val="0"/>
        <w:autoSpaceDN w:val="0"/>
        <w:adjustRightInd w:val="0"/>
        <w:spacing w:after="0" w:line="240" w:lineRule="auto"/>
        <w:ind w:firstLine="284"/>
        <w:jc w:val="both"/>
        <w:rPr>
          <w:rFonts w:ascii="Book Antiqua" w:hAnsi="Book Antiqua" w:cstheme="majorBidi"/>
          <w:color w:val="000000"/>
          <w:sz w:val="24"/>
          <w:szCs w:val="24"/>
        </w:rPr>
      </w:pPr>
    </w:p>
    <w:p w:rsidR="00AD74D6" w:rsidRPr="00126D4D" w:rsidRDefault="00EA0501" w:rsidP="007049A0">
      <w:pPr>
        <w:spacing w:after="0" w:line="240" w:lineRule="auto"/>
        <w:jc w:val="center"/>
        <w:rPr>
          <w:rFonts w:ascii="Book Antiqua" w:hAnsi="Book Antiqua" w:cstheme="majorBidi"/>
          <w:color w:val="000000"/>
          <w:sz w:val="18"/>
          <w:szCs w:val="18"/>
        </w:rPr>
      </w:pPr>
      <w:proofErr w:type="gramStart"/>
      <w:r w:rsidRPr="00126D4D">
        <w:rPr>
          <w:rFonts w:ascii="Book Antiqua" w:hAnsi="Book Antiqua" w:cstheme="majorBidi"/>
          <w:b/>
          <w:bCs/>
          <w:sz w:val="24"/>
          <w:szCs w:val="24"/>
        </w:rPr>
        <w:lastRenderedPageBreak/>
        <w:t>Tabel 1</w:t>
      </w:r>
      <w:r w:rsidR="007049A0">
        <w:rPr>
          <w:rFonts w:ascii="Book Antiqua" w:hAnsi="Book Antiqua" w:cstheme="majorBidi"/>
          <w:b/>
          <w:bCs/>
          <w:sz w:val="24"/>
          <w:szCs w:val="24"/>
        </w:rPr>
        <w:t>.</w:t>
      </w:r>
      <w:proofErr w:type="gramEnd"/>
      <w:r w:rsidR="00AD74D6" w:rsidRPr="00126D4D">
        <w:rPr>
          <w:rFonts w:ascii="Book Antiqua" w:hAnsi="Book Antiqua" w:cstheme="majorBidi"/>
          <w:b/>
          <w:bCs/>
          <w:sz w:val="24"/>
          <w:szCs w:val="24"/>
        </w:rPr>
        <w:t xml:space="preserve"> Hasil Uji </w:t>
      </w:r>
      <w:proofErr w:type="spellStart"/>
      <w:r w:rsidR="00AD74D6" w:rsidRPr="00126D4D">
        <w:rPr>
          <w:rFonts w:ascii="Book Antiqua" w:hAnsi="Book Antiqua" w:cstheme="majorBidi"/>
          <w:b/>
          <w:bCs/>
          <w:sz w:val="24"/>
          <w:szCs w:val="24"/>
        </w:rPr>
        <w:t>multikolinearitas</w:t>
      </w:r>
      <w:proofErr w:type="spellEnd"/>
    </w:p>
    <w:tbl>
      <w:tblPr>
        <w:tblW w:w="3402" w:type="dxa"/>
        <w:jc w:val="center"/>
        <w:tblInd w:w="93" w:type="dxa"/>
        <w:tblLayout w:type="fixed"/>
        <w:tblCellMar>
          <w:left w:w="93" w:type="dxa"/>
          <w:right w:w="93" w:type="dxa"/>
        </w:tblCellMar>
        <w:tblLook w:val="0000" w:firstRow="0" w:lastRow="0" w:firstColumn="0" w:lastColumn="0" w:noHBand="0" w:noVBand="0"/>
      </w:tblPr>
      <w:tblGrid>
        <w:gridCol w:w="567"/>
        <w:gridCol w:w="993"/>
        <w:gridCol w:w="992"/>
        <w:gridCol w:w="850"/>
      </w:tblGrid>
      <w:tr w:rsidR="00423BF0" w:rsidRPr="00126D4D" w:rsidTr="007049A0">
        <w:trPr>
          <w:trHeight w:val="388"/>
          <w:jc w:val="center"/>
        </w:trPr>
        <w:tc>
          <w:tcPr>
            <w:tcW w:w="567" w:type="dxa"/>
            <w:tcBorders>
              <w:top w:val="single" w:sz="12" w:space="0" w:color="000000"/>
              <w:left w:val="single" w:sz="12" w:space="0" w:color="000000"/>
              <w:bottom w:val="single" w:sz="12" w:space="0" w:color="000000"/>
              <w:right w:val="nil"/>
            </w:tcBorders>
            <w:shd w:val="clear" w:color="000000" w:fill="FFFFFF"/>
            <w:vAlign w:val="center"/>
          </w:tcPr>
          <w:p w:rsidR="00423BF0" w:rsidRPr="00126D4D" w:rsidRDefault="00423BF0" w:rsidP="00AD7677">
            <w:pPr>
              <w:widowControl w:val="0"/>
              <w:autoSpaceDE w:val="0"/>
              <w:autoSpaceDN w:val="0"/>
              <w:adjustRightInd w:val="0"/>
              <w:spacing w:after="0" w:line="240" w:lineRule="auto"/>
              <w:ind w:left="-93" w:right="-93"/>
              <w:jc w:val="center"/>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Model</w:t>
            </w:r>
          </w:p>
        </w:tc>
        <w:tc>
          <w:tcPr>
            <w:tcW w:w="993" w:type="dxa"/>
            <w:tcBorders>
              <w:top w:val="single" w:sz="12" w:space="0" w:color="000000"/>
              <w:left w:val="nil"/>
              <w:bottom w:val="single" w:sz="12" w:space="0" w:color="000000"/>
              <w:right w:val="single" w:sz="12" w:space="0" w:color="000000"/>
            </w:tcBorders>
            <w:shd w:val="clear" w:color="000000" w:fill="FFFFFF"/>
            <w:vAlign w:val="center"/>
          </w:tcPr>
          <w:p w:rsidR="00423BF0" w:rsidRPr="00126D4D" w:rsidRDefault="00423BF0" w:rsidP="00AD7677">
            <w:pPr>
              <w:widowControl w:val="0"/>
              <w:autoSpaceDE w:val="0"/>
              <w:autoSpaceDN w:val="0"/>
              <w:adjustRightInd w:val="0"/>
              <w:spacing w:after="0" w:line="240" w:lineRule="auto"/>
              <w:ind w:left="-93" w:right="-93"/>
              <w:jc w:val="center"/>
              <w:rPr>
                <w:rFonts w:ascii="Book Antiqua" w:eastAsiaTheme="minorEastAsia" w:hAnsi="Book Antiqua" w:cstheme="majorBidi"/>
                <w:color w:val="000000"/>
                <w:sz w:val="18"/>
                <w:szCs w:val="18"/>
              </w:rPr>
            </w:pPr>
          </w:p>
        </w:tc>
        <w:tc>
          <w:tcPr>
            <w:tcW w:w="1842" w:type="dxa"/>
            <w:gridSpan w:val="2"/>
            <w:tcBorders>
              <w:top w:val="single" w:sz="12" w:space="0" w:color="000000"/>
              <w:left w:val="single" w:sz="2" w:space="0" w:color="000000"/>
              <w:bottom w:val="single" w:sz="2" w:space="0" w:color="000000"/>
              <w:right w:val="single" w:sz="12" w:space="0" w:color="000000"/>
            </w:tcBorders>
            <w:shd w:val="clear" w:color="000000" w:fill="FFFFFF"/>
            <w:vAlign w:val="center"/>
          </w:tcPr>
          <w:p w:rsidR="00423BF0" w:rsidRPr="00126D4D" w:rsidRDefault="00423BF0" w:rsidP="00AD7677">
            <w:pPr>
              <w:widowControl w:val="0"/>
              <w:autoSpaceDE w:val="0"/>
              <w:autoSpaceDN w:val="0"/>
              <w:adjustRightInd w:val="0"/>
              <w:spacing w:after="0" w:line="240" w:lineRule="auto"/>
              <w:ind w:left="-93" w:right="-93"/>
              <w:jc w:val="center"/>
              <w:rPr>
                <w:rFonts w:ascii="Book Antiqua" w:eastAsiaTheme="minorEastAsia" w:hAnsi="Book Antiqua" w:cstheme="majorBidi"/>
                <w:color w:val="000000"/>
                <w:sz w:val="18"/>
                <w:szCs w:val="18"/>
              </w:rPr>
            </w:pPr>
            <w:proofErr w:type="spellStart"/>
            <w:r w:rsidRPr="00126D4D">
              <w:rPr>
                <w:rFonts w:ascii="Book Antiqua" w:eastAsiaTheme="minorEastAsia" w:hAnsi="Book Antiqua" w:cstheme="majorBidi"/>
                <w:color w:val="000000"/>
                <w:sz w:val="18"/>
                <w:szCs w:val="18"/>
              </w:rPr>
              <w:t>Collinearity</w:t>
            </w:r>
            <w:proofErr w:type="spellEnd"/>
            <w:r w:rsidRPr="00126D4D">
              <w:rPr>
                <w:rFonts w:ascii="Book Antiqua" w:eastAsiaTheme="minorEastAsia" w:hAnsi="Book Antiqua" w:cstheme="majorBidi"/>
                <w:color w:val="000000"/>
                <w:sz w:val="18"/>
                <w:szCs w:val="18"/>
              </w:rPr>
              <w:t xml:space="preserve"> Statistics</w:t>
            </w:r>
          </w:p>
        </w:tc>
      </w:tr>
      <w:tr w:rsidR="00423BF0" w:rsidRPr="00126D4D" w:rsidTr="007049A0">
        <w:trPr>
          <w:trHeight w:val="388"/>
          <w:jc w:val="center"/>
        </w:trPr>
        <w:tc>
          <w:tcPr>
            <w:tcW w:w="567" w:type="dxa"/>
            <w:tcBorders>
              <w:top w:val="nil"/>
              <w:left w:val="single" w:sz="12" w:space="0" w:color="000000"/>
              <w:right w:val="nil"/>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center"/>
              <w:rPr>
                <w:rFonts w:ascii="Book Antiqua" w:eastAsiaTheme="minorEastAsia" w:hAnsi="Book Antiqua" w:cstheme="majorBidi"/>
                <w:color w:val="000000"/>
                <w:sz w:val="18"/>
                <w:szCs w:val="18"/>
              </w:rPr>
            </w:pPr>
          </w:p>
        </w:tc>
        <w:tc>
          <w:tcPr>
            <w:tcW w:w="993" w:type="dxa"/>
            <w:tcBorders>
              <w:top w:val="nil"/>
              <w:left w:val="nil"/>
              <w:right w:val="single" w:sz="12" w:space="0" w:color="000000"/>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center"/>
              <w:rPr>
                <w:rFonts w:ascii="Book Antiqua" w:eastAsiaTheme="minorEastAsia" w:hAnsi="Book Antiqua" w:cstheme="majorBidi"/>
                <w:color w:val="000000"/>
                <w:sz w:val="18"/>
                <w:szCs w:val="18"/>
              </w:rPr>
            </w:pPr>
          </w:p>
        </w:tc>
        <w:tc>
          <w:tcPr>
            <w:tcW w:w="992" w:type="dxa"/>
            <w:tcBorders>
              <w:top w:val="single" w:sz="2" w:space="0" w:color="000000"/>
              <w:left w:val="single" w:sz="2" w:space="0" w:color="000000"/>
              <w:right w:val="single" w:sz="2" w:space="0" w:color="000000"/>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center"/>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Tolerance</w:t>
            </w:r>
          </w:p>
        </w:tc>
        <w:tc>
          <w:tcPr>
            <w:tcW w:w="850" w:type="dxa"/>
            <w:tcBorders>
              <w:top w:val="single" w:sz="2" w:space="0" w:color="000000"/>
              <w:left w:val="single" w:sz="2" w:space="0" w:color="000000"/>
              <w:right w:val="single" w:sz="12" w:space="0" w:color="000000"/>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center"/>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VIF</w:t>
            </w:r>
          </w:p>
        </w:tc>
      </w:tr>
      <w:tr w:rsidR="00423BF0" w:rsidRPr="00126D4D" w:rsidTr="007049A0">
        <w:trPr>
          <w:trHeight w:val="273"/>
          <w:jc w:val="center"/>
        </w:trPr>
        <w:tc>
          <w:tcPr>
            <w:tcW w:w="567" w:type="dxa"/>
            <w:tcBorders>
              <w:bottom w:val="nil"/>
            </w:tcBorders>
            <w:shd w:val="clear" w:color="000000" w:fill="FFFFFF"/>
          </w:tcPr>
          <w:p w:rsidR="00423BF0" w:rsidRPr="00126D4D" w:rsidRDefault="00423BF0" w:rsidP="00D36746">
            <w:pPr>
              <w:widowControl w:val="0"/>
              <w:autoSpaceDE w:val="0"/>
              <w:autoSpaceDN w:val="0"/>
              <w:adjustRightInd w:val="0"/>
              <w:spacing w:after="0" w:line="240" w:lineRule="auto"/>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1</w:t>
            </w:r>
          </w:p>
        </w:tc>
        <w:tc>
          <w:tcPr>
            <w:tcW w:w="993" w:type="dxa"/>
            <w:tcBorders>
              <w:bottom w:val="nil"/>
            </w:tcBorders>
            <w:shd w:val="clear" w:color="000000" w:fill="FFFFFF"/>
          </w:tcPr>
          <w:p w:rsidR="00423BF0" w:rsidRPr="00126D4D" w:rsidRDefault="00423BF0" w:rsidP="00AD7677">
            <w:pPr>
              <w:widowControl w:val="0"/>
              <w:autoSpaceDE w:val="0"/>
              <w:autoSpaceDN w:val="0"/>
              <w:adjustRightInd w:val="0"/>
              <w:spacing w:after="0" w:line="240" w:lineRule="auto"/>
              <w:ind w:left="-93" w:right="-93"/>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(Constant)</w:t>
            </w:r>
          </w:p>
        </w:tc>
        <w:tc>
          <w:tcPr>
            <w:tcW w:w="992" w:type="dxa"/>
            <w:tcBorders>
              <w:bottom w:val="nil"/>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 xml:space="preserve"> </w:t>
            </w:r>
          </w:p>
        </w:tc>
        <w:tc>
          <w:tcPr>
            <w:tcW w:w="850" w:type="dxa"/>
            <w:tcBorders>
              <w:bottom w:val="nil"/>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 xml:space="preserve"> </w:t>
            </w:r>
          </w:p>
        </w:tc>
      </w:tr>
      <w:tr w:rsidR="00423BF0" w:rsidRPr="00126D4D" w:rsidTr="007049A0">
        <w:trPr>
          <w:trHeight w:val="273"/>
          <w:jc w:val="center"/>
        </w:trPr>
        <w:tc>
          <w:tcPr>
            <w:tcW w:w="567" w:type="dxa"/>
            <w:tcBorders>
              <w:top w:val="nil"/>
              <w:bottom w:val="nil"/>
            </w:tcBorders>
            <w:shd w:val="clear" w:color="000000" w:fill="FFFFFF"/>
          </w:tcPr>
          <w:p w:rsidR="00423BF0" w:rsidRPr="00126D4D" w:rsidRDefault="00423BF0" w:rsidP="00D36746">
            <w:pPr>
              <w:widowControl w:val="0"/>
              <w:autoSpaceDE w:val="0"/>
              <w:autoSpaceDN w:val="0"/>
              <w:adjustRightInd w:val="0"/>
              <w:spacing w:after="0" w:line="240" w:lineRule="auto"/>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 xml:space="preserve"> </w:t>
            </w:r>
          </w:p>
        </w:tc>
        <w:tc>
          <w:tcPr>
            <w:tcW w:w="993" w:type="dxa"/>
            <w:tcBorders>
              <w:top w:val="nil"/>
              <w:bottom w:val="nil"/>
            </w:tcBorders>
            <w:shd w:val="clear" w:color="000000" w:fill="FFFFFF"/>
          </w:tcPr>
          <w:p w:rsidR="00423BF0" w:rsidRPr="00126D4D" w:rsidRDefault="00423BF0" w:rsidP="00AD7677">
            <w:pPr>
              <w:widowControl w:val="0"/>
              <w:autoSpaceDE w:val="0"/>
              <w:autoSpaceDN w:val="0"/>
              <w:adjustRightInd w:val="0"/>
              <w:spacing w:after="0" w:line="240" w:lineRule="auto"/>
              <w:ind w:left="-93" w:right="-93"/>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SMM_ISO</w:t>
            </w:r>
          </w:p>
        </w:tc>
        <w:tc>
          <w:tcPr>
            <w:tcW w:w="992" w:type="dxa"/>
            <w:tcBorders>
              <w:top w:val="nil"/>
              <w:bottom w:val="nil"/>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.804</w:t>
            </w:r>
          </w:p>
        </w:tc>
        <w:tc>
          <w:tcPr>
            <w:tcW w:w="850" w:type="dxa"/>
            <w:tcBorders>
              <w:top w:val="nil"/>
              <w:bottom w:val="nil"/>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1.244</w:t>
            </w:r>
          </w:p>
        </w:tc>
      </w:tr>
      <w:tr w:rsidR="00423BF0" w:rsidRPr="00126D4D" w:rsidTr="007049A0">
        <w:trPr>
          <w:trHeight w:val="273"/>
          <w:jc w:val="center"/>
        </w:trPr>
        <w:tc>
          <w:tcPr>
            <w:tcW w:w="567" w:type="dxa"/>
            <w:tcBorders>
              <w:top w:val="nil"/>
              <w:bottom w:val="nil"/>
            </w:tcBorders>
            <w:shd w:val="clear" w:color="000000" w:fill="FFFFFF"/>
          </w:tcPr>
          <w:p w:rsidR="00423BF0" w:rsidRPr="00126D4D" w:rsidRDefault="00423BF0" w:rsidP="00D36746">
            <w:pPr>
              <w:widowControl w:val="0"/>
              <w:autoSpaceDE w:val="0"/>
              <w:autoSpaceDN w:val="0"/>
              <w:adjustRightInd w:val="0"/>
              <w:spacing w:after="0" w:line="240" w:lineRule="auto"/>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 xml:space="preserve"> </w:t>
            </w:r>
          </w:p>
        </w:tc>
        <w:tc>
          <w:tcPr>
            <w:tcW w:w="993" w:type="dxa"/>
            <w:tcBorders>
              <w:top w:val="nil"/>
              <w:bottom w:val="nil"/>
            </w:tcBorders>
            <w:shd w:val="clear" w:color="000000" w:fill="FFFFFF"/>
          </w:tcPr>
          <w:p w:rsidR="00423BF0" w:rsidRPr="00126D4D" w:rsidRDefault="00423BF0" w:rsidP="00AD7677">
            <w:pPr>
              <w:widowControl w:val="0"/>
              <w:autoSpaceDE w:val="0"/>
              <w:autoSpaceDN w:val="0"/>
              <w:adjustRightInd w:val="0"/>
              <w:spacing w:after="0" w:line="240" w:lineRule="auto"/>
              <w:ind w:left="-93" w:right="-93"/>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Motivasi</w:t>
            </w:r>
          </w:p>
        </w:tc>
        <w:tc>
          <w:tcPr>
            <w:tcW w:w="992" w:type="dxa"/>
            <w:tcBorders>
              <w:top w:val="nil"/>
              <w:bottom w:val="nil"/>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.289</w:t>
            </w:r>
          </w:p>
        </w:tc>
        <w:tc>
          <w:tcPr>
            <w:tcW w:w="850" w:type="dxa"/>
            <w:tcBorders>
              <w:top w:val="nil"/>
              <w:bottom w:val="nil"/>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3.460</w:t>
            </w:r>
          </w:p>
        </w:tc>
      </w:tr>
      <w:tr w:rsidR="00423BF0" w:rsidRPr="00126D4D" w:rsidTr="007049A0">
        <w:trPr>
          <w:trHeight w:val="159"/>
          <w:jc w:val="center"/>
        </w:trPr>
        <w:tc>
          <w:tcPr>
            <w:tcW w:w="567" w:type="dxa"/>
            <w:tcBorders>
              <w:top w:val="nil"/>
            </w:tcBorders>
            <w:shd w:val="clear" w:color="000000" w:fill="FFFFFF"/>
          </w:tcPr>
          <w:p w:rsidR="00423BF0" w:rsidRPr="00126D4D" w:rsidRDefault="00423BF0" w:rsidP="00D36746">
            <w:pPr>
              <w:widowControl w:val="0"/>
              <w:autoSpaceDE w:val="0"/>
              <w:autoSpaceDN w:val="0"/>
              <w:adjustRightInd w:val="0"/>
              <w:spacing w:after="0" w:line="240" w:lineRule="auto"/>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 xml:space="preserve"> </w:t>
            </w:r>
          </w:p>
        </w:tc>
        <w:tc>
          <w:tcPr>
            <w:tcW w:w="993" w:type="dxa"/>
            <w:tcBorders>
              <w:top w:val="nil"/>
            </w:tcBorders>
            <w:shd w:val="clear" w:color="000000" w:fill="FFFFFF"/>
          </w:tcPr>
          <w:p w:rsidR="00423BF0" w:rsidRPr="00126D4D" w:rsidRDefault="00423BF0" w:rsidP="00AD7677">
            <w:pPr>
              <w:widowControl w:val="0"/>
              <w:autoSpaceDE w:val="0"/>
              <w:autoSpaceDN w:val="0"/>
              <w:adjustRightInd w:val="0"/>
              <w:spacing w:after="0" w:line="240" w:lineRule="auto"/>
              <w:ind w:left="-93" w:right="-93"/>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Kompetensi</w:t>
            </w:r>
          </w:p>
        </w:tc>
        <w:tc>
          <w:tcPr>
            <w:tcW w:w="992" w:type="dxa"/>
            <w:tcBorders>
              <w:top w:val="nil"/>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.263</w:t>
            </w:r>
          </w:p>
        </w:tc>
        <w:tc>
          <w:tcPr>
            <w:tcW w:w="850" w:type="dxa"/>
            <w:tcBorders>
              <w:top w:val="nil"/>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3.796</w:t>
            </w:r>
          </w:p>
        </w:tc>
      </w:tr>
    </w:tbl>
    <w:p w:rsidR="00813046" w:rsidRPr="00126D4D" w:rsidRDefault="00813046" w:rsidP="00D36746">
      <w:pPr>
        <w:tabs>
          <w:tab w:val="left" w:pos="709"/>
        </w:tabs>
        <w:autoSpaceDE w:val="0"/>
        <w:autoSpaceDN w:val="0"/>
        <w:adjustRightInd w:val="0"/>
        <w:spacing w:after="0" w:line="240" w:lineRule="auto"/>
        <w:ind w:firstLine="567"/>
        <w:jc w:val="both"/>
        <w:rPr>
          <w:rFonts w:ascii="Book Antiqua" w:hAnsi="Book Antiqua" w:cstheme="majorBidi"/>
          <w:color w:val="000000"/>
          <w:sz w:val="24"/>
          <w:szCs w:val="24"/>
        </w:rPr>
      </w:pPr>
    </w:p>
    <w:p w:rsidR="00AD74D6" w:rsidRPr="00126D4D" w:rsidRDefault="00AD74D6" w:rsidP="007049A0">
      <w:pPr>
        <w:tabs>
          <w:tab w:val="left" w:pos="709"/>
        </w:tabs>
        <w:autoSpaceDE w:val="0"/>
        <w:autoSpaceDN w:val="0"/>
        <w:adjustRightInd w:val="0"/>
        <w:spacing w:after="0" w:line="240" w:lineRule="auto"/>
        <w:ind w:firstLine="284"/>
        <w:jc w:val="both"/>
        <w:rPr>
          <w:rFonts w:ascii="Book Antiqua" w:hAnsi="Book Antiqua" w:cstheme="majorBidi"/>
          <w:color w:val="000000"/>
          <w:sz w:val="24"/>
          <w:szCs w:val="24"/>
        </w:rPr>
      </w:pPr>
      <w:r w:rsidRPr="00126D4D">
        <w:rPr>
          <w:rFonts w:ascii="Book Antiqua" w:hAnsi="Book Antiqua" w:cstheme="majorBidi"/>
          <w:color w:val="000000"/>
          <w:sz w:val="24"/>
          <w:szCs w:val="24"/>
        </w:rPr>
        <w:t xml:space="preserve">Berdasarkan tabel di atas, diperoleh </w:t>
      </w:r>
      <w:r w:rsidR="00AD7677" w:rsidRPr="00126D4D">
        <w:rPr>
          <w:rFonts w:ascii="Book Antiqua" w:hAnsi="Book Antiqua" w:cstheme="majorBidi"/>
          <w:color w:val="000000"/>
          <w:sz w:val="24"/>
          <w:szCs w:val="24"/>
        </w:rPr>
        <w:t xml:space="preserve">bahwa </w:t>
      </w:r>
      <w:r w:rsidRPr="00126D4D">
        <w:rPr>
          <w:rFonts w:ascii="Book Antiqua" w:hAnsi="Book Antiqua" w:cstheme="majorBidi"/>
          <w:color w:val="000000"/>
          <w:sz w:val="24"/>
          <w:szCs w:val="24"/>
        </w:rPr>
        <w:t xml:space="preserve">nilai Tolerance </w:t>
      </w:r>
      <w:r w:rsidR="00AD7677" w:rsidRPr="00126D4D">
        <w:rPr>
          <w:rFonts w:ascii="Book Antiqua" w:hAnsi="Book Antiqua" w:cstheme="majorBidi"/>
          <w:color w:val="000000"/>
          <w:sz w:val="24"/>
          <w:szCs w:val="24"/>
        </w:rPr>
        <w:t>s</w:t>
      </w:r>
      <w:r w:rsidRPr="00126D4D">
        <w:rPr>
          <w:rFonts w:ascii="Book Antiqua" w:hAnsi="Book Antiqua" w:cstheme="majorBidi"/>
          <w:color w:val="000000"/>
          <w:sz w:val="24"/>
          <w:szCs w:val="24"/>
        </w:rPr>
        <w:t>emua variabel bernilai &gt; 0</w:t>
      </w:r>
      <w:proofErr w:type="gramStart"/>
      <w:r w:rsidRPr="00126D4D">
        <w:rPr>
          <w:rFonts w:ascii="Book Antiqua" w:hAnsi="Book Antiqua" w:cstheme="majorBidi"/>
          <w:color w:val="000000"/>
          <w:sz w:val="24"/>
          <w:szCs w:val="24"/>
        </w:rPr>
        <w:t>,01</w:t>
      </w:r>
      <w:proofErr w:type="gramEnd"/>
      <w:r w:rsidRPr="00126D4D">
        <w:rPr>
          <w:rFonts w:ascii="Book Antiqua" w:hAnsi="Book Antiqua" w:cstheme="majorBidi"/>
          <w:color w:val="000000"/>
          <w:sz w:val="24"/>
          <w:szCs w:val="24"/>
        </w:rPr>
        <w:t xml:space="preserve">, sedangkan VIF semua variabel tersebut bernilai &lt;10. </w:t>
      </w:r>
      <w:proofErr w:type="gramStart"/>
      <w:r w:rsidRPr="00126D4D">
        <w:rPr>
          <w:rFonts w:ascii="Book Antiqua" w:hAnsi="Book Antiqua" w:cstheme="majorBidi"/>
          <w:color w:val="000000"/>
          <w:sz w:val="24"/>
          <w:szCs w:val="24"/>
        </w:rPr>
        <w:t>Oleh karena itu, dapat ditarik kesimpulan bahwa model regresi dalam penelitian ini tida</w:t>
      </w:r>
      <w:r w:rsidR="007049A0">
        <w:rPr>
          <w:rFonts w:ascii="Book Antiqua" w:hAnsi="Book Antiqua" w:cstheme="majorBidi"/>
          <w:color w:val="000000"/>
          <w:sz w:val="24"/>
          <w:szCs w:val="24"/>
        </w:rPr>
        <w:t xml:space="preserve">k mengalami </w:t>
      </w:r>
      <w:proofErr w:type="spellStart"/>
      <w:r w:rsidR="007049A0">
        <w:rPr>
          <w:rFonts w:ascii="Book Antiqua" w:hAnsi="Book Antiqua" w:cstheme="majorBidi"/>
          <w:color w:val="000000"/>
          <w:sz w:val="24"/>
          <w:szCs w:val="24"/>
        </w:rPr>
        <w:t>multikolinearitas</w:t>
      </w:r>
      <w:proofErr w:type="spellEnd"/>
      <w:r w:rsidR="007049A0">
        <w:rPr>
          <w:rFonts w:ascii="Book Antiqua" w:hAnsi="Book Antiqua" w:cstheme="majorBidi"/>
          <w:color w:val="000000"/>
          <w:sz w:val="24"/>
          <w:szCs w:val="24"/>
        </w:rPr>
        <w:t>.</w:t>
      </w:r>
      <w:proofErr w:type="gramEnd"/>
      <w:r w:rsidR="007049A0">
        <w:rPr>
          <w:rFonts w:ascii="Book Antiqua" w:hAnsi="Book Antiqua" w:cstheme="majorBidi"/>
          <w:color w:val="000000"/>
          <w:sz w:val="24"/>
          <w:szCs w:val="24"/>
        </w:rPr>
        <w:t xml:space="preserve">  </w:t>
      </w:r>
      <w:proofErr w:type="gramStart"/>
      <w:r w:rsidRPr="00126D4D">
        <w:rPr>
          <w:rFonts w:ascii="Book Antiqua" w:hAnsi="Book Antiqua" w:cstheme="majorBidi"/>
          <w:color w:val="000000"/>
          <w:sz w:val="24"/>
          <w:szCs w:val="24"/>
        </w:rPr>
        <w:t xml:space="preserve">Model regresi yang baik adalah yang tidak terjadi </w:t>
      </w:r>
      <w:proofErr w:type="spellStart"/>
      <w:r w:rsidRPr="00126D4D">
        <w:rPr>
          <w:rFonts w:ascii="Book Antiqua" w:hAnsi="Book Antiqua" w:cstheme="majorBidi"/>
          <w:color w:val="000000"/>
          <w:sz w:val="24"/>
          <w:szCs w:val="24"/>
        </w:rPr>
        <w:t>autokorelasi</w:t>
      </w:r>
      <w:proofErr w:type="spellEnd"/>
      <w:r w:rsidRPr="00126D4D">
        <w:rPr>
          <w:rFonts w:ascii="Book Antiqua" w:hAnsi="Book Antiqua" w:cstheme="majorBidi"/>
          <w:color w:val="000000"/>
          <w:sz w:val="24"/>
          <w:szCs w:val="24"/>
        </w:rPr>
        <w:t>.</w:t>
      </w:r>
      <w:proofErr w:type="gramEnd"/>
      <w:r w:rsidRPr="00126D4D">
        <w:rPr>
          <w:rFonts w:ascii="Book Antiqua" w:hAnsi="Book Antiqua" w:cstheme="majorBidi"/>
          <w:color w:val="000000"/>
          <w:sz w:val="24"/>
          <w:szCs w:val="24"/>
        </w:rPr>
        <w:t xml:space="preserve"> </w:t>
      </w:r>
      <w:proofErr w:type="gramStart"/>
      <w:r w:rsidRPr="00126D4D">
        <w:rPr>
          <w:rFonts w:ascii="Book Antiqua" w:hAnsi="Book Antiqua" w:cstheme="majorBidi"/>
          <w:color w:val="000000"/>
          <w:sz w:val="24"/>
          <w:szCs w:val="24"/>
        </w:rPr>
        <w:t xml:space="preserve">Dalam melakukan uji </w:t>
      </w:r>
      <w:proofErr w:type="spellStart"/>
      <w:r w:rsidRPr="00126D4D">
        <w:rPr>
          <w:rFonts w:ascii="Book Antiqua" w:hAnsi="Book Antiqua" w:cstheme="majorBidi"/>
          <w:color w:val="000000"/>
          <w:sz w:val="24"/>
          <w:szCs w:val="24"/>
        </w:rPr>
        <w:t>autokorelasi</w:t>
      </w:r>
      <w:proofErr w:type="spellEnd"/>
      <w:r w:rsidRPr="00126D4D">
        <w:rPr>
          <w:rFonts w:ascii="Book Antiqua" w:hAnsi="Book Antiqua" w:cstheme="majorBidi"/>
          <w:color w:val="000000"/>
          <w:sz w:val="24"/>
          <w:szCs w:val="24"/>
        </w:rPr>
        <w:t>, peneliti menggunakan teknik Durbin-Watson.</w:t>
      </w:r>
      <w:proofErr w:type="gramEnd"/>
      <w:r w:rsidRPr="00126D4D">
        <w:rPr>
          <w:rFonts w:ascii="Book Antiqua" w:hAnsi="Book Antiqua" w:cstheme="majorBidi"/>
          <w:color w:val="000000"/>
          <w:sz w:val="24"/>
          <w:szCs w:val="24"/>
        </w:rPr>
        <w:t xml:space="preserve"> Adapun hasil penelitiannya sebagai berikut:</w:t>
      </w:r>
    </w:p>
    <w:p w:rsidR="003E3140" w:rsidRPr="00126D4D" w:rsidRDefault="003E3140" w:rsidP="00D36746">
      <w:pPr>
        <w:autoSpaceDE w:val="0"/>
        <w:autoSpaceDN w:val="0"/>
        <w:adjustRightInd w:val="0"/>
        <w:spacing w:after="0" w:line="240" w:lineRule="auto"/>
        <w:jc w:val="center"/>
        <w:rPr>
          <w:rFonts w:ascii="Book Antiqua" w:hAnsi="Book Antiqua" w:cstheme="majorBidi"/>
          <w:b/>
          <w:bCs/>
          <w:sz w:val="24"/>
          <w:szCs w:val="24"/>
        </w:rPr>
      </w:pPr>
    </w:p>
    <w:p w:rsidR="00AD74D6" w:rsidRPr="00126D4D" w:rsidRDefault="00AD74D6" w:rsidP="00EA0501">
      <w:pPr>
        <w:autoSpaceDE w:val="0"/>
        <w:autoSpaceDN w:val="0"/>
        <w:adjustRightInd w:val="0"/>
        <w:spacing w:after="0" w:line="240" w:lineRule="auto"/>
        <w:jc w:val="center"/>
        <w:rPr>
          <w:rFonts w:ascii="Book Antiqua" w:hAnsi="Book Antiqua" w:cstheme="majorBidi"/>
          <w:b/>
          <w:bCs/>
          <w:color w:val="000000"/>
          <w:sz w:val="24"/>
          <w:szCs w:val="24"/>
        </w:rPr>
      </w:pPr>
      <w:proofErr w:type="gramStart"/>
      <w:r w:rsidRPr="00126D4D">
        <w:rPr>
          <w:rFonts w:ascii="Book Antiqua" w:hAnsi="Book Antiqua" w:cstheme="majorBidi"/>
          <w:b/>
          <w:bCs/>
          <w:sz w:val="24"/>
          <w:szCs w:val="24"/>
        </w:rPr>
        <w:t xml:space="preserve">Tabel </w:t>
      </w:r>
      <w:r w:rsidR="007049A0">
        <w:rPr>
          <w:rFonts w:ascii="Book Antiqua" w:hAnsi="Book Antiqua" w:cstheme="majorBidi"/>
          <w:b/>
          <w:bCs/>
          <w:sz w:val="24"/>
          <w:szCs w:val="24"/>
        </w:rPr>
        <w:t>2</w:t>
      </w:r>
      <w:r w:rsidRPr="00126D4D">
        <w:rPr>
          <w:rFonts w:ascii="Book Antiqua" w:hAnsi="Book Antiqua" w:cstheme="majorBidi"/>
          <w:b/>
          <w:bCs/>
          <w:sz w:val="24"/>
          <w:szCs w:val="24"/>
        </w:rPr>
        <w:t>.</w:t>
      </w:r>
      <w:proofErr w:type="gramEnd"/>
      <w:r w:rsidRPr="00126D4D">
        <w:rPr>
          <w:rFonts w:ascii="Book Antiqua" w:hAnsi="Book Antiqua" w:cstheme="majorBidi"/>
          <w:b/>
          <w:bCs/>
          <w:sz w:val="24"/>
          <w:szCs w:val="24"/>
        </w:rPr>
        <w:t xml:space="preserve"> Hasil Uji </w:t>
      </w:r>
      <w:proofErr w:type="spellStart"/>
      <w:r w:rsidRPr="00126D4D">
        <w:rPr>
          <w:rFonts w:ascii="Book Antiqua" w:hAnsi="Book Antiqua" w:cstheme="majorBidi"/>
          <w:b/>
          <w:bCs/>
          <w:color w:val="000000"/>
          <w:sz w:val="24"/>
          <w:szCs w:val="24"/>
        </w:rPr>
        <w:t>Autokorelasi</w:t>
      </w:r>
      <w:proofErr w:type="spellEnd"/>
    </w:p>
    <w:tbl>
      <w:tblPr>
        <w:tblW w:w="4204" w:type="dxa"/>
        <w:jc w:val="center"/>
        <w:tblInd w:w="1857" w:type="dxa"/>
        <w:tblLayout w:type="fixed"/>
        <w:tblCellMar>
          <w:left w:w="93" w:type="dxa"/>
          <w:right w:w="93" w:type="dxa"/>
        </w:tblCellMar>
        <w:tblLook w:val="0000" w:firstRow="0" w:lastRow="0" w:firstColumn="0" w:lastColumn="0" w:noHBand="0" w:noVBand="0"/>
      </w:tblPr>
      <w:tblGrid>
        <w:gridCol w:w="842"/>
        <w:gridCol w:w="1976"/>
        <w:gridCol w:w="1386"/>
      </w:tblGrid>
      <w:tr w:rsidR="00423BF0" w:rsidRPr="00126D4D" w:rsidTr="00423BF0">
        <w:trPr>
          <w:trHeight w:val="125"/>
          <w:jc w:val="center"/>
        </w:trPr>
        <w:tc>
          <w:tcPr>
            <w:tcW w:w="842"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423BF0" w:rsidRPr="00126D4D" w:rsidRDefault="00423BF0" w:rsidP="00D36746">
            <w:pPr>
              <w:widowControl w:val="0"/>
              <w:autoSpaceDE w:val="0"/>
              <w:autoSpaceDN w:val="0"/>
              <w:adjustRightInd w:val="0"/>
              <w:spacing w:after="0" w:line="240" w:lineRule="auto"/>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Model</w:t>
            </w:r>
          </w:p>
        </w:tc>
        <w:tc>
          <w:tcPr>
            <w:tcW w:w="1976"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23BF0" w:rsidRPr="00126D4D" w:rsidRDefault="00423BF0" w:rsidP="00D36746">
            <w:pPr>
              <w:widowControl w:val="0"/>
              <w:autoSpaceDE w:val="0"/>
              <w:autoSpaceDN w:val="0"/>
              <w:adjustRightInd w:val="0"/>
              <w:spacing w:after="0" w:line="240" w:lineRule="auto"/>
              <w:jc w:val="center"/>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Adjusted R Square</w:t>
            </w:r>
          </w:p>
        </w:tc>
        <w:tc>
          <w:tcPr>
            <w:tcW w:w="1386"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23BF0" w:rsidRPr="00126D4D" w:rsidRDefault="00423BF0" w:rsidP="00D36746">
            <w:pPr>
              <w:widowControl w:val="0"/>
              <w:autoSpaceDE w:val="0"/>
              <w:autoSpaceDN w:val="0"/>
              <w:adjustRightInd w:val="0"/>
              <w:spacing w:after="0" w:line="240" w:lineRule="auto"/>
              <w:jc w:val="center"/>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Durbin-Watson</w:t>
            </w:r>
          </w:p>
        </w:tc>
      </w:tr>
      <w:tr w:rsidR="00423BF0" w:rsidRPr="00126D4D" w:rsidTr="00423BF0">
        <w:trPr>
          <w:trHeight w:val="273"/>
          <w:jc w:val="center"/>
        </w:trPr>
        <w:tc>
          <w:tcPr>
            <w:tcW w:w="842" w:type="dxa"/>
            <w:tcBorders>
              <w:top w:val="single" w:sz="12" w:space="0" w:color="000000"/>
              <w:left w:val="single" w:sz="12" w:space="0" w:color="000000"/>
              <w:bottom w:val="single" w:sz="12" w:space="0" w:color="000000"/>
              <w:right w:val="single" w:sz="12" w:space="0" w:color="000000"/>
            </w:tcBorders>
            <w:shd w:val="clear" w:color="000000" w:fill="FFFFFF"/>
          </w:tcPr>
          <w:p w:rsidR="00423BF0" w:rsidRPr="00126D4D" w:rsidRDefault="00423BF0" w:rsidP="00D36746">
            <w:pPr>
              <w:widowControl w:val="0"/>
              <w:autoSpaceDE w:val="0"/>
              <w:autoSpaceDN w:val="0"/>
              <w:adjustRightInd w:val="0"/>
              <w:spacing w:after="0" w:line="240" w:lineRule="auto"/>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1</w:t>
            </w:r>
          </w:p>
        </w:tc>
        <w:tc>
          <w:tcPr>
            <w:tcW w:w="1976"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.795</w:t>
            </w:r>
          </w:p>
        </w:tc>
        <w:tc>
          <w:tcPr>
            <w:tcW w:w="1386"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1.754</w:t>
            </w:r>
          </w:p>
        </w:tc>
      </w:tr>
    </w:tbl>
    <w:p w:rsidR="00813046" w:rsidRPr="00126D4D" w:rsidRDefault="00813046" w:rsidP="00D36746">
      <w:pPr>
        <w:autoSpaceDE w:val="0"/>
        <w:autoSpaceDN w:val="0"/>
        <w:adjustRightInd w:val="0"/>
        <w:spacing w:after="0" w:line="240" w:lineRule="auto"/>
        <w:ind w:firstLine="720"/>
        <w:jc w:val="both"/>
        <w:rPr>
          <w:rFonts w:ascii="Book Antiqua" w:hAnsi="Book Antiqua" w:cstheme="majorBidi"/>
          <w:color w:val="000000"/>
          <w:sz w:val="24"/>
          <w:szCs w:val="24"/>
        </w:rPr>
      </w:pPr>
    </w:p>
    <w:p w:rsidR="00AD74D6" w:rsidRPr="00126D4D" w:rsidRDefault="00AD74D6" w:rsidP="007049A0">
      <w:pPr>
        <w:autoSpaceDE w:val="0"/>
        <w:autoSpaceDN w:val="0"/>
        <w:adjustRightInd w:val="0"/>
        <w:spacing w:after="0" w:line="240" w:lineRule="auto"/>
        <w:ind w:firstLine="284"/>
        <w:jc w:val="both"/>
        <w:rPr>
          <w:rFonts w:ascii="Book Antiqua" w:hAnsi="Book Antiqua" w:cstheme="majorBidi"/>
          <w:color w:val="000000"/>
          <w:sz w:val="24"/>
          <w:szCs w:val="24"/>
        </w:rPr>
      </w:pPr>
      <w:proofErr w:type="gramStart"/>
      <w:r w:rsidRPr="00126D4D">
        <w:rPr>
          <w:rFonts w:ascii="Book Antiqua" w:hAnsi="Book Antiqua" w:cstheme="majorBidi"/>
          <w:color w:val="000000"/>
          <w:sz w:val="24"/>
          <w:szCs w:val="24"/>
        </w:rPr>
        <w:t>Melalui tabel uj</w:t>
      </w:r>
      <w:r w:rsidR="0020499D" w:rsidRPr="00126D4D">
        <w:rPr>
          <w:rFonts w:ascii="Book Antiqua" w:hAnsi="Book Antiqua" w:cstheme="majorBidi"/>
          <w:color w:val="000000"/>
          <w:sz w:val="24"/>
          <w:szCs w:val="24"/>
        </w:rPr>
        <w:t xml:space="preserve">i </w:t>
      </w:r>
      <w:proofErr w:type="spellStart"/>
      <w:r w:rsidR="0020499D" w:rsidRPr="00126D4D">
        <w:rPr>
          <w:rFonts w:ascii="Book Antiqua" w:hAnsi="Book Antiqua" w:cstheme="majorBidi"/>
          <w:color w:val="000000"/>
          <w:sz w:val="24"/>
          <w:szCs w:val="24"/>
        </w:rPr>
        <w:t>autokorelasi</w:t>
      </w:r>
      <w:proofErr w:type="spellEnd"/>
      <w:r w:rsidR="0020499D" w:rsidRPr="00126D4D">
        <w:rPr>
          <w:rFonts w:ascii="Book Antiqua" w:hAnsi="Book Antiqua" w:cstheme="majorBidi"/>
          <w:color w:val="000000"/>
          <w:sz w:val="24"/>
          <w:szCs w:val="24"/>
        </w:rPr>
        <w:t xml:space="preserve"> di atas, maka di</w:t>
      </w:r>
      <w:r w:rsidRPr="00126D4D">
        <w:rPr>
          <w:rFonts w:ascii="Book Antiqua" w:hAnsi="Book Antiqua" w:cstheme="majorBidi"/>
          <w:color w:val="000000"/>
          <w:sz w:val="24"/>
          <w:szCs w:val="24"/>
        </w:rPr>
        <w:t>ketahui bahwa nilai D 1.754</w:t>
      </w:r>
      <w:r w:rsidR="00AD7677" w:rsidRPr="00126D4D">
        <w:rPr>
          <w:rFonts w:ascii="Book Antiqua" w:hAnsi="Book Antiqua" w:cstheme="majorBidi"/>
          <w:color w:val="000000"/>
          <w:sz w:val="24"/>
          <w:szCs w:val="24"/>
        </w:rPr>
        <w:t>.</w:t>
      </w:r>
      <w:proofErr w:type="gramEnd"/>
      <w:r w:rsidR="00AD7677" w:rsidRPr="00126D4D">
        <w:rPr>
          <w:rFonts w:ascii="Book Antiqua" w:hAnsi="Book Antiqua" w:cstheme="majorBidi"/>
          <w:color w:val="000000"/>
          <w:sz w:val="24"/>
          <w:szCs w:val="24"/>
        </w:rPr>
        <w:t xml:space="preserve"> </w:t>
      </w:r>
      <w:proofErr w:type="gramStart"/>
      <w:r w:rsidRPr="00126D4D">
        <w:rPr>
          <w:rFonts w:ascii="Book Antiqua" w:hAnsi="Book Antiqua" w:cstheme="majorBidi"/>
          <w:color w:val="000000"/>
          <w:sz w:val="24"/>
          <w:szCs w:val="24"/>
        </w:rPr>
        <w:t>Berdasarkan uji Durbin Watson, diperoleh bahwa DW&gt;DU yaitu 1.754&gt;1.6617 dan 4-DW &gt; DU atau 2.246</w:t>
      </w:r>
      <w:r w:rsidR="0020499D" w:rsidRPr="00126D4D">
        <w:rPr>
          <w:rFonts w:ascii="Book Antiqua" w:hAnsi="Book Antiqua" w:cstheme="majorBidi"/>
          <w:color w:val="000000"/>
          <w:sz w:val="24"/>
          <w:szCs w:val="24"/>
        </w:rPr>
        <w:t>&gt;1.6617.</w:t>
      </w:r>
      <w:proofErr w:type="gramEnd"/>
      <w:r w:rsidR="0020499D" w:rsidRPr="00126D4D">
        <w:rPr>
          <w:rFonts w:ascii="Book Antiqua" w:hAnsi="Book Antiqua" w:cstheme="majorBidi"/>
          <w:color w:val="000000"/>
          <w:sz w:val="24"/>
          <w:szCs w:val="24"/>
        </w:rPr>
        <w:t xml:space="preserve"> </w:t>
      </w:r>
      <w:proofErr w:type="gramStart"/>
      <w:r w:rsidR="0020499D" w:rsidRPr="00126D4D">
        <w:rPr>
          <w:rFonts w:ascii="Book Antiqua" w:hAnsi="Book Antiqua" w:cstheme="majorBidi"/>
          <w:color w:val="000000"/>
          <w:sz w:val="24"/>
          <w:szCs w:val="24"/>
        </w:rPr>
        <w:t>S</w:t>
      </w:r>
      <w:r w:rsidRPr="00126D4D">
        <w:rPr>
          <w:rFonts w:ascii="Book Antiqua" w:hAnsi="Book Antiqua" w:cstheme="majorBidi"/>
          <w:color w:val="000000"/>
          <w:sz w:val="24"/>
          <w:szCs w:val="24"/>
        </w:rPr>
        <w:t xml:space="preserve">esuai dengan kaidah uji </w:t>
      </w:r>
      <w:proofErr w:type="spellStart"/>
      <w:r w:rsidRPr="00126D4D">
        <w:rPr>
          <w:rFonts w:ascii="Book Antiqua" w:hAnsi="Book Antiqua" w:cstheme="majorBidi"/>
          <w:color w:val="000000"/>
          <w:sz w:val="24"/>
          <w:szCs w:val="24"/>
        </w:rPr>
        <w:t>autokorelasi</w:t>
      </w:r>
      <w:proofErr w:type="spellEnd"/>
      <w:r w:rsidRPr="00126D4D">
        <w:rPr>
          <w:rFonts w:ascii="Book Antiqua" w:hAnsi="Book Antiqua" w:cstheme="majorBidi"/>
          <w:color w:val="000000"/>
          <w:sz w:val="24"/>
          <w:szCs w:val="24"/>
        </w:rPr>
        <w:t xml:space="preserve"> yaitu apabila nilai </w:t>
      </w:r>
      <w:proofErr w:type="spellStart"/>
      <w:r w:rsidRPr="00126D4D">
        <w:rPr>
          <w:rFonts w:ascii="Book Antiqua" w:hAnsi="Book Antiqua" w:cstheme="majorBidi"/>
          <w:color w:val="000000"/>
          <w:sz w:val="24"/>
          <w:szCs w:val="24"/>
        </w:rPr>
        <w:t>durbin</w:t>
      </w:r>
      <w:proofErr w:type="spellEnd"/>
      <w:r w:rsidRPr="00126D4D">
        <w:rPr>
          <w:rFonts w:ascii="Book Antiqua" w:hAnsi="Book Antiqua" w:cstheme="majorBidi"/>
          <w:color w:val="000000"/>
          <w:sz w:val="24"/>
          <w:szCs w:val="24"/>
        </w:rPr>
        <w:t xml:space="preserve"> Watson (DW) &gt; nilai batas atas </w:t>
      </w:r>
      <w:proofErr w:type="spellStart"/>
      <w:r w:rsidRPr="00126D4D">
        <w:rPr>
          <w:rFonts w:ascii="Book Antiqua" w:hAnsi="Book Antiqua" w:cstheme="majorBidi"/>
          <w:color w:val="000000"/>
          <w:sz w:val="24"/>
          <w:szCs w:val="24"/>
        </w:rPr>
        <w:t>durbin</w:t>
      </w:r>
      <w:proofErr w:type="spellEnd"/>
      <w:r w:rsidRPr="00126D4D">
        <w:rPr>
          <w:rFonts w:ascii="Book Antiqua" w:hAnsi="Book Antiqua" w:cstheme="majorBidi"/>
          <w:color w:val="000000"/>
          <w:sz w:val="24"/>
          <w:szCs w:val="24"/>
        </w:rPr>
        <w:t xml:space="preserve"> Watson (DU), maka tidak terjadi </w:t>
      </w:r>
      <w:proofErr w:type="spellStart"/>
      <w:r w:rsidRPr="00126D4D">
        <w:rPr>
          <w:rFonts w:ascii="Book Antiqua" w:hAnsi="Book Antiqua" w:cstheme="majorBidi"/>
          <w:color w:val="000000"/>
          <w:sz w:val="24"/>
          <w:szCs w:val="24"/>
        </w:rPr>
        <w:t>autokorelasi</w:t>
      </w:r>
      <w:proofErr w:type="spellEnd"/>
      <w:r w:rsidRPr="00126D4D">
        <w:rPr>
          <w:rFonts w:ascii="Book Antiqua" w:hAnsi="Book Antiqua" w:cstheme="majorBidi"/>
          <w:color w:val="000000"/>
          <w:sz w:val="24"/>
          <w:szCs w:val="24"/>
        </w:rPr>
        <w:t xml:space="preserve"> positif.</w:t>
      </w:r>
      <w:proofErr w:type="gramEnd"/>
      <w:r w:rsidRPr="00126D4D">
        <w:rPr>
          <w:rFonts w:ascii="Book Antiqua" w:hAnsi="Book Antiqua" w:cstheme="majorBidi"/>
          <w:color w:val="000000"/>
          <w:sz w:val="24"/>
          <w:szCs w:val="24"/>
        </w:rPr>
        <w:t xml:space="preserve"> </w:t>
      </w:r>
      <w:proofErr w:type="gramStart"/>
      <w:r w:rsidRPr="00126D4D">
        <w:rPr>
          <w:rFonts w:ascii="Book Antiqua" w:hAnsi="Book Antiqua" w:cstheme="majorBidi"/>
          <w:color w:val="000000"/>
          <w:sz w:val="24"/>
          <w:szCs w:val="24"/>
        </w:rPr>
        <w:t xml:space="preserve">Sedangkan apabila 4-DW&gt;DU, maka tidak terjadi </w:t>
      </w:r>
      <w:proofErr w:type="spellStart"/>
      <w:r w:rsidRPr="00126D4D">
        <w:rPr>
          <w:rFonts w:ascii="Book Antiqua" w:hAnsi="Book Antiqua" w:cstheme="majorBidi"/>
          <w:color w:val="000000"/>
          <w:sz w:val="24"/>
          <w:szCs w:val="24"/>
        </w:rPr>
        <w:t>autokorelasi</w:t>
      </w:r>
      <w:proofErr w:type="spellEnd"/>
      <w:r w:rsidRPr="00126D4D">
        <w:rPr>
          <w:rFonts w:ascii="Book Antiqua" w:hAnsi="Book Antiqua" w:cstheme="majorBidi"/>
          <w:color w:val="000000"/>
          <w:sz w:val="24"/>
          <w:szCs w:val="24"/>
        </w:rPr>
        <w:t xml:space="preserve"> negatif.</w:t>
      </w:r>
      <w:proofErr w:type="gramEnd"/>
      <w:r w:rsidRPr="00126D4D">
        <w:rPr>
          <w:rFonts w:ascii="Book Antiqua" w:hAnsi="Book Antiqua" w:cstheme="majorBidi"/>
          <w:color w:val="000000"/>
          <w:sz w:val="24"/>
          <w:szCs w:val="24"/>
        </w:rPr>
        <w:t xml:space="preserve"> </w:t>
      </w:r>
      <w:proofErr w:type="gramStart"/>
      <w:r w:rsidRPr="00126D4D">
        <w:rPr>
          <w:rFonts w:ascii="Book Antiqua" w:hAnsi="Book Antiqua" w:cstheme="majorBidi"/>
          <w:color w:val="000000"/>
          <w:sz w:val="24"/>
          <w:szCs w:val="24"/>
        </w:rPr>
        <w:t xml:space="preserve">Dengan demikian model regresi penelitian ini tidak mengalami </w:t>
      </w:r>
      <w:proofErr w:type="spellStart"/>
      <w:r w:rsidRPr="00126D4D">
        <w:rPr>
          <w:rFonts w:ascii="Book Antiqua" w:hAnsi="Book Antiqua" w:cstheme="majorBidi"/>
          <w:color w:val="000000"/>
          <w:sz w:val="24"/>
          <w:szCs w:val="24"/>
        </w:rPr>
        <w:t>autokorelasi</w:t>
      </w:r>
      <w:proofErr w:type="spellEnd"/>
      <w:r w:rsidRPr="00126D4D">
        <w:rPr>
          <w:rFonts w:ascii="Book Antiqua" w:hAnsi="Book Antiqua" w:cstheme="majorBidi"/>
          <w:color w:val="000000"/>
          <w:sz w:val="24"/>
          <w:szCs w:val="24"/>
        </w:rPr>
        <w:t>.</w:t>
      </w:r>
      <w:proofErr w:type="gramEnd"/>
      <w:r w:rsidRPr="00126D4D">
        <w:rPr>
          <w:rFonts w:ascii="Book Antiqua" w:hAnsi="Book Antiqua" w:cstheme="majorBidi"/>
          <w:color w:val="000000"/>
          <w:sz w:val="24"/>
          <w:szCs w:val="24"/>
        </w:rPr>
        <w:t xml:space="preserve"> </w:t>
      </w:r>
    </w:p>
    <w:p w:rsidR="00AD74D6" w:rsidRPr="00126D4D" w:rsidRDefault="00AD74D6" w:rsidP="007049A0">
      <w:pPr>
        <w:pStyle w:val="ListParagraph"/>
        <w:tabs>
          <w:tab w:val="center" w:pos="4046"/>
        </w:tabs>
        <w:autoSpaceDE w:val="0"/>
        <w:autoSpaceDN w:val="0"/>
        <w:adjustRightInd w:val="0"/>
        <w:spacing w:after="0" w:line="240" w:lineRule="auto"/>
        <w:ind w:left="0" w:firstLine="284"/>
        <w:jc w:val="both"/>
        <w:rPr>
          <w:rFonts w:ascii="Book Antiqua" w:hAnsi="Book Antiqua" w:cstheme="majorBidi"/>
          <w:color w:val="000000"/>
          <w:sz w:val="24"/>
          <w:szCs w:val="24"/>
        </w:rPr>
      </w:pPr>
      <w:r w:rsidRPr="00126D4D">
        <w:rPr>
          <w:rFonts w:ascii="Book Antiqua" w:hAnsi="Book Antiqua" w:cstheme="majorBidi"/>
          <w:color w:val="000000"/>
          <w:sz w:val="24"/>
          <w:szCs w:val="24"/>
        </w:rPr>
        <w:t>Dalam melakukan uji ini, maka peneliti menggunak</w:t>
      </w:r>
      <w:r w:rsidR="00146268" w:rsidRPr="00126D4D">
        <w:rPr>
          <w:rFonts w:ascii="Book Antiqua" w:hAnsi="Book Antiqua" w:cstheme="majorBidi"/>
          <w:color w:val="000000"/>
          <w:sz w:val="24"/>
          <w:szCs w:val="24"/>
        </w:rPr>
        <w:t>an model uji glet</w:t>
      </w:r>
      <w:r w:rsidRPr="00126D4D">
        <w:rPr>
          <w:rFonts w:ascii="Book Antiqua" w:hAnsi="Book Antiqua" w:cstheme="majorBidi"/>
          <w:color w:val="000000"/>
          <w:sz w:val="24"/>
          <w:szCs w:val="24"/>
        </w:rPr>
        <w:t xml:space="preserve">ser yang diolah berdasarkan SPSS v15 dan menghasilkan output sebagai berikut: </w:t>
      </w:r>
    </w:p>
    <w:p w:rsidR="00146268" w:rsidRPr="00126D4D" w:rsidRDefault="00146268" w:rsidP="00D36746">
      <w:pPr>
        <w:pStyle w:val="ListParagraph"/>
        <w:spacing w:after="0" w:line="240" w:lineRule="auto"/>
        <w:ind w:left="0"/>
        <w:jc w:val="center"/>
        <w:rPr>
          <w:rFonts w:ascii="Book Antiqua" w:hAnsi="Book Antiqua" w:cstheme="majorBidi"/>
          <w:b/>
          <w:bCs/>
          <w:sz w:val="24"/>
          <w:szCs w:val="24"/>
        </w:rPr>
      </w:pPr>
    </w:p>
    <w:p w:rsidR="00AD74D6" w:rsidRPr="00126D4D" w:rsidRDefault="00AD74D6" w:rsidP="0056744B">
      <w:pPr>
        <w:pStyle w:val="ListParagraph"/>
        <w:spacing w:after="0" w:line="240" w:lineRule="auto"/>
        <w:ind w:left="0"/>
        <w:jc w:val="center"/>
        <w:rPr>
          <w:rFonts w:ascii="Book Antiqua" w:hAnsi="Book Antiqua" w:cstheme="majorBidi"/>
          <w:b/>
          <w:bCs/>
          <w:sz w:val="24"/>
          <w:szCs w:val="24"/>
        </w:rPr>
      </w:pPr>
      <w:proofErr w:type="gramStart"/>
      <w:r w:rsidRPr="00126D4D">
        <w:rPr>
          <w:rFonts w:ascii="Book Antiqua" w:hAnsi="Book Antiqua" w:cstheme="majorBidi"/>
          <w:b/>
          <w:bCs/>
          <w:sz w:val="24"/>
          <w:szCs w:val="24"/>
        </w:rPr>
        <w:lastRenderedPageBreak/>
        <w:t xml:space="preserve">Tabel </w:t>
      </w:r>
      <w:r w:rsidR="0056744B">
        <w:rPr>
          <w:rFonts w:ascii="Book Antiqua" w:hAnsi="Book Antiqua" w:cstheme="majorBidi"/>
          <w:b/>
          <w:bCs/>
          <w:sz w:val="24"/>
          <w:szCs w:val="24"/>
        </w:rPr>
        <w:t>3</w:t>
      </w:r>
      <w:r w:rsidRPr="00126D4D">
        <w:rPr>
          <w:rFonts w:ascii="Book Antiqua" w:hAnsi="Book Antiqua" w:cstheme="majorBidi"/>
          <w:b/>
          <w:bCs/>
          <w:sz w:val="24"/>
          <w:szCs w:val="24"/>
        </w:rPr>
        <w:t>.</w:t>
      </w:r>
      <w:proofErr w:type="gramEnd"/>
      <w:r w:rsidRPr="00126D4D">
        <w:rPr>
          <w:rFonts w:ascii="Book Antiqua" w:hAnsi="Book Antiqua" w:cstheme="majorBidi"/>
          <w:b/>
          <w:bCs/>
          <w:sz w:val="24"/>
          <w:szCs w:val="24"/>
        </w:rPr>
        <w:t xml:space="preserve"> Hasil Uji </w:t>
      </w:r>
      <w:proofErr w:type="spellStart"/>
      <w:r w:rsidRPr="00126D4D">
        <w:rPr>
          <w:rFonts w:ascii="Book Antiqua" w:hAnsi="Book Antiqua" w:cstheme="majorBidi"/>
          <w:b/>
          <w:bCs/>
          <w:color w:val="000000"/>
          <w:sz w:val="24"/>
          <w:szCs w:val="24"/>
        </w:rPr>
        <w:t>Heteroskedisitas</w:t>
      </w:r>
      <w:proofErr w:type="spellEnd"/>
    </w:p>
    <w:tbl>
      <w:tblPr>
        <w:tblW w:w="0" w:type="auto"/>
        <w:jc w:val="center"/>
        <w:tblInd w:w="161" w:type="dxa"/>
        <w:tblLayout w:type="fixed"/>
        <w:tblCellMar>
          <w:left w:w="93" w:type="dxa"/>
          <w:right w:w="93" w:type="dxa"/>
        </w:tblCellMar>
        <w:tblLook w:val="0000" w:firstRow="0" w:lastRow="0" w:firstColumn="0" w:lastColumn="0" w:noHBand="0" w:noVBand="0"/>
      </w:tblPr>
      <w:tblGrid>
        <w:gridCol w:w="721"/>
        <w:gridCol w:w="1134"/>
        <w:gridCol w:w="709"/>
        <w:gridCol w:w="1046"/>
      </w:tblGrid>
      <w:tr w:rsidR="00423BF0" w:rsidRPr="00126D4D" w:rsidTr="00E347D1">
        <w:trPr>
          <w:trHeight w:val="189"/>
          <w:jc w:val="center"/>
        </w:trPr>
        <w:tc>
          <w:tcPr>
            <w:tcW w:w="721" w:type="dxa"/>
            <w:tcBorders>
              <w:top w:val="single" w:sz="12" w:space="0" w:color="000000"/>
              <w:left w:val="single" w:sz="12" w:space="0" w:color="000000"/>
              <w:bottom w:val="single" w:sz="12" w:space="0" w:color="000000"/>
              <w:right w:val="nil"/>
            </w:tcBorders>
            <w:shd w:val="clear" w:color="000000" w:fill="FFFFFF"/>
            <w:vAlign w:val="bottom"/>
          </w:tcPr>
          <w:p w:rsidR="00423BF0" w:rsidRPr="00126D4D" w:rsidRDefault="00423BF0" w:rsidP="00D36746">
            <w:pPr>
              <w:widowControl w:val="0"/>
              <w:autoSpaceDE w:val="0"/>
              <w:autoSpaceDN w:val="0"/>
              <w:adjustRightInd w:val="0"/>
              <w:spacing w:after="0" w:line="240" w:lineRule="auto"/>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Model</w:t>
            </w:r>
          </w:p>
        </w:tc>
        <w:tc>
          <w:tcPr>
            <w:tcW w:w="1134" w:type="dxa"/>
            <w:tcBorders>
              <w:top w:val="single" w:sz="12" w:space="0" w:color="000000"/>
              <w:left w:val="nil"/>
              <w:bottom w:val="single" w:sz="12" w:space="0" w:color="000000"/>
              <w:right w:val="single" w:sz="12" w:space="0" w:color="000000"/>
            </w:tcBorders>
            <w:shd w:val="clear" w:color="000000" w:fill="FFFFFF"/>
            <w:vAlign w:val="bottom"/>
          </w:tcPr>
          <w:p w:rsidR="00423BF0" w:rsidRPr="00126D4D" w:rsidRDefault="00423BF0" w:rsidP="00D36746">
            <w:pPr>
              <w:widowControl w:val="0"/>
              <w:autoSpaceDE w:val="0"/>
              <w:autoSpaceDN w:val="0"/>
              <w:adjustRightInd w:val="0"/>
              <w:spacing w:after="0" w:line="240" w:lineRule="auto"/>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 xml:space="preserve"> </w:t>
            </w:r>
          </w:p>
        </w:tc>
        <w:tc>
          <w:tcPr>
            <w:tcW w:w="709"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23BF0" w:rsidRPr="00126D4D" w:rsidRDefault="00423BF0" w:rsidP="00D36746">
            <w:pPr>
              <w:widowControl w:val="0"/>
              <w:autoSpaceDE w:val="0"/>
              <w:autoSpaceDN w:val="0"/>
              <w:adjustRightInd w:val="0"/>
              <w:spacing w:after="0" w:line="240" w:lineRule="auto"/>
              <w:jc w:val="center"/>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t</w:t>
            </w:r>
          </w:p>
        </w:tc>
        <w:tc>
          <w:tcPr>
            <w:tcW w:w="1046" w:type="dxa"/>
            <w:tcBorders>
              <w:top w:val="single" w:sz="12" w:space="0" w:color="000000"/>
              <w:left w:val="single" w:sz="2" w:space="0" w:color="000000"/>
              <w:bottom w:val="single" w:sz="2" w:space="0" w:color="000000"/>
              <w:right w:val="single" w:sz="12" w:space="0" w:color="000000"/>
            </w:tcBorders>
            <w:shd w:val="clear" w:color="000000" w:fill="FFFFFF"/>
            <w:vAlign w:val="bottom"/>
          </w:tcPr>
          <w:p w:rsidR="00423BF0" w:rsidRPr="00126D4D" w:rsidRDefault="00423BF0" w:rsidP="00D36746">
            <w:pPr>
              <w:widowControl w:val="0"/>
              <w:autoSpaceDE w:val="0"/>
              <w:autoSpaceDN w:val="0"/>
              <w:adjustRightInd w:val="0"/>
              <w:spacing w:after="0" w:line="240" w:lineRule="auto"/>
              <w:jc w:val="center"/>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Sig.</w:t>
            </w:r>
          </w:p>
        </w:tc>
      </w:tr>
      <w:tr w:rsidR="00423BF0" w:rsidRPr="00126D4D" w:rsidTr="00E347D1">
        <w:trPr>
          <w:trHeight w:val="235"/>
          <w:jc w:val="center"/>
        </w:trPr>
        <w:tc>
          <w:tcPr>
            <w:tcW w:w="721" w:type="dxa"/>
            <w:tcBorders>
              <w:top w:val="nil"/>
              <w:left w:val="single" w:sz="12" w:space="0" w:color="000000"/>
              <w:bottom w:val="single" w:sz="12" w:space="0" w:color="000000"/>
              <w:right w:val="nil"/>
            </w:tcBorders>
            <w:shd w:val="clear" w:color="000000" w:fill="FFFFFF"/>
            <w:vAlign w:val="bottom"/>
          </w:tcPr>
          <w:p w:rsidR="00423BF0" w:rsidRPr="00126D4D" w:rsidRDefault="00423BF0" w:rsidP="00D36746">
            <w:pPr>
              <w:widowControl w:val="0"/>
              <w:autoSpaceDE w:val="0"/>
              <w:autoSpaceDN w:val="0"/>
              <w:adjustRightInd w:val="0"/>
              <w:spacing w:after="0" w:line="240" w:lineRule="auto"/>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 xml:space="preserve"> </w:t>
            </w:r>
          </w:p>
        </w:tc>
        <w:tc>
          <w:tcPr>
            <w:tcW w:w="1134" w:type="dxa"/>
            <w:tcBorders>
              <w:top w:val="nil"/>
              <w:left w:val="nil"/>
              <w:bottom w:val="single" w:sz="12" w:space="0" w:color="000000"/>
              <w:right w:val="single" w:sz="12" w:space="0" w:color="000000"/>
            </w:tcBorders>
            <w:shd w:val="clear" w:color="000000" w:fill="FFFFFF"/>
            <w:vAlign w:val="bottom"/>
          </w:tcPr>
          <w:p w:rsidR="00423BF0" w:rsidRPr="00126D4D" w:rsidRDefault="00423BF0" w:rsidP="00D36746">
            <w:pPr>
              <w:widowControl w:val="0"/>
              <w:autoSpaceDE w:val="0"/>
              <w:autoSpaceDN w:val="0"/>
              <w:adjustRightInd w:val="0"/>
              <w:spacing w:after="0" w:line="240" w:lineRule="auto"/>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 xml:space="preserve"> </w:t>
            </w:r>
          </w:p>
        </w:tc>
        <w:tc>
          <w:tcPr>
            <w:tcW w:w="709"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23BF0" w:rsidRPr="00126D4D" w:rsidRDefault="00423BF0" w:rsidP="00D36746">
            <w:pPr>
              <w:widowControl w:val="0"/>
              <w:autoSpaceDE w:val="0"/>
              <w:autoSpaceDN w:val="0"/>
              <w:adjustRightInd w:val="0"/>
              <w:spacing w:after="0" w:line="240" w:lineRule="auto"/>
              <w:jc w:val="center"/>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B</w:t>
            </w:r>
          </w:p>
        </w:tc>
        <w:tc>
          <w:tcPr>
            <w:tcW w:w="1046"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423BF0" w:rsidRPr="00126D4D" w:rsidRDefault="00423BF0" w:rsidP="00D36746">
            <w:pPr>
              <w:widowControl w:val="0"/>
              <w:autoSpaceDE w:val="0"/>
              <w:autoSpaceDN w:val="0"/>
              <w:adjustRightInd w:val="0"/>
              <w:spacing w:after="0" w:line="240" w:lineRule="auto"/>
              <w:jc w:val="center"/>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Std. Error</w:t>
            </w:r>
          </w:p>
        </w:tc>
      </w:tr>
      <w:tr w:rsidR="00423BF0" w:rsidRPr="00126D4D" w:rsidTr="00E347D1">
        <w:trPr>
          <w:trHeight w:val="273"/>
          <w:jc w:val="center"/>
        </w:trPr>
        <w:tc>
          <w:tcPr>
            <w:tcW w:w="721" w:type="dxa"/>
            <w:tcBorders>
              <w:top w:val="single" w:sz="12" w:space="0" w:color="000000"/>
              <w:left w:val="single" w:sz="12" w:space="0" w:color="000000"/>
              <w:bottom w:val="nil"/>
              <w:right w:val="nil"/>
            </w:tcBorders>
            <w:shd w:val="clear" w:color="000000" w:fill="FFFFFF"/>
          </w:tcPr>
          <w:p w:rsidR="00423BF0" w:rsidRPr="00126D4D" w:rsidRDefault="00423BF0" w:rsidP="00D36746">
            <w:pPr>
              <w:widowControl w:val="0"/>
              <w:autoSpaceDE w:val="0"/>
              <w:autoSpaceDN w:val="0"/>
              <w:adjustRightInd w:val="0"/>
              <w:spacing w:after="0" w:line="240" w:lineRule="auto"/>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1</w:t>
            </w:r>
          </w:p>
        </w:tc>
        <w:tc>
          <w:tcPr>
            <w:tcW w:w="1134" w:type="dxa"/>
            <w:tcBorders>
              <w:top w:val="single" w:sz="12" w:space="0" w:color="000000"/>
              <w:left w:val="nil"/>
              <w:bottom w:val="nil"/>
              <w:right w:val="single" w:sz="12" w:space="0" w:color="000000"/>
            </w:tcBorders>
            <w:shd w:val="clear" w:color="000000" w:fill="FFFFFF"/>
          </w:tcPr>
          <w:p w:rsidR="00423BF0" w:rsidRPr="00126D4D" w:rsidRDefault="00423BF0" w:rsidP="00D36746">
            <w:pPr>
              <w:widowControl w:val="0"/>
              <w:autoSpaceDE w:val="0"/>
              <w:autoSpaceDN w:val="0"/>
              <w:adjustRightInd w:val="0"/>
              <w:spacing w:after="0" w:line="240" w:lineRule="auto"/>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(Constant)</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3.060</w:t>
            </w:r>
          </w:p>
        </w:tc>
        <w:tc>
          <w:tcPr>
            <w:tcW w:w="1046" w:type="dxa"/>
            <w:tcBorders>
              <w:top w:val="single" w:sz="12" w:space="0" w:color="000000"/>
              <w:left w:val="single" w:sz="2" w:space="0" w:color="000000"/>
              <w:bottom w:val="nil"/>
              <w:right w:val="single" w:sz="12" w:space="0" w:color="000000"/>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.004</w:t>
            </w:r>
          </w:p>
        </w:tc>
      </w:tr>
      <w:tr w:rsidR="00423BF0" w:rsidRPr="00126D4D" w:rsidTr="00E347D1">
        <w:trPr>
          <w:trHeight w:val="273"/>
          <w:jc w:val="center"/>
        </w:trPr>
        <w:tc>
          <w:tcPr>
            <w:tcW w:w="721" w:type="dxa"/>
            <w:tcBorders>
              <w:top w:val="nil"/>
              <w:left w:val="single" w:sz="12" w:space="0" w:color="000000"/>
              <w:bottom w:val="nil"/>
              <w:right w:val="nil"/>
            </w:tcBorders>
            <w:shd w:val="clear" w:color="000000" w:fill="FFFFFF"/>
          </w:tcPr>
          <w:p w:rsidR="00423BF0" w:rsidRPr="00126D4D" w:rsidRDefault="00423BF0" w:rsidP="00D36746">
            <w:pPr>
              <w:widowControl w:val="0"/>
              <w:autoSpaceDE w:val="0"/>
              <w:autoSpaceDN w:val="0"/>
              <w:adjustRightInd w:val="0"/>
              <w:spacing w:after="0" w:line="240" w:lineRule="auto"/>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 xml:space="preserve"> </w:t>
            </w:r>
          </w:p>
        </w:tc>
        <w:tc>
          <w:tcPr>
            <w:tcW w:w="1134" w:type="dxa"/>
            <w:tcBorders>
              <w:top w:val="nil"/>
              <w:left w:val="nil"/>
              <w:bottom w:val="nil"/>
              <w:right w:val="single" w:sz="12" w:space="0" w:color="000000"/>
            </w:tcBorders>
            <w:shd w:val="clear" w:color="000000" w:fill="FFFFFF"/>
          </w:tcPr>
          <w:p w:rsidR="00423BF0" w:rsidRPr="00126D4D" w:rsidRDefault="00423BF0" w:rsidP="00D36746">
            <w:pPr>
              <w:widowControl w:val="0"/>
              <w:autoSpaceDE w:val="0"/>
              <w:autoSpaceDN w:val="0"/>
              <w:adjustRightInd w:val="0"/>
              <w:spacing w:after="0" w:line="240" w:lineRule="auto"/>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SMM_ISO</w:t>
            </w:r>
          </w:p>
        </w:tc>
        <w:tc>
          <w:tcPr>
            <w:tcW w:w="709" w:type="dxa"/>
            <w:tcBorders>
              <w:top w:val="nil"/>
              <w:left w:val="single" w:sz="2" w:space="0" w:color="000000"/>
              <w:bottom w:val="nil"/>
              <w:right w:val="single" w:sz="2" w:space="0" w:color="000000"/>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-1.634</w:t>
            </w:r>
          </w:p>
        </w:tc>
        <w:tc>
          <w:tcPr>
            <w:tcW w:w="1046" w:type="dxa"/>
            <w:tcBorders>
              <w:top w:val="nil"/>
              <w:left w:val="single" w:sz="2" w:space="0" w:color="000000"/>
              <w:bottom w:val="nil"/>
              <w:right w:val="single" w:sz="12" w:space="0" w:color="000000"/>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.110</w:t>
            </w:r>
          </w:p>
        </w:tc>
      </w:tr>
      <w:tr w:rsidR="00423BF0" w:rsidRPr="00126D4D" w:rsidTr="00E347D1">
        <w:trPr>
          <w:trHeight w:val="273"/>
          <w:jc w:val="center"/>
        </w:trPr>
        <w:tc>
          <w:tcPr>
            <w:tcW w:w="721" w:type="dxa"/>
            <w:tcBorders>
              <w:top w:val="nil"/>
              <w:left w:val="single" w:sz="12" w:space="0" w:color="000000"/>
              <w:bottom w:val="nil"/>
              <w:right w:val="nil"/>
            </w:tcBorders>
            <w:shd w:val="clear" w:color="000000" w:fill="FFFFFF"/>
          </w:tcPr>
          <w:p w:rsidR="00423BF0" w:rsidRPr="00126D4D" w:rsidRDefault="00423BF0" w:rsidP="00D36746">
            <w:pPr>
              <w:widowControl w:val="0"/>
              <w:autoSpaceDE w:val="0"/>
              <w:autoSpaceDN w:val="0"/>
              <w:adjustRightInd w:val="0"/>
              <w:spacing w:after="0" w:line="240" w:lineRule="auto"/>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 xml:space="preserve"> </w:t>
            </w:r>
          </w:p>
        </w:tc>
        <w:tc>
          <w:tcPr>
            <w:tcW w:w="1134" w:type="dxa"/>
            <w:tcBorders>
              <w:top w:val="nil"/>
              <w:left w:val="nil"/>
              <w:bottom w:val="nil"/>
              <w:right w:val="single" w:sz="12" w:space="0" w:color="000000"/>
            </w:tcBorders>
            <w:shd w:val="clear" w:color="000000" w:fill="FFFFFF"/>
          </w:tcPr>
          <w:p w:rsidR="00423BF0" w:rsidRPr="00126D4D" w:rsidRDefault="00423BF0" w:rsidP="00D36746">
            <w:pPr>
              <w:widowControl w:val="0"/>
              <w:autoSpaceDE w:val="0"/>
              <w:autoSpaceDN w:val="0"/>
              <w:adjustRightInd w:val="0"/>
              <w:spacing w:after="0" w:line="240" w:lineRule="auto"/>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Motivasi</w:t>
            </w:r>
          </w:p>
        </w:tc>
        <w:tc>
          <w:tcPr>
            <w:tcW w:w="709" w:type="dxa"/>
            <w:tcBorders>
              <w:top w:val="nil"/>
              <w:left w:val="single" w:sz="2" w:space="0" w:color="000000"/>
              <w:bottom w:val="nil"/>
              <w:right w:val="single" w:sz="2" w:space="0" w:color="000000"/>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-1.581</w:t>
            </w:r>
          </w:p>
        </w:tc>
        <w:tc>
          <w:tcPr>
            <w:tcW w:w="1046" w:type="dxa"/>
            <w:tcBorders>
              <w:top w:val="nil"/>
              <w:left w:val="single" w:sz="2" w:space="0" w:color="000000"/>
              <w:bottom w:val="nil"/>
              <w:right w:val="single" w:sz="12" w:space="0" w:color="000000"/>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.122</w:t>
            </w:r>
          </w:p>
        </w:tc>
      </w:tr>
      <w:tr w:rsidR="00423BF0" w:rsidRPr="00126D4D" w:rsidTr="00E347D1">
        <w:trPr>
          <w:trHeight w:val="273"/>
          <w:jc w:val="center"/>
        </w:trPr>
        <w:tc>
          <w:tcPr>
            <w:tcW w:w="721" w:type="dxa"/>
            <w:tcBorders>
              <w:top w:val="nil"/>
              <w:left w:val="single" w:sz="12" w:space="0" w:color="000000"/>
              <w:bottom w:val="single" w:sz="12" w:space="0" w:color="000000"/>
              <w:right w:val="nil"/>
            </w:tcBorders>
            <w:shd w:val="clear" w:color="000000" w:fill="FFFFFF"/>
          </w:tcPr>
          <w:p w:rsidR="00423BF0" w:rsidRPr="00126D4D" w:rsidRDefault="00423BF0" w:rsidP="00D36746">
            <w:pPr>
              <w:widowControl w:val="0"/>
              <w:autoSpaceDE w:val="0"/>
              <w:autoSpaceDN w:val="0"/>
              <w:adjustRightInd w:val="0"/>
              <w:spacing w:after="0" w:line="240" w:lineRule="auto"/>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 xml:space="preserve"> </w:t>
            </w:r>
          </w:p>
        </w:tc>
        <w:tc>
          <w:tcPr>
            <w:tcW w:w="1134" w:type="dxa"/>
            <w:tcBorders>
              <w:top w:val="nil"/>
              <w:left w:val="nil"/>
              <w:bottom w:val="single" w:sz="12" w:space="0" w:color="000000"/>
              <w:right w:val="single" w:sz="12" w:space="0" w:color="000000"/>
            </w:tcBorders>
            <w:shd w:val="clear" w:color="000000" w:fill="FFFFFF"/>
          </w:tcPr>
          <w:p w:rsidR="00423BF0" w:rsidRPr="00126D4D" w:rsidRDefault="00423BF0" w:rsidP="00D36746">
            <w:pPr>
              <w:widowControl w:val="0"/>
              <w:autoSpaceDE w:val="0"/>
              <w:autoSpaceDN w:val="0"/>
              <w:adjustRightInd w:val="0"/>
              <w:spacing w:after="0" w:line="240" w:lineRule="auto"/>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Kompetensi</w:t>
            </w:r>
          </w:p>
        </w:tc>
        <w:tc>
          <w:tcPr>
            <w:tcW w:w="709" w:type="dxa"/>
            <w:tcBorders>
              <w:top w:val="nil"/>
              <w:left w:val="single" w:sz="2" w:space="0" w:color="000000"/>
              <w:bottom w:val="single" w:sz="12" w:space="0" w:color="000000"/>
              <w:right w:val="single" w:sz="2" w:space="0" w:color="000000"/>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.265</w:t>
            </w:r>
          </w:p>
        </w:tc>
        <w:tc>
          <w:tcPr>
            <w:tcW w:w="1046" w:type="dxa"/>
            <w:tcBorders>
              <w:top w:val="nil"/>
              <w:left w:val="single" w:sz="2" w:space="0" w:color="000000"/>
              <w:bottom w:val="single" w:sz="12" w:space="0" w:color="000000"/>
              <w:right w:val="single" w:sz="12" w:space="0" w:color="000000"/>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.793</w:t>
            </w:r>
          </w:p>
        </w:tc>
      </w:tr>
    </w:tbl>
    <w:p w:rsidR="00EA0501" w:rsidRPr="00126D4D" w:rsidRDefault="00EA0501" w:rsidP="003E3140">
      <w:pPr>
        <w:pStyle w:val="ListParagraph"/>
        <w:autoSpaceDE w:val="0"/>
        <w:autoSpaceDN w:val="0"/>
        <w:adjustRightInd w:val="0"/>
        <w:spacing w:after="0" w:line="240" w:lineRule="auto"/>
        <w:ind w:left="0"/>
        <w:jc w:val="both"/>
        <w:rPr>
          <w:rFonts w:ascii="Book Antiqua" w:hAnsi="Book Antiqua" w:cstheme="majorBidi"/>
          <w:color w:val="000000"/>
          <w:sz w:val="24"/>
          <w:szCs w:val="24"/>
        </w:rPr>
      </w:pPr>
    </w:p>
    <w:p w:rsidR="00AD74D6" w:rsidRPr="00126D4D" w:rsidRDefault="00B834A1" w:rsidP="007049A0">
      <w:pPr>
        <w:pStyle w:val="ListParagraph"/>
        <w:autoSpaceDE w:val="0"/>
        <w:autoSpaceDN w:val="0"/>
        <w:adjustRightInd w:val="0"/>
        <w:spacing w:after="0" w:line="240" w:lineRule="auto"/>
        <w:ind w:left="0" w:firstLine="284"/>
        <w:jc w:val="both"/>
        <w:rPr>
          <w:rFonts w:ascii="Book Antiqua" w:hAnsi="Book Antiqua" w:cstheme="majorBidi"/>
          <w:color w:val="000000"/>
          <w:sz w:val="24"/>
          <w:szCs w:val="24"/>
        </w:rPr>
      </w:pPr>
      <w:proofErr w:type="gramStart"/>
      <w:r w:rsidRPr="00126D4D">
        <w:rPr>
          <w:rFonts w:ascii="Book Antiqua" w:hAnsi="Book Antiqua" w:cstheme="majorBidi"/>
          <w:color w:val="000000"/>
          <w:sz w:val="24"/>
          <w:szCs w:val="24"/>
        </w:rPr>
        <w:t xml:space="preserve">Nilai </w:t>
      </w:r>
      <w:proofErr w:type="spellStart"/>
      <w:r w:rsidR="00AD74D6" w:rsidRPr="00126D4D">
        <w:rPr>
          <w:rFonts w:ascii="Book Antiqua" w:hAnsi="Book Antiqua" w:cstheme="majorBidi"/>
          <w:color w:val="000000"/>
          <w:sz w:val="24"/>
          <w:szCs w:val="24"/>
        </w:rPr>
        <w:t>signifikasi</w:t>
      </w:r>
      <w:proofErr w:type="spellEnd"/>
      <w:r w:rsidR="00AD74D6" w:rsidRPr="00126D4D">
        <w:rPr>
          <w:rFonts w:ascii="Book Antiqua" w:hAnsi="Book Antiqua" w:cstheme="majorBidi"/>
          <w:color w:val="000000"/>
          <w:sz w:val="24"/>
          <w:szCs w:val="24"/>
        </w:rPr>
        <w:t xml:space="preserve"> variabel implementasi SMM ISO 9001:2015 </w:t>
      </w:r>
      <w:r w:rsidR="0060609D" w:rsidRPr="00126D4D">
        <w:rPr>
          <w:rFonts w:ascii="Book Antiqua" w:hAnsi="Book Antiqua" w:cstheme="majorBidi"/>
          <w:sz w:val="24"/>
          <w:szCs w:val="24"/>
        </w:rPr>
        <w:t xml:space="preserve">tabel </w:t>
      </w:r>
      <w:r w:rsidR="00EA0501" w:rsidRPr="00126D4D">
        <w:rPr>
          <w:rFonts w:ascii="Book Antiqua" w:hAnsi="Book Antiqua" w:cstheme="majorBidi"/>
          <w:sz w:val="24"/>
          <w:szCs w:val="24"/>
        </w:rPr>
        <w:t>1.4</w:t>
      </w:r>
      <w:r w:rsidR="0060609D" w:rsidRPr="00126D4D">
        <w:rPr>
          <w:rFonts w:ascii="Book Antiqua" w:hAnsi="Book Antiqua" w:cstheme="majorBidi"/>
          <w:sz w:val="24"/>
          <w:szCs w:val="24"/>
        </w:rPr>
        <w:t>.</w:t>
      </w:r>
      <w:r w:rsidR="00AD74D6" w:rsidRPr="00126D4D">
        <w:rPr>
          <w:rFonts w:ascii="Book Antiqua" w:hAnsi="Book Antiqua" w:cstheme="majorBidi"/>
          <w:color w:val="000000"/>
          <w:sz w:val="24"/>
          <w:szCs w:val="24"/>
        </w:rPr>
        <w:t>adalah 0.110, variabel motivasi 0,122, dan variabel kompetensi 0.793.</w:t>
      </w:r>
      <w:proofErr w:type="gramEnd"/>
      <w:r w:rsidR="00AD74D6" w:rsidRPr="00126D4D">
        <w:rPr>
          <w:rFonts w:ascii="Book Antiqua" w:hAnsi="Book Antiqua" w:cstheme="majorBidi"/>
          <w:color w:val="000000"/>
          <w:sz w:val="24"/>
          <w:szCs w:val="24"/>
        </w:rPr>
        <w:t xml:space="preserve"> </w:t>
      </w:r>
      <w:proofErr w:type="spellStart"/>
      <w:r w:rsidR="00AD74D6" w:rsidRPr="00126D4D">
        <w:rPr>
          <w:rFonts w:ascii="Book Antiqua" w:hAnsi="Book Antiqua" w:cstheme="majorBidi"/>
          <w:color w:val="000000"/>
          <w:sz w:val="24"/>
          <w:szCs w:val="24"/>
        </w:rPr>
        <w:t>Signifikasi</w:t>
      </w:r>
      <w:proofErr w:type="spellEnd"/>
      <w:r w:rsidR="00AD74D6" w:rsidRPr="00126D4D">
        <w:rPr>
          <w:rFonts w:ascii="Book Antiqua" w:hAnsi="Book Antiqua" w:cstheme="majorBidi"/>
          <w:color w:val="000000"/>
          <w:sz w:val="24"/>
          <w:szCs w:val="24"/>
        </w:rPr>
        <w:t xml:space="preserve"> dari semua variabel terhadap variabel kinerja pustakawan &gt; 0</w:t>
      </w:r>
      <w:proofErr w:type="gramStart"/>
      <w:r w:rsidR="00AD74D6" w:rsidRPr="00126D4D">
        <w:rPr>
          <w:rFonts w:ascii="Book Antiqua" w:hAnsi="Book Antiqua" w:cstheme="majorBidi"/>
          <w:color w:val="000000"/>
          <w:sz w:val="24"/>
          <w:szCs w:val="24"/>
        </w:rPr>
        <w:t>,05</w:t>
      </w:r>
      <w:proofErr w:type="gramEnd"/>
      <w:r w:rsidR="00AD74D6" w:rsidRPr="00126D4D">
        <w:rPr>
          <w:rFonts w:ascii="Book Antiqua" w:hAnsi="Book Antiqua" w:cstheme="majorBidi"/>
          <w:color w:val="000000"/>
          <w:sz w:val="24"/>
          <w:szCs w:val="24"/>
        </w:rPr>
        <w:t xml:space="preserve">. </w:t>
      </w:r>
      <w:proofErr w:type="gramStart"/>
      <w:r w:rsidR="00AD74D6" w:rsidRPr="00126D4D">
        <w:rPr>
          <w:rFonts w:ascii="Book Antiqua" w:hAnsi="Book Antiqua" w:cstheme="majorBidi"/>
          <w:color w:val="000000"/>
          <w:sz w:val="24"/>
          <w:szCs w:val="24"/>
        </w:rPr>
        <w:t xml:space="preserve">Sehingga dapat ditarik kesimpulan bahwa model regresi penelitian ini tidak mengalami </w:t>
      </w:r>
      <w:proofErr w:type="spellStart"/>
      <w:r w:rsidR="00AD74D6" w:rsidRPr="00126D4D">
        <w:rPr>
          <w:rFonts w:ascii="Book Antiqua" w:hAnsi="Book Antiqua" w:cstheme="majorBidi"/>
          <w:color w:val="000000"/>
          <w:sz w:val="24"/>
          <w:szCs w:val="24"/>
        </w:rPr>
        <w:t>heteroskedisitas</w:t>
      </w:r>
      <w:proofErr w:type="spellEnd"/>
      <w:r w:rsidR="00AD74D6" w:rsidRPr="00126D4D">
        <w:rPr>
          <w:rFonts w:ascii="Book Antiqua" w:hAnsi="Book Antiqua" w:cstheme="majorBidi"/>
          <w:color w:val="000000"/>
          <w:sz w:val="24"/>
          <w:szCs w:val="24"/>
        </w:rPr>
        <w:t>.</w:t>
      </w:r>
      <w:proofErr w:type="gramEnd"/>
    </w:p>
    <w:p w:rsidR="00AD74D6" w:rsidRPr="00126D4D" w:rsidRDefault="007524DE" w:rsidP="007049A0">
      <w:pPr>
        <w:pStyle w:val="ListParagraph"/>
        <w:spacing w:after="0" w:line="240" w:lineRule="auto"/>
        <w:ind w:left="0" w:firstLine="284"/>
        <w:jc w:val="both"/>
        <w:rPr>
          <w:rFonts w:ascii="Book Antiqua" w:hAnsi="Book Antiqua" w:cstheme="majorBidi"/>
          <w:sz w:val="24"/>
          <w:szCs w:val="24"/>
        </w:rPr>
      </w:pPr>
      <w:r w:rsidRPr="00126D4D">
        <w:rPr>
          <w:rFonts w:ascii="Book Antiqua" w:hAnsi="Book Antiqua" w:cstheme="majorBidi"/>
          <w:sz w:val="24"/>
          <w:szCs w:val="24"/>
        </w:rPr>
        <w:t xml:space="preserve">Nilai </w:t>
      </w:r>
      <w:proofErr w:type="spellStart"/>
      <w:r w:rsidRPr="00126D4D">
        <w:rPr>
          <w:rFonts w:ascii="Book Antiqua" w:hAnsi="Book Antiqua" w:cstheme="majorBidi"/>
          <w:sz w:val="24"/>
          <w:szCs w:val="24"/>
        </w:rPr>
        <w:t>f</w:t>
      </w:r>
      <w:r w:rsidR="00AD74D6" w:rsidRPr="00126D4D">
        <w:rPr>
          <w:rFonts w:ascii="Book Antiqua" w:hAnsi="Book Antiqua" w:cstheme="majorBidi"/>
          <w:sz w:val="24"/>
          <w:szCs w:val="24"/>
          <w:vertAlign w:val="subscript"/>
        </w:rPr>
        <w:t>tabel</w:t>
      </w:r>
      <w:proofErr w:type="spellEnd"/>
      <w:r w:rsidR="00AD74D6" w:rsidRPr="00126D4D">
        <w:rPr>
          <w:rFonts w:ascii="Book Antiqua" w:hAnsi="Book Antiqua" w:cstheme="majorBidi"/>
          <w:sz w:val="24"/>
          <w:szCs w:val="24"/>
          <w:vertAlign w:val="subscript"/>
        </w:rPr>
        <w:t xml:space="preserve"> </w:t>
      </w:r>
      <w:r w:rsidR="00AD74D6" w:rsidRPr="00126D4D">
        <w:rPr>
          <w:rFonts w:ascii="Book Antiqua" w:hAnsi="Book Antiqua" w:cstheme="majorBidi"/>
          <w:sz w:val="24"/>
          <w:szCs w:val="24"/>
        </w:rPr>
        <w:t>diperoleh dari tabel distribusi frekuensi f sebesar 2</w:t>
      </w:r>
      <w:proofErr w:type="gramStart"/>
      <w:r w:rsidR="00AD74D6" w:rsidRPr="00126D4D">
        <w:rPr>
          <w:rFonts w:ascii="Book Antiqua" w:hAnsi="Book Antiqua" w:cstheme="majorBidi"/>
          <w:sz w:val="24"/>
          <w:szCs w:val="24"/>
        </w:rPr>
        <w:t>,85</w:t>
      </w:r>
      <w:proofErr w:type="gramEnd"/>
      <w:r w:rsidR="00AD74D6" w:rsidRPr="00126D4D">
        <w:rPr>
          <w:rFonts w:ascii="Book Antiqua" w:hAnsi="Book Antiqua" w:cstheme="majorBidi"/>
          <w:sz w:val="24"/>
          <w:szCs w:val="24"/>
        </w:rPr>
        <w:t xml:space="preserve">. Sementara nilai </w:t>
      </w:r>
      <w:proofErr w:type="spellStart"/>
      <w:r w:rsidR="00AD74D6" w:rsidRPr="00126D4D">
        <w:rPr>
          <w:rFonts w:ascii="Book Antiqua" w:hAnsi="Book Antiqua" w:cstheme="majorBidi"/>
          <w:sz w:val="24"/>
          <w:szCs w:val="24"/>
        </w:rPr>
        <w:t>t</w:t>
      </w:r>
      <w:r w:rsidR="00AD74D6" w:rsidRPr="00126D4D">
        <w:rPr>
          <w:rFonts w:ascii="Book Antiqua" w:hAnsi="Book Antiqua" w:cstheme="majorBidi"/>
          <w:sz w:val="24"/>
          <w:szCs w:val="24"/>
          <w:vertAlign w:val="subscript"/>
        </w:rPr>
        <w:t>tabel</w:t>
      </w:r>
      <w:proofErr w:type="spellEnd"/>
      <w:r w:rsidR="00AD74D6" w:rsidRPr="00126D4D">
        <w:rPr>
          <w:rFonts w:ascii="Book Antiqua" w:hAnsi="Book Antiqua" w:cstheme="majorBidi"/>
          <w:sz w:val="24"/>
          <w:szCs w:val="24"/>
          <w:vertAlign w:val="subscript"/>
        </w:rPr>
        <w:t xml:space="preserve"> </w:t>
      </w:r>
      <w:r w:rsidR="00AD74D6" w:rsidRPr="00126D4D">
        <w:rPr>
          <w:rFonts w:ascii="Book Antiqua" w:hAnsi="Book Antiqua" w:cstheme="majorBidi"/>
          <w:sz w:val="24"/>
          <w:szCs w:val="24"/>
        </w:rPr>
        <w:t xml:space="preserve">diperoleh </w:t>
      </w:r>
      <w:r w:rsidRPr="00126D4D">
        <w:rPr>
          <w:rFonts w:ascii="Book Antiqua" w:hAnsi="Book Antiqua" w:cstheme="majorBidi"/>
          <w:sz w:val="24"/>
          <w:szCs w:val="24"/>
        </w:rPr>
        <w:t>dengan</w:t>
      </w:r>
      <w:r w:rsidR="00AD74D6" w:rsidRPr="00126D4D">
        <w:rPr>
          <w:rFonts w:ascii="Book Antiqua" w:hAnsi="Book Antiqua" w:cstheme="majorBidi"/>
          <w:sz w:val="24"/>
          <w:szCs w:val="24"/>
        </w:rPr>
        <w:t xml:space="preserve"> menggunakan SPSS v15 dan mendapatkan hasil statistik sebagai berikut:</w:t>
      </w:r>
    </w:p>
    <w:p w:rsidR="00EA0501" w:rsidRPr="00126D4D" w:rsidRDefault="00EA0501" w:rsidP="00D36746">
      <w:pPr>
        <w:pStyle w:val="ListParagraph"/>
        <w:spacing w:after="0" w:line="240" w:lineRule="auto"/>
        <w:ind w:left="0"/>
        <w:jc w:val="center"/>
        <w:rPr>
          <w:rFonts w:ascii="Book Antiqua" w:hAnsi="Book Antiqua" w:cstheme="majorBidi"/>
          <w:b/>
          <w:bCs/>
          <w:sz w:val="24"/>
          <w:szCs w:val="24"/>
        </w:rPr>
      </w:pPr>
    </w:p>
    <w:p w:rsidR="00AD74D6" w:rsidRPr="00126D4D" w:rsidRDefault="00AD74D6" w:rsidP="0056744B">
      <w:pPr>
        <w:pStyle w:val="ListParagraph"/>
        <w:spacing w:after="0" w:line="240" w:lineRule="auto"/>
        <w:ind w:left="0"/>
        <w:jc w:val="center"/>
        <w:rPr>
          <w:rFonts w:ascii="Book Antiqua" w:hAnsi="Book Antiqua" w:cstheme="majorBidi"/>
          <w:b/>
          <w:bCs/>
          <w:sz w:val="24"/>
          <w:szCs w:val="24"/>
        </w:rPr>
      </w:pPr>
      <w:proofErr w:type="gramStart"/>
      <w:r w:rsidRPr="00126D4D">
        <w:rPr>
          <w:rFonts w:ascii="Book Antiqua" w:hAnsi="Book Antiqua" w:cstheme="majorBidi"/>
          <w:b/>
          <w:bCs/>
          <w:sz w:val="24"/>
          <w:szCs w:val="24"/>
        </w:rPr>
        <w:t xml:space="preserve">Tabel </w:t>
      </w:r>
      <w:r w:rsidR="0056744B">
        <w:rPr>
          <w:rFonts w:ascii="Book Antiqua" w:hAnsi="Book Antiqua" w:cstheme="majorBidi"/>
          <w:b/>
          <w:bCs/>
          <w:sz w:val="24"/>
          <w:szCs w:val="24"/>
        </w:rPr>
        <w:t>4</w:t>
      </w:r>
      <w:r w:rsidRPr="00126D4D">
        <w:rPr>
          <w:rFonts w:ascii="Book Antiqua" w:hAnsi="Book Antiqua" w:cstheme="majorBidi"/>
          <w:b/>
          <w:bCs/>
          <w:sz w:val="24"/>
          <w:szCs w:val="24"/>
        </w:rPr>
        <w:t>.</w:t>
      </w:r>
      <w:proofErr w:type="gramEnd"/>
      <w:r w:rsidRPr="00126D4D">
        <w:rPr>
          <w:rFonts w:ascii="Book Antiqua" w:hAnsi="Book Antiqua" w:cstheme="majorBidi"/>
          <w:b/>
          <w:bCs/>
          <w:sz w:val="24"/>
          <w:szCs w:val="24"/>
        </w:rPr>
        <w:t xml:space="preserve"> Hasil Uji F</w:t>
      </w:r>
    </w:p>
    <w:tbl>
      <w:tblPr>
        <w:tblW w:w="0" w:type="auto"/>
        <w:jc w:val="center"/>
        <w:tblInd w:w="-734" w:type="dxa"/>
        <w:tblLayout w:type="fixed"/>
        <w:tblCellMar>
          <w:left w:w="93" w:type="dxa"/>
          <w:right w:w="93" w:type="dxa"/>
        </w:tblCellMar>
        <w:tblLook w:val="0000" w:firstRow="0" w:lastRow="0" w:firstColumn="0" w:lastColumn="0" w:noHBand="0" w:noVBand="0"/>
      </w:tblPr>
      <w:tblGrid>
        <w:gridCol w:w="721"/>
        <w:gridCol w:w="1134"/>
        <w:gridCol w:w="850"/>
        <w:gridCol w:w="851"/>
      </w:tblGrid>
      <w:tr w:rsidR="00423BF0" w:rsidRPr="00126D4D" w:rsidTr="00E347D1">
        <w:trPr>
          <w:trHeight w:val="200"/>
          <w:jc w:val="center"/>
        </w:trPr>
        <w:tc>
          <w:tcPr>
            <w:tcW w:w="721" w:type="dxa"/>
            <w:tcBorders>
              <w:top w:val="single" w:sz="12" w:space="0" w:color="000000"/>
              <w:left w:val="single" w:sz="12" w:space="0" w:color="000000"/>
              <w:bottom w:val="single" w:sz="12" w:space="0" w:color="000000"/>
              <w:right w:val="nil"/>
            </w:tcBorders>
            <w:shd w:val="clear" w:color="000000" w:fill="FFFFFF"/>
            <w:vAlign w:val="bottom"/>
          </w:tcPr>
          <w:p w:rsidR="00423BF0" w:rsidRPr="00126D4D" w:rsidRDefault="00423BF0" w:rsidP="00D36746">
            <w:pPr>
              <w:widowControl w:val="0"/>
              <w:autoSpaceDE w:val="0"/>
              <w:autoSpaceDN w:val="0"/>
              <w:adjustRightInd w:val="0"/>
              <w:spacing w:after="0" w:line="240" w:lineRule="auto"/>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Model</w:t>
            </w:r>
          </w:p>
        </w:tc>
        <w:tc>
          <w:tcPr>
            <w:tcW w:w="1134" w:type="dxa"/>
            <w:tcBorders>
              <w:top w:val="single" w:sz="12" w:space="0" w:color="000000"/>
              <w:left w:val="nil"/>
              <w:bottom w:val="single" w:sz="12" w:space="0" w:color="000000"/>
              <w:right w:val="single" w:sz="12" w:space="0" w:color="000000"/>
            </w:tcBorders>
            <w:shd w:val="clear" w:color="000000" w:fill="FFFFFF"/>
            <w:vAlign w:val="bottom"/>
          </w:tcPr>
          <w:p w:rsidR="00423BF0" w:rsidRPr="00126D4D" w:rsidRDefault="00423BF0" w:rsidP="00D36746">
            <w:pPr>
              <w:widowControl w:val="0"/>
              <w:autoSpaceDE w:val="0"/>
              <w:autoSpaceDN w:val="0"/>
              <w:adjustRightInd w:val="0"/>
              <w:spacing w:after="0" w:line="240" w:lineRule="auto"/>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 xml:space="preserve"> </w:t>
            </w:r>
          </w:p>
        </w:tc>
        <w:tc>
          <w:tcPr>
            <w:tcW w:w="85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23BF0" w:rsidRPr="00126D4D" w:rsidRDefault="00423BF0" w:rsidP="00D36746">
            <w:pPr>
              <w:widowControl w:val="0"/>
              <w:autoSpaceDE w:val="0"/>
              <w:autoSpaceDN w:val="0"/>
              <w:adjustRightInd w:val="0"/>
              <w:spacing w:after="0" w:line="240" w:lineRule="auto"/>
              <w:jc w:val="center"/>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F</w:t>
            </w:r>
          </w:p>
        </w:tc>
        <w:tc>
          <w:tcPr>
            <w:tcW w:w="851"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23BF0" w:rsidRPr="00126D4D" w:rsidRDefault="00423BF0" w:rsidP="00D36746">
            <w:pPr>
              <w:widowControl w:val="0"/>
              <w:autoSpaceDE w:val="0"/>
              <w:autoSpaceDN w:val="0"/>
              <w:adjustRightInd w:val="0"/>
              <w:spacing w:after="0" w:line="240" w:lineRule="auto"/>
              <w:jc w:val="center"/>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Sig.</w:t>
            </w:r>
          </w:p>
        </w:tc>
      </w:tr>
      <w:tr w:rsidR="00423BF0" w:rsidRPr="00126D4D" w:rsidTr="00E347D1">
        <w:trPr>
          <w:trHeight w:val="273"/>
          <w:jc w:val="center"/>
        </w:trPr>
        <w:tc>
          <w:tcPr>
            <w:tcW w:w="721" w:type="dxa"/>
            <w:tcBorders>
              <w:top w:val="single" w:sz="12" w:space="0" w:color="000000"/>
              <w:left w:val="single" w:sz="12" w:space="0" w:color="000000"/>
              <w:bottom w:val="nil"/>
              <w:right w:val="nil"/>
            </w:tcBorders>
            <w:shd w:val="clear" w:color="000000" w:fill="FFFFFF"/>
          </w:tcPr>
          <w:p w:rsidR="00423BF0" w:rsidRPr="00126D4D" w:rsidRDefault="00423BF0" w:rsidP="00D36746">
            <w:pPr>
              <w:widowControl w:val="0"/>
              <w:autoSpaceDE w:val="0"/>
              <w:autoSpaceDN w:val="0"/>
              <w:adjustRightInd w:val="0"/>
              <w:spacing w:after="0" w:line="240" w:lineRule="auto"/>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1</w:t>
            </w:r>
          </w:p>
        </w:tc>
        <w:tc>
          <w:tcPr>
            <w:tcW w:w="1134" w:type="dxa"/>
            <w:tcBorders>
              <w:top w:val="single" w:sz="12" w:space="0" w:color="000000"/>
              <w:left w:val="nil"/>
              <w:bottom w:val="nil"/>
              <w:right w:val="single" w:sz="12" w:space="0" w:color="000000"/>
            </w:tcBorders>
            <w:shd w:val="clear" w:color="000000" w:fill="FFFFFF"/>
          </w:tcPr>
          <w:p w:rsidR="00423BF0" w:rsidRPr="00126D4D" w:rsidRDefault="00423BF0" w:rsidP="00D36746">
            <w:pPr>
              <w:widowControl w:val="0"/>
              <w:autoSpaceDE w:val="0"/>
              <w:autoSpaceDN w:val="0"/>
              <w:adjustRightInd w:val="0"/>
              <w:spacing w:after="0" w:line="240" w:lineRule="auto"/>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Regression</w:t>
            </w:r>
          </w:p>
        </w:tc>
        <w:tc>
          <w:tcPr>
            <w:tcW w:w="850" w:type="dxa"/>
            <w:tcBorders>
              <w:top w:val="single" w:sz="12" w:space="0" w:color="000000"/>
              <w:left w:val="single" w:sz="2" w:space="0" w:color="000000"/>
              <w:bottom w:val="nil"/>
              <w:right w:val="single" w:sz="2" w:space="0" w:color="000000"/>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53.863</w:t>
            </w:r>
          </w:p>
        </w:tc>
        <w:tc>
          <w:tcPr>
            <w:tcW w:w="851" w:type="dxa"/>
            <w:tcBorders>
              <w:top w:val="single" w:sz="12" w:space="0" w:color="000000"/>
              <w:left w:val="single" w:sz="2" w:space="0" w:color="000000"/>
              <w:bottom w:val="nil"/>
              <w:right w:val="single" w:sz="12" w:space="0" w:color="000000"/>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.000(a)</w:t>
            </w:r>
          </w:p>
        </w:tc>
      </w:tr>
      <w:tr w:rsidR="00423BF0" w:rsidRPr="00126D4D" w:rsidTr="00E347D1">
        <w:trPr>
          <w:trHeight w:val="273"/>
          <w:jc w:val="center"/>
        </w:trPr>
        <w:tc>
          <w:tcPr>
            <w:tcW w:w="721" w:type="dxa"/>
            <w:tcBorders>
              <w:top w:val="nil"/>
              <w:left w:val="single" w:sz="12" w:space="0" w:color="000000"/>
              <w:bottom w:val="nil"/>
              <w:right w:val="nil"/>
            </w:tcBorders>
            <w:shd w:val="clear" w:color="000000" w:fill="FFFFFF"/>
          </w:tcPr>
          <w:p w:rsidR="00423BF0" w:rsidRPr="00126D4D" w:rsidRDefault="00423BF0" w:rsidP="00D36746">
            <w:pPr>
              <w:widowControl w:val="0"/>
              <w:autoSpaceDE w:val="0"/>
              <w:autoSpaceDN w:val="0"/>
              <w:adjustRightInd w:val="0"/>
              <w:spacing w:after="0" w:line="240" w:lineRule="auto"/>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 xml:space="preserve"> </w:t>
            </w:r>
          </w:p>
        </w:tc>
        <w:tc>
          <w:tcPr>
            <w:tcW w:w="1134" w:type="dxa"/>
            <w:tcBorders>
              <w:top w:val="nil"/>
              <w:left w:val="nil"/>
              <w:bottom w:val="nil"/>
              <w:right w:val="single" w:sz="12" w:space="0" w:color="000000"/>
            </w:tcBorders>
            <w:shd w:val="clear" w:color="000000" w:fill="FFFFFF"/>
          </w:tcPr>
          <w:p w:rsidR="00423BF0" w:rsidRPr="00126D4D" w:rsidRDefault="00423BF0" w:rsidP="00D36746">
            <w:pPr>
              <w:widowControl w:val="0"/>
              <w:autoSpaceDE w:val="0"/>
              <w:autoSpaceDN w:val="0"/>
              <w:adjustRightInd w:val="0"/>
              <w:spacing w:after="0" w:line="240" w:lineRule="auto"/>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Residual</w:t>
            </w:r>
          </w:p>
        </w:tc>
        <w:tc>
          <w:tcPr>
            <w:tcW w:w="850" w:type="dxa"/>
            <w:tcBorders>
              <w:top w:val="nil"/>
              <w:left w:val="single" w:sz="2" w:space="0" w:color="000000"/>
              <w:bottom w:val="nil"/>
              <w:right w:val="single" w:sz="2" w:space="0" w:color="000000"/>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 xml:space="preserve"> </w:t>
            </w:r>
          </w:p>
        </w:tc>
        <w:tc>
          <w:tcPr>
            <w:tcW w:w="851" w:type="dxa"/>
            <w:tcBorders>
              <w:top w:val="nil"/>
              <w:left w:val="single" w:sz="2" w:space="0" w:color="000000"/>
              <w:bottom w:val="nil"/>
              <w:right w:val="single" w:sz="12" w:space="0" w:color="000000"/>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 xml:space="preserve"> </w:t>
            </w:r>
          </w:p>
        </w:tc>
      </w:tr>
      <w:tr w:rsidR="00423BF0" w:rsidRPr="00126D4D" w:rsidTr="00E347D1">
        <w:trPr>
          <w:trHeight w:val="273"/>
          <w:jc w:val="center"/>
        </w:trPr>
        <w:tc>
          <w:tcPr>
            <w:tcW w:w="721" w:type="dxa"/>
            <w:tcBorders>
              <w:top w:val="nil"/>
              <w:left w:val="single" w:sz="12" w:space="0" w:color="000000"/>
              <w:bottom w:val="single" w:sz="12" w:space="0" w:color="000000"/>
              <w:right w:val="nil"/>
            </w:tcBorders>
            <w:shd w:val="clear" w:color="000000" w:fill="FFFFFF"/>
          </w:tcPr>
          <w:p w:rsidR="00423BF0" w:rsidRPr="00126D4D" w:rsidRDefault="00423BF0" w:rsidP="00D36746">
            <w:pPr>
              <w:widowControl w:val="0"/>
              <w:autoSpaceDE w:val="0"/>
              <w:autoSpaceDN w:val="0"/>
              <w:adjustRightInd w:val="0"/>
              <w:spacing w:after="0" w:line="240" w:lineRule="auto"/>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 xml:space="preserve"> </w:t>
            </w:r>
          </w:p>
        </w:tc>
        <w:tc>
          <w:tcPr>
            <w:tcW w:w="1134" w:type="dxa"/>
            <w:tcBorders>
              <w:top w:val="nil"/>
              <w:left w:val="nil"/>
              <w:bottom w:val="single" w:sz="12" w:space="0" w:color="000000"/>
              <w:right w:val="single" w:sz="12" w:space="0" w:color="000000"/>
            </w:tcBorders>
            <w:shd w:val="clear" w:color="000000" w:fill="FFFFFF"/>
          </w:tcPr>
          <w:p w:rsidR="00423BF0" w:rsidRPr="00126D4D" w:rsidRDefault="00423BF0" w:rsidP="00D36746">
            <w:pPr>
              <w:widowControl w:val="0"/>
              <w:autoSpaceDE w:val="0"/>
              <w:autoSpaceDN w:val="0"/>
              <w:adjustRightInd w:val="0"/>
              <w:spacing w:after="0" w:line="240" w:lineRule="auto"/>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Total</w:t>
            </w:r>
          </w:p>
        </w:tc>
        <w:tc>
          <w:tcPr>
            <w:tcW w:w="850" w:type="dxa"/>
            <w:tcBorders>
              <w:top w:val="nil"/>
              <w:left w:val="single" w:sz="2" w:space="0" w:color="000000"/>
              <w:bottom w:val="single" w:sz="12" w:space="0" w:color="000000"/>
              <w:right w:val="single" w:sz="2" w:space="0" w:color="000000"/>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 xml:space="preserve"> </w:t>
            </w:r>
          </w:p>
        </w:tc>
        <w:tc>
          <w:tcPr>
            <w:tcW w:w="851" w:type="dxa"/>
            <w:tcBorders>
              <w:top w:val="nil"/>
              <w:left w:val="single" w:sz="2" w:space="0" w:color="000000"/>
              <w:bottom w:val="single" w:sz="12" w:space="0" w:color="000000"/>
              <w:right w:val="single" w:sz="12" w:space="0" w:color="000000"/>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 xml:space="preserve"> </w:t>
            </w:r>
          </w:p>
        </w:tc>
      </w:tr>
    </w:tbl>
    <w:p w:rsidR="00B31BB2" w:rsidRPr="00126D4D" w:rsidRDefault="00B31BB2" w:rsidP="003E3140">
      <w:pPr>
        <w:spacing w:after="0" w:line="240" w:lineRule="auto"/>
        <w:jc w:val="both"/>
        <w:rPr>
          <w:rFonts w:ascii="Book Antiqua" w:hAnsi="Book Antiqua" w:cstheme="majorBidi"/>
          <w:sz w:val="24"/>
          <w:szCs w:val="24"/>
        </w:rPr>
      </w:pPr>
    </w:p>
    <w:p w:rsidR="00AD74D6" w:rsidRPr="00126D4D" w:rsidRDefault="00AD74D6" w:rsidP="007049A0">
      <w:pPr>
        <w:spacing w:after="0" w:line="240" w:lineRule="auto"/>
        <w:ind w:firstLine="284"/>
        <w:jc w:val="both"/>
        <w:rPr>
          <w:rFonts w:ascii="Book Antiqua" w:hAnsi="Book Antiqua" w:cstheme="majorBidi"/>
          <w:sz w:val="24"/>
          <w:szCs w:val="24"/>
        </w:rPr>
      </w:pPr>
      <w:r w:rsidRPr="00126D4D">
        <w:rPr>
          <w:rFonts w:ascii="Book Antiqua" w:hAnsi="Book Antiqua" w:cstheme="majorBidi"/>
          <w:sz w:val="24"/>
          <w:szCs w:val="24"/>
        </w:rPr>
        <w:t>Berdasarkan tabel di ata</w:t>
      </w:r>
      <w:r w:rsidR="00031595" w:rsidRPr="00126D4D">
        <w:rPr>
          <w:rFonts w:ascii="Book Antiqua" w:hAnsi="Book Antiqua" w:cstheme="majorBidi"/>
          <w:sz w:val="24"/>
          <w:szCs w:val="24"/>
        </w:rPr>
        <w:t xml:space="preserve">s, maka dapat diperoleh bahwa </w:t>
      </w:r>
      <w:proofErr w:type="spellStart"/>
      <w:r w:rsidR="00031595" w:rsidRPr="00126D4D">
        <w:rPr>
          <w:rFonts w:ascii="Book Antiqua" w:hAnsi="Book Antiqua" w:cstheme="majorBidi"/>
          <w:sz w:val="24"/>
          <w:szCs w:val="24"/>
        </w:rPr>
        <w:t>f</w:t>
      </w:r>
      <w:r w:rsidRPr="00126D4D">
        <w:rPr>
          <w:rFonts w:ascii="Book Antiqua" w:hAnsi="Book Antiqua" w:cstheme="majorBidi"/>
          <w:sz w:val="24"/>
          <w:szCs w:val="24"/>
          <w:vertAlign w:val="subscript"/>
        </w:rPr>
        <w:t>hitung</w:t>
      </w:r>
      <w:proofErr w:type="spellEnd"/>
      <w:r w:rsidRPr="00126D4D">
        <w:rPr>
          <w:rFonts w:ascii="Book Antiqua" w:hAnsi="Book Antiqua" w:cstheme="majorBidi"/>
          <w:sz w:val="24"/>
          <w:szCs w:val="24"/>
        </w:rPr>
        <w:t xml:space="preserve"> &gt; dari </w:t>
      </w:r>
      <w:proofErr w:type="spellStart"/>
      <w:r w:rsidR="00031595" w:rsidRPr="00126D4D">
        <w:rPr>
          <w:rFonts w:ascii="Book Antiqua" w:hAnsi="Book Antiqua" w:cstheme="majorBidi"/>
          <w:sz w:val="24"/>
          <w:szCs w:val="24"/>
        </w:rPr>
        <w:t>f</w:t>
      </w:r>
      <w:r w:rsidRPr="00126D4D">
        <w:rPr>
          <w:rFonts w:ascii="Book Antiqua" w:hAnsi="Book Antiqua" w:cstheme="majorBidi"/>
          <w:sz w:val="24"/>
          <w:szCs w:val="24"/>
          <w:vertAlign w:val="subscript"/>
        </w:rPr>
        <w:t>tabel</w:t>
      </w:r>
      <w:proofErr w:type="spellEnd"/>
      <w:r w:rsidRPr="00126D4D">
        <w:rPr>
          <w:rFonts w:ascii="Book Antiqua" w:hAnsi="Book Antiqua" w:cstheme="majorBidi"/>
          <w:sz w:val="24"/>
          <w:szCs w:val="24"/>
        </w:rPr>
        <w:t xml:space="preserve"> (57.243 &gt; 2</w:t>
      </w:r>
      <w:proofErr w:type="gramStart"/>
      <w:r w:rsidRPr="00126D4D">
        <w:rPr>
          <w:rFonts w:ascii="Book Antiqua" w:hAnsi="Book Antiqua" w:cstheme="majorBidi"/>
          <w:sz w:val="24"/>
          <w:szCs w:val="24"/>
        </w:rPr>
        <w:t>,85</w:t>
      </w:r>
      <w:proofErr w:type="gramEnd"/>
      <w:r w:rsidRPr="00126D4D">
        <w:rPr>
          <w:rFonts w:ascii="Book Antiqua" w:hAnsi="Book Antiqua" w:cstheme="majorBidi"/>
          <w:sz w:val="24"/>
          <w:szCs w:val="24"/>
        </w:rPr>
        <w:t>). Tingkat signifikansi diperoleh 0,000 &lt; 0</w:t>
      </w:r>
      <w:proofErr w:type="gramStart"/>
      <w:r w:rsidRPr="00126D4D">
        <w:rPr>
          <w:rFonts w:ascii="Book Antiqua" w:hAnsi="Book Antiqua" w:cstheme="majorBidi"/>
          <w:sz w:val="24"/>
          <w:szCs w:val="24"/>
        </w:rPr>
        <w:t>,05</w:t>
      </w:r>
      <w:proofErr w:type="gramEnd"/>
      <w:r w:rsidRPr="00126D4D">
        <w:rPr>
          <w:rFonts w:ascii="Book Antiqua" w:hAnsi="Book Antiqua" w:cstheme="majorBidi"/>
          <w:sz w:val="24"/>
          <w:szCs w:val="24"/>
        </w:rPr>
        <w:t xml:space="preserve">, dengan kata lain hipotesis </w:t>
      </w:r>
      <w:r w:rsidR="007524DE" w:rsidRPr="00126D4D">
        <w:rPr>
          <w:rFonts w:ascii="Book Antiqua" w:hAnsi="Book Antiqua" w:cstheme="majorBidi"/>
          <w:sz w:val="24"/>
          <w:szCs w:val="24"/>
        </w:rPr>
        <w:t>4 di terima karena h</w:t>
      </w:r>
      <w:r w:rsidR="007524DE" w:rsidRPr="00126D4D">
        <w:rPr>
          <w:rFonts w:ascii="Book Antiqua" w:hAnsi="Book Antiqua" w:cstheme="majorBidi"/>
          <w:sz w:val="24"/>
          <w:szCs w:val="24"/>
          <w:vertAlign w:val="subscript"/>
        </w:rPr>
        <w:t>0</w:t>
      </w:r>
      <w:r w:rsidR="007524DE" w:rsidRPr="00126D4D">
        <w:rPr>
          <w:rFonts w:ascii="Book Antiqua" w:hAnsi="Book Antiqua" w:cstheme="majorBidi"/>
          <w:sz w:val="24"/>
          <w:szCs w:val="24"/>
        </w:rPr>
        <w:t xml:space="preserve"> di tolak dan h</w:t>
      </w:r>
      <w:r w:rsidR="007524DE" w:rsidRPr="00126D4D">
        <w:rPr>
          <w:rFonts w:ascii="Book Antiqua" w:hAnsi="Book Antiqua" w:cstheme="majorBidi"/>
          <w:sz w:val="24"/>
          <w:szCs w:val="24"/>
          <w:vertAlign w:val="subscript"/>
        </w:rPr>
        <w:t>a</w:t>
      </w:r>
      <w:r w:rsidR="007524DE" w:rsidRPr="00126D4D">
        <w:rPr>
          <w:rFonts w:ascii="Book Antiqua" w:hAnsi="Book Antiqua" w:cstheme="majorBidi"/>
          <w:sz w:val="24"/>
          <w:szCs w:val="24"/>
        </w:rPr>
        <w:t xml:space="preserve"> dite</w:t>
      </w:r>
      <w:r w:rsidRPr="00126D4D">
        <w:rPr>
          <w:rFonts w:ascii="Book Antiqua" w:hAnsi="Book Antiqua" w:cstheme="majorBidi"/>
          <w:sz w:val="24"/>
          <w:szCs w:val="24"/>
        </w:rPr>
        <w:t xml:space="preserve">rima. </w:t>
      </w:r>
      <w:proofErr w:type="gramStart"/>
      <w:r w:rsidRPr="00126D4D">
        <w:rPr>
          <w:rFonts w:ascii="Book Antiqua" w:hAnsi="Book Antiqua" w:cstheme="majorBidi"/>
          <w:sz w:val="24"/>
          <w:szCs w:val="24"/>
        </w:rPr>
        <w:t>Sehingga dapat dikatakan bahwa secara simultan variabel implementasi SMM ISO 9001:2015, motivasi, kompetensi berpengaruh terhadap variabel kinerja pustakawan.</w:t>
      </w:r>
      <w:proofErr w:type="gramEnd"/>
      <w:r w:rsidRPr="00126D4D">
        <w:rPr>
          <w:rFonts w:ascii="Book Antiqua" w:hAnsi="Book Antiqua" w:cstheme="majorBidi"/>
          <w:sz w:val="24"/>
          <w:szCs w:val="24"/>
        </w:rPr>
        <w:t xml:space="preserve"> </w:t>
      </w:r>
    </w:p>
    <w:p w:rsidR="00AD74D6" w:rsidRPr="00126D4D" w:rsidRDefault="00AD74D6" w:rsidP="007049A0">
      <w:pPr>
        <w:spacing w:after="0" w:line="240" w:lineRule="auto"/>
        <w:ind w:firstLine="284"/>
        <w:jc w:val="both"/>
        <w:rPr>
          <w:rFonts w:ascii="Book Antiqua" w:hAnsi="Book Antiqua" w:cstheme="majorBidi"/>
          <w:sz w:val="24"/>
          <w:szCs w:val="24"/>
        </w:rPr>
      </w:pPr>
      <w:r w:rsidRPr="00126D4D">
        <w:rPr>
          <w:rFonts w:ascii="Book Antiqua" w:hAnsi="Book Antiqua" w:cstheme="majorBidi"/>
          <w:sz w:val="24"/>
          <w:szCs w:val="24"/>
        </w:rPr>
        <w:t xml:space="preserve">Dalam penelitian ini terdapat tiga variabel bebas yang diuji t dengan </w:t>
      </w:r>
      <w:r w:rsidR="007524DE" w:rsidRPr="00126D4D">
        <w:rPr>
          <w:rFonts w:ascii="Book Antiqua" w:hAnsi="Book Antiqua" w:cstheme="majorBidi"/>
          <w:sz w:val="24"/>
          <w:szCs w:val="24"/>
        </w:rPr>
        <w:t>h</w:t>
      </w:r>
      <w:r w:rsidR="007524DE" w:rsidRPr="00126D4D">
        <w:rPr>
          <w:rFonts w:ascii="Book Antiqua" w:hAnsi="Book Antiqua" w:cstheme="majorBidi"/>
          <w:sz w:val="24"/>
          <w:szCs w:val="24"/>
          <w:vertAlign w:val="subscript"/>
        </w:rPr>
        <w:t>1</w:t>
      </w:r>
      <w:r w:rsidR="007524DE" w:rsidRPr="00126D4D">
        <w:rPr>
          <w:rFonts w:ascii="Book Antiqua" w:hAnsi="Book Antiqua" w:cstheme="majorBidi"/>
          <w:sz w:val="24"/>
          <w:szCs w:val="24"/>
        </w:rPr>
        <w:t xml:space="preserve"> yaitu di mana h</w:t>
      </w:r>
      <w:r w:rsidR="007524DE" w:rsidRPr="00126D4D">
        <w:rPr>
          <w:rFonts w:ascii="Book Antiqua" w:hAnsi="Book Antiqua" w:cstheme="majorBidi"/>
          <w:sz w:val="24"/>
          <w:szCs w:val="24"/>
          <w:vertAlign w:val="subscript"/>
        </w:rPr>
        <w:t>0</w:t>
      </w:r>
      <w:r w:rsidR="007524DE" w:rsidRPr="00126D4D">
        <w:rPr>
          <w:rFonts w:ascii="Book Antiqua" w:hAnsi="Book Antiqua" w:cstheme="majorBidi"/>
          <w:sz w:val="24"/>
          <w:szCs w:val="24"/>
        </w:rPr>
        <w:t xml:space="preserve">: </w:t>
      </w:r>
      <w:r w:rsidRPr="00126D4D">
        <w:rPr>
          <w:rFonts w:ascii="Book Antiqua" w:hAnsi="Book Antiqua" w:cstheme="majorBidi"/>
          <w:sz w:val="24"/>
          <w:szCs w:val="24"/>
        </w:rPr>
        <w:t xml:space="preserve">implementasi SMM ISO 9001:2015 tidak berpengaruh </w:t>
      </w:r>
      <w:r w:rsidRPr="00126D4D">
        <w:rPr>
          <w:rFonts w:ascii="Book Antiqua" w:hAnsi="Book Antiqua" w:cstheme="majorBidi"/>
          <w:sz w:val="24"/>
          <w:szCs w:val="24"/>
        </w:rPr>
        <w:lastRenderedPageBreak/>
        <w:t xml:space="preserve">secara signifikan terhadap kinerja pustakawan dan </w:t>
      </w:r>
      <w:r w:rsidR="007524DE" w:rsidRPr="00126D4D">
        <w:rPr>
          <w:rFonts w:ascii="Book Antiqua" w:hAnsi="Book Antiqua" w:cstheme="majorBidi"/>
          <w:sz w:val="24"/>
          <w:szCs w:val="24"/>
        </w:rPr>
        <w:t>h</w:t>
      </w:r>
      <w:r w:rsidR="007524DE" w:rsidRPr="00126D4D">
        <w:rPr>
          <w:rFonts w:ascii="Book Antiqua" w:hAnsi="Book Antiqua" w:cstheme="majorBidi"/>
          <w:sz w:val="24"/>
          <w:szCs w:val="24"/>
          <w:vertAlign w:val="subscript"/>
        </w:rPr>
        <w:t>a</w:t>
      </w:r>
      <w:r w:rsidR="007524DE" w:rsidRPr="00126D4D">
        <w:rPr>
          <w:rFonts w:ascii="Book Antiqua" w:hAnsi="Book Antiqua" w:cstheme="majorBidi"/>
          <w:sz w:val="24"/>
          <w:szCs w:val="24"/>
        </w:rPr>
        <w:t xml:space="preserve">: </w:t>
      </w:r>
      <w:r w:rsidRPr="00126D4D">
        <w:rPr>
          <w:rFonts w:ascii="Book Antiqua" w:hAnsi="Book Antiqua" w:cstheme="majorBidi"/>
          <w:sz w:val="24"/>
          <w:szCs w:val="24"/>
        </w:rPr>
        <w:t>implementasi SMM ISO 9001:2015 berpengaruh secara signifikan terhadap kinerja pustakawan.</w:t>
      </w:r>
      <w:r w:rsidR="003E3140" w:rsidRPr="00126D4D">
        <w:rPr>
          <w:rFonts w:ascii="Book Antiqua" w:hAnsi="Book Antiqua" w:cstheme="majorBidi"/>
          <w:sz w:val="24"/>
          <w:szCs w:val="24"/>
        </w:rPr>
        <w:t xml:space="preserve"> </w:t>
      </w:r>
      <w:r w:rsidRPr="00126D4D">
        <w:rPr>
          <w:rFonts w:ascii="Book Antiqua" w:hAnsi="Book Antiqua" w:cstheme="majorBidi"/>
          <w:sz w:val="24"/>
          <w:szCs w:val="24"/>
        </w:rPr>
        <w:t>H</w:t>
      </w:r>
      <w:r w:rsidRPr="00126D4D">
        <w:rPr>
          <w:rFonts w:ascii="Book Antiqua" w:hAnsi="Book Antiqua" w:cstheme="majorBidi"/>
          <w:sz w:val="24"/>
          <w:szCs w:val="24"/>
          <w:vertAlign w:val="subscript"/>
        </w:rPr>
        <w:t>2</w:t>
      </w:r>
      <w:r w:rsidRPr="00126D4D">
        <w:rPr>
          <w:rFonts w:ascii="Book Antiqua" w:hAnsi="Book Antiqua" w:cstheme="majorBidi"/>
          <w:sz w:val="24"/>
          <w:szCs w:val="24"/>
        </w:rPr>
        <w:t xml:space="preserve"> di mana </w:t>
      </w:r>
      <w:r w:rsidR="007524DE" w:rsidRPr="00126D4D">
        <w:rPr>
          <w:rFonts w:ascii="Book Antiqua" w:hAnsi="Book Antiqua" w:cstheme="majorBidi"/>
          <w:sz w:val="24"/>
          <w:szCs w:val="24"/>
        </w:rPr>
        <w:t>h</w:t>
      </w:r>
      <w:r w:rsidR="007524DE" w:rsidRPr="00126D4D">
        <w:rPr>
          <w:rFonts w:ascii="Book Antiqua" w:hAnsi="Book Antiqua" w:cstheme="majorBidi"/>
          <w:sz w:val="24"/>
          <w:szCs w:val="24"/>
          <w:vertAlign w:val="subscript"/>
        </w:rPr>
        <w:t>0</w:t>
      </w:r>
      <w:r w:rsidR="007524DE" w:rsidRPr="00126D4D">
        <w:rPr>
          <w:rFonts w:ascii="Book Antiqua" w:hAnsi="Book Antiqua" w:cstheme="majorBidi"/>
          <w:sz w:val="24"/>
          <w:szCs w:val="24"/>
        </w:rPr>
        <w:t>: motivasi tidak berpengaruh secara signifikan terhadap kinerja pustakawan dan h</w:t>
      </w:r>
      <w:r w:rsidR="007524DE" w:rsidRPr="00126D4D">
        <w:rPr>
          <w:rFonts w:ascii="Book Antiqua" w:hAnsi="Book Antiqua" w:cstheme="majorBidi"/>
          <w:sz w:val="24"/>
          <w:szCs w:val="24"/>
          <w:vertAlign w:val="subscript"/>
        </w:rPr>
        <w:t>a</w:t>
      </w:r>
      <w:r w:rsidR="007524DE" w:rsidRPr="00126D4D">
        <w:rPr>
          <w:rFonts w:ascii="Book Antiqua" w:hAnsi="Book Antiqua" w:cstheme="majorBidi"/>
          <w:sz w:val="24"/>
          <w:szCs w:val="24"/>
        </w:rPr>
        <w:t>: motivasi</w:t>
      </w:r>
      <w:r w:rsidRPr="00126D4D">
        <w:rPr>
          <w:rFonts w:ascii="Book Antiqua" w:hAnsi="Book Antiqua" w:cstheme="majorBidi"/>
          <w:sz w:val="24"/>
          <w:szCs w:val="24"/>
        </w:rPr>
        <w:t xml:space="preserve"> berpengaruh secara signifikan terhadap kinerja pustakawan.</w:t>
      </w:r>
      <w:r w:rsidR="003E3140" w:rsidRPr="00126D4D">
        <w:rPr>
          <w:rFonts w:ascii="Book Antiqua" w:hAnsi="Book Antiqua" w:cstheme="majorBidi"/>
          <w:sz w:val="24"/>
          <w:szCs w:val="24"/>
        </w:rPr>
        <w:t xml:space="preserve"> </w:t>
      </w:r>
      <w:r w:rsidRPr="00126D4D">
        <w:rPr>
          <w:rFonts w:ascii="Book Antiqua" w:hAnsi="Book Antiqua" w:cstheme="majorBidi"/>
          <w:sz w:val="24"/>
          <w:szCs w:val="24"/>
        </w:rPr>
        <w:t>H</w:t>
      </w:r>
      <w:r w:rsidRPr="00126D4D">
        <w:rPr>
          <w:rFonts w:ascii="Book Antiqua" w:hAnsi="Book Antiqua" w:cstheme="majorBidi"/>
          <w:sz w:val="24"/>
          <w:szCs w:val="24"/>
          <w:vertAlign w:val="subscript"/>
        </w:rPr>
        <w:t>3</w:t>
      </w:r>
      <w:r w:rsidRPr="00126D4D">
        <w:rPr>
          <w:rFonts w:ascii="Book Antiqua" w:hAnsi="Book Antiqua" w:cstheme="majorBidi"/>
          <w:sz w:val="24"/>
          <w:szCs w:val="24"/>
        </w:rPr>
        <w:t xml:space="preserve"> di man</w:t>
      </w:r>
      <w:r w:rsidR="007524DE" w:rsidRPr="00126D4D">
        <w:rPr>
          <w:rFonts w:ascii="Book Antiqua" w:hAnsi="Book Antiqua" w:cstheme="majorBidi"/>
          <w:sz w:val="24"/>
          <w:szCs w:val="24"/>
        </w:rPr>
        <w:t>a h</w:t>
      </w:r>
      <w:r w:rsidR="007524DE" w:rsidRPr="00126D4D">
        <w:rPr>
          <w:rFonts w:ascii="Book Antiqua" w:hAnsi="Book Antiqua" w:cstheme="majorBidi"/>
          <w:sz w:val="24"/>
          <w:szCs w:val="24"/>
          <w:vertAlign w:val="subscript"/>
        </w:rPr>
        <w:t>0</w:t>
      </w:r>
      <w:r w:rsidR="007524DE" w:rsidRPr="00126D4D">
        <w:rPr>
          <w:rFonts w:ascii="Book Antiqua" w:hAnsi="Book Antiqua" w:cstheme="majorBidi"/>
          <w:sz w:val="24"/>
          <w:szCs w:val="24"/>
        </w:rPr>
        <w:t>: kompetensi tidak berpengaruh secara signifikan terhadap kinerja pustakawan dan h</w:t>
      </w:r>
      <w:r w:rsidR="007524DE" w:rsidRPr="00126D4D">
        <w:rPr>
          <w:rFonts w:ascii="Book Antiqua" w:hAnsi="Book Antiqua" w:cstheme="majorBidi"/>
          <w:sz w:val="24"/>
          <w:szCs w:val="24"/>
          <w:vertAlign w:val="subscript"/>
        </w:rPr>
        <w:t>a</w:t>
      </w:r>
      <w:r w:rsidR="007524DE" w:rsidRPr="00126D4D">
        <w:rPr>
          <w:rFonts w:ascii="Book Antiqua" w:hAnsi="Book Antiqua" w:cstheme="majorBidi"/>
          <w:sz w:val="24"/>
          <w:szCs w:val="24"/>
        </w:rPr>
        <w:t>: kom</w:t>
      </w:r>
      <w:r w:rsidRPr="00126D4D">
        <w:rPr>
          <w:rFonts w:ascii="Book Antiqua" w:hAnsi="Book Antiqua" w:cstheme="majorBidi"/>
          <w:sz w:val="24"/>
          <w:szCs w:val="24"/>
        </w:rPr>
        <w:t>petensi berpengaruh secara signifikan terhadap kinerja pustakawan.</w:t>
      </w:r>
      <w:r w:rsidR="003E3140" w:rsidRPr="00126D4D">
        <w:rPr>
          <w:rFonts w:ascii="Book Antiqua" w:hAnsi="Book Antiqua" w:cstheme="majorBidi"/>
          <w:sz w:val="24"/>
          <w:szCs w:val="24"/>
        </w:rPr>
        <w:t xml:space="preserve"> </w:t>
      </w:r>
      <w:proofErr w:type="gramStart"/>
      <w:r w:rsidRPr="00126D4D">
        <w:rPr>
          <w:rFonts w:ascii="Book Antiqua" w:hAnsi="Book Antiqua" w:cstheme="majorBidi"/>
          <w:sz w:val="24"/>
          <w:szCs w:val="24"/>
        </w:rPr>
        <w:t xml:space="preserve">Nilai </w:t>
      </w:r>
      <w:proofErr w:type="spellStart"/>
      <w:r w:rsidRPr="00126D4D">
        <w:rPr>
          <w:rFonts w:ascii="Book Antiqua" w:hAnsi="Book Antiqua" w:cstheme="majorBidi"/>
          <w:sz w:val="24"/>
          <w:szCs w:val="24"/>
        </w:rPr>
        <w:t>t</w:t>
      </w:r>
      <w:r w:rsidRPr="00126D4D">
        <w:rPr>
          <w:rFonts w:ascii="Book Antiqua" w:hAnsi="Book Antiqua" w:cstheme="majorBidi"/>
          <w:sz w:val="24"/>
          <w:szCs w:val="24"/>
          <w:vertAlign w:val="subscript"/>
        </w:rPr>
        <w:t>hitung</w:t>
      </w:r>
      <w:proofErr w:type="spellEnd"/>
      <w:r w:rsidRPr="00126D4D">
        <w:rPr>
          <w:rFonts w:ascii="Book Antiqua" w:hAnsi="Book Antiqua" w:cstheme="majorBidi"/>
          <w:sz w:val="24"/>
          <w:szCs w:val="24"/>
        </w:rPr>
        <w:t xml:space="preserve"> diperoleh melalui tabel distribusi t sebesar </w:t>
      </w:r>
      <w:r w:rsidRPr="00126D4D">
        <w:rPr>
          <w:rFonts w:ascii="Book Antiqua" w:hAnsi="Book Antiqua" w:cstheme="majorBidi"/>
          <w:color w:val="000000"/>
          <w:sz w:val="24"/>
          <w:szCs w:val="24"/>
        </w:rPr>
        <w:t>2.024.</w:t>
      </w:r>
      <w:proofErr w:type="gramEnd"/>
      <w:r w:rsidRPr="00126D4D">
        <w:rPr>
          <w:rFonts w:ascii="Book Antiqua" w:hAnsi="Book Antiqua" w:cstheme="majorBidi"/>
          <w:color w:val="000000"/>
          <w:sz w:val="24"/>
          <w:szCs w:val="24"/>
        </w:rPr>
        <w:t xml:space="preserve"> Adapun nilai </w:t>
      </w:r>
      <w:proofErr w:type="spellStart"/>
      <w:r w:rsidRPr="00126D4D">
        <w:rPr>
          <w:rFonts w:ascii="Book Antiqua" w:hAnsi="Book Antiqua" w:cstheme="majorBidi"/>
          <w:color w:val="000000"/>
          <w:sz w:val="24"/>
          <w:szCs w:val="24"/>
        </w:rPr>
        <w:t>t</w:t>
      </w:r>
      <w:r w:rsidRPr="00126D4D">
        <w:rPr>
          <w:rFonts w:ascii="Book Antiqua" w:hAnsi="Book Antiqua" w:cstheme="majorBidi"/>
          <w:color w:val="000000"/>
          <w:sz w:val="24"/>
          <w:szCs w:val="24"/>
          <w:vertAlign w:val="subscript"/>
        </w:rPr>
        <w:t>hitung</w:t>
      </w:r>
      <w:proofErr w:type="spellEnd"/>
      <w:r w:rsidRPr="00126D4D">
        <w:rPr>
          <w:rFonts w:ascii="Book Antiqua" w:hAnsi="Book Antiqua" w:cstheme="majorBidi"/>
          <w:color w:val="000000"/>
          <w:sz w:val="24"/>
          <w:szCs w:val="24"/>
        </w:rPr>
        <w:t xml:space="preserve"> di peroleh menggunakan SPSS v15 dengan hasil sebagai berikut:</w:t>
      </w:r>
    </w:p>
    <w:p w:rsidR="003E3140" w:rsidRPr="00126D4D" w:rsidRDefault="003E3140" w:rsidP="00D36746">
      <w:pPr>
        <w:spacing w:after="0" w:line="240" w:lineRule="auto"/>
        <w:jc w:val="center"/>
        <w:rPr>
          <w:rFonts w:ascii="Book Antiqua" w:hAnsi="Book Antiqua" w:cstheme="majorBidi"/>
          <w:b/>
          <w:bCs/>
          <w:sz w:val="24"/>
          <w:szCs w:val="24"/>
        </w:rPr>
      </w:pPr>
    </w:p>
    <w:p w:rsidR="00AD74D6" w:rsidRPr="00126D4D" w:rsidRDefault="00AD74D6" w:rsidP="0056744B">
      <w:pPr>
        <w:spacing w:after="0" w:line="240" w:lineRule="auto"/>
        <w:jc w:val="center"/>
        <w:rPr>
          <w:rFonts w:ascii="Book Antiqua" w:hAnsi="Book Antiqua" w:cstheme="majorBidi"/>
          <w:b/>
          <w:bCs/>
          <w:sz w:val="24"/>
          <w:szCs w:val="24"/>
        </w:rPr>
      </w:pPr>
      <w:proofErr w:type="gramStart"/>
      <w:r w:rsidRPr="00126D4D">
        <w:rPr>
          <w:rFonts w:ascii="Book Antiqua" w:hAnsi="Book Antiqua" w:cstheme="majorBidi"/>
          <w:b/>
          <w:bCs/>
          <w:sz w:val="24"/>
          <w:szCs w:val="24"/>
        </w:rPr>
        <w:t xml:space="preserve">Tabel </w:t>
      </w:r>
      <w:r w:rsidR="0056744B">
        <w:rPr>
          <w:rFonts w:ascii="Book Antiqua" w:hAnsi="Book Antiqua" w:cstheme="majorBidi"/>
          <w:b/>
          <w:bCs/>
          <w:sz w:val="24"/>
          <w:szCs w:val="24"/>
        </w:rPr>
        <w:t>5</w:t>
      </w:r>
      <w:r w:rsidRPr="00126D4D">
        <w:rPr>
          <w:rFonts w:ascii="Book Antiqua" w:hAnsi="Book Antiqua" w:cstheme="majorBidi"/>
          <w:b/>
          <w:bCs/>
          <w:sz w:val="24"/>
          <w:szCs w:val="24"/>
        </w:rPr>
        <w:t>.</w:t>
      </w:r>
      <w:proofErr w:type="gramEnd"/>
      <w:r w:rsidRPr="00126D4D">
        <w:rPr>
          <w:rFonts w:ascii="Book Antiqua" w:hAnsi="Book Antiqua" w:cstheme="majorBidi"/>
          <w:b/>
          <w:bCs/>
          <w:sz w:val="24"/>
          <w:szCs w:val="24"/>
        </w:rPr>
        <w:t xml:space="preserve"> Hasil Uji T</w:t>
      </w:r>
    </w:p>
    <w:tbl>
      <w:tblPr>
        <w:tblW w:w="4455" w:type="dxa"/>
        <w:jc w:val="center"/>
        <w:tblInd w:w="93" w:type="dxa"/>
        <w:tblLayout w:type="fixed"/>
        <w:tblCellMar>
          <w:left w:w="93" w:type="dxa"/>
          <w:right w:w="93" w:type="dxa"/>
        </w:tblCellMar>
        <w:tblLook w:val="0000" w:firstRow="0" w:lastRow="0" w:firstColumn="0" w:lastColumn="0" w:noHBand="0" w:noVBand="0"/>
      </w:tblPr>
      <w:tblGrid>
        <w:gridCol w:w="628"/>
        <w:gridCol w:w="1134"/>
        <w:gridCol w:w="1417"/>
        <w:gridCol w:w="567"/>
        <w:gridCol w:w="709"/>
      </w:tblGrid>
      <w:tr w:rsidR="00423BF0" w:rsidRPr="00126D4D" w:rsidTr="00423BF0">
        <w:trPr>
          <w:trHeight w:val="394"/>
          <w:jc w:val="center"/>
        </w:trPr>
        <w:tc>
          <w:tcPr>
            <w:tcW w:w="628" w:type="dxa"/>
            <w:tcBorders>
              <w:top w:val="single" w:sz="12" w:space="0" w:color="000000"/>
              <w:left w:val="single" w:sz="12" w:space="0" w:color="000000"/>
              <w:bottom w:val="single" w:sz="12" w:space="0" w:color="000000"/>
              <w:right w:val="nil"/>
            </w:tcBorders>
            <w:shd w:val="clear" w:color="000000" w:fill="FFFFFF"/>
            <w:vAlign w:val="bottom"/>
          </w:tcPr>
          <w:p w:rsidR="00423BF0" w:rsidRPr="00126D4D" w:rsidRDefault="00423BF0" w:rsidP="00423BF0">
            <w:pPr>
              <w:widowControl w:val="0"/>
              <w:autoSpaceDE w:val="0"/>
              <w:autoSpaceDN w:val="0"/>
              <w:adjustRightInd w:val="0"/>
              <w:spacing w:after="0" w:line="240" w:lineRule="auto"/>
              <w:ind w:left="-33" w:right="-133"/>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Model</w:t>
            </w:r>
          </w:p>
        </w:tc>
        <w:tc>
          <w:tcPr>
            <w:tcW w:w="1134" w:type="dxa"/>
            <w:tcBorders>
              <w:top w:val="single" w:sz="12" w:space="0" w:color="000000"/>
              <w:left w:val="nil"/>
              <w:bottom w:val="single" w:sz="12" w:space="0" w:color="000000"/>
              <w:right w:val="single" w:sz="12" w:space="0" w:color="000000"/>
            </w:tcBorders>
            <w:shd w:val="clear" w:color="000000" w:fill="FFFFFF"/>
            <w:vAlign w:val="bottom"/>
          </w:tcPr>
          <w:p w:rsidR="00423BF0" w:rsidRPr="00126D4D" w:rsidRDefault="00423BF0" w:rsidP="00423BF0">
            <w:pPr>
              <w:widowControl w:val="0"/>
              <w:autoSpaceDE w:val="0"/>
              <w:autoSpaceDN w:val="0"/>
              <w:adjustRightInd w:val="0"/>
              <w:spacing w:after="0" w:line="240" w:lineRule="auto"/>
              <w:ind w:left="-33" w:right="-133"/>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 xml:space="preserve"> </w:t>
            </w:r>
          </w:p>
        </w:tc>
        <w:tc>
          <w:tcPr>
            <w:tcW w:w="1417" w:type="dxa"/>
            <w:tcBorders>
              <w:top w:val="single" w:sz="12" w:space="0" w:color="000000"/>
              <w:left w:val="single" w:sz="12" w:space="0" w:color="000000"/>
              <w:bottom w:val="single" w:sz="2" w:space="0" w:color="000000"/>
              <w:right w:val="single" w:sz="2" w:space="0" w:color="000000"/>
            </w:tcBorders>
            <w:shd w:val="clear" w:color="000000" w:fill="FFFFFF"/>
            <w:vAlign w:val="bottom"/>
          </w:tcPr>
          <w:p w:rsidR="00423BF0" w:rsidRPr="00126D4D" w:rsidRDefault="00423BF0" w:rsidP="00423BF0">
            <w:pPr>
              <w:widowControl w:val="0"/>
              <w:autoSpaceDE w:val="0"/>
              <w:autoSpaceDN w:val="0"/>
              <w:adjustRightInd w:val="0"/>
              <w:spacing w:after="0" w:line="240" w:lineRule="auto"/>
              <w:ind w:left="-33" w:right="-133"/>
              <w:jc w:val="center"/>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Unstandardized Coefficients</w:t>
            </w:r>
          </w:p>
        </w:tc>
        <w:tc>
          <w:tcPr>
            <w:tcW w:w="567"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23BF0" w:rsidRPr="00126D4D" w:rsidRDefault="00423BF0" w:rsidP="00423BF0">
            <w:pPr>
              <w:widowControl w:val="0"/>
              <w:autoSpaceDE w:val="0"/>
              <w:autoSpaceDN w:val="0"/>
              <w:adjustRightInd w:val="0"/>
              <w:spacing w:after="0" w:line="240" w:lineRule="auto"/>
              <w:ind w:left="-33" w:right="-133"/>
              <w:jc w:val="center"/>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t</w:t>
            </w:r>
          </w:p>
        </w:tc>
        <w:tc>
          <w:tcPr>
            <w:tcW w:w="709" w:type="dxa"/>
            <w:tcBorders>
              <w:top w:val="single" w:sz="12" w:space="0" w:color="000000"/>
              <w:left w:val="single" w:sz="2" w:space="0" w:color="000000"/>
              <w:bottom w:val="single" w:sz="2" w:space="0" w:color="000000"/>
              <w:right w:val="single" w:sz="12" w:space="0" w:color="000000"/>
            </w:tcBorders>
            <w:shd w:val="clear" w:color="000000" w:fill="FFFFFF"/>
            <w:vAlign w:val="bottom"/>
          </w:tcPr>
          <w:p w:rsidR="00423BF0" w:rsidRPr="00126D4D" w:rsidRDefault="00423BF0" w:rsidP="00423BF0">
            <w:pPr>
              <w:widowControl w:val="0"/>
              <w:autoSpaceDE w:val="0"/>
              <w:autoSpaceDN w:val="0"/>
              <w:adjustRightInd w:val="0"/>
              <w:spacing w:after="0" w:line="240" w:lineRule="auto"/>
              <w:ind w:left="-33" w:right="-133"/>
              <w:jc w:val="center"/>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Sig.</w:t>
            </w:r>
          </w:p>
        </w:tc>
      </w:tr>
      <w:tr w:rsidR="00423BF0" w:rsidRPr="00126D4D" w:rsidTr="00423BF0">
        <w:trPr>
          <w:trHeight w:val="196"/>
          <w:jc w:val="center"/>
        </w:trPr>
        <w:tc>
          <w:tcPr>
            <w:tcW w:w="628" w:type="dxa"/>
            <w:tcBorders>
              <w:top w:val="nil"/>
              <w:left w:val="single" w:sz="12" w:space="0" w:color="000000"/>
              <w:bottom w:val="single" w:sz="12" w:space="0" w:color="000000"/>
              <w:right w:val="nil"/>
            </w:tcBorders>
            <w:shd w:val="clear" w:color="000000" w:fill="FFFFFF"/>
            <w:vAlign w:val="bottom"/>
          </w:tcPr>
          <w:p w:rsidR="00423BF0" w:rsidRPr="00126D4D" w:rsidRDefault="00423BF0" w:rsidP="00423BF0">
            <w:pPr>
              <w:widowControl w:val="0"/>
              <w:autoSpaceDE w:val="0"/>
              <w:autoSpaceDN w:val="0"/>
              <w:adjustRightInd w:val="0"/>
              <w:spacing w:after="0" w:line="240" w:lineRule="auto"/>
              <w:ind w:left="-33" w:right="-133"/>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 xml:space="preserve"> </w:t>
            </w:r>
          </w:p>
        </w:tc>
        <w:tc>
          <w:tcPr>
            <w:tcW w:w="1134" w:type="dxa"/>
            <w:tcBorders>
              <w:top w:val="nil"/>
              <w:left w:val="nil"/>
              <w:bottom w:val="single" w:sz="12" w:space="0" w:color="000000"/>
              <w:right w:val="single" w:sz="12" w:space="0" w:color="000000"/>
            </w:tcBorders>
            <w:shd w:val="clear" w:color="000000" w:fill="FFFFFF"/>
            <w:vAlign w:val="bottom"/>
          </w:tcPr>
          <w:p w:rsidR="00423BF0" w:rsidRPr="00126D4D" w:rsidRDefault="00423BF0" w:rsidP="00423BF0">
            <w:pPr>
              <w:widowControl w:val="0"/>
              <w:autoSpaceDE w:val="0"/>
              <w:autoSpaceDN w:val="0"/>
              <w:adjustRightInd w:val="0"/>
              <w:spacing w:after="0" w:line="240" w:lineRule="auto"/>
              <w:ind w:left="-33" w:right="-133"/>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 xml:space="preserve"> </w:t>
            </w:r>
          </w:p>
        </w:tc>
        <w:tc>
          <w:tcPr>
            <w:tcW w:w="1417"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423BF0" w:rsidRPr="00126D4D" w:rsidRDefault="00423BF0" w:rsidP="00423BF0">
            <w:pPr>
              <w:widowControl w:val="0"/>
              <w:autoSpaceDE w:val="0"/>
              <w:autoSpaceDN w:val="0"/>
              <w:adjustRightInd w:val="0"/>
              <w:spacing w:after="0" w:line="240" w:lineRule="auto"/>
              <w:ind w:left="-33" w:right="-133"/>
              <w:jc w:val="center"/>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B</w:t>
            </w:r>
          </w:p>
        </w:tc>
        <w:tc>
          <w:tcPr>
            <w:tcW w:w="567"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23BF0" w:rsidRPr="00126D4D" w:rsidRDefault="00423BF0" w:rsidP="00423BF0">
            <w:pPr>
              <w:widowControl w:val="0"/>
              <w:autoSpaceDE w:val="0"/>
              <w:autoSpaceDN w:val="0"/>
              <w:adjustRightInd w:val="0"/>
              <w:spacing w:after="0" w:line="240" w:lineRule="auto"/>
              <w:ind w:left="-33" w:right="-133"/>
              <w:jc w:val="center"/>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B</w:t>
            </w:r>
          </w:p>
        </w:tc>
        <w:tc>
          <w:tcPr>
            <w:tcW w:w="709"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423BF0" w:rsidRPr="00126D4D" w:rsidRDefault="00423BF0" w:rsidP="00423BF0">
            <w:pPr>
              <w:widowControl w:val="0"/>
              <w:autoSpaceDE w:val="0"/>
              <w:autoSpaceDN w:val="0"/>
              <w:adjustRightInd w:val="0"/>
              <w:spacing w:after="0" w:line="240" w:lineRule="auto"/>
              <w:ind w:left="-33" w:right="-133"/>
              <w:jc w:val="center"/>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Std. Error</w:t>
            </w:r>
          </w:p>
        </w:tc>
      </w:tr>
      <w:tr w:rsidR="00423BF0" w:rsidRPr="00126D4D" w:rsidTr="00423BF0">
        <w:trPr>
          <w:trHeight w:val="277"/>
          <w:jc w:val="center"/>
        </w:trPr>
        <w:tc>
          <w:tcPr>
            <w:tcW w:w="628" w:type="dxa"/>
            <w:tcBorders>
              <w:top w:val="single" w:sz="12" w:space="0" w:color="000000"/>
              <w:left w:val="single" w:sz="12" w:space="0" w:color="000000"/>
              <w:bottom w:val="nil"/>
              <w:right w:val="nil"/>
            </w:tcBorders>
            <w:shd w:val="clear" w:color="000000" w:fill="FFFFFF"/>
          </w:tcPr>
          <w:p w:rsidR="00423BF0" w:rsidRPr="00126D4D" w:rsidRDefault="00423BF0" w:rsidP="00423BF0">
            <w:pPr>
              <w:widowControl w:val="0"/>
              <w:autoSpaceDE w:val="0"/>
              <w:autoSpaceDN w:val="0"/>
              <w:adjustRightInd w:val="0"/>
              <w:spacing w:after="0" w:line="240" w:lineRule="auto"/>
              <w:ind w:left="-33" w:right="-133"/>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1</w:t>
            </w:r>
          </w:p>
        </w:tc>
        <w:tc>
          <w:tcPr>
            <w:tcW w:w="1134" w:type="dxa"/>
            <w:tcBorders>
              <w:top w:val="single" w:sz="12" w:space="0" w:color="000000"/>
              <w:left w:val="nil"/>
              <w:bottom w:val="nil"/>
              <w:right w:val="single" w:sz="12" w:space="0" w:color="000000"/>
            </w:tcBorders>
            <w:shd w:val="clear" w:color="000000" w:fill="FFFFFF"/>
          </w:tcPr>
          <w:p w:rsidR="00423BF0" w:rsidRPr="00126D4D" w:rsidRDefault="00423BF0" w:rsidP="00423BF0">
            <w:pPr>
              <w:widowControl w:val="0"/>
              <w:autoSpaceDE w:val="0"/>
              <w:autoSpaceDN w:val="0"/>
              <w:adjustRightInd w:val="0"/>
              <w:spacing w:after="0" w:line="240" w:lineRule="auto"/>
              <w:ind w:left="-33" w:right="-133"/>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(Constant)</w:t>
            </w:r>
          </w:p>
        </w:tc>
        <w:tc>
          <w:tcPr>
            <w:tcW w:w="1417" w:type="dxa"/>
            <w:tcBorders>
              <w:top w:val="single" w:sz="12" w:space="0" w:color="000000"/>
              <w:left w:val="single" w:sz="12" w:space="0" w:color="000000"/>
              <w:bottom w:val="nil"/>
              <w:right w:val="single" w:sz="2" w:space="0" w:color="000000"/>
            </w:tcBorders>
            <w:shd w:val="clear" w:color="000000" w:fill="FFFFFF"/>
            <w:vAlign w:val="center"/>
          </w:tcPr>
          <w:p w:rsidR="00423BF0" w:rsidRPr="00126D4D" w:rsidRDefault="00423BF0" w:rsidP="00423BF0">
            <w:pPr>
              <w:widowControl w:val="0"/>
              <w:autoSpaceDE w:val="0"/>
              <w:autoSpaceDN w:val="0"/>
              <w:adjustRightInd w:val="0"/>
              <w:spacing w:after="0" w:line="240" w:lineRule="auto"/>
              <w:ind w:left="-33"/>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6.337</w:t>
            </w:r>
          </w:p>
        </w:tc>
        <w:tc>
          <w:tcPr>
            <w:tcW w:w="567" w:type="dxa"/>
            <w:tcBorders>
              <w:top w:val="single" w:sz="12" w:space="0" w:color="000000"/>
              <w:left w:val="single" w:sz="2" w:space="0" w:color="000000"/>
              <w:bottom w:val="nil"/>
              <w:right w:val="single" w:sz="2" w:space="0" w:color="000000"/>
            </w:tcBorders>
            <w:shd w:val="clear" w:color="000000" w:fill="FFFFFF"/>
            <w:vAlign w:val="center"/>
          </w:tcPr>
          <w:p w:rsidR="00423BF0" w:rsidRPr="00126D4D" w:rsidRDefault="00423BF0" w:rsidP="00423BF0">
            <w:pPr>
              <w:widowControl w:val="0"/>
              <w:autoSpaceDE w:val="0"/>
              <w:autoSpaceDN w:val="0"/>
              <w:adjustRightInd w:val="0"/>
              <w:spacing w:after="0" w:line="240" w:lineRule="auto"/>
              <w:ind w:left="-33"/>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.676</w:t>
            </w:r>
          </w:p>
        </w:tc>
        <w:tc>
          <w:tcPr>
            <w:tcW w:w="709" w:type="dxa"/>
            <w:tcBorders>
              <w:top w:val="single" w:sz="12" w:space="0" w:color="000000"/>
              <w:left w:val="single" w:sz="2" w:space="0" w:color="000000"/>
              <w:bottom w:val="nil"/>
              <w:right w:val="single" w:sz="12" w:space="0" w:color="000000"/>
            </w:tcBorders>
            <w:shd w:val="clear" w:color="000000" w:fill="FFFFFF"/>
            <w:vAlign w:val="center"/>
          </w:tcPr>
          <w:p w:rsidR="00423BF0" w:rsidRPr="00126D4D" w:rsidRDefault="00423BF0" w:rsidP="00423BF0">
            <w:pPr>
              <w:widowControl w:val="0"/>
              <w:autoSpaceDE w:val="0"/>
              <w:autoSpaceDN w:val="0"/>
              <w:adjustRightInd w:val="0"/>
              <w:spacing w:after="0" w:line="240" w:lineRule="auto"/>
              <w:ind w:left="-33"/>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.503</w:t>
            </w:r>
          </w:p>
        </w:tc>
      </w:tr>
      <w:tr w:rsidR="00423BF0" w:rsidRPr="00126D4D" w:rsidTr="00423BF0">
        <w:trPr>
          <w:trHeight w:val="277"/>
          <w:jc w:val="center"/>
        </w:trPr>
        <w:tc>
          <w:tcPr>
            <w:tcW w:w="628" w:type="dxa"/>
            <w:tcBorders>
              <w:top w:val="nil"/>
              <w:left w:val="single" w:sz="12" w:space="0" w:color="000000"/>
              <w:bottom w:val="nil"/>
              <w:right w:val="nil"/>
            </w:tcBorders>
            <w:shd w:val="clear" w:color="000000" w:fill="FFFFFF"/>
          </w:tcPr>
          <w:p w:rsidR="00423BF0" w:rsidRPr="00126D4D" w:rsidRDefault="00423BF0" w:rsidP="00423BF0">
            <w:pPr>
              <w:widowControl w:val="0"/>
              <w:autoSpaceDE w:val="0"/>
              <w:autoSpaceDN w:val="0"/>
              <w:adjustRightInd w:val="0"/>
              <w:spacing w:after="0" w:line="240" w:lineRule="auto"/>
              <w:ind w:left="-33" w:right="-133"/>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 xml:space="preserve"> </w:t>
            </w:r>
          </w:p>
        </w:tc>
        <w:tc>
          <w:tcPr>
            <w:tcW w:w="1134" w:type="dxa"/>
            <w:tcBorders>
              <w:top w:val="nil"/>
              <w:left w:val="nil"/>
              <w:bottom w:val="nil"/>
              <w:right w:val="single" w:sz="12" w:space="0" w:color="000000"/>
            </w:tcBorders>
            <w:shd w:val="clear" w:color="000000" w:fill="FFFFFF"/>
          </w:tcPr>
          <w:p w:rsidR="00423BF0" w:rsidRPr="00126D4D" w:rsidRDefault="00423BF0" w:rsidP="00423BF0">
            <w:pPr>
              <w:widowControl w:val="0"/>
              <w:autoSpaceDE w:val="0"/>
              <w:autoSpaceDN w:val="0"/>
              <w:adjustRightInd w:val="0"/>
              <w:spacing w:after="0" w:line="240" w:lineRule="auto"/>
              <w:ind w:left="-33" w:right="-133"/>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SMM_ISO</w:t>
            </w:r>
          </w:p>
        </w:tc>
        <w:tc>
          <w:tcPr>
            <w:tcW w:w="1417" w:type="dxa"/>
            <w:tcBorders>
              <w:top w:val="nil"/>
              <w:left w:val="single" w:sz="12" w:space="0" w:color="000000"/>
              <w:bottom w:val="nil"/>
              <w:right w:val="single" w:sz="2" w:space="0" w:color="000000"/>
            </w:tcBorders>
            <w:shd w:val="clear" w:color="000000" w:fill="FFFFFF"/>
            <w:vAlign w:val="center"/>
          </w:tcPr>
          <w:p w:rsidR="00423BF0" w:rsidRPr="00126D4D" w:rsidRDefault="00423BF0" w:rsidP="00423BF0">
            <w:pPr>
              <w:widowControl w:val="0"/>
              <w:autoSpaceDE w:val="0"/>
              <w:autoSpaceDN w:val="0"/>
              <w:adjustRightInd w:val="0"/>
              <w:spacing w:after="0" w:line="240" w:lineRule="auto"/>
              <w:ind w:left="-33"/>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.009</w:t>
            </w:r>
          </w:p>
        </w:tc>
        <w:tc>
          <w:tcPr>
            <w:tcW w:w="567" w:type="dxa"/>
            <w:tcBorders>
              <w:top w:val="nil"/>
              <w:left w:val="single" w:sz="2" w:space="0" w:color="000000"/>
              <w:bottom w:val="nil"/>
              <w:right w:val="single" w:sz="2" w:space="0" w:color="000000"/>
            </w:tcBorders>
            <w:shd w:val="clear" w:color="000000" w:fill="FFFFFF"/>
            <w:vAlign w:val="center"/>
          </w:tcPr>
          <w:p w:rsidR="00423BF0" w:rsidRPr="00126D4D" w:rsidRDefault="00423BF0" w:rsidP="00423BF0">
            <w:pPr>
              <w:widowControl w:val="0"/>
              <w:autoSpaceDE w:val="0"/>
              <w:autoSpaceDN w:val="0"/>
              <w:adjustRightInd w:val="0"/>
              <w:spacing w:after="0" w:line="240" w:lineRule="auto"/>
              <w:ind w:left="-33"/>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.087</w:t>
            </w:r>
          </w:p>
        </w:tc>
        <w:tc>
          <w:tcPr>
            <w:tcW w:w="709" w:type="dxa"/>
            <w:tcBorders>
              <w:top w:val="nil"/>
              <w:left w:val="single" w:sz="2" w:space="0" w:color="000000"/>
              <w:bottom w:val="nil"/>
              <w:right w:val="single" w:sz="12" w:space="0" w:color="000000"/>
            </w:tcBorders>
            <w:shd w:val="clear" w:color="000000" w:fill="FFFFFF"/>
            <w:vAlign w:val="center"/>
          </w:tcPr>
          <w:p w:rsidR="00423BF0" w:rsidRPr="00126D4D" w:rsidRDefault="00423BF0" w:rsidP="00423BF0">
            <w:pPr>
              <w:widowControl w:val="0"/>
              <w:autoSpaceDE w:val="0"/>
              <w:autoSpaceDN w:val="0"/>
              <w:adjustRightInd w:val="0"/>
              <w:spacing w:after="0" w:line="240" w:lineRule="auto"/>
              <w:ind w:left="-33"/>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.931</w:t>
            </w:r>
          </w:p>
        </w:tc>
      </w:tr>
      <w:tr w:rsidR="00423BF0" w:rsidRPr="00126D4D" w:rsidTr="00423BF0">
        <w:trPr>
          <w:trHeight w:val="277"/>
          <w:jc w:val="center"/>
        </w:trPr>
        <w:tc>
          <w:tcPr>
            <w:tcW w:w="628" w:type="dxa"/>
            <w:tcBorders>
              <w:top w:val="nil"/>
              <w:left w:val="single" w:sz="12" w:space="0" w:color="000000"/>
              <w:bottom w:val="nil"/>
              <w:right w:val="nil"/>
            </w:tcBorders>
            <w:shd w:val="clear" w:color="000000" w:fill="FFFFFF"/>
          </w:tcPr>
          <w:p w:rsidR="00423BF0" w:rsidRPr="00126D4D" w:rsidRDefault="00423BF0" w:rsidP="00423BF0">
            <w:pPr>
              <w:widowControl w:val="0"/>
              <w:autoSpaceDE w:val="0"/>
              <w:autoSpaceDN w:val="0"/>
              <w:adjustRightInd w:val="0"/>
              <w:spacing w:after="0" w:line="240" w:lineRule="auto"/>
              <w:ind w:left="-33" w:right="-133"/>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 xml:space="preserve"> </w:t>
            </w:r>
          </w:p>
        </w:tc>
        <w:tc>
          <w:tcPr>
            <w:tcW w:w="1134" w:type="dxa"/>
            <w:tcBorders>
              <w:top w:val="nil"/>
              <w:left w:val="nil"/>
              <w:bottom w:val="nil"/>
              <w:right w:val="single" w:sz="12" w:space="0" w:color="000000"/>
            </w:tcBorders>
            <w:shd w:val="clear" w:color="000000" w:fill="FFFFFF"/>
          </w:tcPr>
          <w:p w:rsidR="00423BF0" w:rsidRPr="00126D4D" w:rsidRDefault="00423BF0" w:rsidP="00423BF0">
            <w:pPr>
              <w:widowControl w:val="0"/>
              <w:autoSpaceDE w:val="0"/>
              <w:autoSpaceDN w:val="0"/>
              <w:adjustRightInd w:val="0"/>
              <w:spacing w:after="0" w:line="240" w:lineRule="auto"/>
              <w:ind w:left="-33" w:right="-133"/>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Motivasi</w:t>
            </w:r>
          </w:p>
        </w:tc>
        <w:tc>
          <w:tcPr>
            <w:tcW w:w="1417" w:type="dxa"/>
            <w:tcBorders>
              <w:top w:val="nil"/>
              <w:left w:val="single" w:sz="12" w:space="0" w:color="000000"/>
              <w:bottom w:val="nil"/>
              <w:right w:val="single" w:sz="2" w:space="0" w:color="000000"/>
            </w:tcBorders>
            <w:shd w:val="clear" w:color="000000" w:fill="FFFFFF"/>
            <w:vAlign w:val="center"/>
          </w:tcPr>
          <w:p w:rsidR="00423BF0" w:rsidRPr="00126D4D" w:rsidRDefault="00423BF0" w:rsidP="00423BF0">
            <w:pPr>
              <w:widowControl w:val="0"/>
              <w:autoSpaceDE w:val="0"/>
              <w:autoSpaceDN w:val="0"/>
              <w:adjustRightInd w:val="0"/>
              <w:spacing w:after="0" w:line="240" w:lineRule="auto"/>
              <w:ind w:left="-33"/>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.300</w:t>
            </w:r>
          </w:p>
        </w:tc>
        <w:tc>
          <w:tcPr>
            <w:tcW w:w="567" w:type="dxa"/>
            <w:tcBorders>
              <w:top w:val="nil"/>
              <w:left w:val="single" w:sz="2" w:space="0" w:color="000000"/>
              <w:bottom w:val="nil"/>
              <w:right w:val="single" w:sz="2" w:space="0" w:color="000000"/>
            </w:tcBorders>
            <w:shd w:val="clear" w:color="000000" w:fill="FFFFFF"/>
            <w:vAlign w:val="center"/>
          </w:tcPr>
          <w:p w:rsidR="00423BF0" w:rsidRPr="00126D4D" w:rsidRDefault="00423BF0" w:rsidP="00423BF0">
            <w:pPr>
              <w:widowControl w:val="0"/>
              <w:autoSpaceDE w:val="0"/>
              <w:autoSpaceDN w:val="0"/>
              <w:adjustRightInd w:val="0"/>
              <w:spacing w:after="0" w:line="240" w:lineRule="auto"/>
              <w:ind w:left="-33"/>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2.415</w:t>
            </w:r>
          </w:p>
        </w:tc>
        <w:tc>
          <w:tcPr>
            <w:tcW w:w="709" w:type="dxa"/>
            <w:tcBorders>
              <w:top w:val="nil"/>
              <w:left w:val="single" w:sz="2" w:space="0" w:color="000000"/>
              <w:bottom w:val="nil"/>
              <w:right w:val="single" w:sz="12" w:space="0" w:color="000000"/>
            </w:tcBorders>
            <w:shd w:val="clear" w:color="000000" w:fill="FFFFFF"/>
            <w:vAlign w:val="center"/>
          </w:tcPr>
          <w:p w:rsidR="00423BF0" w:rsidRPr="00126D4D" w:rsidRDefault="00423BF0" w:rsidP="00423BF0">
            <w:pPr>
              <w:widowControl w:val="0"/>
              <w:autoSpaceDE w:val="0"/>
              <w:autoSpaceDN w:val="0"/>
              <w:adjustRightInd w:val="0"/>
              <w:spacing w:after="0" w:line="240" w:lineRule="auto"/>
              <w:ind w:left="-33"/>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.021</w:t>
            </w:r>
          </w:p>
        </w:tc>
      </w:tr>
      <w:tr w:rsidR="00423BF0" w:rsidRPr="00126D4D" w:rsidTr="00423BF0">
        <w:trPr>
          <w:trHeight w:val="277"/>
          <w:jc w:val="center"/>
        </w:trPr>
        <w:tc>
          <w:tcPr>
            <w:tcW w:w="628" w:type="dxa"/>
            <w:tcBorders>
              <w:top w:val="nil"/>
              <w:left w:val="single" w:sz="12" w:space="0" w:color="000000"/>
              <w:bottom w:val="single" w:sz="12" w:space="0" w:color="000000"/>
              <w:right w:val="nil"/>
            </w:tcBorders>
            <w:shd w:val="clear" w:color="000000" w:fill="FFFFFF"/>
          </w:tcPr>
          <w:p w:rsidR="00423BF0" w:rsidRPr="00126D4D" w:rsidRDefault="00423BF0" w:rsidP="00423BF0">
            <w:pPr>
              <w:widowControl w:val="0"/>
              <w:autoSpaceDE w:val="0"/>
              <w:autoSpaceDN w:val="0"/>
              <w:adjustRightInd w:val="0"/>
              <w:spacing w:after="0" w:line="240" w:lineRule="auto"/>
              <w:ind w:left="-33" w:right="-133"/>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 xml:space="preserve"> </w:t>
            </w:r>
          </w:p>
        </w:tc>
        <w:tc>
          <w:tcPr>
            <w:tcW w:w="1134" w:type="dxa"/>
            <w:tcBorders>
              <w:top w:val="nil"/>
              <w:left w:val="nil"/>
              <w:bottom w:val="single" w:sz="12" w:space="0" w:color="000000"/>
              <w:right w:val="single" w:sz="12" w:space="0" w:color="000000"/>
            </w:tcBorders>
            <w:shd w:val="clear" w:color="000000" w:fill="FFFFFF"/>
          </w:tcPr>
          <w:p w:rsidR="00423BF0" w:rsidRPr="00126D4D" w:rsidRDefault="00423BF0" w:rsidP="00423BF0">
            <w:pPr>
              <w:widowControl w:val="0"/>
              <w:autoSpaceDE w:val="0"/>
              <w:autoSpaceDN w:val="0"/>
              <w:adjustRightInd w:val="0"/>
              <w:spacing w:after="0" w:line="240" w:lineRule="auto"/>
              <w:ind w:left="-33" w:right="-133"/>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Kompetensi</w:t>
            </w:r>
          </w:p>
        </w:tc>
        <w:tc>
          <w:tcPr>
            <w:tcW w:w="1417" w:type="dxa"/>
            <w:tcBorders>
              <w:top w:val="nil"/>
              <w:left w:val="single" w:sz="12" w:space="0" w:color="000000"/>
              <w:bottom w:val="single" w:sz="12" w:space="0" w:color="000000"/>
              <w:right w:val="single" w:sz="2" w:space="0" w:color="000000"/>
            </w:tcBorders>
            <w:shd w:val="clear" w:color="000000" w:fill="FFFFFF"/>
            <w:vAlign w:val="center"/>
          </w:tcPr>
          <w:p w:rsidR="00423BF0" w:rsidRPr="00126D4D" w:rsidRDefault="00423BF0" w:rsidP="00423BF0">
            <w:pPr>
              <w:widowControl w:val="0"/>
              <w:autoSpaceDE w:val="0"/>
              <w:autoSpaceDN w:val="0"/>
              <w:adjustRightInd w:val="0"/>
              <w:spacing w:after="0" w:line="240" w:lineRule="auto"/>
              <w:ind w:left="-33"/>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.586</w:t>
            </w:r>
          </w:p>
        </w:tc>
        <w:tc>
          <w:tcPr>
            <w:tcW w:w="567" w:type="dxa"/>
            <w:tcBorders>
              <w:top w:val="nil"/>
              <w:left w:val="single" w:sz="2" w:space="0" w:color="000000"/>
              <w:bottom w:val="single" w:sz="12" w:space="0" w:color="000000"/>
              <w:right w:val="single" w:sz="2" w:space="0" w:color="000000"/>
            </w:tcBorders>
            <w:shd w:val="clear" w:color="000000" w:fill="FFFFFF"/>
            <w:vAlign w:val="center"/>
          </w:tcPr>
          <w:p w:rsidR="00423BF0" w:rsidRPr="00126D4D" w:rsidRDefault="00423BF0" w:rsidP="00423BF0">
            <w:pPr>
              <w:widowControl w:val="0"/>
              <w:autoSpaceDE w:val="0"/>
              <w:autoSpaceDN w:val="0"/>
              <w:adjustRightInd w:val="0"/>
              <w:spacing w:after="0" w:line="240" w:lineRule="auto"/>
              <w:ind w:left="-33"/>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4.483</w:t>
            </w:r>
          </w:p>
        </w:tc>
        <w:tc>
          <w:tcPr>
            <w:tcW w:w="709" w:type="dxa"/>
            <w:tcBorders>
              <w:top w:val="nil"/>
              <w:left w:val="single" w:sz="2" w:space="0" w:color="000000"/>
              <w:bottom w:val="single" w:sz="12" w:space="0" w:color="000000"/>
              <w:right w:val="single" w:sz="12" w:space="0" w:color="000000"/>
            </w:tcBorders>
            <w:shd w:val="clear" w:color="000000" w:fill="FFFFFF"/>
            <w:vAlign w:val="center"/>
          </w:tcPr>
          <w:p w:rsidR="00423BF0" w:rsidRPr="00126D4D" w:rsidRDefault="00423BF0" w:rsidP="00423BF0">
            <w:pPr>
              <w:widowControl w:val="0"/>
              <w:autoSpaceDE w:val="0"/>
              <w:autoSpaceDN w:val="0"/>
              <w:adjustRightInd w:val="0"/>
              <w:spacing w:after="0" w:line="240" w:lineRule="auto"/>
              <w:ind w:left="-33"/>
              <w:jc w:val="right"/>
              <w:rPr>
                <w:rFonts w:ascii="Book Antiqua" w:eastAsiaTheme="minorEastAsia" w:hAnsi="Book Antiqua" w:cstheme="majorBidi"/>
                <w:color w:val="000000"/>
                <w:sz w:val="18"/>
                <w:szCs w:val="18"/>
              </w:rPr>
            </w:pPr>
            <w:r w:rsidRPr="00126D4D">
              <w:rPr>
                <w:rFonts w:ascii="Book Antiqua" w:eastAsiaTheme="minorEastAsia" w:hAnsi="Book Antiqua" w:cstheme="majorBidi"/>
                <w:color w:val="000000"/>
                <w:sz w:val="18"/>
                <w:szCs w:val="18"/>
              </w:rPr>
              <w:t>.000</w:t>
            </w:r>
          </w:p>
        </w:tc>
      </w:tr>
    </w:tbl>
    <w:p w:rsidR="00AD74D6" w:rsidRPr="00126D4D" w:rsidRDefault="00AD74D6" w:rsidP="00D36746">
      <w:pPr>
        <w:pStyle w:val="ListParagraph"/>
        <w:spacing w:after="0" w:line="240" w:lineRule="auto"/>
        <w:ind w:left="709"/>
        <w:rPr>
          <w:rFonts w:ascii="Book Antiqua" w:hAnsi="Book Antiqua" w:cstheme="majorBidi"/>
          <w:sz w:val="24"/>
          <w:szCs w:val="24"/>
        </w:rPr>
      </w:pPr>
    </w:p>
    <w:p w:rsidR="007049A0" w:rsidRDefault="00AD74D6" w:rsidP="007049A0">
      <w:pPr>
        <w:autoSpaceDE w:val="0"/>
        <w:autoSpaceDN w:val="0"/>
        <w:adjustRightInd w:val="0"/>
        <w:spacing w:after="0" w:line="240" w:lineRule="auto"/>
        <w:ind w:firstLine="284"/>
        <w:jc w:val="both"/>
        <w:rPr>
          <w:rFonts w:ascii="Book Antiqua" w:hAnsi="Book Antiqua" w:cstheme="majorBidi"/>
          <w:color w:val="000000"/>
          <w:sz w:val="24"/>
          <w:szCs w:val="24"/>
        </w:rPr>
      </w:pPr>
      <w:proofErr w:type="gramStart"/>
      <w:r w:rsidRPr="00126D4D">
        <w:rPr>
          <w:rFonts w:ascii="Book Antiqua" w:hAnsi="Book Antiqua" w:cstheme="majorBidi"/>
          <w:color w:val="000000"/>
          <w:sz w:val="24"/>
          <w:szCs w:val="24"/>
        </w:rPr>
        <w:t xml:space="preserve">Tabel </w:t>
      </w:r>
      <w:r w:rsidR="00B31BB2" w:rsidRPr="00126D4D">
        <w:rPr>
          <w:rFonts w:ascii="Book Antiqua" w:hAnsi="Book Antiqua" w:cstheme="majorBidi"/>
          <w:b/>
          <w:bCs/>
          <w:sz w:val="24"/>
          <w:szCs w:val="24"/>
        </w:rPr>
        <w:t xml:space="preserve"> </w:t>
      </w:r>
      <w:r w:rsidR="00EA0501" w:rsidRPr="00126D4D">
        <w:rPr>
          <w:rFonts w:ascii="Book Antiqua" w:hAnsi="Book Antiqua" w:cstheme="majorBidi"/>
          <w:b/>
          <w:bCs/>
          <w:sz w:val="24"/>
          <w:szCs w:val="24"/>
        </w:rPr>
        <w:t>1</w:t>
      </w:r>
      <w:r w:rsidR="00B31BB2" w:rsidRPr="00126D4D">
        <w:rPr>
          <w:rFonts w:ascii="Book Antiqua" w:hAnsi="Book Antiqua" w:cstheme="majorBidi"/>
          <w:sz w:val="24"/>
          <w:szCs w:val="24"/>
        </w:rPr>
        <w:t>.</w:t>
      </w:r>
      <w:r w:rsidR="00EA0501" w:rsidRPr="00126D4D">
        <w:rPr>
          <w:rFonts w:ascii="Book Antiqua" w:hAnsi="Book Antiqua" w:cstheme="majorBidi"/>
          <w:sz w:val="24"/>
          <w:szCs w:val="24"/>
        </w:rPr>
        <w:t>6</w:t>
      </w:r>
      <w:proofErr w:type="gramEnd"/>
      <w:r w:rsidR="00B31BB2" w:rsidRPr="00126D4D">
        <w:rPr>
          <w:rFonts w:ascii="Book Antiqua" w:hAnsi="Book Antiqua" w:cstheme="majorBidi"/>
          <w:sz w:val="24"/>
          <w:szCs w:val="24"/>
        </w:rPr>
        <w:t xml:space="preserve"> t</w:t>
      </w:r>
      <w:r w:rsidRPr="00126D4D">
        <w:rPr>
          <w:rFonts w:ascii="Book Antiqua" w:hAnsi="Book Antiqua" w:cstheme="majorBidi"/>
          <w:color w:val="000000"/>
          <w:sz w:val="24"/>
          <w:szCs w:val="24"/>
        </w:rPr>
        <w:t xml:space="preserve">elah </w:t>
      </w:r>
      <w:r w:rsidR="00031595" w:rsidRPr="00126D4D">
        <w:rPr>
          <w:rFonts w:ascii="Book Antiqua" w:hAnsi="Book Antiqua" w:cstheme="majorBidi"/>
          <w:color w:val="000000"/>
          <w:sz w:val="24"/>
          <w:szCs w:val="24"/>
        </w:rPr>
        <w:t xml:space="preserve">menunjukkan bahwa nilai </w:t>
      </w:r>
      <w:proofErr w:type="spellStart"/>
      <w:r w:rsidR="00031595" w:rsidRPr="00126D4D">
        <w:rPr>
          <w:rFonts w:ascii="Book Antiqua" w:hAnsi="Book Antiqua" w:cstheme="majorBidi"/>
          <w:color w:val="000000"/>
          <w:sz w:val="24"/>
          <w:szCs w:val="24"/>
        </w:rPr>
        <w:t>t</w:t>
      </w:r>
      <w:r w:rsidRPr="00126D4D">
        <w:rPr>
          <w:rFonts w:ascii="Book Antiqua" w:hAnsi="Book Antiqua" w:cstheme="majorBidi"/>
          <w:color w:val="000000"/>
          <w:sz w:val="24"/>
          <w:szCs w:val="24"/>
          <w:vertAlign w:val="subscript"/>
        </w:rPr>
        <w:t>hitung</w:t>
      </w:r>
      <w:proofErr w:type="spellEnd"/>
      <w:r w:rsidRPr="00126D4D">
        <w:rPr>
          <w:rFonts w:ascii="Book Antiqua" w:hAnsi="Book Antiqua" w:cstheme="majorBidi"/>
          <w:color w:val="000000"/>
          <w:sz w:val="24"/>
          <w:szCs w:val="24"/>
        </w:rPr>
        <w:t xml:space="preserve"> variabel implementasi SMM ISO 9001:2015 lebih kecil dari</w:t>
      </w:r>
      <w:r w:rsidR="00031595" w:rsidRPr="00126D4D">
        <w:rPr>
          <w:rFonts w:ascii="Book Antiqua" w:hAnsi="Book Antiqua" w:cstheme="majorBidi"/>
          <w:color w:val="000000"/>
          <w:sz w:val="24"/>
          <w:szCs w:val="24"/>
        </w:rPr>
        <w:t xml:space="preserve"> </w:t>
      </w:r>
      <w:proofErr w:type="spellStart"/>
      <w:r w:rsidR="00031595" w:rsidRPr="00126D4D">
        <w:rPr>
          <w:rFonts w:ascii="Book Antiqua" w:hAnsi="Book Antiqua" w:cstheme="majorBidi"/>
          <w:color w:val="000000"/>
          <w:sz w:val="24"/>
          <w:szCs w:val="24"/>
        </w:rPr>
        <w:t>t</w:t>
      </w:r>
      <w:r w:rsidR="00031595" w:rsidRPr="00126D4D">
        <w:rPr>
          <w:rFonts w:ascii="Book Antiqua" w:hAnsi="Book Antiqua" w:cstheme="majorBidi"/>
          <w:color w:val="000000"/>
          <w:sz w:val="24"/>
          <w:szCs w:val="24"/>
          <w:vertAlign w:val="subscript"/>
        </w:rPr>
        <w:t>tabel</w:t>
      </w:r>
      <w:proofErr w:type="spellEnd"/>
      <w:r w:rsidR="00031595" w:rsidRPr="00126D4D">
        <w:rPr>
          <w:rFonts w:ascii="Book Antiqua" w:hAnsi="Book Antiqua" w:cstheme="majorBidi"/>
          <w:color w:val="000000"/>
          <w:sz w:val="24"/>
          <w:szCs w:val="24"/>
        </w:rPr>
        <w:t xml:space="preserve"> </w:t>
      </w:r>
    </w:p>
    <w:p w:rsidR="007049A0" w:rsidRDefault="00031595" w:rsidP="007049A0">
      <w:pPr>
        <w:tabs>
          <w:tab w:val="center" w:pos="4046"/>
        </w:tabs>
        <w:autoSpaceDE w:val="0"/>
        <w:autoSpaceDN w:val="0"/>
        <w:adjustRightInd w:val="0"/>
        <w:spacing w:after="0" w:line="240" w:lineRule="auto"/>
        <w:jc w:val="both"/>
        <w:rPr>
          <w:rFonts w:ascii="Book Antiqua" w:hAnsi="Book Antiqua" w:cstheme="majorBidi"/>
          <w:color w:val="000000"/>
          <w:sz w:val="24"/>
          <w:szCs w:val="24"/>
        </w:rPr>
      </w:pPr>
      <w:proofErr w:type="gramStart"/>
      <w:r w:rsidRPr="00126D4D">
        <w:rPr>
          <w:rFonts w:ascii="Book Antiqua" w:hAnsi="Book Antiqua" w:cstheme="majorBidi"/>
          <w:color w:val="000000"/>
          <w:sz w:val="24"/>
          <w:szCs w:val="24"/>
        </w:rPr>
        <w:t xml:space="preserve">(-0.87&lt;2.024), nilai </w:t>
      </w:r>
      <w:proofErr w:type="spellStart"/>
      <w:r w:rsidRPr="00126D4D">
        <w:rPr>
          <w:rFonts w:ascii="Book Antiqua" w:hAnsi="Book Antiqua" w:cstheme="majorBidi"/>
          <w:color w:val="000000"/>
          <w:sz w:val="24"/>
          <w:szCs w:val="24"/>
        </w:rPr>
        <w:t>t</w:t>
      </w:r>
      <w:r w:rsidR="00AD74D6" w:rsidRPr="00126D4D">
        <w:rPr>
          <w:rFonts w:ascii="Book Antiqua" w:hAnsi="Book Antiqua" w:cstheme="majorBidi"/>
          <w:color w:val="000000"/>
          <w:sz w:val="24"/>
          <w:szCs w:val="24"/>
          <w:vertAlign w:val="subscript"/>
        </w:rPr>
        <w:t>hitung</w:t>
      </w:r>
      <w:proofErr w:type="spellEnd"/>
      <w:r w:rsidR="00AD74D6" w:rsidRPr="00126D4D">
        <w:rPr>
          <w:rFonts w:ascii="Book Antiqua" w:hAnsi="Book Antiqua" w:cstheme="majorBidi"/>
          <w:color w:val="000000"/>
          <w:sz w:val="24"/>
          <w:szCs w:val="24"/>
        </w:rPr>
        <w:t xml:space="preserve"> variabel motivasi lebih besar dari </w:t>
      </w:r>
      <w:proofErr w:type="spellStart"/>
      <w:r w:rsidR="00AD74D6" w:rsidRPr="00126D4D">
        <w:rPr>
          <w:rFonts w:ascii="Book Antiqua" w:hAnsi="Book Antiqua" w:cstheme="majorBidi"/>
          <w:color w:val="000000"/>
          <w:sz w:val="24"/>
          <w:szCs w:val="24"/>
        </w:rPr>
        <w:t>t</w:t>
      </w:r>
      <w:r w:rsidR="00AD74D6" w:rsidRPr="00126D4D">
        <w:rPr>
          <w:rFonts w:ascii="Book Antiqua" w:hAnsi="Book Antiqua" w:cstheme="majorBidi"/>
          <w:color w:val="000000"/>
          <w:sz w:val="24"/>
          <w:szCs w:val="24"/>
          <w:vertAlign w:val="subscript"/>
        </w:rPr>
        <w:t>tabel</w:t>
      </w:r>
      <w:proofErr w:type="spellEnd"/>
      <w:r w:rsidR="00AD74D6" w:rsidRPr="00126D4D">
        <w:rPr>
          <w:rFonts w:ascii="Book Antiqua" w:hAnsi="Book Antiqua" w:cstheme="majorBidi"/>
          <w:color w:val="000000"/>
          <w:sz w:val="24"/>
          <w:szCs w:val="24"/>
          <w:vertAlign w:val="subscript"/>
        </w:rPr>
        <w:t xml:space="preserve"> </w:t>
      </w:r>
      <w:r w:rsidR="00AD74D6" w:rsidRPr="00126D4D">
        <w:rPr>
          <w:rFonts w:ascii="Book Antiqua" w:hAnsi="Book Antiqua" w:cstheme="majorBidi"/>
          <w:color w:val="000000"/>
          <w:sz w:val="24"/>
          <w:szCs w:val="24"/>
        </w:rPr>
        <w:t>(</w:t>
      </w:r>
      <w:r w:rsidRPr="00126D4D">
        <w:rPr>
          <w:rFonts w:ascii="Book Antiqua" w:hAnsi="Book Antiqua" w:cstheme="majorBidi"/>
          <w:color w:val="000000"/>
          <w:sz w:val="24"/>
          <w:szCs w:val="24"/>
        </w:rPr>
        <w:t xml:space="preserve">2.415&gt;2.024), sedangkan nilai </w:t>
      </w:r>
      <w:proofErr w:type="spellStart"/>
      <w:r w:rsidRPr="00126D4D">
        <w:rPr>
          <w:rFonts w:ascii="Book Antiqua" w:hAnsi="Book Antiqua" w:cstheme="majorBidi"/>
          <w:color w:val="000000"/>
          <w:sz w:val="24"/>
          <w:szCs w:val="24"/>
        </w:rPr>
        <w:t>t</w:t>
      </w:r>
      <w:r w:rsidR="00AD74D6" w:rsidRPr="00126D4D">
        <w:rPr>
          <w:rFonts w:ascii="Book Antiqua" w:hAnsi="Book Antiqua" w:cstheme="majorBidi"/>
          <w:color w:val="000000"/>
          <w:sz w:val="24"/>
          <w:szCs w:val="24"/>
          <w:vertAlign w:val="subscript"/>
        </w:rPr>
        <w:t>hitung</w:t>
      </w:r>
      <w:proofErr w:type="spellEnd"/>
      <w:r w:rsidR="00AD74D6" w:rsidRPr="00126D4D">
        <w:rPr>
          <w:rFonts w:ascii="Book Antiqua" w:hAnsi="Book Antiqua" w:cstheme="majorBidi"/>
          <w:color w:val="000000"/>
          <w:sz w:val="24"/>
          <w:szCs w:val="24"/>
        </w:rPr>
        <w:t xml:space="preserve"> variabel kom</w:t>
      </w:r>
      <w:r w:rsidRPr="00126D4D">
        <w:rPr>
          <w:rFonts w:ascii="Book Antiqua" w:hAnsi="Book Antiqua" w:cstheme="majorBidi"/>
          <w:color w:val="000000"/>
          <w:sz w:val="24"/>
          <w:szCs w:val="24"/>
        </w:rPr>
        <w:t xml:space="preserve">petensi juga lebih besar dari </w:t>
      </w:r>
      <w:proofErr w:type="spellStart"/>
      <w:r w:rsidRPr="00126D4D">
        <w:rPr>
          <w:rFonts w:ascii="Book Antiqua" w:hAnsi="Book Antiqua" w:cstheme="majorBidi"/>
          <w:color w:val="000000"/>
          <w:sz w:val="24"/>
          <w:szCs w:val="24"/>
        </w:rPr>
        <w:t>t</w:t>
      </w:r>
      <w:r w:rsidR="00AD74D6" w:rsidRPr="00126D4D">
        <w:rPr>
          <w:rFonts w:ascii="Book Antiqua" w:hAnsi="Book Antiqua" w:cstheme="majorBidi"/>
          <w:color w:val="000000"/>
          <w:sz w:val="24"/>
          <w:szCs w:val="24"/>
          <w:vertAlign w:val="subscript"/>
        </w:rPr>
        <w:t>tabel</w:t>
      </w:r>
      <w:proofErr w:type="spellEnd"/>
      <w:r w:rsidR="00AD74D6" w:rsidRPr="00126D4D">
        <w:rPr>
          <w:rFonts w:ascii="Book Antiqua" w:hAnsi="Book Antiqua" w:cstheme="majorBidi"/>
          <w:color w:val="000000"/>
          <w:sz w:val="24"/>
          <w:szCs w:val="24"/>
        </w:rPr>
        <w:t xml:space="preserve"> (4.483&gt;2.024).</w:t>
      </w:r>
      <w:proofErr w:type="gramEnd"/>
      <w:r w:rsidR="00AD74D6" w:rsidRPr="00126D4D">
        <w:rPr>
          <w:rFonts w:ascii="Book Antiqua" w:hAnsi="Book Antiqua" w:cstheme="majorBidi"/>
          <w:color w:val="000000"/>
          <w:sz w:val="24"/>
          <w:szCs w:val="24"/>
        </w:rPr>
        <w:t xml:space="preserve"> Selain itu, nilai signifikansi variabel implementasi SMM SIO 9001:2015 lebih besar dari 0</w:t>
      </w:r>
      <w:proofErr w:type="gramStart"/>
      <w:r w:rsidR="00AD74D6" w:rsidRPr="00126D4D">
        <w:rPr>
          <w:rFonts w:ascii="Book Antiqua" w:hAnsi="Book Antiqua" w:cstheme="majorBidi"/>
          <w:color w:val="000000"/>
          <w:sz w:val="24"/>
          <w:szCs w:val="24"/>
        </w:rPr>
        <w:t>,05</w:t>
      </w:r>
      <w:proofErr w:type="gramEnd"/>
      <w:r w:rsidR="00AD74D6" w:rsidRPr="00126D4D">
        <w:rPr>
          <w:rFonts w:ascii="Book Antiqua" w:hAnsi="Book Antiqua" w:cstheme="majorBidi"/>
          <w:color w:val="000000"/>
          <w:sz w:val="24"/>
          <w:szCs w:val="24"/>
        </w:rPr>
        <w:t xml:space="preserve"> yaitu 0.931. Sementara nilai signifikan variabel motivasi dan kompetensi lebih kecil dari 0.05 yaitu 0,021 dan 0</w:t>
      </w:r>
      <w:proofErr w:type="gramStart"/>
      <w:r w:rsidR="00AD74D6" w:rsidRPr="00126D4D">
        <w:rPr>
          <w:rFonts w:ascii="Book Antiqua" w:hAnsi="Book Antiqua" w:cstheme="majorBidi"/>
          <w:color w:val="000000"/>
          <w:sz w:val="24"/>
          <w:szCs w:val="24"/>
        </w:rPr>
        <w:t>,00</w:t>
      </w:r>
      <w:proofErr w:type="gramEnd"/>
      <w:r w:rsidR="00AD74D6" w:rsidRPr="00126D4D">
        <w:rPr>
          <w:rFonts w:ascii="Book Antiqua" w:hAnsi="Book Antiqua" w:cstheme="majorBidi"/>
          <w:color w:val="000000"/>
          <w:sz w:val="24"/>
          <w:szCs w:val="24"/>
        </w:rPr>
        <w:t xml:space="preserve">. </w:t>
      </w:r>
    </w:p>
    <w:p w:rsidR="007049A0" w:rsidRDefault="007049A0" w:rsidP="007049A0">
      <w:pPr>
        <w:tabs>
          <w:tab w:val="center" w:pos="4046"/>
        </w:tabs>
        <w:autoSpaceDE w:val="0"/>
        <w:autoSpaceDN w:val="0"/>
        <w:adjustRightInd w:val="0"/>
        <w:spacing w:after="0" w:line="240" w:lineRule="auto"/>
        <w:ind w:firstLine="284"/>
        <w:jc w:val="both"/>
        <w:rPr>
          <w:rFonts w:ascii="Book Antiqua" w:hAnsi="Book Antiqua" w:cstheme="majorBidi"/>
          <w:color w:val="000000"/>
          <w:sz w:val="24"/>
          <w:szCs w:val="24"/>
        </w:rPr>
      </w:pPr>
      <w:r>
        <w:rPr>
          <w:rFonts w:ascii="Book Antiqua" w:hAnsi="Book Antiqua" w:cstheme="majorBidi"/>
          <w:color w:val="000000"/>
          <w:sz w:val="24"/>
          <w:szCs w:val="24"/>
        </w:rPr>
        <w:tab/>
      </w:r>
      <w:r w:rsidR="00AD74D6" w:rsidRPr="00126D4D">
        <w:rPr>
          <w:rFonts w:ascii="Book Antiqua" w:hAnsi="Book Antiqua" w:cstheme="majorBidi"/>
          <w:color w:val="000000"/>
          <w:sz w:val="24"/>
          <w:szCs w:val="24"/>
        </w:rPr>
        <w:t>Berdasarkan data tersebut maka dapat disimpulkan sebagai berikut:</w:t>
      </w:r>
      <w:r w:rsidR="003E3140" w:rsidRPr="00126D4D">
        <w:rPr>
          <w:rFonts w:ascii="Book Antiqua" w:hAnsi="Book Antiqua" w:cstheme="majorBidi"/>
          <w:color w:val="000000"/>
          <w:sz w:val="24"/>
          <w:szCs w:val="24"/>
        </w:rPr>
        <w:t xml:space="preserve"> </w:t>
      </w:r>
      <w:r w:rsidR="00AD74D6" w:rsidRPr="00126D4D">
        <w:rPr>
          <w:rFonts w:ascii="Book Antiqua" w:hAnsi="Book Antiqua" w:cstheme="majorBidi"/>
          <w:color w:val="000000"/>
          <w:sz w:val="24"/>
          <w:szCs w:val="24"/>
        </w:rPr>
        <w:t xml:space="preserve">Variabel implementasi SMM ISO 9001:2015 tidak berpengaruh secara </w:t>
      </w:r>
      <w:r w:rsidR="00AD74D6" w:rsidRPr="00126D4D">
        <w:rPr>
          <w:rFonts w:ascii="Book Antiqua" w:hAnsi="Book Antiqua" w:cstheme="majorBidi"/>
          <w:color w:val="000000"/>
          <w:sz w:val="24"/>
          <w:szCs w:val="24"/>
        </w:rPr>
        <w:lastRenderedPageBreak/>
        <w:t xml:space="preserve">parsial terhadap kinerja </w:t>
      </w:r>
      <w:r w:rsidR="00031595" w:rsidRPr="00126D4D">
        <w:rPr>
          <w:rFonts w:ascii="Book Antiqua" w:hAnsi="Book Antiqua" w:cstheme="majorBidi"/>
          <w:color w:val="000000"/>
          <w:sz w:val="24"/>
          <w:szCs w:val="24"/>
        </w:rPr>
        <w:t xml:space="preserve">pustakawan. </w:t>
      </w:r>
      <w:proofErr w:type="gramStart"/>
      <w:r w:rsidR="00031595" w:rsidRPr="00126D4D">
        <w:rPr>
          <w:rFonts w:ascii="Book Antiqua" w:hAnsi="Book Antiqua" w:cstheme="majorBidi"/>
          <w:color w:val="000000"/>
          <w:sz w:val="24"/>
          <w:szCs w:val="24"/>
        </w:rPr>
        <w:t>Variabel</w:t>
      </w:r>
      <w:r w:rsidR="00AD74D6" w:rsidRPr="00126D4D">
        <w:rPr>
          <w:rFonts w:ascii="Book Antiqua" w:hAnsi="Book Antiqua" w:cstheme="majorBidi"/>
          <w:color w:val="000000"/>
          <w:sz w:val="24"/>
          <w:szCs w:val="24"/>
        </w:rPr>
        <w:t xml:space="preserve"> motivasi berpengaruh secara parsial terhadap kinerja pustakawan</w:t>
      </w:r>
      <w:r w:rsidR="003E3140" w:rsidRPr="00126D4D">
        <w:rPr>
          <w:rFonts w:ascii="Book Antiqua" w:hAnsi="Book Antiqua" w:cstheme="majorBidi"/>
          <w:color w:val="000000"/>
          <w:sz w:val="24"/>
          <w:szCs w:val="24"/>
        </w:rPr>
        <w:t>.</w:t>
      </w:r>
      <w:proofErr w:type="gramEnd"/>
      <w:r w:rsidR="003E3140" w:rsidRPr="00126D4D">
        <w:rPr>
          <w:rFonts w:ascii="Book Antiqua" w:hAnsi="Book Antiqua" w:cstheme="majorBidi"/>
          <w:color w:val="000000"/>
          <w:sz w:val="24"/>
          <w:szCs w:val="24"/>
        </w:rPr>
        <w:t xml:space="preserve"> </w:t>
      </w:r>
      <w:proofErr w:type="gramStart"/>
      <w:r w:rsidR="00AD74D6" w:rsidRPr="00126D4D">
        <w:rPr>
          <w:rFonts w:ascii="Book Antiqua" w:hAnsi="Book Antiqua" w:cstheme="majorBidi"/>
          <w:color w:val="000000"/>
          <w:sz w:val="24"/>
          <w:szCs w:val="24"/>
        </w:rPr>
        <w:t>Variabel kompetensi berpengaruh secara parsial terhadap kinerja pustakawan</w:t>
      </w:r>
      <w:r w:rsidR="003E3140" w:rsidRPr="00126D4D">
        <w:rPr>
          <w:rFonts w:ascii="Book Antiqua" w:hAnsi="Book Antiqua" w:cstheme="majorBidi"/>
          <w:color w:val="000000"/>
          <w:sz w:val="24"/>
          <w:szCs w:val="24"/>
        </w:rPr>
        <w:t>.</w:t>
      </w:r>
      <w:proofErr w:type="gramEnd"/>
      <w:r w:rsidR="003E3140" w:rsidRPr="00126D4D">
        <w:rPr>
          <w:rFonts w:ascii="Book Antiqua" w:hAnsi="Book Antiqua" w:cstheme="majorBidi"/>
          <w:color w:val="000000"/>
          <w:sz w:val="24"/>
          <w:szCs w:val="24"/>
        </w:rPr>
        <w:t xml:space="preserve"> </w:t>
      </w:r>
    </w:p>
    <w:p w:rsidR="00AD74D6" w:rsidRPr="007049A0" w:rsidRDefault="00AD74D6" w:rsidP="007049A0">
      <w:pPr>
        <w:tabs>
          <w:tab w:val="center" w:pos="4046"/>
        </w:tabs>
        <w:autoSpaceDE w:val="0"/>
        <w:autoSpaceDN w:val="0"/>
        <w:adjustRightInd w:val="0"/>
        <w:spacing w:after="0" w:line="240" w:lineRule="auto"/>
        <w:ind w:firstLine="284"/>
        <w:jc w:val="both"/>
        <w:rPr>
          <w:rFonts w:ascii="Book Antiqua" w:hAnsi="Book Antiqua" w:cstheme="majorBidi"/>
          <w:color w:val="000000"/>
          <w:sz w:val="24"/>
          <w:szCs w:val="24"/>
        </w:rPr>
      </w:pPr>
      <w:r w:rsidRPr="00126D4D">
        <w:rPr>
          <w:rFonts w:ascii="Book Antiqua" w:hAnsi="Book Antiqua" w:cstheme="majorBidi"/>
          <w:color w:val="000000"/>
          <w:sz w:val="24"/>
          <w:szCs w:val="24"/>
        </w:rPr>
        <w:t>Dengan kata lain, h</w:t>
      </w:r>
      <w:r w:rsidRPr="00126D4D">
        <w:rPr>
          <w:rFonts w:ascii="Book Antiqua" w:hAnsi="Book Antiqua" w:cstheme="majorBidi"/>
          <w:color w:val="000000"/>
          <w:sz w:val="24"/>
          <w:szCs w:val="24"/>
          <w:vertAlign w:val="subscript"/>
        </w:rPr>
        <w:t>1</w:t>
      </w:r>
      <w:r w:rsidRPr="00126D4D">
        <w:rPr>
          <w:rFonts w:ascii="Book Antiqua" w:hAnsi="Book Antiqua" w:cstheme="majorBidi"/>
          <w:color w:val="000000"/>
          <w:sz w:val="24"/>
          <w:szCs w:val="24"/>
        </w:rPr>
        <w:t xml:space="preserve"> ditolak karena </w:t>
      </w:r>
      <w:r w:rsidR="007524DE" w:rsidRPr="00126D4D">
        <w:rPr>
          <w:rFonts w:ascii="Book Antiqua" w:hAnsi="Book Antiqua" w:cstheme="majorBidi"/>
          <w:color w:val="000000"/>
          <w:sz w:val="24"/>
          <w:szCs w:val="24"/>
        </w:rPr>
        <w:t>h</w:t>
      </w:r>
      <w:r w:rsidR="007524DE" w:rsidRPr="00126D4D">
        <w:rPr>
          <w:rFonts w:ascii="Book Antiqua" w:hAnsi="Book Antiqua" w:cstheme="majorBidi"/>
          <w:color w:val="000000"/>
          <w:sz w:val="24"/>
          <w:szCs w:val="24"/>
          <w:vertAlign w:val="subscript"/>
        </w:rPr>
        <w:t>o</w:t>
      </w:r>
      <w:r w:rsidR="007524DE" w:rsidRPr="00126D4D">
        <w:rPr>
          <w:rFonts w:ascii="Book Antiqua" w:hAnsi="Book Antiqua" w:cstheme="majorBidi"/>
          <w:color w:val="000000"/>
          <w:sz w:val="24"/>
          <w:szCs w:val="24"/>
        </w:rPr>
        <w:t xml:space="preserve"> diterima dan h</w:t>
      </w:r>
      <w:r w:rsidR="007524DE" w:rsidRPr="00126D4D">
        <w:rPr>
          <w:rFonts w:ascii="Book Antiqua" w:hAnsi="Book Antiqua" w:cstheme="majorBidi"/>
          <w:color w:val="000000"/>
          <w:sz w:val="24"/>
          <w:szCs w:val="24"/>
          <w:vertAlign w:val="subscript"/>
        </w:rPr>
        <w:t>a</w:t>
      </w:r>
      <w:r w:rsidRPr="00126D4D">
        <w:rPr>
          <w:rFonts w:ascii="Book Antiqua" w:hAnsi="Book Antiqua" w:cstheme="majorBidi"/>
          <w:color w:val="000000"/>
          <w:sz w:val="24"/>
          <w:szCs w:val="24"/>
        </w:rPr>
        <w:t xml:space="preserve"> ditolak, sehingga variabel implementasi SMM ISO 9001:2015 tidak memiliki pengaruh secara signifikan terhadap kinerja pustakawan. </w:t>
      </w:r>
      <w:proofErr w:type="gramStart"/>
      <w:r w:rsidRPr="00126D4D">
        <w:rPr>
          <w:rFonts w:ascii="Book Antiqua" w:hAnsi="Book Antiqua" w:cstheme="majorBidi"/>
          <w:color w:val="000000"/>
          <w:sz w:val="24"/>
          <w:szCs w:val="24"/>
        </w:rPr>
        <w:t>H</w:t>
      </w:r>
      <w:r w:rsidRPr="00126D4D">
        <w:rPr>
          <w:rFonts w:ascii="Book Antiqua" w:hAnsi="Book Antiqua" w:cstheme="majorBidi"/>
          <w:color w:val="000000"/>
          <w:sz w:val="24"/>
          <w:szCs w:val="24"/>
          <w:vertAlign w:val="subscript"/>
        </w:rPr>
        <w:t>2</w:t>
      </w:r>
      <w:r w:rsidRPr="00126D4D">
        <w:rPr>
          <w:rFonts w:ascii="Book Antiqua" w:hAnsi="Book Antiqua" w:cstheme="majorBidi"/>
          <w:color w:val="000000"/>
          <w:sz w:val="24"/>
          <w:szCs w:val="24"/>
        </w:rPr>
        <w:t xml:space="preserve"> diterima karena </w:t>
      </w:r>
      <w:r w:rsidR="007524DE" w:rsidRPr="00126D4D">
        <w:rPr>
          <w:rFonts w:ascii="Book Antiqua" w:hAnsi="Book Antiqua" w:cstheme="majorBidi"/>
          <w:color w:val="000000"/>
          <w:sz w:val="24"/>
          <w:szCs w:val="24"/>
        </w:rPr>
        <w:t>h</w:t>
      </w:r>
      <w:r w:rsidR="007524DE" w:rsidRPr="00126D4D">
        <w:rPr>
          <w:rFonts w:ascii="Book Antiqua" w:hAnsi="Book Antiqua" w:cstheme="majorBidi"/>
          <w:color w:val="000000"/>
          <w:sz w:val="24"/>
          <w:szCs w:val="24"/>
          <w:vertAlign w:val="subscript"/>
        </w:rPr>
        <w:t>0</w:t>
      </w:r>
      <w:r w:rsidR="007524DE" w:rsidRPr="00126D4D">
        <w:rPr>
          <w:rFonts w:ascii="Book Antiqua" w:hAnsi="Book Antiqua" w:cstheme="majorBidi"/>
          <w:color w:val="000000"/>
          <w:sz w:val="24"/>
          <w:szCs w:val="24"/>
        </w:rPr>
        <w:t xml:space="preserve"> ditolak dan h</w:t>
      </w:r>
      <w:r w:rsidRPr="00126D4D">
        <w:rPr>
          <w:rFonts w:ascii="Book Antiqua" w:hAnsi="Book Antiqua" w:cstheme="majorBidi"/>
          <w:color w:val="000000"/>
          <w:sz w:val="24"/>
          <w:szCs w:val="24"/>
          <w:vertAlign w:val="subscript"/>
        </w:rPr>
        <w:t>a</w:t>
      </w:r>
      <w:r w:rsidRPr="00126D4D">
        <w:rPr>
          <w:rFonts w:ascii="Book Antiqua" w:hAnsi="Book Antiqua" w:cstheme="majorBidi"/>
          <w:color w:val="000000"/>
          <w:sz w:val="24"/>
          <w:szCs w:val="24"/>
        </w:rPr>
        <w:t xml:space="preserve"> diterima, sehingga variabel motivasi dikatakan memiliki pengaruh secara signifikan terhad</w:t>
      </w:r>
      <w:r w:rsidR="00031595" w:rsidRPr="00126D4D">
        <w:rPr>
          <w:rFonts w:ascii="Book Antiqua" w:hAnsi="Book Antiqua" w:cstheme="majorBidi"/>
          <w:color w:val="000000"/>
          <w:sz w:val="24"/>
          <w:szCs w:val="24"/>
        </w:rPr>
        <w:t>ap kinerja pustakawan.</w:t>
      </w:r>
      <w:proofErr w:type="gramEnd"/>
      <w:r w:rsidR="00031595" w:rsidRPr="00126D4D">
        <w:rPr>
          <w:rFonts w:ascii="Book Antiqua" w:hAnsi="Book Antiqua" w:cstheme="majorBidi"/>
          <w:color w:val="000000"/>
          <w:sz w:val="24"/>
          <w:szCs w:val="24"/>
        </w:rPr>
        <w:t xml:space="preserve"> </w:t>
      </w:r>
      <w:proofErr w:type="gramStart"/>
      <w:r w:rsidR="00031595" w:rsidRPr="00126D4D">
        <w:rPr>
          <w:rFonts w:ascii="Book Antiqua" w:hAnsi="Book Antiqua" w:cstheme="majorBidi"/>
          <w:color w:val="000000"/>
          <w:sz w:val="24"/>
          <w:szCs w:val="24"/>
        </w:rPr>
        <w:t>H</w:t>
      </w:r>
      <w:r w:rsidRPr="00126D4D">
        <w:rPr>
          <w:rFonts w:ascii="Book Antiqua" w:hAnsi="Book Antiqua" w:cstheme="majorBidi"/>
          <w:color w:val="000000"/>
          <w:sz w:val="24"/>
          <w:szCs w:val="24"/>
          <w:vertAlign w:val="subscript"/>
        </w:rPr>
        <w:t>3</w:t>
      </w:r>
      <w:r w:rsidRPr="00126D4D">
        <w:rPr>
          <w:rFonts w:ascii="Book Antiqua" w:hAnsi="Book Antiqua" w:cstheme="majorBidi"/>
          <w:color w:val="000000"/>
          <w:sz w:val="24"/>
          <w:szCs w:val="24"/>
        </w:rPr>
        <w:t xml:space="preserve"> diterima karena </w:t>
      </w:r>
      <w:r w:rsidR="007524DE" w:rsidRPr="00126D4D">
        <w:rPr>
          <w:rFonts w:ascii="Book Antiqua" w:hAnsi="Book Antiqua" w:cstheme="majorBidi"/>
          <w:color w:val="000000"/>
          <w:sz w:val="24"/>
          <w:szCs w:val="24"/>
        </w:rPr>
        <w:t>h</w:t>
      </w:r>
      <w:r w:rsidR="007524DE" w:rsidRPr="00126D4D">
        <w:rPr>
          <w:rFonts w:ascii="Book Antiqua" w:hAnsi="Book Antiqua" w:cstheme="majorBidi"/>
          <w:color w:val="000000"/>
          <w:sz w:val="24"/>
          <w:szCs w:val="24"/>
          <w:vertAlign w:val="subscript"/>
        </w:rPr>
        <w:t>0</w:t>
      </w:r>
      <w:r w:rsidR="007524DE" w:rsidRPr="00126D4D">
        <w:rPr>
          <w:rFonts w:ascii="Book Antiqua" w:hAnsi="Book Antiqua" w:cstheme="majorBidi"/>
          <w:color w:val="000000"/>
          <w:sz w:val="24"/>
          <w:szCs w:val="24"/>
        </w:rPr>
        <w:t xml:space="preserve"> ditolak dan h</w:t>
      </w:r>
      <w:r w:rsidR="007524DE" w:rsidRPr="00126D4D">
        <w:rPr>
          <w:rFonts w:ascii="Book Antiqua" w:hAnsi="Book Antiqua" w:cstheme="majorBidi"/>
          <w:color w:val="000000"/>
          <w:sz w:val="24"/>
          <w:szCs w:val="24"/>
          <w:vertAlign w:val="subscript"/>
        </w:rPr>
        <w:t>a</w:t>
      </w:r>
      <w:r w:rsidRPr="00126D4D">
        <w:rPr>
          <w:rFonts w:ascii="Book Antiqua" w:hAnsi="Book Antiqua" w:cstheme="majorBidi"/>
          <w:color w:val="000000"/>
          <w:sz w:val="24"/>
          <w:szCs w:val="24"/>
        </w:rPr>
        <w:t xml:space="preserve"> diterima, sehingga dapat dikatakan variabel kompetensi memiliki pengaruh secara signifikan terhadap kinerja pustakawan.</w:t>
      </w:r>
      <w:proofErr w:type="gramEnd"/>
      <w:r w:rsidRPr="00126D4D">
        <w:rPr>
          <w:rFonts w:ascii="Book Antiqua" w:hAnsi="Book Antiqua" w:cstheme="majorBidi"/>
          <w:b/>
          <w:bCs/>
          <w:color w:val="000000"/>
          <w:sz w:val="24"/>
          <w:szCs w:val="24"/>
        </w:rPr>
        <w:t xml:space="preserve"> </w:t>
      </w:r>
    </w:p>
    <w:p w:rsidR="00AD74D6" w:rsidRPr="00126D4D" w:rsidRDefault="00AD74D6" w:rsidP="007049A0">
      <w:pPr>
        <w:tabs>
          <w:tab w:val="center" w:pos="4046"/>
        </w:tabs>
        <w:autoSpaceDE w:val="0"/>
        <w:autoSpaceDN w:val="0"/>
        <w:adjustRightInd w:val="0"/>
        <w:spacing w:after="0" w:line="240" w:lineRule="auto"/>
        <w:ind w:firstLine="284"/>
        <w:jc w:val="both"/>
        <w:rPr>
          <w:rFonts w:ascii="Book Antiqua" w:hAnsi="Book Antiqua" w:cstheme="majorBidi"/>
          <w:color w:val="000000"/>
          <w:sz w:val="24"/>
          <w:szCs w:val="24"/>
        </w:rPr>
      </w:pPr>
      <w:proofErr w:type="gramStart"/>
      <w:r w:rsidRPr="00126D4D">
        <w:rPr>
          <w:rFonts w:ascii="Book Antiqua" w:hAnsi="Book Antiqua" w:cstheme="majorBidi"/>
          <w:color w:val="000000"/>
          <w:sz w:val="24"/>
          <w:szCs w:val="24"/>
        </w:rPr>
        <w:t>Model regresi yang baik adalah yang memberikan nilai koefisien determinasi yang tinggi.</w:t>
      </w:r>
      <w:proofErr w:type="gramEnd"/>
      <w:r w:rsidRPr="00126D4D">
        <w:rPr>
          <w:rFonts w:ascii="Book Antiqua" w:hAnsi="Book Antiqua" w:cstheme="majorBidi"/>
          <w:color w:val="000000"/>
          <w:sz w:val="24"/>
          <w:szCs w:val="24"/>
        </w:rPr>
        <w:t xml:space="preserve"> Untuk mengetahui hal tersebut maka diperoleh data sebagai berikut:</w:t>
      </w:r>
    </w:p>
    <w:p w:rsidR="00031595" w:rsidRPr="00DB1D1C" w:rsidRDefault="00031595" w:rsidP="00AF0D70">
      <w:pPr>
        <w:tabs>
          <w:tab w:val="center" w:pos="4046"/>
        </w:tabs>
        <w:autoSpaceDE w:val="0"/>
        <w:autoSpaceDN w:val="0"/>
        <w:adjustRightInd w:val="0"/>
        <w:spacing w:after="0" w:line="240" w:lineRule="auto"/>
        <w:jc w:val="both"/>
        <w:rPr>
          <w:rFonts w:ascii="Book Antiqua" w:hAnsi="Book Antiqua" w:cstheme="majorBidi"/>
          <w:sz w:val="24"/>
          <w:szCs w:val="24"/>
        </w:rPr>
      </w:pPr>
    </w:p>
    <w:p w:rsidR="00031595" w:rsidRPr="00126D4D" w:rsidRDefault="00031595" w:rsidP="0056744B">
      <w:pPr>
        <w:spacing w:after="0" w:line="240" w:lineRule="auto"/>
        <w:jc w:val="center"/>
        <w:rPr>
          <w:rFonts w:ascii="Book Antiqua" w:hAnsi="Book Antiqua" w:cstheme="majorBidi"/>
          <w:b/>
          <w:bCs/>
          <w:sz w:val="24"/>
          <w:szCs w:val="24"/>
        </w:rPr>
      </w:pPr>
      <w:proofErr w:type="gramStart"/>
      <w:r w:rsidRPr="00126D4D">
        <w:rPr>
          <w:rFonts w:ascii="Book Antiqua" w:hAnsi="Book Antiqua" w:cstheme="majorBidi"/>
          <w:b/>
          <w:bCs/>
          <w:sz w:val="24"/>
          <w:szCs w:val="24"/>
        </w:rPr>
        <w:t xml:space="preserve">Tabel </w:t>
      </w:r>
      <w:r w:rsidR="0056744B">
        <w:rPr>
          <w:rFonts w:ascii="Book Antiqua" w:hAnsi="Book Antiqua" w:cstheme="majorBidi"/>
          <w:b/>
          <w:bCs/>
          <w:sz w:val="24"/>
          <w:szCs w:val="24"/>
        </w:rPr>
        <w:t>6</w:t>
      </w:r>
      <w:r w:rsidRPr="00126D4D">
        <w:rPr>
          <w:rFonts w:ascii="Book Antiqua" w:hAnsi="Book Antiqua" w:cstheme="majorBidi"/>
          <w:b/>
          <w:bCs/>
          <w:sz w:val="24"/>
          <w:szCs w:val="24"/>
        </w:rPr>
        <w:t>.</w:t>
      </w:r>
      <w:proofErr w:type="gramEnd"/>
      <w:r w:rsidRPr="00126D4D">
        <w:rPr>
          <w:rFonts w:ascii="Book Antiqua" w:hAnsi="Book Antiqua" w:cstheme="majorBidi"/>
          <w:b/>
          <w:bCs/>
          <w:sz w:val="24"/>
          <w:szCs w:val="24"/>
        </w:rPr>
        <w:t xml:space="preserve"> Hasil Uji </w:t>
      </w:r>
      <w:r w:rsidRPr="00126D4D">
        <w:rPr>
          <w:rFonts w:ascii="Book Antiqua" w:hAnsi="Book Antiqua" w:cstheme="majorBidi"/>
          <w:b/>
          <w:bCs/>
          <w:color w:val="000000"/>
          <w:sz w:val="24"/>
          <w:szCs w:val="24"/>
        </w:rPr>
        <w:t>Koefisien Determinasi</w:t>
      </w:r>
    </w:p>
    <w:tbl>
      <w:tblPr>
        <w:tblW w:w="4304" w:type="dxa"/>
        <w:jc w:val="center"/>
        <w:tblInd w:w="93" w:type="dxa"/>
        <w:tblLayout w:type="fixed"/>
        <w:tblCellMar>
          <w:left w:w="93" w:type="dxa"/>
          <w:right w:w="93" w:type="dxa"/>
        </w:tblCellMar>
        <w:tblLook w:val="0000" w:firstRow="0" w:lastRow="0" w:firstColumn="0" w:lastColumn="0" w:noHBand="0" w:noVBand="0"/>
      </w:tblPr>
      <w:tblGrid>
        <w:gridCol w:w="763"/>
        <w:gridCol w:w="1080"/>
        <w:gridCol w:w="1137"/>
        <w:gridCol w:w="1324"/>
      </w:tblGrid>
      <w:tr w:rsidR="00423BF0" w:rsidRPr="00126D4D" w:rsidTr="00423BF0">
        <w:trPr>
          <w:trHeight w:val="504"/>
          <w:jc w:val="center"/>
        </w:trPr>
        <w:tc>
          <w:tcPr>
            <w:tcW w:w="7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423BF0" w:rsidRPr="00126D4D" w:rsidRDefault="00423BF0" w:rsidP="00D36746">
            <w:pPr>
              <w:widowControl w:val="0"/>
              <w:autoSpaceDE w:val="0"/>
              <w:autoSpaceDN w:val="0"/>
              <w:adjustRightInd w:val="0"/>
              <w:spacing w:after="0" w:line="240" w:lineRule="auto"/>
              <w:rPr>
                <w:rFonts w:ascii="Book Antiqua" w:hAnsi="Book Antiqua" w:cstheme="majorBidi"/>
                <w:color w:val="000000"/>
                <w:sz w:val="18"/>
                <w:szCs w:val="18"/>
              </w:rPr>
            </w:pPr>
            <w:r w:rsidRPr="00126D4D">
              <w:rPr>
                <w:rFonts w:ascii="Book Antiqua" w:hAnsi="Book Antiqua" w:cstheme="majorBidi"/>
                <w:color w:val="000000"/>
                <w:sz w:val="18"/>
                <w:szCs w:val="18"/>
              </w:rPr>
              <w:t>Model</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23BF0" w:rsidRPr="00126D4D" w:rsidRDefault="00423BF0" w:rsidP="00D36746">
            <w:pPr>
              <w:widowControl w:val="0"/>
              <w:autoSpaceDE w:val="0"/>
              <w:autoSpaceDN w:val="0"/>
              <w:adjustRightInd w:val="0"/>
              <w:spacing w:after="0" w:line="240" w:lineRule="auto"/>
              <w:jc w:val="center"/>
              <w:rPr>
                <w:rFonts w:ascii="Book Antiqua" w:hAnsi="Book Antiqua" w:cstheme="majorBidi"/>
                <w:color w:val="000000"/>
                <w:sz w:val="18"/>
                <w:szCs w:val="18"/>
              </w:rPr>
            </w:pPr>
            <w:r w:rsidRPr="00126D4D">
              <w:rPr>
                <w:rFonts w:ascii="Book Antiqua" w:hAnsi="Book Antiqua" w:cstheme="majorBidi"/>
                <w:color w:val="000000"/>
                <w:sz w:val="18"/>
                <w:szCs w:val="18"/>
              </w:rPr>
              <w:t>R Square</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23BF0" w:rsidRPr="00126D4D" w:rsidRDefault="00423BF0" w:rsidP="00D36746">
            <w:pPr>
              <w:widowControl w:val="0"/>
              <w:autoSpaceDE w:val="0"/>
              <w:autoSpaceDN w:val="0"/>
              <w:adjustRightInd w:val="0"/>
              <w:spacing w:after="0" w:line="240" w:lineRule="auto"/>
              <w:jc w:val="center"/>
              <w:rPr>
                <w:rFonts w:ascii="Book Antiqua" w:hAnsi="Book Antiqua" w:cstheme="majorBidi"/>
                <w:color w:val="000000"/>
                <w:sz w:val="18"/>
                <w:szCs w:val="18"/>
              </w:rPr>
            </w:pPr>
            <w:r w:rsidRPr="00126D4D">
              <w:rPr>
                <w:rFonts w:ascii="Book Antiqua" w:hAnsi="Book Antiqua" w:cstheme="majorBidi"/>
                <w:color w:val="000000"/>
                <w:sz w:val="18"/>
                <w:szCs w:val="18"/>
              </w:rPr>
              <w:t>Adjusted R Square</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23BF0" w:rsidRPr="00126D4D" w:rsidRDefault="00423BF0" w:rsidP="00D36746">
            <w:pPr>
              <w:widowControl w:val="0"/>
              <w:autoSpaceDE w:val="0"/>
              <w:autoSpaceDN w:val="0"/>
              <w:adjustRightInd w:val="0"/>
              <w:spacing w:after="0" w:line="240" w:lineRule="auto"/>
              <w:jc w:val="center"/>
              <w:rPr>
                <w:rFonts w:ascii="Book Antiqua" w:hAnsi="Book Antiqua" w:cstheme="majorBidi"/>
                <w:color w:val="000000"/>
                <w:sz w:val="18"/>
                <w:szCs w:val="18"/>
              </w:rPr>
            </w:pPr>
            <w:r w:rsidRPr="00126D4D">
              <w:rPr>
                <w:rFonts w:ascii="Book Antiqua" w:hAnsi="Book Antiqua" w:cstheme="majorBidi"/>
                <w:color w:val="000000"/>
                <w:sz w:val="18"/>
                <w:szCs w:val="18"/>
              </w:rPr>
              <w:t>Std. Error of the Estimate</w:t>
            </w:r>
          </w:p>
        </w:tc>
      </w:tr>
      <w:tr w:rsidR="00423BF0" w:rsidRPr="00126D4D" w:rsidTr="00423BF0">
        <w:trPr>
          <w:trHeight w:val="273"/>
          <w:jc w:val="center"/>
        </w:trPr>
        <w:tc>
          <w:tcPr>
            <w:tcW w:w="763" w:type="dxa"/>
            <w:tcBorders>
              <w:top w:val="single" w:sz="12" w:space="0" w:color="000000"/>
              <w:left w:val="single" w:sz="12" w:space="0" w:color="000000"/>
              <w:bottom w:val="single" w:sz="12" w:space="0" w:color="000000"/>
              <w:right w:val="single" w:sz="12" w:space="0" w:color="000000"/>
            </w:tcBorders>
            <w:shd w:val="clear" w:color="000000" w:fill="FFFFFF"/>
          </w:tcPr>
          <w:p w:rsidR="00423BF0" w:rsidRPr="00126D4D" w:rsidRDefault="00423BF0" w:rsidP="00D36746">
            <w:pPr>
              <w:widowControl w:val="0"/>
              <w:autoSpaceDE w:val="0"/>
              <w:autoSpaceDN w:val="0"/>
              <w:adjustRightInd w:val="0"/>
              <w:spacing w:after="0" w:line="240" w:lineRule="auto"/>
              <w:rPr>
                <w:rFonts w:ascii="Book Antiqua" w:hAnsi="Book Antiqua" w:cstheme="majorBidi"/>
                <w:color w:val="000000"/>
                <w:sz w:val="18"/>
                <w:szCs w:val="18"/>
              </w:rPr>
            </w:pPr>
            <w:r w:rsidRPr="00126D4D">
              <w:rPr>
                <w:rFonts w:ascii="Book Antiqua" w:hAnsi="Book Antiqua" w:cstheme="majorBidi"/>
                <w:color w:val="000000"/>
                <w:sz w:val="18"/>
                <w:szCs w:val="18"/>
              </w:rPr>
              <w:t>1</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hAnsi="Book Antiqua" w:cstheme="majorBidi"/>
                <w:color w:val="000000"/>
                <w:sz w:val="18"/>
                <w:szCs w:val="18"/>
              </w:rPr>
            </w:pPr>
            <w:r w:rsidRPr="00126D4D">
              <w:rPr>
                <w:rFonts w:ascii="Book Antiqua" w:hAnsi="Book Antiqua" w:cstheme="majorBidi"/>
                <w:color w:val="000000"/>
                <w:sz w:val="18"/>
                <w:szCs w:val="18"/>
              </w:rPr>
              <w:t>.810</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hAnsi="Book Antiqua" w:cstheme="majorBidi"/>
                <w:color w:val="000000"/>
                <w:sz w:val="18"/>
                <w:szCs w:val="18"/>
              </w:rPr>
            </w:pPr>
            <w:r w:rsidRPr="00126D4D">
              <w:rPr>
                <w:rFonts w:ascii="Book Antiqua" w:hAnsi="Book Antiqua" w:cstheme="majorBidi"/>
                <w:color w:val="000000"/>
                <w:sz w:val="18"/>
                <w:szCs w:val="18"/>
              </w:rPr>
              <w:t>.795</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423BF0" w:rsidRPr="00126D4D" w:rsidRDefault="00423BF0" w:rsidP="00D36746">
            <w:pPr>
              <w:widowControl w:val="0"/>
              <w:autoSpaceDE w:val="0"/>
              <w:autoSpaceDN w:val="0"/>
              <w:adjustRightInd w:val="0"/>
              <w:spacing w:after="0" w:line="240" w:lineRule="auto"/>
              <w:jc w:val="right"/>
              <w:rPr>
                <w:rFonts w:ascii="Book Antiqua" w:hAnsi="Book Antiqua" w:cstheme="majorBidi"/>
                <w:color w:val="000000"/>
                <w:sz w:val="18"/>
                <w:szCs w:val="18"/>
              </w:rPr>
            </w:pPr>
            <w:r w:rsidRPr="00126D4D">
              <w:rPr>
                <w:rFonts w:ascii="Book Antiqua" w:hAnsi="Book Antiqua" w:cstheme="majorBidi"/>
                <w:color w:val="000000"/>
                <w:sz w:val="18"/>
                <w:szCs w:val="18"/>
              </w:rPr>
              <w:t>5.093</w:t>
            </w:r>
          </w:p>
        </w:tc>
      </w:tr>
    </w:tbl>
    <w:p w:rsidR="00AD74D6" w:rsidRPr="00126D4D" w:rsidRDefault="00AD74D6" w:rsidP="00D36746">
      <w:pPr>
        <w:widowControl w:val="0"/>
        <w:autoSpaceDE w:val="0"/>
        <w:autoSpaceDN w:val="0"/>
        <w:adjustRightInd w:val="0"/>
        <w:spacing w:after="0" w:line="240" w:lineRule="auto"/>
        <w:ind w:left="1276"/>
        <w:rPr>
          <w:rFonts w:ascii="Book Antiqua" w:hAnsi="Book Antiqua" w:cstheme="majorBidi"/>
          <w:color w:val="000000"/>
          <w:sz w:val="18"/>
          <w:szCs w:val="18"/>
        </w:rPr>
      </w:pPr>
    </w:p>
    <w:p w:rsidR="007049A0" w:rsidRDefault="00AD74D6" w:rsidP="007049A0">
      <w:pPr>
        <w:pStyle w:val="ListParagraph"/>
        <w:tabs>
          <w:tab w:val="center" w:pos="4046"/>
        </w:tabs>
        <w:autoSpaceDE w:val="0"/>
        <w:autoSpaceDN w:val="0"/>
        <w:adjustRightInd w:val="0"/>
        <w:spacing w:after="0" w:line="240" w:lineRule="auto"/>
        <w:ind w:left="0" w:firstLine="284"/>
        <w:jc w:val="both"/>
        <w:rPr>
          <w:rFonts w:ascii="Book Antiqua" w:hAnsi="Book Antiqua" w:cstheme="majorBidi"/>
          <w:color w:val="000000"/>
          <w:sz w:val="24"/>
          <w:szCs w:val="24"/>
        </w:rPr>
      </w:pPr>
      <w:r w:rsidRPr="00126D4D">
        <w:rPr>
          <w:rFonts w:ascii="Book Antiqua" w:hAnsi="Book Antiqua" w:cstheme="majorBidi"/>
          <w:color w:val="000000"/>
          <w:sz w:val="24"/>
          <w:szCs w:val="24"/>
        </w:rPr>
        <w:t xml:space="preserve">Pada tabel model summary di atas, diketahui bahwa nilai r square sebanyak 0,810 sementara nilai adjust </w:t>
      </w:r>
      <w:proofErr w:type="spellStart"/>
      <w:r w:rsidRPr="00126D4D">
        <w:rPr>
          <w:rFonts w:ascii="Book Antiqua" w:hAnsi="Book Antiqua" w:cstheme="majorBidi"/>
          <w:color w:val="000000"/>
          <w:sz w:val="24"/>
          <w:szCs w:val="24"/>
        </w:rPr>
        <w:t>squarenya</w:t>
      </w:r>
      <w:proofErr w:type="spellEnd"/>
      <w:r w:rsidRPr="00126D4D">
        <w:rPr>
          <w:rFonts w:ascii="Book Antiqua" w:hAnsi="Book Antiqua" w:cstheme="majorBidi"/>
          <w:color w:val="000000"/>
          <w:sz w:val="24"/>
          <w:szCs w:val="24"/>
        </w:rPr>
        <w:t xml:space="preserve"> adalah 0.795. Dalam penelitian ini, peneliti menggunakan adjust square dengan persentase 79</w:t>
      </w:r>
      <w:proofErr w:type="gramStart"/>
      <w:r w:rsidRPr="00126D4D">
        <w:rPr>
          <w:rFonts w:ascii="Book Antiqua" w:hAnsi="Book Antiqua" w:cstheme="majorBidi"/>
          <w:color w:val="000000"/>
          <w:sz w:val="24"/>
          <w:szCs w:val="24"/>
        </w:rPr>
        <w:t>,5</w:t>
      </w:r>
      <w:proofErr w:type="gramEnd"/>
      <w:r w:rsidRPr="00126D4D">
        <w:rPr>
          <w:rFonts w:ascii="Book Antiqua" w:hAnsi="Book Antiqua" w:cstheme="majorBidi"/>
          <w:color w:val="000000"/>
          <w:sz w:val="24"/>
          <w:szCs w:val="24"/>
        </w:rPr>
        <w:t xml:space="preserve">%. Sehingga dapat dikatakan bahwa, variabel independen dalam penelitian ini mempengaruhi variabel </w:t>
      </w:r>
      <w:proofErr w:type="spellStart"/>
      <w:r w:rsidRPr="00126D4D">
        <w:rPr>
          <w:rFonts w:ascii="Book Antiqua" w:hAnsi="Book Antiqua" w:cstheme="majorBidi"/>
          <w:color w:val="000000"/>
          <w:sz w:val="24"/>
          <w:szCs w:val="24"/>
        </w:rPr>
        <w:t>dependen</w:t>
      </w:r>
      <w:proofErr w:type="spellEnd"/>
      <w:r w:rsidRPr="00126D4D">
        <w:rPr>
          <w:rFonts w:ascii="Book Antiqua" w:hAnsi="Book Antiqua" w:cstheme="majorBidi"/>
          <w:color w:val="000000"/>
          <w:sz w:val="24"/>
          <w:szCs w:val="24"/>
        </w:rPr>
        <w:t xml:space="preserve"> sebanyak 79</w:t>
      </w:r>
      <w:proofErr w:type="gramStart"/>
      <w:r w:rsidRPr="00126D4D">
        <w:rPr>
          <w:rFonts w:ascii="Book Antiqua" w:hAnsi="Book Antiqua" w:cstheme="majorBidi"/>
          <w:color w:val="000000"/>
          <w:sz w:val="24"/>
          <w:szCs w:val="24"/>
        </w:rPr>
        <w:t>,5</w:t>
      </w:r>
      <w:proofErr w:type="gramEnd"/>
      <w:r w:rsidRPr="00126D4D">
        <w:rPr>
          <w:rFonts w:ascii="Book Antiqua" w:hAnsi="Book Antiqua" w:cstheme="majorBidi"/>
          <w:color w:val="000000"/>
          <w:sz w:val="24"/>
          <w:szCs w:val="24"/>
        </w:rPr>
        <w:t>%, adapun sisanya sebanyak 20,5% dipengaruhi oleh variabel lainnya.</w:t>
      </w:r>
    </w:p>
    <w:p w:rsidR="007049A0" w:rsidRDefault="00AD74D6" w:rsidP="007049A0">
      <w:pPr>
        <w:pStyle w:val="ListParagraph"/>
        <w:tabs>
          <w:tab w:val="center" w:pos="4046"/>
        </w:tabs>
        <w:autoSpaceDE w:val="0"/>
        <w:autoSpaceDN w:val="0"/>
        <w:adjustRightInd w:val="0"/>
        <w:spacing w:after="0" w:line="240" w:lineRule="auto"/>
        <w:ind w:left="0" w:firstLine="284"/>
        <w:jc w:val="both"/>
        <w:rPr>
          <w:rFonts w:ascii="Book Antiqua" w:hAnsi="Book Antiqua" w:cstheme="majorBidi"/>
          <w:color w:val="000000"/>
          <w:sz w:val="24"/>
          <w:szCs w:val="24"/>
        </w:rPr>
      </w:pPr>
      <w:proofErr w:type="gramStart"/>
      <w:r w:rsidRPr="00126D4D">
        <w:rPr>
          <w:rFonts w:ascii="Book Antiqua" w:hAnsi="Book Antiqua" w:cstheme="majorBidi"/>
          <w:color w:val="000000"/>
          <w:sz w:val="24"/>
          <w:szCs w:val="24"/>
        </w:rPr>
        <w:t xml:space="preserve">Dari tabel koefisien diperoleh bahwa nilai koefisien regresi variabel </w:t>
      </w:r>
      <w:r w:rsidRPr="00126D4D">
        <w:rPr>
          <w:rFonts w:ascii="Book Antiqua" w:hAnsi="Book Antiqua" w:cstheme="majorBidi"/>
          <w:color w:val="000000"/>
          <w:sz w:val="24"/>
          <w:szCs w:val="24"/>
        </w:rPr>
        <w:lastRenderedPageBreak/>
        <w:t>implementasi SMM ISO 9001:2015 adalah 0.009.</w:t>
      </w:r>
      <w:proofErr w:type="gramEnd"/>
      <w:r w:rsidRPr="00126D4D">
        <w:rPr>
          <w:rFonts w:ascii="Book Antiqua" w:hAnsi="Book Antiqua" w:cstheme="majorBidi"/>
          <w:color w:val="000000"/>
          <w:sz w:val="24"/>
          <w:szCs w:val="24"/>
        </w:rPr>
        <w:t xml:space="preserve"> </w:t>
      </w:r>
      <w:proofErr w:type="gramStart"/>
      <w:r w:rsidRPr="00126D4D">
        <w:rPr>
          <w:rFonts w:ascii="Book Antiqua" w:hAnsi="Book Antiqua" w:cstheme="majorBidi"/>
          <w:color w:val="000000"/>
          <w:sz w:val="24"/>
          <w:szCs w:val="24"/>
        </w:rPr>
        <w:t xml:space="preserve">Hal ini menunjukkan bahwa implementasi SMM ISO 9001:2015 </w:t>
      </w:r>
      <w:proofErr w:type="spellStart"/>
      <w:r w:rsidRPr="00126D4D">
        <w:rPr>
          <w:rFonts w:ascii="Book Antiqua" w:hAnsi="Book Antiqua" w:cstheme="majorBidi"/>
          <w:color w:val="000000"/>
          <w:sz w:val="24"/>
          <w:szCs w:val="24"/>
        </w:rPr>
        <w:t>pengaruhnya</w:t>
      </w:r>
      <w:proofErr w:type="spellEnd"/>
      <w:r w:rsidRPr="00126D4D">
        <w:rPr>
          <w:rFonts w:ascii="Book Antiqua" w:hAnsi="Book Antiqua" w:cstheme="majorBidi"/>
          <w:color w:val="000000"/>
          <w:sz w:val="24"/>
          <w:szCs w:val="24"/>
        </w:rPr>
        <w:t xml:space="preserve"> kecil dibandingkan dengan motivasi dan kompetensi.</w:t>
      </w:r>
      <w:proofErr w:type="gramEnd"/>
      <w:r w:rsidRPr="00126D4D">
        <w:rPr>
          <w:rFonts w:ascii="Book Antiqua" w:hAnsi="Book Antiqua" w:cstheme="majorBidi"/>
          <w:color w:val="000000"/>
          <w:sz w:val="24"/>
          <w:szCs w:val="24"/>
        </w:rPr>
        <w:t xml:space="preserve"> Di mana kompetensi memiliki nilai koefisien regresi sebesar 0.300, sehingga apabila motivasi meningkat maka kinerja pun </w:t>
      </w:r>
      <w:proofErr w:type="gramStart"/>
      <w:r w:rsidRPr="00126D4D">
        <w:rPr>
          <w:rFonts w:ascii="Book Antiqua" w:hAnsi="Book Antiqua" w:cstheme="majorBidi"/>
          <w:color w:val="000000"/>
          <w:sz w:val="24"/>
          <w:szCs w:val="24"/>
        </w:rPr>
        <w:t>akan</w:t>
      </w:r>
      <w:proofErr w:type="gramEnd"/>
      <w:r w:rsidRPr="00126D4D">
        <w:rPr>
          <w:rFonts w:ascii="Book Antiqua" w:hAnsi="Book Antiqua" w:cstheme="majorBidi"/>
          <w:color w:val="000000"/>
          <w:sz w:val="24"/>
          <w:szCs w:val="24"/>
        </w:rPr>
        <w:t xml:space="preserve"> meningkat. </w:t>
      </w:r>
    </w:p>
    <w:p w:rsidR="00AD74D6" w:rsidRPr="00126D4D" w:rsidRDefault="00AD74D6" w:rsidP="007049A0">
      <w:pPr>
        <w:pStyle w:val="ListParagraph"/>
        <w:tabs>
          <w:tab w:val="center" w:pos="4046"/>
        </w:tabs>
        <w:autoSpaceDE w:val="0"/>
        <w:autoSpaceDN w:val="0"/>
        <w:adjustRightInd w:val="0"/>
        <w:spacing w:after="0" w:line="240" w:lineRule="auto"/>
        <w:ind w:left="0" w:firstLine="284"/>
        <w:jc w:val="both"/>
        <w:rPr>
          <w:rFonts w:ascii="Book Antiqua" w:hAnsi="Book Antiqua" w:cstheme="majorBidi"/>
          <w:color w:val="000000"/>
          <w:sz w:val="24"/>
          <w:szCs w:val="24"/>
        </w:rPr>
      </w:pPr>
      <w:r w:rsidRPr="00126D4D">
        <w:rPr>
          <w:rFonts w:ascii="Book Antiqua" w:hAnsi="Book Antiqua" w:cstheme="majorBidi"/>
          <w:color w:val="000000"/>
          <w:sz w:val="24"/>
          <w:szCs w:val="24"/>
        </w:rPr>
        <w:t xml:space="preserve">Sedangkan nila koefisien regresi kompetensi adalah 0.586, </w:t>
      </w:r>
      <w:proofErr w:type="gramStart"/>
      <w:r w:rsidRPr="00126D4D">
        <w:rPr>
          <w:rFonts w:ascii="Book Antiqua" w:hAnsi="Book Antiqua" w:cstheme="majorBidi"/>
          <w:color w:val="000000"/>
          <w:sz w:val="24"/>
          <w:szCs w:val="24"/>
        </w:rPr>
        <w:t>sama</w:t>
      </w:r>
      <w:proofErr w:type="gramEnd"/>
      <w:r w:rsidRPr="00126D4D">
        <w:rPr>
          <w:rFonts w:ascii="Book Antiqua" w:hAnsi="Book Antiqua" w:cstheme="majorBidi"/>
          <w:color w:val="000000"/>
          <w:sz w:val="24"/>
          <w:szCs w:val="24"/>
        </w:rPr>
        <w:t xml:space="preserve"> halnya dengan motivasi apabila kompetensi meningkat mak</w:t>
      </w:r>
      <w:r w:rsidR="00B31BB2" w:rsidRPr="00126D4D">
        <w:rPr>
          <w:rFonts w:ascii="Book Antiqua" w:hAnsi="Book Antiqua" w:cstheme="majorBidi"/>
          <w:color w:val="000000"/>
          <w:sz w:val="24"/>
          <w:szCs w:val="24"/>
        </w:rPr>
        <w:t xml:space="preserve">a kinerja pun akan meningkat.   </w:t>
      </w:r>
      <w:r w:rsidRPr="00126D4D">
        <w:rPr>
          <w:rFonts w:ascii="Book Antiqua" w:hAnsi="Book Antiqua" w:cstheme="majorBidi"/>
          <w:color w:val="000000"/>
          <w:sz w:val="24"/>
          <w:szCs w:val="24"/>
        </w:rPr>
        <w:t>Dengan demikian, persamaan regresi yang diperoleh berdasarkan hasil beta (</w:t>
      </w:r>
      <w:r w:rsidRPr="00126D4D">
        <w:rPr>
          <w:rFonts w:ascii="Book Antiqua" w:hAnsi="Book Antiqua" w:cstheme="majorBidi"/>
          <w:i/>
          <w:iCs/>
          <w:color w:val="000000"/>
          <w:sz w:val="24"/>
          <w:szCs w:val="24"/>
        </w:rPr>
        <w:t>Unstandardized Coefficients</w:t>
      </w:r>
      <w:r w:rsidRPr="00126D4D">
        <w:rPr>
          <w:rFonts w:ascii="Book Antiqua" w:hAnsi="Book Antiqua" w:cstheme="majorBidi"/>
          <w:color w:val="000000"/>
          <w:sz w:val="24"/>
          <w:szCs w:val="24"/>
        </w:rPr>
        <w:t>) adalah sebagai berikut:</w:t>
      </w:r>
      <w:r w:rsidR="003E3140" w:rsidRPr="00126D4D">
        <w:rPr>
          <w:rFonts w:ascii="Book Antiqua" w:hAnsi="Book Antiqua" w:cstheme="majorBidi"/>
          <w:color w:val="000000"/>
          <w:sz w:val="24"/>
          <w:szCs w:val="24"/>
        </w:rPr>
        <w:t xml:space="preserve"> </w:t>
      </w:r>
      <w:r w:rsidRPr="00126D4D">
        <w:rPr>
          <w:rFonts w:ascii="Book Antiqua" w:hAnsi="Book Antiqua" w:cstheme="majorBidi"/>
          <w:b/>
          <w:bCs/>
          <w:color w:val="000000"/>
          <w:sz w:val="24"/>
          <w:szCs w:val="24"/>
        </w:rPr>
        <w:t>Y=</w:t>
      </w:r>
      <w:r w:rsidRPr="00126D4D">
        <w:rPr>
          <w:rFonts w:ascii="Book Antiqua" w:eastAsiaTheme="minorEastAsia" w:hAnsi="Book Antiqua" w:cstheme="majorBidi"/>
          <w:b/>
          <w:bCs/>
          <w:color w:val="000000"/>
          <w:sz w:val="24"/>
          <w:szCs w:val="24"/>
        </w:rPr>
        <w:t>6.337</w:t>
      </w:r>
      <w:r w:rsidRPr="00126D4D">
        <w:rPr>
          <w:rFonts w:ascii="Book Antiqua" w:hAnsi="Book Antiqua" w:cstheme="majorBidi"/>
          <w:b/>
          <w:bCs/>
          <w:color w:val="000000"/>
          <w:sz w:val="24"/>
          <w:szCs w:val="24"/>
        </w:rPr>
        <w:t>+0.009X1+0,300X2+0,586X3</w:t>
      </w:r>
    </w:p>
    <w:p w:rsidR="00AD74D6" w:rsidRPr="00126D4D" w:rsidRDefault="00AD74D6" w:rsidP="007049A0">
      <w:pPr>
        <w:autoSpaceDE w:val="0"/>
        <w:autoSpaceDN w:val="0"/>
        <w:adjustRightInd w:val="0"/>
        <w:spacing w:after="0" w:line="240" w:lineRule="auto"/>
        <w:ind w:firstLine="284"/>
        <w:jc w:val="both"/>
        <w:rPr>
          <w:rFonts w:ascii="Book Antiqua" w:hAnsi="Book Antiqua" w:cstheme="majorBidi"/>
          <w:color w:val="000000"/>
          <w:sz w:val="24"/>
          <w:szCs w:val="24"/>
        </w:rPr>
      </w:pPr>
      <w:r w:rsidRPr="00126D4D">
        <w:rPr>
          <w:rFonts w:ascii="Book Antiqua" w:hAnsi="Book Antiqua" w:cstheme="majorBidi"/>
          <w:color w:val="000000"/>
          <w:sz w:val="24"/>
          <w:szCs w:val="24"/>
        </w:rPr>
        <w:t>Hasil pengujian hipotesis (</w:t>
      </w:r>
      <w:r w:rsidR="007524DE" w:rsidRPr="00126D4D">
        <w:rPr>
          <w:rFonts w:ascii="Book Antiqua" w:hAnsi="Book Antiqua" w:cstheme="majorBidi"/>
          <w:color w:val="000000"/>
          <w:sz w:val="24"/>
          <w:szCs w:val="24"/>
        </w:rPr>
        <w:t>h</w:t>
      </w:r>
      <w:r w:rsidRPr="00126D4D">
        <w:rPr>
          <w:rFonts w:ascii="Book Antiqua" w:hAnsi="Book Antiqua" w:cstheme="majorBidi"/>
          <w:color w:val="000000"/>
          <w:sz w:val="24"/>
          <w:szCs w:val="24"/>
          <w:vertAlign w:val="subscript"/>
        </w:rPr>
        <w:t>1</w:t>
      </w:r>
      <w:r w:rsidRPr="00126D4D">
        <w:rPr>
          <w:rFonts w:ascii="Book Antiqua" w:hAnsi="Book Antiqua" w:cstheme="majorBidi"/>
          <w:color w:val="000000"/>
          <w:sz w:val="24"/>
          <w:szCs w:val="24"/>
        </w:rPr>
        <w:t xml:space="preserve">) telah membuktikan bahwa tidak terdapat pengaruh antara implementasi SMM </w:t>
      </w:r>
      <w:smartTag w:uri="urn:schemas-microsoft-com:office:smarttags" w:element="stockticker">
        <w:r w:rsidRPr="00126D4D">
          <w:rPr>
            <w:rFonts w:ascii="Book Antiqua" w:hAnsi="Book Antiqua" w:cstheme="majorBidi"/>
            <w:color w:val="000000"/>
            <w:sz w:val="24"/>
            <w:szCs w:val="24"/>
          </w:rPr>
          <w:t>ISO</w:t>
        </w:r>
      </w:smartTag>
      <w:r w:rsidRPr="00126D4D">
        <w:rPr>
          <w:rFonts w:ascii="Book Antiqua" w:hAnsi="Book Antiqua" w:cstheme="majorBidi"/>
          <w:color w:val="000000"/>
          <w:sz w:val="24"/>
          <w:szCs w:val="24"/>
        </w:rPr>
        <w:t xml:space="preserve"> 9001:2015 terhadap kinerja pustakawan Dengan kata lain, </w:t>
      </w:r>
      <w:r w:rsidR="007524DE" w:rsidRPr="00126D4D">
        <w:rPr>
          <w:rFonts w:ascii="Book Antiqua" w:hAnsi="Book Antiqua" w:cstheme="majorBidi"/>
          <w:color w:val="000000"/>
          <w:sz w:val="24"/>
          <w:szCs w:val="24"/>
        </w:rPr>
        <w:t>h</w:t>
      </w:r>
      <w:r w:rsidR="007524DE" w:rsidRPr="00126D4D">
        <w:rPr>
          <w:rFonts w:ascii="Book Antiqua" w:hAnsi="Book Antiqua" w:cstheme="majorBidi"/>
          <w:color w:val="000000"/>
          <w:sz w:val="24"/>
          <w:szCs w:val="24"/>
          <w:vertAlign w:val="subscript"/>
        </w:rPr>
        <w:t xml:space="preserve">1 </w:t>
      </w:r>
      <w:r w:rsidRPr="00126D4D">
        <w:rPr>
          <w:rFonts w:ascii="Book Antiqua" w:hAnsi="Book Antiqua" w:cstheme="majorBidi"/>
          <w:color w:val="000000"/>
          <w:sz w:val="24"/>
          <w:szCs w:val="24"/>
        </w:rPr>
        <w:t xml:space="preserve">ditolak karena </w:t>
      </w:r>
      <w:r w:rsidR="007524DE" w:rsidRPr="00126D4D">
        <w:rPr>
          <w:rFonts w:ascii="Book Antiqua" w:hAnsi="Book Antiqua" w:cstheme="majorBidi"/>
          <w:color w:val="000000"/>
          <w:sz w:val="24"/>
          <w:szCs w:val="24"/>
        </w:rPr>
        <w:t>h</w:t>
      </w:r>
      <w:r w:rsidRPr="00126D4D">
        <w:rPr>
          <w:rFonts w:ascii="Book Antiqua" w:hAnsi="Book Antiqua" w:cstheme="majorBidi"/>
          <w:color w:val="000000"/>
          <w:sz w:val="24"/>
          <w:szCs w:val="24"/>
          <w:vertAlign w:val="subscript"/>
        </w:rPr>
        <w:t>o</w:t>
      </w:r>
      <w:r w:rsidRPr="00126D4D">
        <w:rPr>
          <w:rFonts w:ascii="Book Antiqua" w:hAnsi="Book Antiqua" w:cstheme="majorBidi"/>
          <w:color w:val="000000"/>
          <w:sz w:val="24"/>
          <w:szCs w:val="24"/>
        </w:rPr>
        <w:t xml:space="preserve"> diterima</w:t>
      </w:r>
      <w:r w:rsidR="00EB3982" w:rsidRPr="00126D4D">
        <w:rPr>
          <w:rFonts w:ascii="Book Antiqua" w:hAnsi="Book Antiqua" w:cstheme="majorBidi"/>
          <w:color w:val="000000"/>
          <w:sz w:val="24"/>
          <w:szCs w:val="24"/>
        </w:rPr>
        <w:t xml:space="preserve"> dan </w:t>
      </w:r>
      <w:r w:rsidR="007524DE" w:rsidRPr="00126D4D">
        <w:rPr>
          <w:rFonts w:ascii="Book Antiqua" w:hAnsi="Book Antiqua" w:cstheme="majorBidi"/>
          <w:color w:val="000000"/>
          <w:sz w:val="24"/>
          <w:szCs w:val="24"/>
        </w:rPr>
        <w:t>h</w:t>
      </w:r>
      <w:r w:rsidRPr="00126D4D">
        <w:rPr>
          <w:rFonts w:ascii="Book Antiqua" w:hAnsi="Book Antiqua" w:cstheme="majorBidi"/>
          <w:color w:val="000000"/>
          <w:sz w:val="24"/>
          <w:szCs w:val="24"/>
          <w:vertAlign w:val="subscript"/>
        </w:rPr>
        <w:t>a</w:t>
      </w:r>
      <w:r w:rsidRPr="00126D4D">
        <w:rPr>
          <w:rFonts w:ascii="Book Antiqua" w:hAnsi="Book Antiqua" w:cstheme="majorBidi"/>
          <w:color w:val="000000"/>
          <w:sz w:val="24"/>
          <w:szCs w:val="24"/>
        </w:rPr>
        <w:t xml:space="preserve"> ditolak, sehingga variabel implementasi SMM </w:t>
      </w:r>
      <w:smartTag w:uri="urn:schemas-microsoft-com:office:smarttags" w:element="stockticker">
        <w:r w:rsidRPr="00126D4D">
          <w:rPr>
            <w:rFonts w:ascii="Book Antiqua" w:hAnsi="Book Antiqua" w:cstheme="majorBidi"/>
            <w:color w:val="000000"/>
            <w:sz w:val="24"/>
            <w:szCs w:val="24"/>
          </w:rPr>
          <w:t>ISO</w:t>
        </w:r>
      </w:smartTag>
      <w:r w:rsidR="00EB3982" w:rsidRPr="00126D4D">
        <w:rPr>
          <w:rFonts w:ascii="Book Antiqua" w:hAnsi="Book Antiqua" w:cstheme="majorBidi"/>
          <w:color w:val="000000"/>
          <w:sz w:val="24"/>
          <w:szCs w:val="24"/>
        </w:rPr>
        <w:t xml:space="preserve"> 9001:2015 tidak ber</w:t>
      </w:r>
      <w:r w:rsidRPr="00126D4D">
        <w:rPr>
          <w:rFonts w:ascii="Book Antiqua" w:hAnsi="Book Antiqua" w:cstheme="majorBidi"/>
          <w:color w:val="000000"/>
          <w:sz w:val="24"/>
          <w:szCs w:val="24"/>
        </w:rPr>
        <w:t xml:space="preserve">pengaruh secara signifikan terhadap kinerja pustakawan. </w:t>
      </w:r>
      <w:proofErr w:type="gramStart"/>
      <w:r w:rsidR="00EB3982" w:rsidRPr="00126D4D">
        <w:rPr>
          <w:rFonts w:ascii="Book Antiqua" w:hAnsi="Book Antiqua" w:cstheme="majorBidi"/>
          <w:color w:val="000000"/>
          <w:sz w:val="24"/>
          <w:szCs w:val="24"/>
        </w:rPr>
        <w:t>Selain itu, n</w:t>
      </w:r>
      <w:r w:rsidRPr="00126D4D">
        <w:rPr>
          <w:rFonts w:ascii="Book Antiqua" w:hAnsi="Book Antiqua" w:cstheme="majorBidi"/>
          <w:color w:val="000000"/>
          <w:sz w:val="24"/>
          <w:szCs w:val="24"/>
        </w:rPr>
        <w:t xml:space="preserve">ilai koefisien regresi variabel implementasi SMM </w:t>
      </w:r>
      <w:smartTag w:uri="urn:schemas-microsoft-com:office:smarttags" w:element="stockticker">
        <w:r w:rsidRPr="00126D4D">
          <w:rPr>
            <w:rFonts w:ascii="Book Antiqua" w:hAnsi="Book Antiqua" w:cstheme="majorBidi"/>
            <w:color w:val="000000"/>
            <w:sz w:val="24"/>
            <w:szCs w:val="24"/>
          </w:rPr>
          <w:t>ISO</w:t>
        </w:r>
      </w:smartTag>
      <w:r w:rsidRPr="00126D4D">
        <w:rPr>
          <w:rFonts w:ascii="Book Antiqua" w:hAnsi="Book Antiqua" w:cstheme="majorBidi"/>
          <w:color w:val="000000"/>
          <w:sz w:val="24"/>
          <w:szCs w:val="24"/>
        </w:rPr>
        <w:t xml:space="preserve"> 9001:2015 adalah 0.009.</w:t>
      </w:r>
      <w:proofErr w:type="gramEnd"/>
      <w:r w:rsidRPr="00126D4D">
        <w:rPr>
          <w:rFonts w:ascii="Book Antiqua" w:hAnsi="Book Antiqua" w:cstheme="majorBidi"/>
          <w:color w:val="000000"/>
          <w:sz w:val="24"/>
          <w:szCs w:val="24"/>
        </w:rPr>
        <w:t xml:space="preserve"> </w:t>
      </w:r>
      <w:proofErr w:type="gramStart"/>
      <w:r w:rsidRPr="00126D4D">
        <w:rPr>
          <w:rFonts w:ascii="Book Antiqua" w:hAnsi="Book Antiqua" w:cstheme="majorBidi"/>
          <w:color w:val="000000"/>
          <w:sz w:val="24"/>
          <w:szCs w:val="24"/>
        </w:rPr>
        <w:t xml:space="preserve">Hal ini menunjukkan bahwa implementasi SMM </w:t>
      </w:r>
      <w:smartTag w:uri="urn:schemas-microsoft-com:office:smarttags" w:element="stockticker">
        <w:r w:rsidRPr="00126D4D">
          <w:rPr>
            <w:rFonts w:ascii="Book Antiqua" w:hAnsi="Book Antiqua" w:cstheme="majorBidi"/>
            <w:color w:val="000000"/>
            <w:sz w:val="24"/>
            <w:szCs w:val="24"/>
          </w:rPr>
          <w:t>ISO</w:t>
        </w:r>
      </w:smartTag>
      <w:r w:rsidRPr="00126D4D">
        <w:rPr>
          <w:rFonts w:ascii="Book Antiqua" w:hAnsi="Book Antiqua" w:cstheme="majorBidi"/>
          <w:color w:val="000000"/>
          <w:sz w:val="24"/>
          <w:szCs w:val="24"/>
        </w:rPr>
        <w:t xml:space="preserve"> 9001:2015 </w:t>
      </w:r>
      <w:proofErr w:type="spellStart"/>
      <w:r w:rsidRPr="00126D4D">
        <w:rPr>
          <w:rFonts w:ascii="Book Antiqua" w:hAnsi="Book Antiqua" w:cstheme="majorBidi"/>
          <w:color w:val="000000"/>
          <w:sz w:val="24"/>
          <w:szCs w:val="24"/>
        </w:rPr>
        <w:t>pengaruhnya</w:t>
      </w:r>
      <w:proofErr w:type="spellEnd"/>
      <w:r w:rsidRPr="00126D4D">
        <w:rPr>
          <w:rFonts w:ascii="Book Antiqua" w:hAnsi="Book Antiqua" w:cstheme="majorBidi"/>
          <w:color w:val="000000"/>
          <w:sz w:val="24"/>
          <w:szCs w:val="24"/>
        </w:rPr>
        <w:t xml:space="preserve"> kecil dibandingkan dengan motivasi dan kompetensi.</w:t>
      </w:r>
      <w:proofErr w:type="gramEnd"/>
    </w:p>
    <w:p w:rsidR="007049A0" w:rsidRDefault="00AD74D6" w:rsidP="007049A0">
      <w:pPr>
        <w:autoSpaceDE w:val="0"/>
        <w:autoSpaceDN w:val="0"/>
        <w:adjustRightInd w:val="0"/>
        <w:spacing w:after="0" w:line="240" w:lineRule="auto"/>
        <w:ind w:firstLine="284"/>
        <w:jc w:val="both"/>
        <w:rPr>
          <w:rFonts w:ascii="Book Antiqua" w:hAnsi="Book Antiqua" w:cstheme="majorBidi"/>
          <w:color w:val="000000"/>
          <w:sz w:val="24"/>
          <w:szCs w:val="24"/>
        </w:rPr>
      </w:pPr>
      <w:r w:rsidRPr="00126D4D">
        <w:rPr>
          <w:rFonts w:ascii="Book Antiqua" w:hAnsi="Book Antiqua" w:cstheme="majorBidi"/>
          <w:color w:val="000000"/>
          <w:sz w:val="24"/>
          <w:szCs w:val="24"/>
        </w:rPr>
        <w:t>Teknik analisis data penelitian ini merupakan teknik yang paling banyak digunakan untuk mengetahui pengaruh SMM ISO 9001 terhadap kinerja SDM atau objek penelitian lainnya. Hal tersebut diketahui berdasarkan sebaran kajian penelitian pengaruh ISO 9001 terhadap kinerja SDM dan objek penelitian lainnya yang berjumlah 98 d</w:t>
      </w:r>
      <w:r w:rsidR="00EB3982" w:rsidRPr="00126D4D">
        <w:rPr>
          <w:rFonts w:ascii="Book Antiqua" w:hAnsi="Book Antiqua" w:cstheme="majorBidi"/>
          <w:color w:val="000000"/>
          <w:sz w:val="24"/>
          <w:szCs w:val="24"/>
        </w:rPr>
        <w:t>alam</w:t>
      </w:r>
      <w:r w:rsidRPr="00126D4D">
        <w:rPr>
          <w:rFonts w:ascii="Book Antiqua" w:hAnsi="Book Antiqua" w:cstheme="majorBidi"/>
          <w:color w:val="000000"/>
          <w:sz w:val="24"/>
          <w:szCs w:val="24"/>
        </w:rPr>
        <w:t xml:space="preserve"> berbagai bentuk </w:t>
      </w:r>
      <w:r w:rsidR="00EB3982" w:rsidRPr="00126D4D">
        <w:rPr>
          <w:rFonts w:ascii="Book Antiqua" w:hAnsi="Book Antiqua" w:cstheme="majorBidi"/>
          <w:color w:val="000000"/>
          <w:sz w:val="24"/>
          <w:szCs w:val="24"/>
        </w:rPr>
        <w:lastRenderedPageBreak/>
        <w:t>seperti</w:t>
      </w:r>
      <w:r w:rsidRPr="00126D4D">
        <w:rPr>
          <w:rFonts w:ascii="Book Antiqua" w:hAnsi="Book Antiqua" w:cstheme="majorBidi"/>
          <w:color w:val="000000"/>
          <w:sz w:val="24"/>
          <w:szCs w:val="24"/>
        </w:rPr>
        <w:t xml:space="preserve"> skripsi, tesis, dan jurnal. Selanjutnya, diperoleh hasil bahwa regresi linear berganda memiliki persentase sebanyak 28% dari teknik analisis data lainnya, sehingga dipercaya sebagai teknik analisis yang mampu menganalisis dan mengetahui pengaruh atau tidaknya ISO 9001: 2015 terhadap kinerja pustakawan. </w:t>
      </w:r>
    </w:p>
    <w:p w:rsidR="007049A0" w:rsidRDefault="00AD74D6" w:rsidP="007049A0">
      <w:pPr>
        <w:autoSpaceDE w:val="0"/>
        <w:autoSpaceDN w:val="0"/>
        <w:adjustRightInd w:val="0"/>
        <w:spacing w:after="0" w:line="240" w:lineRule="auto"/>
        <w:ind w:firstLine="284"/>
        <w:jc w:val="both"/>
        <w:rPr>
          <w:rFonts w:ascii="Book Antiqua" w:hAnsi="Book Antiqua" w:cstheme="majorBidi"/>
          <w:color w:val="000000"/>
          <w:sz w:val="24"/>
          <w:szCs w:val="24"/>
        </w:rPr>
      </w:pPr>
      <w:r w:rsidRPr="00126D4D">
        <w:rPr>
          <w:rFonts w:ascii="Book Antiqua" w:hAnsi="Book Antiqua" w:cstheme="majorBidi"/>
          <w:color w:val="000000"/>
          <w:sz w:val="24"/>
          <w:szCs w:val="24"/>
        </w:rPr>
        <w:t>Akan tetapi, penelitian ini bukanlah hasil final di mana masih perlu dilakukan penelitian selanjutnya dengan menggunakan alat analisis lainnya seperti regresi linear sederhana dengan persentase 19%, analisis jalur 17%, dan korelasi 16% atau menggunakan jenis penelitian lainnya yaitu kualitatif dengan persentase 12%, mi</w:t>
      </w:r>
      <w:r w:rsidR="002E6859" w:rsidRPr="00126D4D">
        <w:rPr>
          <w:rFonts w:ascii="Book Antiqua" w:hAnsi="Book Antiqua" w:cstheme="majorBidi"/>
          <w:color w:val="000000"/>
          <w:sz w:val="24"/>
          <w:szCs w:val="24"/>
        </w:rPr>
        <w:t xml:space="preserve">x method 5%, dan komparatif 1%. </w:t>
      </w:r>
    </w:p>
    <w:p w:rsidR="007049A0" w:rsidRDefault="00AD74D6" w:rsidP="007049A0">
      <w:pPr>
        <w:autoSpaceDE w:val="0"/>
        <w:autoSpaceDN w:val="0"/>
        <w:adjustRightInd w:val="0"/>
        <w:spacing w:after="0" w:line="240" w:lineRule="auto"/>
        <w:ind w:firstLine="284"/>
        <w:jc w:val="both"/>
        <w:rPr>
          <w:rFonts w:ascii="Book Antiqua" w:hAnsi="Book Antiqua" w:cstheme="majorBidi"/>
          <w:color w:val="000000"/>
          <w:sz w:val="24"/>
          <w:szCs w:val="24"/>
        </w:rPr>
      </w:pPr>
      <w:proofErr w:type="gramStart"/>
      <w:r w:rsidRPr="00126D4D">
        <w:rPr>
          <w:rFonts w:ascii="Book Antiqua" w:hAnsi="Book Antiqua" w:cstheme="majorBidi"/>
          <w:color w:val="000000"/>
          <w:sz w:val="24"/>
          <w:szCs w:val="24"/>
        </w:rPr>
        <w:t xml:space="preserve">Selanjutnya, </w:t>
      </w:r>
      <w:r w:rsidR="005E1CF3" w:rsidRPr="00126D4D">
        <w:rPr>
          <w:rFonts w:ascii="Book Antiqua" w:hAnsi="Book Antiqua" w:cstheme="majorBidi"/>
          <w:color w:val="000000"/>
          <w:sz w:val="24"/>
          <w:szCs w:val="24"/>
        </w:rPr>
        <w:t xml:space="preserve">hasil analisis deskriptif juga </w:t>
      </w:r>
      <w:r w:rsidR="00F21768" w:rsidRPr="00126D4D">
        <w:rPr>
          <w:rFonts w:ascii="Book Antiqua" w:hAnsi="Book Antiqua" w:cstheme="majorBidi"/>
          <w:color w:val="000000"/>
          <w:sz w:val="24"/>
          <w:szCs w:val="24"/>
        </w:rPr>
        <w:t>menandakan bahwa</w:t>
      </w:r>
      <w:r w:rsidR="005E1CF3" w:rsidRPr="00126D4D">
        <w:rPr>
          <w:rFonts w:ascii="Book Antiqua" w:hAnsi="Book Antiqua" w:cstheme="majorBidi"/>
          <w:color w:val="000000"/>
          <w:sz w:val="24"/>
          <w:szCs w:val="24"/>
        </w:rPr>
        <w:t xml:space="preserve"> </w:t>
      </w:r>
      <w:r w:rsidRPr="00126D4D">
        <w:rPr>
          <w:rFonts w:ascii="Book Antiqua" w:hAnsi="Book Antiqua" w:cstheme="majorBidi"/>
          <w:color w:val="000000"/>
          <w:sz w:val="24"/>
          <w:szCs w:val="24"/>
        </w:rPr>
        <w:t>penerapan SMM ISO 9001:2015 tidak berpengaruh terhadap kinerja pustakawan.</w:t>
      </w:r>
      <w:proofErr w:type="gramEnd"/>
      <w:r w:rsidR="00F21768" w:rsidRPr="00126D4D">
        <w:rPr>
          <w:rFonts w:ascii="Book Antiqua" w:hAnsi="Book Antiqua" w:cstheme="majorBidi"/>
          <w:sz w:val="24"/>
          <w:szCs w:val="24"/>
        </w:rPr>
        <w:t xml:space="preserve"> </w:t>
      </w:r>
      <w:r w:rsidR="005E1CF3" w:rsidRPr="00126D4D">
        <w:rPr>
          <w:rFonts w:ascii="Book Antiqua" w:hAnsi="Book Antiqua" w:cstheme="majorBidi"/>
          <w:color w:val="000000"/>
          <w:sz w:val="24"/>
          <w:szCs w:val="24"/>
        </w:rPr>
        <w:t xml:space="preserve">Namun demikian, hasil tersebut tidak dapat </w:t>
      </w:r>
      <w:r w:rsidRPr="00126D4D">
        <w:rPr>
          <w:rFonts w:ascii="Book Antiqua" w:hAnsi="Book Antiqua" w:cstheme="majorBidi"/>
          <w:color w:val="000000"/>
          <w:sz w:val="24"/>
          <w:szCs w:val="24"/>
        </w:rPr>
        <w:t xml:space="preserve">dijadikan sebagai rujukan utama penelitian kausalitas ini. </w:t>
      </w:r>
      <w:proofErr w:type="gramStart"/>
      <w:r w:rsidRPr="00126D4D">
        <w:rPr>
          <w:rFonts w:ascii="Book Antiqua" w:hAnsi="Book Antiqua" w:cstheme="majorBidi"/>
          <w:color w:val="000000"/>
          <w:sz w:val="24"/>
          <w:szCs w:val="24"/>
        </w:rPr>
        <w:t>Kecuali jika penelitian ini hanya berfokus pada penerapan SMM ISO 900</w:t>
      </w:r>
      <w:r w:rsidR="007524DE" w:rsidRPr="00126D4D">
        <w:rPr>
          <w:rFonts w:ascii="Book Antiqua" w:hAnsi="Book Antiqua" w:cstheme="majorBidi"/>
          <w:color w:val="000000"/>
          <w:sz w:val="24"/>
          <w:szCs w:val="24"/>
        </w:rPr>
        <w:t xml:space="preserve">1:2015 bukan pada </w:t>
      </w:r>
      <w:proofErr w:type="spellStart"/>
      <w:r w:rsidR="007524DE" w:rsidRPr="00126D4D">
        <w:rPr>
          <w:rFonts w:ascii="Book Antiqua" w:hAnsi="Book Antiqua" w:cstheme="majorBidi"/>
          <w:color w:val="000000"/>
          <w:sz w:val="24"/>
          <w:szCs w:val="24"/>
        </w:rPr>
        <w:t>pengaruhnya</w:t>
      </w:r>
      <w:proofErr w:type="spellEnd"/>
      <w:r w:rsidR="007524DE" w:rsidRPr="00126D4D">
        <w:rPr>
          <w:rFonts w:ascii="Book Antiqua" w:hAnsi="Book Antiqua" w:cstheme="majorBidi"/>
          <w:color w:val="000000"/>
          <w:sz w:val="24"/>
          <w:szCs w:val="24"/>
        </w:rPr>
        <w:t>.</w:t>
      </w:r>
      <w:proofErr w:type="gramEnd"/>
      <w:r w:rsidR="007524DE" w:rsidRPr="00126D4D">
        <w:rPr>
          <w:rFonts w:ascii="Book Antiqua" w:hAnsi="Book Antiqua" w:cstheme="majorBidi"/>
          <w:color w:val="000000"/>
          <w:sz w:val="24"/>
          <w:szCs w:val="24"/>
        </w:rPr>
        <w:t xml:space="preserve"> </w:t>
      </w:r>
    </w:p>
    <w:p w:rsidR="007049A0" w:rsidRDefault="007524DE" w:rsidP="007049A0">
      <w:pPr>
        <w:autoSpaceDE w:val="0"/>
        <w:autoSpaceDN w:val="0"/>
        <w:adjustRightInd w:val="0"/>
        <w:spacing w:after="0" w:line="240" w:lineRule="auto"/>
        <w:ind w:firstLine="284"/>
        <w:jc w:val="both"/>
        <w:rPr>
          <w:rFonts w:ascii="Book Antiqua" w:hAnsi="Book Antiqua" w:cstheme="majorBidi"/>
          <w:color w:val="000000"/>
          <w:sz w:val="24"/>
          <w:szCs w:val="24"/>
        </w:rPr>
      </w:pPr>
      <w:r w:rsidRPr="00126D4D">
        <w:rPr>
          <w:rFonts w:ascii="Book Antiqua" w:hAnsi="Book Antiqua" w:cstheme="majorBidi"/>
          <w:color w:val="000000"/>
          <w:sz w:val="24"/>
          <w:szCs w:val="24"/>
        </w:rPr>
        <w:t>Sementara b</w:t>
      </w:r>
      <w:r w:rsidR="00AD74D6" w:rsidRPr="00126D4D">
        <w:rPr>
          <w:rFonts w:ascii="Book Antiqua" w:hAnsi="Book Antiqua" w:cstheme="majorBidi"/>
          <w:sz w:val="24"/>
          <w:szCs w:val="24"/>
        </w:rPr>
        <w:t xml:space="preserve">erdasarkan hasil observasi, peneliti menemukan bahwa implementasi SMM ISO 9001:2015 masih belum maksimal terealisasi, dikarenakan faktor </w:t>
      </w:r>
      <w:proofErr w:type="spellStart"/>
      <w:r w:rsidR="00AD74D6" w:rsidRPr="00126D4D">
        <w:rPr>
          <w:rFonts w:ascii="Book Antiqua" w:hAnsi="Book Antiqua" w:cstheme="majorBidi"/>
          <w:sz w:val="24"/>
          <w:szCs w:val="24"/>
        </w:rPr>
        <w:t>utamanya</w:t>
      </w:r>
      <w:proofErr w:type="spellEnd"/>
      <w:r w:rsidR="00AD74D6" w:rsidRPr="00126D4D">
        <w:rPr>
          <w:rFonts w:ascii="Book Antiqua" w:hAnsi="Book Antiqua" w:cstheme="majorBidi"/>
          <w:sz w:val="24"/>
          <w:szCs w:val="24"/>
        </w:rPr>
        <w:t xml:space="preserve"> adalah kurangnya sosialisasi dan pemaknaan dari penerapan sistem manajemen mutu yang berpacu pada perbaikan secara terus menerus demi memenuhi pelayanan prima. </w:t>
      </w:r>
      <w:proofErr w:type="gramStart"/>
      <w:r w:rsidR="00AD74D6" w:rsidRPr="00126D4D">
        <w:rPr>
          <w:rFonts w:ascii="Book Antiqua" w:hAnsi="Book Antiqua" w:cstheme="majorBidi"/>
          <w:sz w:val="24"/>
          <w:szCs w:val="24"/>
        </w:rPr>
        <w:t xml:space="preserve">Hal itu sesuai dengan hasil wawancara </w:t>
      </w:r>
      <w:r w:rsidR="00AD74D6" w:rsidRPr="00126D4D">
        <w:rPr>
          <w:rFonts w:ascii="Book Antiqua" w:hAnsi="Book Antiqua" w:cstheme="majorBidi"/>
          <w:color w:val="000000"/>
          <w:sz w:val="24"/>
          <w:szCs w:val="24"/>
        </w:rPr>
        <w:t xml:space="preserve">bahwa pegawai </w:t>
      </w:r>
      <w:r w:rsidRPr="00126D4D">
        <w:rPr>
          <w:rFonts w:ascii="Book Antiqua" w:hAnsi="Book Antiqua" w:cstheme="majorBidi"/>
          <w:color w:val="000000"/>
          <w:sz w:val="24"/>
          <w:szCs w:val="24"/>
        </w:rPr>
        <w:t xml:space="preserve">belum </w:t>
      </w:r>
      <w:r w:rsidR="00AD74D6" w:rsidRPr="00126D4D">
        <w:rPr>
          <w:rFonts w:ascii="Book Antiqua" w:hAnsi="Book Antiqua" w:cstheme="majorBidi"/>
          <w:color w:val="000000"/>
          <w:sz w:val="24"/>
          <w:szCs w:val="24"/>
        </w:rPr>
        <w:t xml:space="preserve">memahami kebijakan mutu </w:t>
      </w:r>
      <w:r w:rsidRPr="00126D4D">
        <w:rPr>
          <w:rFonts w:ascii="Book Antiqua" w:hAnsi="Book Antiqua" w:cstheme="majorBidi"/>
          <w:color w:val="000000"/>
          <w:sz w:val="24"/>
          <w:szCs w:val="24"/>
        </w:rPr>
        <w:t>dan prinsip manajemen mutu sesungguhnya</w:t>
      </w:r>
      <w:r w:rsidR="00AD74D6" w:rsidRPr="00126D4D">
        <w:rPr>
          <w:rFonts w:ascii="Book Antiqua" w:hAnsi="Book Antiqua" w:cstheme="majorBidi"/>
          <w:color w:val="000000"/>
          <w:sz w:val="24"/>
          <w:szCs w:val="24"/>
        </w:rPr>
        <w:t>.</w:t>
      </w:r>
      <w:proofErr w:type="gramEnd"/>
      <w:r w:rsidR="00AD74D6" w:rsidRPr="00126D4D">
        <w:rPr>
          <w:rFonts w:ascii="Book Antiqua" w:hAnsi="Book Antiqua" w:cstheme="majorBidi"/>
          <w:color w:val="000000"/>
          <w:sz w:val="24"/>
          <w:szCs w:val="24"/>
        </w:rPr>
        <w:t xml:space="preserve"> </w:t>
      </w:r>
      <w:proofErr w:type="gramStart"/>
      <w:r w:rsidR="00AD74D6" w:rsidRPr="00126D4D">
        <w:rPr>
          <w:rFonts w:ascii="Book Antiqua" w:hAnsi="Book Antiqua" w:cstheme="majorBidi"/>
          <w:color w:val="000000"/>
          <w:sz w:val="24"/>
          <w:szCs w:val="24"/>
        </w:rPr>
        <w:t>Adapun k</w:t>
      </w:r>
      <w:r w:rsidR="00AD74D6" w:rsidRPr="00126D4D">
        <w:rPr>
          <w:rFonts w:ascii="Book Antiqua" w:hAnsi="Book Antiqua" w:cstheme="majorBidi"/>
          <w:sz w:val="24"/>
          <w:szCs w:val="24"/>
        </w:rPr>
        <w:t xml:space="preserve">ebijakan mutu UPT Perpustakaan UNHAS sesuai hasil dokumentasi yaitu mempunyai komitmen yang kuat </w:t>
      </w:r>
      <w:r w:rsidR="00AD74D6" w:rsidRPr="00126D4D">
        <w:rPr>
          <w:rFonts w:ascii="Book Antiqua" w:hAnsi="Book Antiqua" w:cstheme="majorBidi"/>
          <w:sz w:val="24"/>
          <w:szCs w:val="24"/>
        </w:rPr>
        <w:lastRenderedPageBreak/>
        <w:t>untuk memuaskan kebutuhan semua costumer/stakeholder dengan mengimplementasikan Sistem Manajemen Mutu ISO 9001:2015 melalui perbaikan berkelanjutan.</w:t>
      </w:r>
      <w:proofErr w:type="gramEnd"/>
      <w:r w:rsidR="00AD74D6" w:rsidRPr="00126D4D">
        <w:rPr>
          <w:rFonts w:ascii="Book Antiqua" w:hAnsi="Book Antiqua" w:cstheme="majorBidi"/>
          <w:sz w:val="24"/>
          <w:szCs w:val="24"/>
        </w:rPr>
        <w:t xml:space="preserve"> </w:t>
      </w:r>
    </w:p>
    <w:p w:rsidR="007049A0" w:rsidRDefault="00AD74D6" w:rsidP="007049A0">
      <w:pPr>
        <w:autoSpaceDE w:val="0"/>
        <w:autoSpaceDN w:val="0"/>
        <w:adjustRightInd w:val="0"/>
        <w:spacing w:after="0" w:line="240" w:lineRule="auto"/>
        <w:ind w:firstLine="284"/>
        <w:jc w:val="both"/>
        <w:rPr>
          <w:rFonts w:ascii="Book Antiqua" w:eastAsiaTheme="minorEastAsia" w:hAnsi="Book Antiqua" w:cstheme="majorBidi"/>
          <w:sz w:val="24"/>
          <w:szCs w:val="24"/>
        </w:rPr>
      </w:pPr>
      <w:proofErr w:type="gramStart"/>
      <w:r w:rsidRPr="00126D4D">
        <w:rPr>
          <w:rFonts w:ascii="Book Antiqua" w:hAnsi="Book Antiqua" w:cstheme="majorBidi"/>
          <w:sz w:val="24"/>
          <w:szCs w:val="24"/>
        </w:rPr>
        <w:t>Apabila kebijakan mutu tidak terealisasi dengan baik, maka wajar jika SMM ISO tidak mempengaruhi kinerja pustakawan karena inti dari pelaksanaan SMM ISO adalah dengan melaksanakan kebijakan mutu yang telah dibuat beserta target yang tertuang dalam sasaran mutu.</w:t>
      </w:r>
      <w:proofErr w:type="gramEnd"/>
      <w:r w:rsidRPr="00126D4D">
        <w:rPr>
          <w:rFonts w:ascii="Book Antiqua" w:hAnsi="Book Antiqua" w:cstheme="majorBidi"/>
          <w:sz w:val="24"/>
          <w:szCs w:val="24"/>
        </w:rPr>
        <w:t xml:space="preserve"> </w:t>
      </w:r>
      <w:r w:rsidR="007524DE" w:rsidRPr="00126D4D">
        <w:rPr>
          <w:rFonts w:ascii="Book Antiqua" w:hAnsi="Book Antiqua" w:cstheme="majorBidi"/>
          <w:sz w:val="24"/>
          <w:szCs w:val="24"/>
        </w:rPr>
        <w:t xml:space="preserve">Selanjutnya, terdapat </w:t>
      </w:r>
      <w:r w:rsidR="005E1CF3" w:rsidRPr="00126D4D">
        <w:rPr>
          <w:rFonts w:ascii="Book Antiqua" w:hAnsi="Book Antiqua" w:cstheme="majorBidi"/>
          <w:sz w:val="24"/>
          <w:szCs w:val="24"/>
        </w:rPr>
        <w:t xml:space="preserve">kesenjangan antara layanan dengan sasaran mutu. </w:t>
      </w:r>
      <w:proofErr w:type="gramStart"/>
      <w:r w:rsidRPr="00126D4D">
        <w:rPr>
          <w:rFonts w:ascii="Book Antiqua" w:eastAsiaTheme="minorEastAsia" w:hAnsi="Book Antiqua" w:cstheme="majorBidi"/>
          <w:sz w:val="24"/>
          <w:szCs w:val="24"/>
        </w:rPr>
        <w:t xml:space="preserve">Apabila sasaran mutu telah disosialisasikan dengan baik, maka </w:t>
      </w:r>
      <w:proofErr w:type="spellStart"/>
      <w:r w:rsidRPr="00126D4D">
        <w:rPr>
          <w:rFonts w:ascii="Book Antiqua" w:eastAsiaTheme="minorEastAsia" w:hAnsi="Book Antiqua" w:cstheme="majorBidi"/>
          <w:sz w:val="24"/>
          <w:szCs w:val="24"/>
        </w:rPr>
        <w:t>selayaknyalah</w:t>
      </w:r>
      <w:proofErr w:type="spellEnd"/>
      <w:r w:rsidRPr="00126D4D">
        <w:rPr>
          <w:rFonts w:ascii="Book Antiqua" w:eastAsiaTheme="minorEastAsia" w:hAnsi="Book Antiqua" w:cstheme="majorBidi"/>
          <w:sz w:val="24"/>
          <w:szCs w:val="24"/>
        </w:rPr>
        <w:t xml:space="preserve"> mutu daripada layanan dapat bernilai baik pula.</w:t>
      </w:r>
      <w:proofErr w:type="gramEnd"/>
      <w:r w:rsidRPr="00126D4D">
        <w:rPr>
          <w:rFonts w:ascii="Book Antiqua" w:eastAsiaTheme="minorEastAsia" w:hAnsi="Book Antiqua" w:cstheme="majorBidi"/>
          <w:sz w:val="24"/>
          <w:szCs w:val="24"/>
        </w:rPr>
        <w:t xml:space="preserve"> </w:t>
      </w:r>
    </w:p>
    <w:p w:rsidR="007049A0" w:rsidRDefault="00AD74D6" w:rsidP="007049A0">
      <w:pPr>
        <w:autoSpaceDE w:val="0"/>
        <w:autoSpaceDN w:val="0"/>
        <w:adjustRightInd w:val="0"/>
        <w:spacing w:after="0" w:line="240" w:lineRule="auto"/>
        <w:ind w:firstLine="284"/>
        <w:jc w:val="both"/>
        <w:rPr>
          <w:rFonts w:ascii="Book Antiqua" w:hAnsi="Book Antiqua" w:cstheme="majorBidi"/>
          <w:color w:val="000000"/>
          <w:sz w:val="24"/>
          <w:szCs w:val="24"/>
        </w:rPr>
      </w:pPr>
      <w:r w:rsidRPr="00126D4D">
        <w:rPr>
          <w:rFonts w:ascii="Book Antiqua" w:eastAsiaTheme="minorEastAsia" w:hAnsi="Book Antiqua" w:cstheme="majorBidi"/>
          <w:sz w:val="24"/>
          <w:szCs w:val="24"/>
        </w:rPr>
        <w:t xml:space="preserve">Akan tetapi, target bukan ukuran sebab target bisa dicapai bisa juga tidak dan dengan </w:t>
      </w:r>
      <w:proofErr w:type="spellStart"/>
      <w:r w:rsidRPr="00126D4D">
        <w:rPr>
          <w:rFonts w:ascii="Book Antiqua" w:eastAsiaTheme="minorEastAsia" w:hAnsi="Book Antiqua" w:cstheme="majorBidi"/>
          <w:sz w:val="24"/>
          <w:szCs w:val="24"/>
        </w:rPr>
        <w:t>diterapkannya</w:t>
      </w:r>
      <w:proofErr w:type="spellEnd"/>
      <w:r w:rsidRPr="00126D4D">
        <w:rPr>
          <w:rFonts w:ascii="Book Antiqua" w:eastAsiaTheme="minorEastAsia" w:hAnsi="Book Antiqua" w:cstheme="majorBidi"/>
          <w:sz w:val="24"/>
          <w:szCs w:val="24"/>
        </w:rPr>
        <w:t xml:space="preserve"> ISO 9001:2015, maka target yang tidak tercapai akan dicari jalan </w:t>
      </w:r>
      <w:proofErr w:type="spellStart"/>
      <w:r w:rsidRPr="00126D4D">
        <w:rPr>
          <w:rFonts w:ascii="Book Antiqua" w:eastAsiaTheme="minorEastAsia" w:hAnsi="Book Antiqua" w:cstheme="majorBidi"/>
          <w:sz w:val="24"/>
          <w:szCs w:val="24"/>
        </w:rPr>
        <w:t>keluarnya</w:t>
      </w:r>
      <w:proofErr w:type="spellEnd"/>
      <w:r w:rsidRPr="00126D4D">
        <w:rPr>
          <w:rFonts w:ascii="Book Antiqua" w:eastAsiaTheme="minorEastAsia" w:hAnsi="Book Antiqua" w:cstheme="majorBidi"/>
          <w:sz w:val="24"/>
          <w:szCs w:val="24"/>
        </w:rPr>
        <w:t>.</w:t>
      </w:r>
      <w:r w:rsidR="005E1CF3" w:rsidRPr="00126D4D">
        <w:rPr>
          <w:rFonts w:ascii="Book Antiqua" w:eastAsiaTheme="minorEastAsia" w:hAnsi="Book Antiqua" w:cstheme="majorBidi"/>
          <w:sz w:val="24"/>
          <w:szCs w:val="24"/>
        </w:rPr>
        <w:t xml:space="preserve"> </w:t>
      </w:r>
      <w:proofErr w:type="gramStart"/>
      <w:r w:rsidRPr="00126D4D">
        <w:rPr>
          <w:rFonts w:ascii="Book Antiqua" w:eastAsiaTheme="minorEastAsia" w:hAnsi="Book Antiqua" w:cstheme="majorBidi"/>
          <w:sz w:val="24"/>
          <w:szCs w:val="24"/>
        </w:rPr>
        <w:t>Namun demikian, terkait apakah sasaran mutu telah berjalan dengan baik setelah dikomunikasikan masih perlu diteliti lebih jauh dengan hanya berfokus pada sasaran mutu, membandingkan data primer dan data sekunder seperti data keluhan pemustaka, agenda kegiatan otomasi dan dokumen lainnya.</w:t>
      </w:r>
      <w:proofErr w:type="gramEnd"/>
      <w:r w:rsidRPr="00126D4D">
        <w:rPr>
          <w:rFonts w:ascii="Book Antiqua" w:eastAsiaTheme="minorEastAsia" w:hAnsi="Book Antiqua" w:cstheme="majorBidi"/>
          <w:sz w:val="24"/>
          <w:szCs w:val="24"/>
        </w:rPr>
        <w:t xml:space="preserve"> </w:t>
      </w:r>
    </w:p>
    <w:p w:rsidR="007049A0" w:rsidRDefault="007524DE" w:rsidP="007049A0">
      <w:pPr>
        <w:autoSpaceDE w:val="0"/>
        <w:autoSpaceDN w:val="0"/>
        <w:adjustRightInd w:val="0"/>
        <w:spacing w:after="0" w:line="240" w:lineRule="auto"/>
        <w:ind w:firstLine="284"/>
        <w:jc w:val="both"/>
        <w:rPr>
          <w:rFonts w:ascii="Book Antiqua" w:eastAsiaTheme="minorEastAsia" w:hAnsi="Book Antiqua" w:cstheme="majorBidi"/>
          <w:sz w:val="24"/>
          <w:szCs w:val="24"/>
        </w:rPr>
      </w:pPr>
      <w:proofErr w:type="gramStart"/>
      <w:r w:rsidRPr="00126D4D">
        <w:rPr>
          <w:rFonts w:ascii="Book Antiqua" w:hAnsi="Book Antiqua" w:cstheme="majorBidi"/>
          <w:color w:val="000000"/>
          <w:sz w:val="24"/>
          <w:szCs w:val="24"/>
        </w:rPr>
        <w:t xml:space="preserve">Hasil wawancara juga menunjukkan bahwa </w:t>
      </w:r>
      <w:r w:rsidR="00AD74D6" w:rsidRPr="00126D4D">
        <w:rPr>
          <w:rFonts w:ascii="Book Antiqua" w:hAnsi="Book Antiqua" w:cstheme="majorBidi"/>
          <w:color w:val="000000"/>
          <w:sz w:val="24"/>
          <w:szCs w:val="24"/>
        </w:rPr>
        <w:t>arus lalu lintas temu balik informa</w:t>
      </w:r>
      <w:r w:rsidRPr="00126D4D">
        <w:rPr>
          <w:rFonts w:ascii="Book Antiqua" w:hAnsi="Book Antiqua" w:cstheme="majorBidi"/>
          <w:color w:val="000000"/>
          <w:sz w:val="24"/>
          <w:szCs w:val="24"/>
        </w:rPr>
        <w:t xml:space="preserve">si tidak berjalan dengan lancar dan </w:t>
      </w:r>
      <w:r w:rsidR="00AD74D6" w:rsidRPr="00126D4D">
        <w:rPr>
          <w:rFonts w:ascii="Book Antiqua" w:eastAsia="Times New Roman" w:hAnsi="Book Antiqua" w:cstheme="majorBidi"/>
          <w:color w:val="292934"/>
          <w:sz w:val="24"/>
          <w:szCs w:val="24"/>
        </w:rPr>
        <w:t>pustakawan kurang memberikan umpan balik terhadap pemustaka.</w:t>
      </w:r>
      <w:proofErr w:type="gramEnd"/>
      <w:r w:rsidR="00AD74D6" w:rsidRPr="00126D4D">
        <w:rPr>
          <w:rFonts w:ascii="Book Antiqua" w:eastAsia="Times New Roman" w:hAnsi="Book Antiqua" w:cstheme="majorBidi"/>
          <w:color w:val="292934"/>
          <w:sz w:val="24"/>
          <w:szCs w:val="24"/>
        </w:rPr>
        <w:t xml:space="preserve"> </w:t>
      </w:r>
      <w:proofErr w:type="gramStart"/>
      <w:r w:rsidR="00AD74D6" w:rsidRPr="00126D4D">
        <w:rPr>
          <w:rFonts w:ascii="Book Antiqua" w:eastAsia="Times New Roman" w:hAnsi="Book Antiqua" w:cstheme="majorBidi"/>
          <w:color w:val="292934"/>
          <w:sz w:val="24"/>
          <w:szCs w:val="24"/>
        </w:rPr>
        <w:t>Hal tersebut dapat terjadi, karena kurangnya sumber daya manusia di perpustakaan</w:t>
      </w:r>
      <w:r w:rsidR="00735CB9" w:rsidRPr="00126D4D">
        <w:rPr>
          <w:rFonts w:ascii="Book Antiqua" w:eastAsiaTheme="minorEastAsia" w:hAnsi="Book Antiqua" w:cstheme="majorBidi"/>
          <w:sz w:val="24"/>
          <w:szCs w:val="24"/>
        </w:rPr>
        <w:t xml:space="preserve"> </w:t>
      </w:r>
      <w:r w:rsidR="00735CB9" w:rsidRPr="00126D4D">
        <w:rPr>
          <w:rFonts w:ascii="Book Antiqua" w:hAnsi="Book Antiqua" w:cstheme="majorBidi"/>
          <w:color w:val="000000"/>
          <w:sz w:val="24"/>
          <w:szCs w:val="24"/>
        </w:rPr>
        <w:t xml:space="preserve">Sehingga hasil wawancara ini dapat menjadi alasan tidak </w:t>
      </w:r>
      <w:proofErr w:type="spellStart"/>
      <w:r w:rsidR="00735CB9" w:rsidRPr="00126D4D">
        <w:rPr>
          <w:rFonts w:ascii="Book Antiqua" w:hAnsi="Book Antiqua" w:cstheme="majorBidi"/>
          <w:color w:val="000000"/>
          <w:sz w:val="24"/>
          <w:szCs w:val="24"/>
        </w:rPr>
        <w:t>berpengaruhnya</w:t>
      </w:r>
      <w:proofErr w:type="spellEnd"/>
      <w:r w:rsidR="00735CB9" w:rsidRPr="00126D4D">
        <w:rPr>
          <w:rFonts w:ascii="Book Antiqua" w:hAnsi="Book Antiqua" w:cstheme="majorBidi"/>
          <w:color w:val="000000"/>
          <w:sz w:val="24"/>
          <w:szCs w:val="24"/>
        </w:rPr>
        <w:t xml:space="preserve"> ISO 9001:</w:t>
      </w:r>
      <w:r w:rsidRPr="00126D4D">
        <w:rPr>
          <w:rFonts w:ascii="Book Antiqua" w:hAnsi="Book Antiqua" w:cstheme="majorBidi"/>
          <w:color w:val="000000"/>
          <w:sz w:val="24"/>
          <w:szCs w:val="24"/>
        </w:rPr>
        <w:t xml:space="preserve">2015 </w:t>
      </w:r>
      <w:r w:rsidR="00102475" w:rsidRPr="00126D4D">
        <w:rPr>
          <w:rFonts w:ascii="Book Antiqua" w:hAnsi="Book Antiqua" w:cstheme="majorBidi"/>
          <w:color w:val="000000"/>
          <w:sz w:val="24"/>
          <w:szCs w:val="24"/>
        </w:rPr>
        <w:t>terhadap</w:t>
      </w:r>
      <w:r w:rsidRPr="00126D4D">
        <w:rPr>
          <w:rFonts w:ascii="Book Antiqua" w:hAnsi="Book Antiqua" w:cstheme="majorBidi"/>
          <w:color w:val="000000"/>
          <w:sz w:val="24"/>
          <w:szCs w:val="24"/>
        </w:rPr>
        <w:t xml:space="preserve"> kinerja pustakawan</w:t>
      </w:r>
      <w:r w:rsidRPr="00126D4D">
        <w:rPr>
          <w:rFonts w:ascii="Book Antiqua" w:eastAsiaTheme="minorEastAsia" w:hAnsi="Book Antiqua" w:cstheme="majorBidi"/>
          <w:sz w:val="24"/>
          <w:szCs w:val="24"/>
        </w:rPr>
        <w:t>.</w:t>
      </w:r>
      <w:proofErr w:type="gramEnd"/>
      <w:r w:rsidRPr="00126D4D">
        <w:rPr>
          <w:rFonts w:ascii="Book Antiqua" w:eastAsiaTheme="minorEastAsia" w:hAnsi="Book Antiqua" w:cstheme="majorBidi"/>
          <w:sz w:val="24"/>
          <w:szCs w:val="24"/>
        </w:rPr>
        <w:t xml:space="preserve"> </w:t>
      </w:r>
    </w:p>
    <w:p w:rsidR="007049A0" w:rsidRDefault="007524DE" w:rsidP="007049A0">
      <w:pPr>
        <w:autoSpaceDE w:val="0"/>
        <w:autoSpaceDN w:val="0"/>
        <w:adjustRightInd w:val="0"/>
        <w:spacing w:after="0" w:line="240" w:lineRule="auto"/>
        <w:ind w:firstLine="284"/>
        <w:jc w:val="both"/>
        <w:rPr>
          <w:rFonts w:ascii="Book Antiqua" w:hAnsi="Book Antiqua" w:cstheme="majorBidi"/>
          <w:color w:val="000000"/>
          <w:sz w:val="24"/>
          <w:szCs w:val="24"/>
        </w:rPr>
      </w:pPr>
      <w:r w:rsidRPr="00126D4D">
        <w:rPr>
          <w:rFonts w:ascii="Book Antiqua" w:eastAsiaTheme="minorEastAsia" w:hAnsi="Book Antiqua" w:cstheme="majorBidi"/>
          <w:sz w:val="24"/>
          <w:szCs w:val="24"/>
        </w:rPr>
        <w:t xml:space="preserve">Oleh sebab itu, </w:t>
      </w:r>
      <w:r w:rsidR="00735CB9" w:rsidRPr="00126D4D">
        <w:rPr>
          <w:rFonts w:ascii="Book Antiqua" w:eastAsiaTheme="minorEastAsia" w:hAnsi="Book Antiqua" w:cstheme="majorBidi"/>
          <w:sz w:val="24"/>
          <w:szCs w:val="24"/>
        </w:rPr>
        <w:t xml:space="preserve">dapat dikatakan apabila implementasi SMM ISO </w:t>
      </w:r>
      <w:r w:rsidR="00735CB9" w:rsidRPr="00126D4D">
        <w:rPr>
          <w:rFonts w:ascii="Book Antiqua" w:eastAsiaTheme="minorEastAsia" w:hAnsi="Book Antiqua" w:cstheme="majorBidi"/>
          <w:sz w:val="24"/>
          <w:szCs w:val="24"/>
        </w:rPr>
        <w:lastRenderedPageBreak/>
        <w:t xml:space="preserve">9001:2015 meningkat maka kinerja pustakawan tidak </w:t>
      </w:r>
      <w:proofErr w:type="gramStart"/>
      <w:r w:rsidR="00735CB9" w:rsidRPr="00126D4D">
        <w:rPr>
          <w:rFonts w:ascii="Book Antiqua" w:eastAsiaTheme="minorEastAsia" w:hAnsi="Book Antiqua" w:cstheme="majorBidi"/>
          <w:sz w:val="24"/>
          <w:szCs w:val="24"/>
        </w:rPr>
        <w:t>akan</w:t>
      </w:r>
      <w:proofErr w:type="gramEnd"/>
      <w:r w:rsidR="00735CB9" w:rsidRPr="00126D4D">
        <w:rPr>
          <w:rFonts w:ascii="Book Antiqua" w:eastAsiaTheme="minorEastAsia" w:hAnsi="Book Antiqua" w:cstheme="majorBidi"/>
          <w:sz w:val="24"/>
          <w:szCs w:val="24"/>
        </w:rPr>
        <w:t xml:space="preserve"> meningkat. </w:t>
      </w:r>
      <w:r w:rsidR="00AD74D6" w:rsidRPr="00126D4D">
        <w:rPr>
          <w:rFonts w:ascii="Book Antiqua" w:hAnsi="Book Antiqua" w:cstheme="majorBidi"/>
          <w:color w:val="000000"/>
          <w:sz w:val="24"/>
          <w:szCs w:val="24"/>
        </w:rPr>
        <w:t xml:space="preserve">Selanjutnya, tidak </w:t>
      </w:r>
      <w:proofErr w:type="spellStart"/>
      <w:r w:rsidR="00AD74D6" w:rsidRPr="00126D4D">
        <w:rPr>
          <w:rFonts w:ascii="Book Antiqua" w:hAnsi="Book Antiqua" w:cstheme="majorBidi"/>
          <w:color w:val="000000"/>
          <w:sz w:val="24"/>
          <w:szCs w:val="24"/>
        </w:rPr>
        <w:t>berpengaruhnya</w:t>
      </w:r>
      <w:proofErr w:type="spellEnd"/>
      <w:r w:rsidR="00AD74D6" w:rsidRPr="00126D4D">
        <w:rPr>
          <w:rFonts w:ascii="Book Antiqua" w:hAnsi="Book Antiqua" w:cstheme="majorBidi"/>
          <w:color w:val="000000"/>
          <w:sz w:val="24"/>
          <w:szCs w:val="24"/>
        </w:rPr>
        <w:t xml:space="preserve"> variabel implementasi SMM ISO 9001:2015 menunjukkan penelitian ini tidak dapat mendukung teori Gaspers yang menyatakan bahwa manfaat implementasi SMM ISO bermanfaat bagi orang-orang dalam organisasi </w:t>
      </w:r>
      <w:r w:rsidR="00EB3982" w:rsidRPr="00126D4D">
        <w:rPr>
          <w:rFonts w:ascii="Book Antiqua" w:hAnsi="Book Antiqua" w:cstheme="majorBidi"/>
          <w:color w:val="000000"/>
          <w:sz w:val="24"/>
          <w:szCs w:val="24"/>
        </w:rPr>
        <w:t>melalui</w:t>
      </w:r>
      <w:r w:rsidR="00AD74D6" w:rsidRPr="00126D4D">
        <w:rPr>
          <w:rFonts w:ascii="Book Antiqua" w:hAnsi="Book Antiqua" w:cstheme="majorBidi"/>
          <w:color w:val="000000"/>
          <w:sz w:val="24"/>
          <w:szCs w:val="24"/>
        </w:rPr>
        <w:t xml:space="preserve"> peningkatan: semangat kerja dan jaminan kestabilan dalam bekerja. </w:t>
      </w:r>
      <w:proofErr w:type="gramStart"/>
      <w:r w:rsidR="00AD74D6" w:rsidRPr="00126D4D">
        <w:rPr>
          <w:rFonts w:ascii="Book Antiqua" w:hAnsi="Book Antiqua" w:cstheme="majorBidi"/>
          <w:color w:val="000000"/>
          <w:sz w:val="24"/>
          <w:szCs w:val="24"/>
        </w:rPr>
        <w:t xml:space="preserve">Begitu pula dengan pandangan </w:t>
      </w:r>
      <w:proofErr w:type="spellStart"/>
      <w:r w:rsidR="00AD74D6" w:rsidRPr="00126D4D">
        <w:rPr>
          <w:rFonts w:ascii="Book Antiqua" w:hAnsi="Book Antiqua" w:cstheme="majorBidi"/>
          <w:color w:val="000000"/>
          <w:sz w:val="24"/>
          <w:szCs w:val="24"/>
        </w:rPr>
        <w:t>Levinne</w:t>
      </w:r>
      <w:proofErr w:type="spellEnd"/>
      <w:r w:rsidR="00AD74D6" w:rsidRPr="00126D4D">
        <w:rPr>
          <w:rFonts w:ascii="Book Antiqua" w:hAnsi="Book Antiqua" w:cstheme="majorBidi"/>
          <w:color w:val="000000"/>
          <w:sz w:val="24"/>
          <w:szCs w:val="24"/>
        </w:rPr>
        <w:t xml:space="preserve"> dan </w:t>
      </w:r>
      <w:proofErr w:type="spellStart"/>
      <w:r w:rsidR="00AD74D6" w:rsidRPr="00126D4D">
        <w:rPr>
          <w:rFonts w:ascii="Book Antiqua" w:hAnsi="Book Antiqua" w:cstheme="majorBidi"/>
          <w:color w:val="000000"/>
          <w:sz w:val="24"/>
          <w:szCs w:val="24"/>
        </w:rPr>
        <w:t>toffel</w:t>
      </w:r>
      <w:proofErr w:type="spellEnd"/>
      <w:r w:rsidR="00AD74D6" w:rsidRPr="00126D4D">
        <w:rPr>
          <w:rFonts w:ascii="Book Antiqua" w:hAnsi="Book Antiqua" w:cstheme="majorBidi"/>
          <w:color w:val="000000"/>
          <w:sz w:val="24"/>
          <w:szCs w:val="24"/>
        </w:rPr>
        <w:t xml:space="preserve"> yang mengemukakan bahwa standar ISO 9001 memberikan pengaruh cukup besar untuk tenaga kerja.</w:t>
      </w:r>
      <w:proofErr w:type="gramEnd"/>
    </w:p>
    <w:p w:rsidR="007049A0" w:rsidRDefault="00AD74D6" w:rsidP="007049A0">
      <w:pPr>
        <w:autoSpaceDE w:val="0"/>
        <w:autoSpaceDN w:val="0"/>
        <w:adjustRightInd w:val="0"/>
        <w:spacing w:after="0" w:line="240" w:lineRule="auto"/>
        <w:ind w:firstLine="284"/>
        <w:jc w:val="both"/>
        <w:rPr>
          <w:rFonts w:ascii="Book Antiqua" w:hAnsi="Book Antiqua" w:cstheme="majorBidi"/>
          <w:noProof/>
          <w:color w:val="000000"/>
          <w:sz w:val="24"/>
          <w:szCs w:val="24"/>
        </w:rPr>
      </w:pPr>
      <w:r w:rsidRPr="00126D4D">
        <w:rPr>
          <w:rFonts w:ascii="Book Antiqua" w:hAnsi="Book Antiqua" w:cstheme="majorBidi"/>
          <w:color w:val="000000"/>
          <w:sz w:val="24"/>
          <w:szCs w:val="24"/>
        </w:rPr>
        <w:t>Kemudian berdasarkan penelitian sebelumnya, penelitian ini juga tidak sesuai d</w:t>
      </w:r>
      <w:r w:rsidR="00EB3982" w:rsidRPr="00126D4D">
        <w:rPr>
          <w:rFonts w:ascii="Book Antiqua" w:hAnsi="Book Antiqua" w:cstheme="majorBidi"/>
          <w:color w:val="000000"/>
          <w:sz w:val="24"/>
          <w:szCs w:val="24"/>
        </w:rPr>
        <w:t xml:space="preserve">engan temuan </w:t>
      </w:r>
      <w:proofErr w:type="spellStart"/>
      <w:r w:rsidR="00EB3982" w:rsidRPr="00126D4D">
        <w:rPr>
          <w:rFonts w:ascii="Book Antiqua" w:hAnsi="Book Antiqua" w:cstheme="majorBidi"/>
          <w:color w:val="000000"/>
          <w:sz w:val="24"/>
          <w:szCs w:val="24"/>
        </w:rPr>
        <w:t>Irsyada</w:t>
      </w:r>
      <w:proofErr w:type="spellEnd"/>
      <w:r w:rsidR="00EB3982" w:rsidRPr="00126D4D">
        <w:rPr>
          <w:rFonts w:ascii="Book Antiqua" w:hAnsi="Book Antiqua" w:cstheme="majorBidi"/>
          <w:color w:val="000000"/>
          <w:sz w:val="24"/>
          <w:szCs w:val="24"/>
        </w:rPr>
        <w:t xml:space="preserve"> dan </w:t>
      </w:r>
      <w:proofErr w:type="spellStart"/>
      <w:r w:rsidR="00EB3982" w:rsidRPr="00126D4D">
        <w:rPr>
          <w:rFonts w:ascii="Book Antiqua" w:hAnsi="Book Antiqua" w:cstheme="majorBidi"/>
          <w:color w:val="000000"/>
          <w:sz w:val="24"/>
          <w:szCs w:val="24"/>
        </w:rPr>
        <w:t>Edwar</w:t>
      </w:r>
      <w:proofErr w:type="spellEnd"/>
      <w:r w:rsidR="00EB3982" w:rsidRPr="00126D4D">
        <w:rPr>
          <w:rFonts w:ascii="Book Antiqua" w:hAnsi="Book Antiqua" w:cstheme="majorBidi"/>
          <w:color w:val="000000"/>
          <w:sz w:val="24"/>
          <w:szCs w:val="24"/>
        </w:rPr>
        <w:t xml:space="preserve"> (</w:t>
      </w:r>
      <w:r w:rsidR="00AF0D70" w:rsidRPr="00126D4D">
        <w:rPr>
          <w:rFonts w:ascii="Book Antiqua" w:eastAsia="Times New Roman" w:hAnsi="Book Antiqua" w:cstheme="majorBidi"/>
          <w:sz w:val="24"/>
          <w:szCs w:val="24"/>
        </w:rPr>
        <w:t>2013</w:t>
      </w:r>
      <w:r w:rsidR="00EB3982" w:rsidRPr="00126D4D">
        <w:rPr>
          <w:rFonts w:ascii="Book Antiqua" w:hAnsi="Book Antiqua" w:cstheme="majorBidi"/>
          <w:color w:val="000000"/>
          <w:sz w:val="24"/>
          <w:szCs w:val="24"/>
        </w:rPr>
        <w:t>)</w:t>
      </w:r>
      <w:r w:rsidRPr="00126D4D">
        <w:rPr>
          <w:rFonts w:ascii="Book Antiqua" w:hAnsi="Book Antiqua" w:cstheme="majorBidi"/>
          <w:color w:val="000000"/>
          <w:sz w:val="24"/>
          <w:szCs w:val="24"/>
        </w:rPr>
        <w:t xml:space="preserve"> </w:t>
      </w:r>
      <w:r w:rsidR="00EB3982" w:rsidRPr="00126D4D">
        <w:rPr>
          <w:rFonts w:ascii="Book Antiqua" w:hAnsi="Book Antiqua" w:cstheme="majorBidi"/>
          <w:color w:val="000000"/>
          <w:sz w:val="24"/>
          <w:szCs w:val="24"/>
        </w:rPr>
        <w:t xml:space="preserve">dan </w:t>
      </w:r>
      <w:proofErr w:type="spellStart"/>
      <w:r w:rsidRPr="00126D4D">
        <w:rPr>
          <w:rFonts w:ascii="Book Antiqua" w:hAnsi="Book Antiqua" w:cstheme="majorBidi"/>
          <w:color w:val="000000"/>
          <w:sz w:val="24"/>
          <w:szCs w:val="24"/>
        </w:rPr>
        <w:t>Umiyati</w:t>
      </w:r>
      <w:proofErr w:type="spellEnd"/>
      <w:r w:rsidR="00EB3982" w:rsidRPr="00126D4D">
        <w:rPr>
          <w:rFonts w:ascii="Book Antiqua" w:hAnsi="Book Antiqua" w:cstheme="majorBidi"/>
          <w:color w:val="000000"/>
          <w:sz w:val="24"/>
          <w:szCs w:val="24"/>
        </w:rPr>
        <w:t xml:space="preserve"> (</w:t>
      </w:r>
      <w:r w:rsidR="00AF0D70" w:rsidRPr="00126D4D">
        <w:rPr>
          <w:rFonts w:ascii="Book Antiqua" w:hAnsi="Book Antiqua" w:cstheme="majorBidi"/>
          <w:noProof/>
          <w:sz w:val="24"/>
          <w:szCs w:val="24"/>
        </w:rPr>
        <w:t>2015</w:t>
      </w:r>
      <w:r w:rsidR="00EB3982" w:rsidRPr="00126D4D">
        <w:rPr>
          <w:rFonts w:ascii="Book Antiqua" w:hAnsi="Book Antiqua" w:cstheme="majorBidi"/>
          <w:color w:val="000000"/>
          <w:sz w:val="24"/>
          <w:szCs w:val="24"/>
        </w:rPr>
        <w:t xml:space="preserve">) serta </w:t>
      </w:r>
      <w:r w:rsidR="00EB3982" w:rsidRPr="00126D4D">
        <w:rPr>
          <w:rFonts w:ascii="Book Antiqua" w:hAnsi="Book Antiqua" w:cstheme="majorBidi"/>
          <w:color w:val="000000"/>
          <w:sz w:val="24"/>
          <w:szCs w:val="24"/>
        </w:rPr>
        <w:fldChar w:fldCharType="begin" w:fldLock="1"/>
      </w:r>
      <w:r w:rsidR="00EB3982" w:rsidRPr="00126D4D">
        <w:rPr>
          <w:rFonts w:ascii="Book Antiqua" w:hAnsi="Book Antiqua" w:cstheme="majorBidi"/>
          <w:color w:val="000000"/>
          <w:sz w:val="24"/>
          <w:szCs w:val="24"/>
        </w:rPr>
        <w:instrText>ADDIN CSL_CITATION { "citationItems" : [ { "id" : "ITEM-1", "itemData" : { "author" : [ { "dropping-particle" : "", "family" : "Supriyadi", "given" : "Eko", "non-dropping-particle" : "", "parse-names" : false, "suffix" : "" }, { "dropping-particle" : "", "family" : "H", "given" : "Sumarjo", "non-dropping-particle" : "", "parse-names" : false, "suffix" : "" } ], "id" : "ITEM-1", "issued" : { "date-parts" : [ [ "2012" ] ] }, "title" : "PENGARUH PENERAPAN SISTEM MANAJEMEN MUTU ISO 9001: 2008 TERHADAP KINERJA GURU DI SMK NEGERI 1 SEDAYU BANTUL", "type" : "report" }, "uris" : [ "http://www.mendeley.com/documents/?uuid=fb1a2519-159f-489d-af37-caac2f578003" ] } ], "mendeley" : { "formattedCitation" : "(Supriyadi &amp; H, 2012)", "manualFormatting" : "Supriyadi &amp; Sumarjo (2012: 6)", "plainTextFormattedCitation" : "(Supriyadi &amp; H, 2012)", "previouslyFormattedCitation" : "(Supriyadi &amp; H, 2012)" }, "properties" : { "noteIndex" : 0 }, "schema" : "https://github.com/citation-style-language/schema/raw/master/csl-citation.json" }</w:instrText>
      </w:r>
      <w:r w:rsidR="00EB3982" w:rsidRPr="00126D4D">
        <w:rPr>
          <w:rFonts w:ascii="Book Antiqua" w:hAnsi="Book Antiqua" w:cstheme="majorBidi"/>
          <w:color w:val="000000"/>
          <w:sz w:val="24"/>
          <w:szCs w:val="24"/>
        </w:rPr>
        <w:fldChar w:fldCharType="separate"/>
      </w:r>
      <w:r w:rsidR="00EB3982" w:rsidRPr="00126D4D">
        <w:rPr>
          <w:rFonts w:ascii="Book Antiqua" w:hAnsi="Book Antiqua" w:cstheme="majorBidi"/>
          <w:noProof/>
          <w:color w:val="000000"/>
          <w:sz w:val="24"/>
          <w:szCs w:val="24"/>
        </w:rPr>
        <w:t xml:space="preserve">Supriyadi &amp; </w:t>
      </w:r>
      <w:r w:rsidR="00EB3982" w:rsidRPr="00126D4D">
        <w:rPr>
          <w:rFonts w:ascii="Book Antiqua" w:hAnsi="Book Antiqua" w:cstheme="majorBidi"/>
          <w:noProof/>
          <w:sz w:val="24"/>
          <w:szCs w:val="24"/>
        </w:rPr>
        <w:t>Sumarjo</w:t>
      </w:r>
      <w:r w:rsidR="00EB3982" w:rsidRPr="00126D4D">
        <w:rPr>
          <w:rFonts w:ascii="Book Antiqua" w:hAnsi="Book Antiqua" w:cstheme="majorBidi"/>
          <w:color w:val="000000"/>
          <w:sz w:val="24"/>
          <w:szCs w:val="24"/>
        </w:rPr>
        <w:fldChar w:fldCharType="end"/>
      </w:r>
      <w:r w:rsidR="00EB3982" w:rsidRPr="00126D4D">
        <w:rPr>
          <w:rFonts w:ascii="Book Antiqua" w:hAnsi="Book Antiqua" w:cstheme="majorBidi"/>
          <w:color w:val="000000"/>
          <w:sz w:val="24"/>
          <w:szCs w:val="24"/>
        </w:rPr>
        <w:t xml:space="preserve"> (</w:t>
      </w:r>
      <w:r w:rsidR="00AF0D70" w:rsidRPr="00126D4D">
        <w:rPr>
          <w:rFonts w:ascii="Book Antiqua" w:hAnsi="Book Antiqua" w:cstheme="majorBidi"/>
          <w:noProof/>
          <w:sz w:val="24"/>
          <w:szCs w:val="24"/>
        </w:rPr>
        <w:t>2012</w:t>
      </w:r>
      <w:r w:rsidR="00EB3982" w:rsidRPr="00126D4D">
        <w:rPr>
          <w:rFonts w:ascii="Book Antiqua" w:hAnsi="Book Antiqua" w:cstheme="majorBidi"/>
          <w:color w:val="000000"/>
          <w:sz w:val="24"/>
          <w:szCs w:val="24"/>
        </w:rPr>
        <w:t>)</w:t>
      </w:r>
      <w:r w:rsidR="00257C6E" w:rsidRPr="00126D4D">
        <w:rPr>
          <w:rFonts w:ascii="Book Antiqua" w:hAnsi="Book Antiqua" w:cstheme="majorBidi"/>
          <w:color w:val="000000"/>
          <w:sz w:val="24"/>
          <w:szCs w:val="24"/>
        </w:rPr>
        <w:t xml:space="preserve"> juga </w:t>
      </w:r>
      <w:r w:rsidR="00257C6E" w:rsidRPr="00126D4D">
        <w:rPr>
          <w:rFonts w:ascii="Book Antiqua" w:hAnsi="Book Antiqua" w:cstheme="majorBidi"/>
          <w:noProof/>
          <w:color w:val="000000"/>
          <w:sz w:val="24"/>
          <w:szCs w:val="24"/>
        </w:rPr>
        <w:t>Sindhuwinata &amp; Felecia (</w:t>
      </w:r>
      <w:r w:rsidR="00AF0D70" w:rsidRPr="00126D4D">
        <w:rPr>
          <w:rFonts w:ascii="Book Antiqua" w:hAnsi="Book Antiqua" w:cstheme="majorBidi"/>
          <w:noProof/>
          <w:sz w:val="24"/>
          <w:szCs w:val="24"/>
        </w:rPr>
        <w:t>2016</w:t>
      </w:r>
      <w:r w:rsidR="00257C6E" w:rsidRPr="00126D4D">
        <w:rPr>
          <w:rFonts w:ascii="Book Antiqua" w:hAnsi="Book Antiqua" w:cstheme="majorBidi"/>
          <w:noProof/>
          <w:color w:val="000000"/>
          <w:sz w:val="24"/>
          <w:szCs w:val="24"/>
        </w:rPr>
        <w:t>)</w:t>
      </w:r>
      <w:r w:rsidR="00EB3982" w:rsidRPr="00126D4D">
        <w:rPr>
          <w:rFonts w:ascii="Book Antiqua" w:hAnsi="Book Antiqua" w:cstheme="majorBidi"/>
          <w:color w:val="000000"/>
          <w:sz w:val="24"/>
          <w:szCs w:val="24"/>
        </w:rPr>
        <w:t>.</w:t>
      </w:r>
      <w:r w:rsidR="00AF0D70" w:rsidRPr="00126D4D">
        <w:rPr>
          <w:rFonts w:ascii="Book Antiqua" w:hAnsi="Book Antiqua" w:cstheme="majorBidi"/>
          <w:color w:val="000000"/>
          <w:sz w:val="24"/>
          <w:szCs w:val="24"/>
        </w:rPr>
        <w:t xml:space="preserve"> </w:t>
      </w:r>
      <w:r w:rsidRPr="00126D4D">
        <w:rPr>
          <w:rFonts w:ascii="Book Antiqua" w:hAnsi="Book Antiqua" w:cstheme="majorBidi"/>
          <w:color w:val="000000"/>
          <w:sz w:val="24"/>
          <w:szCs w:val="24"/>
        </w:rPr>
        <w:t>Namun demikian, terjadi perbedaan indikator</w:t>
      </w:r>
      <w:r w:rsidR="00257C6E" w:rsidRPr="00126D4D">
        <w:rPr>
          <w:rFonts w:ascii="Book Antiqua" w:hAnsi="Book Antiqua" w:cstheme="majorBidi"/>
          <w:color w:val="000000"/>
          <w:sz w:val="24"/>
          <w:szCs w:val="24"/>
        </w:rPr>
        <w:t xml:space="preserve"> di mana beberapa penelitian berfokus pada </w:t>
      </w:r>
      <w:r w:rsidRPr="00126D4D">
        <w:rPr>
          <w:rFonts w:ascii="Book Antiqua" w:hAnsi="Book Antiqua" w:cstheme="majorBidi"/>
          <w:color w:val="000000"/>
          <w:sz w:val="24"/>
          <w:szCs w:val="24"/>
        </w:rPr>
        <w:t>indikator sumber daya manusia. Sementara, indikator dalam penelitian ini</w:t>
      </w:r>
      <w:r w:rsidR="00257C6E" w:rsidRPr="00126D4D">
        <w:rPr>
          <w:rFonts w:ascii="Book Antiqua" w:hAnsi="Book Antiqua" w:cstheme="majorBidi"/>
          <w:color w:val="000000"/>
          <w:sz w:val="24"/>
          <w:szCs w:val="24"/>
        </w:rPr>
        <w:t xml:space="preserve"> mengacu pada klausul yang ada</w:t>
      </w:r>
      <w:r w:rsidRPr="00126D4D">
        <w:rPr>
          <w:rFonts w:ascii="Book Antiqua" w:hAnsi="Book Antiqua" w:cstheme="majorBidi"/>
          <w:noProof/>
          <w:color w:val="000000"/>
          <w:sz w:val="24"/>
          <w:szCs w:val="24"/>
        </w:rPr>
        <w:t>.</w:t>
      </w:r>
      <w:r w:rsidR="00257C6E" w:rsidRPr="00126D4D">
        <w:rPr>
          <w:rFonts w:ascii="Book Antiqua" w:hAnsi="Book Antiqua" w:cstheme="majorBidi"/>
          <w:noProof/>
          <w:color w:val="000000"/>
          <w:sz w:val="24"/>
          <w:szCs w:val="24"/>
        </w:rPr>
        <w:t xml:space="preserve"> Meski </w:t>
      </w:r>
      <w:r w:rsidRPr="00126D4D">
        <w:rPr>
          <w:rFonts w:ascii="Book Antiqua" w:hAnsi="Book Antiqua" w:cstheme="majorBidi"/>
          <w:noProof/>
          <w:color w:val="000000"/>
          <w:sz w:val="24"/>
          <w:szCs w:val="24"/>
        </w:rPr>
        <w:t xml:space="preserve">ada satu klausul yang tidak digunakan peneliti lantaran jauh dari objek yang diteliti. </w:t>
      </w:r>
    </w:p>
    <w:p w:rsidR="007049A0" w:rsidRDefault="00AD74D6" w:rsidP="007049A0">
      <w:pPr>
        <w:autoSpaceDE w:val="0"/>
        <w:autoSpaceDN w:val="0"/>
        <w:adjustRightInd w:val="0"/>
        <w:spacing w:after="0" w:line="240" w:lineRule="auto"/>
        <w:ind w:firstLine="284"/>
        <w:jc w:val="both"/>
        <w:rPr>
          <w:rFonts w:ascii="Book Antiqua" w:hAnsi="Book Antiqua" w:cstheme="majorBidi"/>
          <w:noProof/>
          <w:color w:val="000000"/>
          <w:sz w:val="24"/>
          <w:szCs w:val="24"/>
        </w:rPr>
      </w:pPr>
      <w:r w:rsidRPr="00126D4D">
        <w:rPr>
          <w:rFonts w:ascii="Book Antiqua" w:hAnsi="Book Antiqua" w:cstheme="majorBidi"/>
          <w:noProof/>
          <w:color w:val="000000"/>
          <w:sz w:val="24"/>
          <w:szCs w:val="24"/>
        </w:rPr>
        <w:t xml:space="preserve">Alasan ini tidak dapat peneliti yakini sebagai penyebab tidak berpengaruhnya </w:t>
      </w:r>
      <w:smartTag w:uri="urn:schemas-microsoft-com:office:smarttags" w:element="stockticker">
        <w:r w:rsidRPr="00126D4D">
          <w:rPr>
            <w:rFonts w:ascii="Book Antiqua" w:hAnsi="Book Antiqua" w:cstheme="majorBidi"/>
            <w:noProof/>
            <w:color w:val="000000"/>
            <w:sz w:val="24"/>
            <w:szCs w:val="24"/>
          </w:rPr>
          <w:t>ISO</w:t>
        </w:r>
      </w:smartTag>
      <w:r w:rsidRPr="00126D4D">
        <w:rPr>
          <w:rFonts w:ascii="Book Antiqua" w:hAnsi="Book Antiqua" w:cstheme="majorBidi"/>
          <w:noProof/>
          <w:color w:val="000000"/>
          <w:sz w:val="24"/>
          <w:szCs w:val="24"/>
        </w:rPr>
        <w:t xml:space="preserve"> 9001:2015.</w:t>
      </w:r>
      <w:r w:rsidRPr="00126D4D">
        <w:rPr>
          <w:rFonts w:ascii="Book Antiqua" w:hAnsi="Book Antiqua" w:cstheme="majorBidi"/>
          <w:color w:val="000000"/>
          <w:sz w:val="24"/>
          <w:szCs w:val="24"/>
        </w:rPr>
        <w:t xml:space="preserve"> </w:t>
      </w:r>
      <w:r w:rsidR="00204A29" w:rsidRPr="00126D4D">
        <w:rPr>
          <w:rFonts w:ascii="Book Antiqua" w:hAnsi="Book Antiqua" w:cstheme="majorBidi"/>
          <w:noProof/>
          <w:color w:val="000000"/>
          <w:sz w:val="24"/>
          <w:szCs w:val="24"/>
        </w:rPr>
        <w:t xml:space="preserve">Alasan lainnya, variabel yang dipasangkan Umiyati antara Implementasi </w:t>
      </w:r>
      <w:smartTag w:uri="urn:schemas-microsoft-com:office:smarttags" w:element="stockticker">
        <w:r w:rsidR="00204A29" w:rsidRPr="00126D4D">
          <w:rPr>
            <w:rFonts w:ascii="Book Antiqua" w:hAnsi="Book Antiqua" w:cstheme="majorBidi"/>
            <w:noProof/>
            <w:color w:val="000000"/>
            <w:sz w:val="24"/>
            <w:szCs w:val="24"/>
          </w:rPr>
          <w:t>ISO</w:t>
        </w:r>
      </w:smartTag>
      <w:r w:rsidR="00204A29" w:rsidRPr="00126D4D">
        <w:rPr>
          <w:rFonts w:ascii="Book Antiqua" w:hAnsi="Book Antiqua" w:cstheme="majorBidi"/>
          <w:noProof/>
          <w:color w:val="000000"/>
          <w:sz w:val="24"/>
          <w:szCs w:val="24"/>
        </w:rPr>
        <w:t xml:space="preserve"> dan penyusunan anggaran sasaran dokumennya hampir sama. Sementara antara SMM </w:t>
      </w:r>
      <w:smartTag w:uri="urn:schemas-microsoft-com:office:smarttags" w:element="stockticker">
        <w:r w:rsidR="00204A29" w:rsidRPr="00126D4D">
          <w:rPr>
            <w:rFonts w:ascii="Book Antiqua" w:hAnsi="Book Antiqua" w:cstheme="majorBidi"/>
            <w:noProof/>
            <w:color w:val="000000"/>
            <w:sz w:val="24"/>
            <w:szCs w:val="24"/>
          </w:rPr>
          <w:t>ISO</w:t>
        </w:r>
      </w:smartTag>
      <w:r w:rsidR="00204A29" w:rsidRPr="00126D4D">
        <w:rPr>
          <w:rFonts w:ascii="Book Antiqua" w:hAnsi="Book Antiqua" w:cstheme="majorBidi"/>
          <w:noProof/>
          <w:color w:val="000000"/>
          <w:sz w:val="24"/>
          <w:szCs w:val="24"/>
        </w:rPr>
        <w:t xml:space="preserve"> 9001:2015, motivasi dan kompetensi tidak memiliki cakupan yang sama. </w:t>
      </w:r>
    </w:p>
    <w:p w:rsidR="007524DE" w:rsidRPr="00126D4D" w:rsidRDefault="00204A29" w:rsidP="007049A0">
      <w:pPr>
        <w:autoSpaceDE w:val="0"/>
        <w:autoSpaceDN w:val="0"/>
        <w:adjustRightInd w:val="0"/>
        <w:spacing w:after="0" w:line="240" w:lineRule="auto"/>
        <w:ind w:firstLine="284"/>
        <w:jc w:val="both"/>
        <w:rPr>
          <w:rFonts w:ascii="Book Antiqua" w:hAnsi="Book Antiqua" w:cstheme="majorBidi"/>
          <w:color w:val="000000"/>
          <w:sz w:val="24"/>
          <w:szCs w:val="24"/>
        </w:rPr>
      </w:pPr>
      <w:proofErr w:type="gramStart"/>
      <w:r w:rsidRPr="00126D4D">
        <w:rPr>
          <w:rFonts w:ascii="Book Antiqua" w:hAnsi="Book Antiqua" w:cstheme="majorBidi"/>
          <w:color w:val="000000"/>
          <w:sz w:val="24"/>
          <w:szCs w:val="24"/>
        </w:rPr>
        <w:t xml:space="preserve">Berdasarkan sebaran kajian penelitian tentang pengaruh </w:t>
      </w:r>
      <w:smartTag w:uri="urn:schemas-microsoft-com:office:smarttags" w:element="stockticker">
        <w:r w:rsidRPr="00126D4D">
          <w:rPr>
            <w:rFonts w:ascii="Book Antiqua" w:hAnsi="Book Antiqua" w:cstheme="majorBidi"/>
            <w:color w:val="000000"/>
            <w:sz w:val="24"/>
            <w:szCs w:val="24"/>
          </w:rPr>
          <w:t>ISO</w:t>
        </w:r>
      </w:smartTag>
      <w:r w:rsidRPr="00126D4D">
        <w:rPr>
          <w:rFonts w:ascii="Book Antiqua" w:hAnsi="Book Antiqua" w:cstheme="majorBidi"/>
          <w:color w:val="000000"/>
          <w:sz w:val="24"/>
          <w:szCs w:val="24"/>
        </w:rPr>
        <w:t xml:space="preserve"> 9001, diketahui bahwa sebanyak </w:t>
      </w:r>
      <w:r w:rsidRPr="00126D4D">
        <w:rPr>
          <w:rFonts w:ascii="Book Antiqua" w:eastAsia="Times New Roman" w:hAnsi="Book Antiqua" w:cstheme="majorBidi"/>
          <w:color w:val="000000"/>
          <w:sz w:val="24"/>
          <w:szCs w:val="24"/>
        </w:rPr>
        <w:t>65%</w:t>
      </w:r>
      <w:r w:rsidRPr="00126D4D">
        <w:rPr>
          <w:rFonts w:ascii="Book Antiqua" w:hAnsi="Book Antiqua" w:cstheme="majorBidi"/>
          <w:color w:val="000000"/>
          <w:sz w:val="24"/>
          <w:szCs w:val="24"/>
        </w:rPr>
        <w:t xml:space="preserve"> penelitian yang tidak menggunakan variabel lainnya.</w:t>
      </w:r>
      <w:proofErr w:type="gramEnd"/>
      <w:r w:rsidRPr="00126D4D">
        <w:rPr>
          <w:rFonts w:ascii="Book Antiqua" w:hAnsi="Book Antiqua" w:cstheme="majorBidi"/>
          <w:color w:val="000000"/>
          <w:sz w:val="24"/>
          <w:szCs w:val="24"/>
        </w:rPr>
        <w:t xml:space="preserve"> Sehingga adanya variabel lain yang juga diteliti di UPT </w:t>
      </w:r>
      <w:r w:rsidRPr="00126D4D">
        <w:rPr>
          <w:rFonts w:ascii="Book Antiqua" w:hAnsi="Book Antiqua" w:cstheme="majorBidi"/>
          <w:color w:val="000000"/>
          <w:sz w:val="24"/>
          <w:szCs w:val="24"/>
        </w:rPr>
        <w:lastRenderedPageBreak/>
        <w:t xml:space="preserve">Perpustakaan UNHAS dapat menjadi alasan tidak </w:t>
      </w:r>
      <w:proofErr w:type="spellStart"/>
      <w:r w:rsidRPr="00126D4D">
        <w:rPr>
          <w:rFonts w:ascii="Book Antiqua" w:hAnsi="Book Antiqua" w:cstheme="majorBidi"/>
          <w:color w:val="000000"/>
          <w:sz w:val="24"/>
          <w:szCs w:val="24"/>
        </w:rPr>
        <w:t>berpengaruhnya</w:t>
      </w:r>
      <w:proofErr w:type="spellEnd"/>
      <w:r w:rsidRPr="00126D4D">
        <w:rPr>
          <w:rFonts w:ascii="Book Antiqua" w:hAnsi="Book Antiqua" w:cstheme="majorBidi"/>
          <w:color w:val="000000"/>
          <w:sz w:val="24"/>
          <w:szCs w:val="24"/>
        </w:rPr>
        <w:t xml:space="preserve"> </w:t>
      </w:r>
      <w:smartTag w:uri="urn:schemas-microsoft-com:office:smarttags" w:element="stockticker">
        <w:r w:rsidRPr="00126D4D">
          <w:rPr>
            <w:rFonts w:ascii="Book Antiqua" w:hAnsi="Book Antiqua" w:cstheme="majorBidi"/>
            <w:color w:val="000000"/>
            <w:sz w:val="24"/>
            <w:szCs w:val="24"/>
          </w:rPr>
          <w:t>ISO</w:t>
        </w:r>
      </w:smartTag>
      <w:r w:rsidRPr="00126D4D">
        <w:rPr>
          <w:rFonts w:ascii="Book Antiqua" w:hAnsi="Book Antiqua" w:cstheme="majorBidi"/>
          <w:color w:val="000000"/>
          <w:sz w:val="24"/>
          <w:szCs w:val="24"/>
        </w:rPr>
        <w:t xml:space="preserve"> 9001:2015 terhadap kinerja pustakawan. </w:t>
      </w:r>
      <w:r w:rsidRPr="00126D4D">
        <w:rPr>
          <w:rFonts w:ascii="Book Antiqua" w:hAnsi="Book Antiqua" w:cstheme="majorBidi"/>
          <w:noProof/>
          <w:color w:val="000000"/>
          <w:sz w:val="24"/>
          <w:szCs w:val="24"/>
        </w:rPr>
        <w:t xml:space="preserve"> </w:t>
      </w:r>
      <w:r w:rsidR="00257C6E" w:rsidRPr="00126D4D">
        <w:rPr>
          <w:rFonts w:ascii="Book Antiqua" w:hAnsi="Book Antiqua" w:cstheme="majorBidi"/>
          <w:noProof/>
          <w:color w:val="000000"/>
          <w:sz w:val="24"/>
          <w:szCs w:val="24"/>
        </w:rPr>
        <w:t>Selanjutnya, a</w:t>
      </w:r>
      <w:proofErr w:type="spellStart"/>
      <w:r w:rsidRPr="00126D4D">
        <w:rPr>
          <w:rFonts w:ascii="Book Antiqua" w:hAnsi="Book Antiqua" w:cstheme="majorBidi"/>
          <w:color w:val="000000"/>
          <w:sz w:val="24"/>
          <w:szCs w:val="24"/>
        </w:rPr>
        <w:t>pabila</w:t>
      </w:r>
      <w:proofErr w:type="spellEnd"/>
      <w:r w:rsidRPr="00126D4D">
        <w:rPr>
          <w:rFonts w:ascii="Book Antiqua" w:hAnsi="Book Antiqua" w:cstheme="majorBidi"/>
          <w:color w:val="000000"/>
          <w:sz w:val="24"/>
          <w:szCs w:val="24"/>
        </w:rPr>
        <w:t xml:space="preserve"> ditelaah dari segi orientasi, perpustakaan berorientasi </w:t>
      </w:r>
      <w:r w:rsidRPr="00126D4D">
        <w:rPr>
          <w:rFonts w:ascii="Book Antiqua" w:hAnsi="Book Antiqua" w:cstheme="majorBidi"/>
          <w:i/>
          <w:iCs/>
          <w:color w:val="000000"/>
          <w:sz w:val="24"/>
          <w:szCs w:val="24"/>
        </w:rPr>
        <w:t>nonprofit</w:t>
      </w:r>
      <w:r w:rsidRPr="00126D4D">
        <w:rPr>
          <w:rFonts w:ascii="Book Antiqua" w:hAnsi="Book Antiqua" w:cstheme="majorBidi"/>
          <w:color w:val="000000"/>
          <w:sz w:val="24"/>
          <w:szCs w:val="24"/>
        </w:rPr>
        <w:t xml:space="preserve">, dari segi administrasi perpustakaan lebih pada hal-hal teknis berbeda dengan pendidikan sekolah. Apalagi perusahaan yang berorientasi </w:t>
      </w:r>
      <w:r w:rsidRPr="00126D4D">
        <w:rPr>
          <w:rFonts w:ascii="Book Antiqua" w:hAnsi="Book Antiqua" w:cstheme="majorBidi"/>
          <w:i/>
          <w:iCs/>
          <w:color w:val="000000"/>
          <w:sz w:val="24"/>
          <w:szCs w:val="24"/>
        </w:rPr>
        <w:t>profit</w:t>
      </w:r>
      <w:r w:rsidRPr="00126D4D">
        <w:rPr>
          <w:rFonts w:ascii="Book Antiqua" w:hAnsi="Book Antiqua" w:cstheme="majorBidi"/>
          <w:color w:val="000000"/>
          <w:sz w:val="24"/>
          <w:szCs w:val="24"/>
        </w:rPr>
        <w:t xml:space="preserve"> di mana berlomba-lomba untuk memenuhi sertifikat </w:t>
      </w:r>
      <w:smartTag w:uri="urn:schemas-microsoft-com:office:smarttags" w:element="stockticker">
        <w:r w:rsidRPr="00126D4D">
          <w:rPr>
            <w:rFonts w:ascii="Book Antiqua" w:hAnsi="Book Antiqua" w:cstheme="majorBidi"/>
            <w:color w:val="000000"/>
            <w:sz w:val="24"/>
            <w:szCs w:val="24"/>
          </w:rPr>
          <w:t>ISO</w:t>
        </w:r>
      </w:smartTag>
      <w:r w:rsidRPr="00126D4D">
        <w:rPr>
          <w:rFonts w:ascii="Book Antiqua" w:hAnsi="Book Antiqua" w:cstheme="majorBidi"/>
          <w:color w:val="000000"/>
          <w:sz w:val="24"/>
          <w:szCs w:val="24"/>
        </w:rPr>
        <w:t xml:space="preserve"> 9001 terutama pada </w:t>
      </w:r>
      <w:proofErr w:type="spellStart"/>
      <w:r w:rsidRPr="00126D4D">
        <w:rPr>
          <w:rFonts w:ascii="Book Antiqua" w:hAnsi="Book Antiqua" w:cstheme="majorBidi"/>
          <w:color w:val="000000"/>
          <w:sz w:val="24"/>
          <w:szCs w:val="24"/>
        </w:rPr>
        <w:t>produknya</w:t>
      </w:r>
      <w:proofErr w:type="spellEnd"/>
      <w:r w:rsidRPr="00126D4D">
        <w:rPr>
          <w:rFonts w:ascii="Book Antiqua" w:hAnsi="Book Antiqua" w:cstheme="majorBidi"/>
          <w:color w:val="000000"/>
          <w:sz w:val="24"/>
          <w:szCs w:val="24"/>
        </w:rPr>
        <w:t xml:space="preserve"> untuk mendapatkan eksistensi yang baik di mata </w:t>
      </w:r>
      <w:proofErr w:type="spellStart"/>
      <w:r w:rsidRPr="00126D4D">
        <w:rPr>
          <w:rFonts w:ascii="Book Antiqua" w:hAnsi="Book Antiqua" w:cstheme="majorBidi"/>
          <w:color w:val="000000"/>
          <w:sz w:val="24"/>
          <w:szCs w:val="24"/>
        </w:rPr>
        <w:t>konsumennya</w:t>
      </w:r>
      <w:proofErr w:type="spellEnd"/>
      <w:r w:rsidRPr="00126D4D">
        <w:rPr>
          <w:rFonts w:ascii="Book Antiqua" w:hAnsi="Book Antiqua" w:cstheme="majorBidi"/>
          <w:color w:val="000000"/>
          <w:sz w:val="24"/>
          <w:szCs w:val="24"/>
        </w:rPr>
        <w:t>.</w:t>
      </w:r>
    </w:p>
    <w:p w:rsidR="007049A0" w:rsidRDefault="00AD74D6" w:rsidP="007049A0">
      <w:pPr>
        <w:pStyle w:val="ListParagraph"/>
        <w:spacing w:after="0" w:line="240" w:lineRule="auto"/>
        <w:ind w:left="0" w:firstLine="284"/>
        <w:contextualSpacing w:val="0"/>
        <w:jc w:val="both"/>
        <w:rPr>
          <w:rFonts w:ascii="Book Antiqua" w:hAnsi="Book Antiqua" w:cstheme="majorBidi"/>
          <w:color w:val="000000"/>
          <w:sz w:val="24"/>
          <w:szCs w:val="24"/>
        </w:rPr>
      </w:pPr>
      <w:r w:rsidRPr="00126D4D">
        <w:rPr>
          <w:rFonts w:ascii="Book Antiqua" w:hAnsi="Book Antiqua" w:cstheme="majorBidi"/>
          <w:color w:val="000000"/>
          <w:sz w:val="24"/>
          <w:szCs w:val="24"/>
        </w:rPr>
        <w:t xml:space="preserve">Kemudian berdasarkan sebaran kajian penelitian tentang pengaruh ISO 9001, diperoleh hasil bahwa indikator yang paling banyak digunakan untuk mengetahui pengaruh ataupun dampak daripada penerapan ISO 9001 terhadap kinerja SDM adalah klausul SDM dalam ISO 9001:2008 atau operasional dalam ISO 9001:2015 sebanyak 31%. </w:t>
      </w:r>
      <w:proofErr w:type="gramStart"/>
      <w:r w:rsidRPr="00126D4D">
        <w:rPr>
          <w:rFonts w:ascii="Book Antiqua" w:hAnsi="Book Antiqua" w:cstheme="majorBidi"/>
          <w:color w:val="000000"/>
          <w:sz w:val="24"/>
          <w:szCs w:val="24"/>
        </w:rPr>
        <w:t xml:space="preserve">Sedangkan penelitian ini menggunakan indikator berbagai klausul yang ada dalam SMM 9001:2015 di mana tingkat </w:t>
      </w:r>
      <w:proofErr w:type="spellStart"/>
      <w:r w:rsidRPr="00126D4D">
        <w:rPr>
          <w:rFonts w:ascii="Book Antiqua" w:hAnsi="Book Antiqua" w:cstheme="majorBidi"/>
          <w:color w:val="000000"/>
          <w:sz w:val="24"/>
          <w:szCs w:val="24"/>
        </w:rPr>
        <w:t>persentasenya</w:t>
      </w:r>
      <w:proofErr w:type="spellEnd"/>
      <w:r w:rsidRPr="00126D4D">
        <w:rPr>
          <w:rFonts w:ascii="Book Antiqua" w:hAnsi="Book Antiqua" w:cstheme="majorBidi"/>
          <w:color w:val="000000"/>
          <w:sz w:val="24"/>
          <w:szCs w:val="24"/>
        </w:rPr>
        <w:t xml:space="preserve"> sebanyak 15%, masih berada jauh dari persentase indikator prinsip manajemen mutu yaitu 27%.</w:t>
      </w:r>
      <w:proofErr w:type="gramEnd"/>
      <w:r w:rsidR="007524DE" w:rsidRPr="00126D4D">
        <w:rPr>
          <w:rFonts w:ascii="Book Antiqua" w:hAnsi="Book Antiqua" w:cstheme="majorBidi"/>
          <w:color w:val="000000"/>
          <w:sz w:val="24"/>
          <w:szCs w:val="24"/>
        </w:rPr>
        <w:t xml:space="preserve"> </w:t>
      </w:r>
    </w:p>
    <w:p w:rsidR="007049A0" w:rsidRDefault="00AD74D6" w:rsidP="007049A0">
      <w:pPr>
        <w:pStyle w:val="ListParagraph"/>
        <w:spacing w:after="0" w:line="240" w:lineRule="auto"/>
        <w:ind w:left="0" w:firstLine="284"/>
        <w:contextualSpacing w:val="0"/>
        <w:jc w:val="both"/>
        <w:rPr>
          <w:rFonts w:ascii="Book Antiqua" w:hAnsi="Book Antiqua" w:cstheme="majorBidi"/>
          <w:color w:val="000000"/>
          <w:sz w:val="24"/>
          <w:szCs w:val="24"/>
        </w:rPr>
      </w:pPr>
      <w:proofErr w:type="gramStart"/>
      <w:r w:rsidRPr="00126D4D">
        <w:rPr>
          <w:rFonts w:ascii="Book Antiqua" w:hAnsi="Book Antiqua" w:cstheme="majorBidi"/>
          <w:color w:val="000000"/>
          <w:sz w:val="24"/>
          <w:szCs w:val="24"/>
        </w:rPr>
        <w:t>Sehingga, indikator yang digunakan dapat menjadi alasan terhadap hasil penelitian yang diperoleh.</w:t>
      </w:r>
      <w:proofErr w:type="gramEnd"/>
      <w:r w:rsidRPr="00126D4D">
        <w:rPr>
          <w:rFonts w:ascii="Book Antiqua" w:hAnsi="Book Antiqua" w:cstheme="majorBidi"/>
          <w:color w:val="000000"/>
          <w:sz w:val="24"/>
          <w:szCs w:val="24"/>
        </w:rPr>
        <w:t xml:space="preserve"> Selanjutnya, terdapat indikator </w:t>
      </w:r>
      <w:r w:rsidR="009F19F8" w:rsidRPr="00126D4D">
        <w:rPr>
          <w:rFonts w:ascii="Book Antiqua" w:hAnsi="Book Antiqua" w:cstheme="majorBidi"/>
          <w:color w:val="000000"/>
          <w:sz w:val="24"/>
          <w:szCs w:val="24"/>
        </w:rPr>
        <w:t>lainnya</w:t>
      </w:r>
      <w:r w:rsidRPr="00126D4D">
        <w:rPr>
          <w:rFonts w:ascii="Book Antiqua" w:hAnsi="Book Antiqua" w:cstheme="majorBidi"/>
          <w:color w:val="000000"/>
          <w:sz w:val="24"/>
          <w:szCs w:val="24"/>
        </w:rPr>
        <w:t xml:space="preserve"> yang juga digunakan dalam meneliti pengaruh penerapan SMM ISO yaitu tahap perencanaan SMM ISO 9001 dengan persentase sekitar 8%, pengendalian dokumen 4%, siklus PDAC 4%, dan indikator yang tidak termasuk dalam pedoman atau persyaratan ISO yaitu sekitar 3%. </w:t>
      </w:r>
      <w:proofErr w:type="gramStart"/>
      <w:r w:rsidRPr="00126D4D">
        <w:rPr>
          <w:rFonts w:ascii="Book Antiqua" w:hAnsi="Book Antiqua" w:cstheme="majorBidi"/>
          <w:color w:val="000000"/>
          <w:sz w:val="24"/>
          <w:szCs w:val="24"/>
        </w:rPr>
        <w:t xml:space="preserve">Indikator-indikator tersebut juga dapat digunakan untuk lebih mengetahui pengaruh SMM ISO 9001:2015 terhadap kinerja pustakawan </w:t>
      </w:r>
      <w:r w:rsidRPr="00126D4D">
        <w:rPr>
          <w:rFonts w:ascii="Book Antiqua" w:hAnsi="Book Antiqua" w:cstheme="majorBidi"/>
          <w:color w:val="000000"/>
          <w:sz w:val="24"/>
          <w:szCs w:val="24"/>
        </w:rPr>
        <w:lastRenderedPageBreak/>
        <w:t>di U</w:t>
      </w:r>
      <w:r w:rsidR="00813046" w:rsidRPr="00126D4D">
        <w:rPr>
          <w:rFonts w:ascii="Book Antiqua" w:hAnsi="Book Antiqua" w:cstheme="majorBidi"/>
          <w:color w:val="000000"/>
          <w:sz w:val="24"/>
          <w:szCs w:val="24"/>
        </w:rPr>
        <w:t>PT Perpustakaan UNHAS Makassar.</w:t>
      </w:r>
      <w:proofErr w:type="gramEnd"/>
      <w:r w:rsidR="00813046" w:rsidRPr="00126D4D">
        <w:rPr>
          <w:rFonts w:ascii="Book Antiqua" w:hAnsi="Book Antiqua" w:cstheme="majorBidi"/>
          <w:color w:val="000000"/>
          <w:sz w:val="24"/>
          <w:szCs w:val="24"/>
        </w:rPr>
        <w:t xml:space="preserve"> </w:t>
      </w:r>
    </w:p>
    <w:p w:rsidR="007049A0" w:rsidRDefault="00AD74D6" w:rsidP="007049A0">
      <w:pPr>
        <w:pStyle w:val="ListParagraph"/>
        <w:spacing w:after="0" w:line="240" w:lineRule="auto"/>
        <w:ind w:left="0" w:firstLine="284"/>
        <w:contextualSpacing w:val="0"/>
        <w:jc w:val="both"/>
        <w:rPr>
          <w:rFonts w:ascii="Book Antiqua" w:hAnsi="Book Antiqua" w:cstheme="majorBidi"/>
          <w:color w:val="000000"/>
          <w:sz w:val="24"/>
          <w:szCs w:val="24"/>
        </w:rPr>
      </w:pPr>
      <w:r w:rsidRPr="00126D4D">
        <w:rPr>
          <w:rFonts w:ascii="Book Antiqua" w:hAnsi="Book Antiqua" w:cstheme="majorBidi"/>
          <w:noProof/>
          <w:color w:val="000000"/>
          <w:sz w:val="24"/>
          <w:szCs w:val="24"/>
        </w:rPr>
        <w:t xml:space="preserve">Berdasarkan </w:t>
      </w:r>
      <w:r w:rsidRPr="00126D4D">
        <w:rPr>
          <w:rFonts w:ascii="Book Antiqua" w:hAnsi="Book Antiqua" w:cstheme="majorBidi"/>
          <w:color w:val="000000"/>
          <w:sz w:val="24"/>
          <w:szCs w:val="24"/>
        </w:rPr>
        <w:t xml:space="preserve">sebaran kajian penelitian tentang pengaruh ISO 9001 diperoleh bahwa objek penelitian yang paling banyak </w:t>
      </w:r>
      <w:proofErr w:type="spellStart"/>
      <w:r w:rsidRPr="00126D4D">
        <w:rPr>
          <w:rFonts w:ascii="Book Antiqua" w:hAnsi="Book Antiqua" w:cstheme="majorBidi"/>
          <w:color w:val="000000"/>
          <w:sz w:val="24"/>
          <w:szCs w:val="24"/>
        </w:rPr>
        <w:t>dipengaruh</w:t>
      </w:r>
      <w:proofErr w:type="spellEnd"/>
      <w:r w:rsidRPr="00126D4D">
        <w:rPr>
          <w:rFonts w:ascii="Book Antiqua" w:hAnsi="Book Antiqua" w:cstheme="majorBidi"/>
          <w:color w:val="000000"/>
          <w:sz w:val="24"/>
          <w:szCs w:val="24"/>
        </w:rPr>
        <w:t xml:space="preserve"> ISO 9001 adalah yang bukan termasuk dalam kinerja SDM dengan persentase 25%. Objek penelitian yang dimaksud seperti produk, kualitas lulusan perguruan tinggi, kepuasan pelanggan, mutu pendidikan, pembelajaran dan sebagainya. Selanjutnya, objek penelitian berikutnya yang paling dipengaruhi adalah kinerja organisasi sebanyak 20%, kinerja pegawai yang dapat disejajarkan dengan kinerja pustakawan berada pada persentase 15%, kinerja guru 11%, pelayanan 9%, dan kinerja SDM yang paling banyak dipengaruhi adalah kinerja karyawan yaitu sebanyak 20% sama dengan kinerja organisasi. </w:t>
      </w:r>
    </w:p>
    <w:p w:rsidR="007049A0" w:rsidRDefault="00AD74D6" w:rsidP="007049A0">
      <w:pPr>
        <w:pStyle w:val="ListParagraph"/>
        <w:spacing w:after="0" w:line="240" w:lineRule="auto"/>
        <w:ind w:left="0" w:firstLine="284"/>
        <w:contextualSpacing w:val="0"/>
        <w:jc w:val="both"/>
        <w:rPr>
          <w:rFonts w:ascii="Book Antiqua" w:eastAsiaTheme="minorEastAsia" w:hAnsi="Book Antiqua" w:cstheme="majorBidi"/>
          <w:sz w:val="24"/>
          <w:szCs w:val="24"/>
        </w:rPr>
      </w:pPr>
      <w:r w:rsidRPr="00126D4D">
        <w:rPr>
          <w:rFonts w:ascii="Book Antiqua" w:hAnsi="Book Antiqua" w:cstheme="majorBidi"/>
          <w:color w:val="000000"/>
          <w:sz w:val="24"/>
          <w:szCs w:val="24"/>
        </w:rPr>
        <w:t>Hal tersebut didukung oleh hasil wawancara dengan salah satu pustakawan UNHAS</w:t>
      </w:r>
      <w:r w:rsidR="00D70C88" w:rsidRPr="00126D4D">
        <w:rPr>
          <w:rFonts w:ascii="Book Antiqua" w:hAnsi="Book Antiqua" w:cstheme="majorBidi"/>
          <w:color w:val="000000"/>
          <w:sz w:val="24"/>
          <w:szCs w:val="24"/>
        </w:rPr>
        <w:t xml:space="preserve">. </w:t>
      </w:r>
      <w:r w:rsidRPr="00126D4D">
        <w:rPr>
          <w:rFonts w:ascii="Book Antiqua" w:hAnsi="Book Antiqua" w:cstheme="majorBidi"/>
          <w:color w:val="000000"/>
          <w:sz w:val="24"/>
          <w:szCs w:val="24"/>
        </w:rPr>
        <w:t xml:space="preserve">Sehingga objek penelitian ini dapat menjadi alasan tidak </w:t>
      </w:r>
      <w:proofErr w:type="spellStart"/>
      <w:r w:rsidRPr="00126D4D">
        <w:rPr>
          <w:rFonts w:ascii="Book Antiqua" w:hAnsi="Book Antiqua" w:cstheme="majorBidi"/>
          <w:color w:val="000000"/>
          <w:sz w:val="24"/>
          <w:szCs w:val="24"/>
        </w:rPr>
        <w:t>berpengaruhnya</w:t>
      </w:r>
      <w:proofErr w:type="spellEnd"/>
      <w:r w:rsidRPr="00126D4D">
        <w:rPr>
          <w:rFonts w:ascii="Book Antiqua" w:hAnsi="Book Antiqua" w:cstheme="majorBidi"/>
          <w:color w:val="000000"/>
          <w:sz w:val="24"/>
          <w:szCs w:val="24"/>
        </w:rPr>
        <w:t xml:space="preserve"> ISO 9001:2015 terhadap kinerja pustakawan. Selain itu, terkait penelitian ISO 9001:2015, di antara 98 penelitian terdapat 75 yang berpengaruh, 23 diantaranya tidak disebabkan oleh kurangnya kesadaran dan tanggung jawab akan sistem manajemen mutu bagi pegawai/karyawan, tidak melakukan komunikasi kebijakan mutu, variabel moderating yang digunakan, pelaksanaan prosedur yang kurang jelas, dan sumber daya manusia yang kurang</w:t>
      </w:r>
      <w:r w:rsidRPr="00126D4D">
        <w:rPr>
          <w:rFonts w:ascii="Book Antiqua" w:eastAsiaTheme="minorEastAsia" w:hAnsi="Book Antiqua" w:cstheme="majorBidi"/>
          <w:sz w:val="24"/>
          <w:szCs w:val="24"/>
        </w:rPr>
        <w:t xml:space="preserve">. </w:t>
      </w:r>
    </w:p>
    <w:p w:rsidR="00AD74D6" w:rsidRPr="007049A0" w:rsidRDefault="00AD74D6" w:rsidP="007049A0">
      <w:pPr>
        <w:pStyle w:val="ListParagraph"/>
        <w:spacing w:after="0" w:line="240" w:lineRule="auto"/>
        <w:ind w:left="0" w:firstLine="284"/>
        <w:contextualSpacing w:val="0"/>
        <w:jc w:val="both"/>
        <w:rPr>
          <w:rFonts w:ascii="Book Antiqua" w:hAnsi="Book Antiqua" w:cstheme="majorBidi"/>
          <w:color w:val="000000"/>
          <w:sz w:val="24"/>
          <w:szCs w:val="24"/>
        </w:rPr>
      </w:pPr>
      <w:r w:rsidRPr="00126D4D">
        <w:rPr>
          <w:rFonts w:ascii="Book Antiqua" w:eastAsiaTheme="minorEastAsia" w:hAnsi="Book Antiqua" w:cstheme="majorBidi"/>
          <w:sz w:val="24"/>
          <w:szCs w:val="24"/>
        </w:rPr>
        <w:t xml:space="preserve">Olehnya itu, perlu keterlibatan pustakawan secara intens dalam menerapkan sistem manajemen mutu, monitoring, dan evaluasi secara kontinyu yang dilakukan oleh pihak </w:t>
      </w:r>
      <w:r w:rsidRPr="00126D4D">
        <w:rPr>
          <w:rFonts w:ascii="Book Antiqua" w:eastAsiaTheme="minorEastAsia" w:hAnsi="Book Antiqua" w:cstheme="majorBidi"/>
          <w:sz w:val="24"/>
          <w:szCs w:val="24"/>
        </w:rPr>
        <w:lastRenderedPageBreak/>
        <w:t xml:space="preserve">pimpinan UPT Perpustakaan Universitas </w:t>
      </w:r>
      <w:proofErr w:type="spellStart"/>
      <w:r w:rsidRPr="00126D4D">
        <w:rPr>
          <w:rFonts w:ascii="Book Antiqua" w:eastAsiaTheme="minorEastAsia" w:hAnsi="Book Antiqua" w:cstheme="majorBidi"/>
          <w:sz w:val="24"/>
          <w:szCs w:val="24"/>
        </w:rPr>
        <w:t>Hasanuddin</w:t>
      </w:r>
      <w:proofErr w:type="spellEnd"/>
      <w:r w:rsidRPr="00126D4D">
        <w:rPr>
          <w:rFonts w:ascii="Book Antiqua" w:eastAsiaTheme="minorEastAsia" w:hAnsi="Book Antiqua" w:cstheme="majorBidi"/>
          <w:sz w:val="24"/>
          <w:szCs w:val="24"/>
        </w:rPr>
        <w:t xml:space="preserve"> tanpa menunggu </w:t>
      </w:r>
      <w:proofErr w:type="gramStart"/>
      <w:r w:rsidRPr="00126D4D">
        <w:rPr>
          <w:rFonts w:ascii="Book Antiqua" w:eastAsiaTheme="minorEastAsia" w:hAnsi="Book Antiqua" w:cstheme="majorBidi"/>
          <w:sz w:val="24"/>
          <w:szCs w:val="24"/>
        </w:rPr>
        <w:t>tim</w:t>
      </w:r>
      <w:proofErr w:type="gramEnd"/>
      <w:r w:rsidRPr="00126D4D">
        <w:rPr>
          <w:rFonts w:ascii="Book Antiqua" w:eastAsiaTheme="minorEastAsia" w:hAnsi="Book Antiqua" w:cstheme="majorBidi"/>
          <w:sz w:val="24"/>
          <w:szCs w:val="24"/>
        </w:rPr>
        <w:t xml:space="preserve"> audit ISO pusat.</w:t>
      </w:r>
    </w:p>
    <w:p w:rsidR="00AD74D6" w:rsidRPr="00126D4D" w:rsidRDefault="00AD74D6" w:rsidP="007049A0">
      <w:pPr>
        <w:pStyle w:val="ListParagraph"/>
        <w:spacing w:after="0" w:line="240" w:lineRule="auto"/>
        <w:ind w:left="0" w:right="13" w:firstLine="284"/>
        <w:jc w:val="both"/>
        <w:rPr>
          <w:rFonts w:ascii="Book Antiqua" w:hAnsi="Book Antiqua" w:cstheme="majorBidi"/>
          <w:color w:val="000000"/>
          <w:sz w:val="24"/>
          <w:szCs w:val="24"/>
        </w:rPr>
      </w:pPr>
      <w:proofErr w:type="gramStart"/>
      <w:r w:rsidRPr="00126D4D">
        <w:rPr>
          <w:rFonts w:ascii="Book Antiqua" w:hAnsi="Book Antiqua" w:cstheme="majorBidi"/>
          <w:color w:val="000000"/>
          <w:sz w:val="24"/>
          <w:szCs w:val="24"/>
        </w:rPr>
        <w:t>Hasil pengujian hipotesis (</w:t>
      </w:r>
      <w:r w:rsidR="00103352" w:rsidRPr="00126D4D">
        <w:rPr>
          <w:rFonts w:ascii="Book Antiqua" w:hAnsi="Book Antiqua" w:cstheme="majorBidi"/>
          <w:color w:val="000000"/>
          <w:sz w:val="24"/>
          <w:szCs w:val="24"/>
        </w:rPr>
        <w:t>h</w:t>
      </w:r>
      <w:r w:rsidRPr="00126D4D">
        <w:rPr>
          <w:rFonts w:ascii="Book Antiqua" w:hAnsi="Book Antiqua" w:cstheme="majorBidi"/>
          <w:color w:val="000000"/>
          <w:sz w:val="24"/>
          <w:szCs w:val="24"/>
          <w:vertAlign w:val="subscript"/>
        </w:rPr>
        <w:t>2</w:t>
      </w:r>
      <w:r w:rsidRPr="00126D4D">
        <w:rPr>
          <w:rFonts w:ascii="Book Antiqua" w:hAnsi="Book Antiqua" w:cstheme="majorBidi"/>
          <w:color w:val="000000"/>
          <w:sz w:val="24"/>
          <w:szCs w:val="24"/>
        </w:rPr>
        <w:t>) telah membuktikan terdapat pengaruh antara motivasi terhadap kinerja karyawan.</w:t>
      </w:r>
      <w:proofErr w:type="gramEnd"/>
      <w:r w:rsidRPr="00126D4D">
        <w:rPr>
          <w:rFonts w:ascii="Book Antiqua" w:hAnsi="Book Antiqua" w:cstheme="majorBidi"/>
          <w:color w:val="000000"/>
          <w:sz w:val="24"/>
          <w:szCs w:val="24"/>
        </w:rPr>
        <w:t xml:space="preserve"> Melalui hasil perhitungan statistik diperoleh bahwa motivasi berpengaruh positif terhadap kinerja pustakawan, artinya bahwa ada pengaruh antara variabel motivasi terhadap kinerja pustak</w:t>
      </w:r>
      <w:r w:rsidR="00257C6E" w:rsidRPr="00126D4D">
        <w:rPr>
          <w:rFonts w:ascii="Book Antiqua" w:hAnsi="Book Antiqua" w:cstheme="majorBidi"/>
          <w:color w:val="000000"/>
          <w:sz w:val="24"/>
          <w:szCs w:val="24"/>
        </w:rPr>
        <w:t>awan di UPT Perpustakaan UNHAS, di mana h</w:t>
      </w:r>
      <w:r w:rsidR="00257C6E" w:rsidRPr="00126D4D">
        <w:rPr>
          <w:rFonts w:ascii="Book Antiqua" w:hAnsi="Book Antiqua" w:cstheme="majorBidi"/>
          <w:color w:val="000000"/>
          <w:sz w:val="24"/>
          <w:szCs w:val="24"/>
          <w:vertAlign w:val="subscript"/>
        </w:rPr>
        <w:t>o</w:t>
      </w:r>
      <w:r w:rsidR="00257C6E" w:rsidRPr="00126D4D">
        <w:rPr>
          <w:rFonts w:ascii="Book Antiqua" w:hAnsi="Book Antiqua" w:cstheme="majorBidi"/>
          <w:color w:val="000000"/>
          <w:sz w:val="24"/>
          <w:szCs w:val="24"/>
        </w:rPr>
        <w:t xml:space="preserve"> diterima h</w:t>
      </w:r>
      <w:r w:rsidR="00257C6E" w:rsidRPr="00126D4D">
        <w:rPr>
          <w:rFonts w:ascii="Book Antiqua" w:hAnsi="Book Antiqua" w:cstheme="majorBidi"/>
          <w:color w:val="000000"/>
          <w:sz w:val="24"/>
          <w:szCs w:val="24"/>
          <w:vertAlign w:val="subscript"/>
        </w:rPr>
        <w:t>a</w:t>
      </w:r>
      <w:r w:rsidR="00257C6E" w:rsidRPr="00126D4D">
        <w:rPr>
          <w:rFonts w:ascii="Book Antiqua" w:hAnsi="Book Antiqua" w:cstheme="majorBidi"/>
          <w:color w:val="000000"/>
          <w:sz w:val="24"/>
          <w:szCs w:val="24"/>
        </w:rPr>
        <w:t xml:space="preserve"> ditolak. </w:t>
      </w:r>
      <w:r w:rsidRPr="00126D4D">
        <w:rPr>
          <w:rFonts w:ascii="Book Antiqua" w:hAnsi="Book Antiqua" w:cstheme="majorBidi"/>
          <w:color w:val="000000"/>
          <w:sz w:val="24"/>
          <w:szCs w:val="24"/>
        </w:rPr>
        <w:t xml:space="preserve">Olehnya itu, motivasi berpengaruh positif signifikan terhadap kinerja pustakawan. Sehingga apabila motivasi meningkat maka kinerja pustakawan juga akan meningkat. </w:t>
      </w:r>
    </w:p>
    <w:p w:rsidR="007049A0" w:rsidRDefault="00AF5B0B" w:rsidP="007049A0">
      <w:pPr>
        <w:spacing w:after="0" w:line="240" w:lineRule="auto"/>
        <w:ind w:right="13" w:firstLine="284"/>
        <w:jc w:val="both"/>
        <w:rPr>
          <w:rFonts w:ascii="Book Antiqua" w:hAnsi="Book Antiqua" w:cstheme="majorBidi"/>
          <w:sz w:val="24"/>
          <w:szCs w:val="24"/>
        </w:rPr>
      </w:pPr>
      <w:r w:rsidRPr="00126D4D">
        <w:rPr>
          <w:rFonts w:ascii="Book Antiqua" w:eastAsia="Times New Roman" w:hAnsi="Book Antiqua" w:cstheme="majorBidi"/>
          <w:spacing w:val="-3"/>
          <w:sz w:val="24"/>
          <w:szCs w:val="24"/>
        </w:rPr>
        <w:t xml:space="preserve">Secara detail, </w:t>
      </w:r>
      <w:r w:rsidR="00AD74D6" w:rsidRPr="00126D4D">
        <w:rPr>
          <w:rFonts w:ascii="Book Antiqua" w:hAnsi="Book Antiqua" w:cstheme="majorBidi"/>
          <w:color w:val="000000"/>
          <w:sz w:val="24"/>
          <w:szCs w:val="24"/>
        </w:rPr>
        <w:t xml:space="preserve">kebutuhan pustakawan </w:t>
      </w:r>
      <w:proofErr w:type="gramStart"/>
      <w:r w:rsidR="00AD74D6" w:rsidRPr="00126D4D">
        <w:rPr>
          <w:rFonts w:ascii="Book Antiqua" w:hAnsi="Book Antiqua" w:cstheme="majorBidi"/>
          <w:color w:val="000000"/>
          <w:sz w:val="24"/>
          <w:szCs w:val="24"/>
        </w:rPr>
        <w:t>akan</w:t>
      </w:r>
      <w:proofErr w:type="gramEnd"/>
      <w:r w:rsidR="00AD74D6" w:rsidRPr="00126D4D">
        <w:rPr>
          <w:rFonts w:ascii="Book Antiqua" w:hAnsi="Book Antiqua" w:cstheme="majorBidi"/>
          <w:color w:val="000000"/>
          <w:sz w:val="24"/>
          <w:szCs w:val="24"/>
        </w:rPr>
        <w:t xml:space="preserve"> gaji yang wajar, kondisi kerja yang menyenangkan telah terpenuhi dengan baik.</w:t>
      </w:r>
      <w:r w:rsidRPr="00126D4D">
        <w:rPr>
          <w:rFonts w:ascii="Book Antiqua" w:hAnsi="Book Antiqua" w:cstheme="majorBidi"/>
          <w:sz w:val="24"/>
          <w:szCs w:val="24"/>
        </w:rPr>
        <w:t xml:space="preserve"> Sementara itu </w:t>
      </w:r>
      <w:r w:rsidR="00AD74D6" w:rsidRPr="00126D4D">
        <w:rPr>
          <w:rFonts w:ascii="Book Antiqua" w:hAnsi="Book Antiqua" w:cstheme="majorBidi"/>
          <w:sz w:val="24"/>
          <w:szCs w:val="24"/>
        </w:rPr>
        <w:t xml:space="preserve">kondisi kerja yang aman dan keamanan kerja telah </w:t>
      </w:r>
      <w:r w:rsidRPr="00126D4D">
        <w:rPr>
          <w:rFonts w:ascii="Book Antiqua" w:hAnsi="Book Antiqua" w:cstheme="majorBidi"/>
          <w:sz w:val="24"/>
          <w:szCs w:val="24"/>
        </w:rPr>
        <w:t>terpenuhi.</w:t>
      </w:r>
      <w:r w:rsidR="00257C6E" w:rsidRPr="00126D4D">
        <w:rPr>
          <w:rFonts w:ascii="Book Antiqua" w:hAnsi="Book Antiqua" w:cstheme="majorBidi"/>
          <w:sz w:val="24"/>
          <w:szCs w:val="24"/>
        </w:rPr>
        <w:t xml:space="preserve"> </w:t>
      </w:r>
      <w:r w:rsidRPr="00126D4D">
        <w:rPr>
          <w:rFonts w:ascii="Book Antiqua" w:hAnsi="Book Antiqua" w:cstheme="majorBidi"/>
          <w:sz w:val="24"/>
          <w:szCs w:val="24"/>
        </w:rPr>
        <w:t>Selain itu p</w:t>
      </w:r>
      <w:r w:rsidR="00AD74D6" w:rsidRPr="00126D4D">
        <w:rPr>
          <w:rFonts w:ascii="Book Antiqua" w:hAnsi="Book Antiqua" w:cstheme="majorBidi"/>
          <w:sz w:val="24"/>
          <w:szCs w:val="24"/>
        </w:rPr>
        <w:t>eluang hubungan sosial dan semangat ke a</w:t>
      </w:r>
      <w:r w:rsidR="007049A0">
        <w:rPr>
          <w:rFonts w:ascii="Book Antiqua" w:hAnsi="Book Antiqua" w:cstheme="majorBidi"/>
          <w:sz w:val="24"/>
          <w:szCs w:val="24"/>
        </w:rPr>
        <w:t xml:space="preserve">rah kerja </w:t>
      </w:r>
      <w:proofErr w:type="gramStart"/>
      <w:r w:rsidR="007049A0">
        <w:rPr>
          <w:rFonts w:ascii="Book Antiqua" w:hAnsi="Book Antiqua" w:cstheme="majorBidi"/>
          <w:sz w:val="24"/>
          <w:szCs w:val="24"/>
        </w:rPr>
        <w:t>sama</w:t>
      </w:r>
      <w:proofErr w:type="gramEnd"/>
      <w:r w:rsidR="007049A0">
        <w:rPr>
          <w:rFonts w:ascii="Book Antiqua" w:hAnsi="Book Antiqua" w:cstheme="majorBidi"/>
          <w:sz w:val="24"/>
          <w:szCs w:val="24"/>
        </w:rPr>
        <w:t xml:space="preserve"> telah terpenuhi.</w:t>
      </w:r>
    </w:p>
    <w:p w:rsidR="007049A0" w:rsidRDefault="00257C6E" w:rsidP="007049A0">
      <w:pPr>
        <w:spacing w:after="0" w:line="240" w:lineRule="auto"/>
        <w:ind w:right="13" w:firstLine="284"/>
        <w:jc w:val="both"/>
        <w:rPr>
          <w:rFonts w:ascii="Book Antiqua" w:eastAsia="Times New Roman" w:hAnsi="Book Antiqua" w:cstheme="majorBidi"/>
        </w:rPr>
      </w:pPr>
      <w:proofErr w:type="gramStart"/>
      <w:r w:rsidRPr="00126D4D">
        <w:rPr>
          <w:rFonts w:ascii="Book Antiqua" w:hAnsi="Book Antiqua" w:cstheme="majorBidi"/>
          <w:sz w:val="24"/>
          <w:szCs w:val="24"/>
        </w:rPr>
        <w:t>Selanjutnya, p</w:t>
      </w:r>
      <w:r w:rsidR="00AD74D6" w:rsidRPr="00126D4D">
        <w:rPr>
          <w:rFonts w:ascii="Book Antiqua" w:hAnsi="Book Antiqua" w:cstheme="majorBidi"/>
          <w:color w:val="000000"/>
          <w:sz w:val="24"/>
          <w:szCs w:val="24"/>
        </w:rPr>
        <w:t xml:space="preserve">engakuan umum untuk kinerja yang baik dan jabatan pekerjaan yang terhormat telah terpenuhi dengan baik dengan </w:t>
      </w:r>
      <w:r w:rsidR="00AD74D6" w:rsidRPr="00126D4D">
        <w:rPr>
          <w:rFonts w:ascii="Book Antiqua" w:hAnsi="Book Antiqua" w:cstheme="majorBidi"/>
          <w:sz w:val="24"/>
          <w:szCs w:val="24"/>
        </w:rPr>
        <w:t>memberikan penghargaan baik berupa insentif maupun penghargaan berprestasi.</w:t>
      </w:r>
      <w:proofErr w:type="gramEnd"/>
      <w:r w:rsidR="00AD74D6" w:rsidRPr="00126D4D">
        <w:rPr>
          <w:rFonts w:ascii="Book Antiqua" w:hAnsi="Book Antiqua" w:cstheme="majorBidi"/>
          <w:sz w:val="24"/>
          <w:szCs w:val="24"/>
        </w:rPr>
        <w:t xml:space="preserve"> Hal itu juga sesuai dengan hasil wawancara di mana, responden menyatakan bahwa setiap tahunnya diadakan lomba pustakawan berprestasi se UNHAS sehingga mereka termot</w:t>
      </w:r>
      <w:r w:rsidR="00AF5B0B" w:rsidRPr="00126D4D">
        <w:rPr>
          <w:rFonts w:ascii="Book Antiqua" w:hAnsi="Book Antiqua" w:cstheme="majorBidi"/>
          <w:sz w:val="24"/>
          <w:szCs w:val="24"/>
        </w:rPr>
        <w:t xml:space="preserve">ivasi untuk menjadi lebih baik. </w:t>
      </w:r>
      <w:proofErr w:type="gramStart"/>
      <w:r w:rsidR="00AF5B0B" w:rsidRPr="00126D4D">
        <w:rPr>
          <w:rFonts w:ascii="Book Antiqua" w:hAnsi="Book Antiqua" w:cstheme="majorBidi"/>
          <w:sz w:val="24"/>
          <w:szCs w:val="24"/>
        </w:rPr>
        <w:t>Sementara, p</w:t>
      </w:r>
      <w:r w:rsidR="00AD74D6" w:rsidRPr="00126D4D">
        <w:rPr>
          <w:rFonts w:ascii="Book Antiqua" w:hAnsi="Book Antiqua" w:cstheme="majorBidi"/>
          <w:color w:val="000000"/>
          <w:sz w:val="24"/>
          <w:szCs w:val="24"/>
        </w:rPr>
        <w:t>eluang untuk maju dan m</w:t>
      </w:r>
      <w:r w:rsidR="00AD74D6" w:rsidRPr="00126D4D">
        <w:rPr>
          <w:rFonts w:ascii="Book Antiqua" w:eastAsia="Times New Roman" w:hAnsi="Book Antiqua" w:cstheme="majorBidi"/>
          <w:sz w:val="24"/>
          <w:szCs w:val="24"/>
        </w:rPr>
        <w:t>emotivasi ke arah prestasi yang tinggi telah terpenuhi.</w:t>
      </w:r>
      <w:proofErr w:type="gramEnd"/>
      <w:r w:rsidR="00AD74D6" w:rsidRPr="00126D4D">
        <w:rPr>
          <w:rFonts w:ascii="Book Antiqua" w:eastAsia="Times New Roman" w:hAnsi="Book Antiqua" w:cstheme="majorBidi"/>
        </w:rPr>
        <w:t xml:space="preserve"> </w:t>
      </w:r>
    </w:p>
    <w:p w:rsidR="007049A0" w:rsidRDefault="00AD74D6" w:rsidP="007049A0">
      <w:pPr>
        <w:spacing w:after="0" w:line="240" w:lineRule="auto"/>
        <w:ind w:right="13" w:firstLine="284"/>
        <w:jc w:val="both"/>
        <w:rPr>
          <w:rFonts w:ascii="Book Antiqua" w:eastAsia="Times New Roman" w:hAnsi="Book Antiqua" w:cstheme="majorBidi"/>
          <w:spacing w:val="-3"/>
          <w:sz w:val="24"/>
          <w:szCs w:val="24"/>
        </w:rPr>
      </w:pPr>
      <w:proofErr w:type="gramStart"/>
      <w:r w:rsidRPr="00126D4D">
        <w:rPr>
          <w:rFonts w:ascii="Book Antiqua" w:hAnsi="Book Antiqua" w:cstheme="majorBidi"/>
          <w:sz w:val="24"/>
          <w:szCs w:val="24"/>
        </w:rPr>
        <w:t xml:space="preserve">Indikator yang paling mendukung </w:t>
      </w:r>
      <w:proofErr w:type="spellStart"/>
      <w:r w:rsidRPr="00126D4D">
        <w:rPr>
          <w:rFonts w:ascii="Book Antiqua" w:hAnsi="Book Antiqua" w:cstheme="majorBidi"/>
          <w:sz w:val="24"/>
          <w:szCs w:val="24"/>
        </w:rPr>
        <w:t>berpengaruhnya</w:t>
      </w:r>
      <w:proofErr w:type="spellEnd"/>
      <w:r w:rsidRPr="00126D4D">
        <w:rPr>
          <w:rFonts w:ascii="Book Antiqua" w:hAnsi="Book Antiqua" w:cstheme="majorBidi"/>
          <w:sz w:val="24"/>
          <w:szCs w:val="24"/>
        </w:rPr>
        <w:t xml:space="preserve"> variabel terhadap kinerja pustakawan adalah indikator penghargaan dan </w:t>
      </w:r>
      <w:r w:rsidR="00E477B8" w:rsidRPr="00126D4D">
        <w:rPr>
          <w:rFonts w:ascii="Book Antiqua" w:hAnsi="Book Antiqua" w:cstheme="majorBidi"/>
          <w:sz w:val="24"/>
          <w:szCs w:val="24"/>
        </w:rPr>
        <w:t>aktualisasi</w:t>
      </w:r>
      <w:r w:rsidRPr="00126D4D">
        <w:rPr>
          <w:rFonts w:ascii="Book Antiqua" w:hAnsi="Book Antiqua" w:cstheme="majorBidi"/>
          <w:sz w:val="24"/>
          <w:szCs w:val="24"/>
        </w:rPr>
        <w:t xml:space="preserve"> diri.</w:t>
      </w:r>
      <w:proofErr w:type="gramEnd"/>
      <w:r w:rsidRPr="00126D4D">
        <w:rPr>
          <w:rFonts w:ascii="Book Antiqua" w:hAnsi="Book Antiqua" w:cstheme="majorBidi"/>
          <w:sz w:val="24"/>
          <w:szCs w:val="24"/>
        </w:rPr>
        <w:t xml:space="preserve"> Hal </w:t>
      </w:r>
      <w:r w:rsidRPr="00126D4D">
        <w:rPr>
          <w:rFonts w:ascii="Book Antiqua" w:hAnsi="Book Antiqua" w:cstheme="majorBidi"/>
          <w:sz w:val="24"/>
          <w:szCs w:val="24"/>
        </w:rPr>
        <w:lastRenderedPageBreak/>
        <w:t>ini berarti, perpustakaan UNHAS sangat mendukung sumber daya manusia yang dimilikinya untuk mengaktualisasi diri mereka.</w:t>
      </w:r>
      <w:r w:rsidR="00813046" w:rsidRPr="00126D4D">
        <w:rPr>
          <w:rFonts w:ascii="Book Antiqua" w:eastAsia="Times New Roman" w:hAnsi="Book Antiqua" w:cstheme="majorBidi"/>
        </w:rPr>
        <w:t xml:space="preserve"> </w:t>
      </w:r>
      <w:proofErr w:type="gramStart"/>
      <w:r w:rsidRPr="00126D4D">
        <w:rPr>
          <w:rFonts w:ascii="Book Antiqua" w:hAnsi="Book Antiqua" w:cstheme="majorBidi"/>
          <w:color w:val="000000"/>
          <w:sz w:val="24"/>
          <w:szCs w:val="24"/>
        </w:rPr>
        <w:t xml:space="preserve">Temuan ini telah mendukung </w:t>
      </w:r>
      <w:r w:rsidRPr="00126D4D">
        <w:rPr>
          <w:rFonts w:ascii="Book Antiqua" w:eastAsia="Times New Roman" w:hAnsi="Book Antiqua" w:cstheme="majorBidi"/>
          <w:spacing w:val="-3"/>
          <w:sz w:val="24"/>
          <w:szCs w:val="24"/>
        </w:rPr>
        <w:t>teori hierarki kebutuhan Maslow yaitu untuk memotivasi sumber daya manusia dalam satu organisasi dalam hal ini pustakawan maka perlu memenuhi kebutuhan fisiologis mereka, keamanan, penerimaan, penghargaan, dan aktualisasi diri.</w:t>
      </w:r>
      <w:proofErr w:type="gramEnd"/>
    </w:p>
    <w:p w:rsidR="007049A0" w:rsidRDefault="00AD74D6" w:rsidP="007049A0">
      <w:pPr>
        <w:spacing w:after="0" w:line="240" w:lineRule="auto"/>
        <w:ind w:right="13" w:firstLine="284"/>
        <w:jc w:val="both"/>
        <w:rPr>
          <w:rFonts w:ascii="Book Antiqua" w:eastAsia="Times New Roman" w:hAnsi="Book Antiqua" w:cstheme="majorBidi"/>
        </w:rPr>
      </w:pPr>
      <w:r w:rsidRPr="00126D4D">
        <w:rPr>
          <w:rFonts w:ascii="Book Antiqua" w:eastAsia="Times New Roman" w:hAnsi="Book Antiqua" w:cstheme="majorBidi"/>
          <w:spacing w:val="-3"/>
          <w:sz w:val="24"/>
          <w:szCs w:val="24"/>
        </w:rPr>
        <w:t xml:space="preserve">Sehingga apabila semua telah tercukupi, maka motivasi pustakawan </w:t>
      </w:r>
      <w:proofErr w:type="gramStart"/>
      <w:r w:rsidRPr="00126D4D">
        <w:rPr>
          <w:rFonts w:ascii="Book Antiqua" w:eastAsia="Times New Roman" w:hAnsi="Book Antiqua" w:cstheme="majorBidi"/>
          <w:spacing w:val="-3"/>
          <w:sz w:val="24"/>
          <w:szCs w:val="24"/>
        </w:rPr>
        <w:t>akan</w:t>
      </w:r>
      <w:proofErr w:type="gramEnd"/>
      <w:r w:rsidRPr="00126D4D">
        <w:rPr>
          <w:rFonts w:ascii="Book Antiqua" w:eastAsia="Times New Roman" w:hAnsi="Book Antiqua" w:cstheme="majorBidi"/>
          <w:spacing w:val="-3"/>
          <w:sz w:val="24"/>
          <w:szCs w:val="24"/>
        </w:rPr>
        <w:t xml:space="preserve"> meningkat dan kinerja pun akan meningkat.</w:t>
      </w:r>
      <w:r w:rsidR="00257C6E" w:rsidRPr="00126D4D">
        <w:rPr>
          <w:rFonts w:ascii="Book Antiqua" w:eastAsia="Times New Roman" w:hAnsi="Book Antiqua" w:cstheme="majorBidi"/>
          <w:spacing w:val="-3"/>
          <w:sz w:val="24"/>
          <w:szCs w:val="24"/>
        </w:rPr>
        <w:t xml:space="preserve"> </w:t>
      </w:r>
      <w:r w:rsidRPr="00126D4D">
        <w:rPr>
          <w:rFonts w:ascii="Book Antiqua" w:eastAsia="Times New Roman" w:hAnsi="Book Antiqua" w:cstheme="majorBidi"/>
          <w:spacing w:val="-3"/>
          <w:sz w:val="24"/>
          <w:szCs w:val="24"/>
        </w:rPr>
        <w:t xml:space="preserve">Selanjutnya, penelitian ini juga mendukung temuan hasil penelitian terdahulu seperti penelitian yang dilakukan </w:t>
      </w:r>
      <w:r w:rsidRPr="00126D4D">
        <w:rPr>
          <w:rFonts w:ascii="Book Antiqua" w:hAnsi="Book Antiqua" w:cstheme="majorBidi"/>
          <w:sz w:val="24"/>
          <w:szCs w:val="24"/>
        </w:rPr>
        <w:t xml:space="preserve">Ni </w:t>
      </w:r>
      <w:proofErr w:type="spellStart"/>
      <w:r w:rsidRPr="00126D4D">
        <w:rPr>
          <w:rFonts w:ascii="Book Antiqua" w:hAnsi="Book Antiqua" w:cstheme="majorBidi"/>
          <w:sz w:val="24"/>
          <w:szCs w:val="24"/>
        </w:rPr>
        <w:t>Putu</w:t>
      </w:r>
      <w:proofErr w:type="spellEnd"/>
      <w:r w:rsidRPr="00126D4D">
        <w:rPr>
          <w:rFonts w:ascii="Book Antiqua" w:hAnsi="Book Antiqua" w:cstheme="majorBidi"/>
          <w:sz w:val="24"/>
          <w:szCs w:val="24"/>
        </w:rPr>
        <w:t xml:space="preserve"> Nita </w:t>
      </w:r>
      <w:proofErr w:type="spellStart"/>
      <w:r w:rsidRPr="00126D4D">
        <w:rPr>
          <w:rFonts w:ascii="Book Antiqua" w:hAnsi="Book Antiqua" w:cstheme="majorBidi"/>
          <w:sz w:val="24"/>
          <w:szCs w:val="24"/>
        </w:rPr>
        <w:t>Octaviani</w:t>
      </w:r>
      <w:proofErr w:type="spellEnd"/>
      <w:r w:rsidRPr="00126D4D">
        <w:rPr>
          <w:rFonts w:ascii="Book Antiqua" w:eastAsia="Times New Roman" w:hAnsi="Book Antiqua" w:cstheme="majorBidi"/>
          <w:spacing w:val="-3"/>
          <w:sz w:val="24"/>
          <w:szCs w:val="24"/>
        </w:rPr>
        <w:t xml:space="preserve"> yang menyatakan ada p</w:t>
      </w:r>
      <w:r w:rsidRPr="00126D4D">
        <w:rPr>
          <w:rFonts w:ascii="Book Antiqua" w:hAnsi="Book Antiqua" w:cstheme="majorBidi"/>
          <w:sz w:val="24"/>
          <w:szCs w:val="24"/>
        </w:rPr>
        <w:t xml:space="preserve">engaruh motivasi kerja terhadap kinerja pustakawan di BPA Provinsi Bali. Begitu pula dengan penelitian </w:t>
      </w:r>
      <w:proofErr w:type="spellStart"/>
      <w:r w:rsidRPr="00126D4D">
        <w:rPr>
          <w:rFonts w:ascii="Book Antiqua" w:hAnsi="Book Antiqua" w:cstheme="majorBidi"/>
          <w:sz w:val="24"/>
          <w:szCs w:val="24"/>
        </w:rPr>
        <w:t>Rr</w:t>
      </w:r>
      <w:proofErr w:type="spellEnd"/>
      <w:r w:rsidRPr="00126D4D">
        <w:rPr>
          <w:rFonts w:ascii="Book Antiqua" w:hAnsi="Book Antiqua" w:cstheme="majorBidi"/>
          <w:sz w:val="24"/>
          <w:szCs w:val="24"/>
        </w:rPr>
        <w:t xml:space="preserve"> Dewi </w:t>
      </w:r>
      <w:proofErr w:type="spellStart"/>
      <w:r w:rsidRPr="00126D4D">
        <w:rPr>
          <w:rFonts w:ascii="Book Antiqua" w:hAnsi="Book Antiqua" w:cstheme="majorBidi"/>
          <w:sz w:val="24"/>
          <w:szCs w:val="24"/>
        </w:rPr>
        <w:t>Handayani</w:t>
      </w:r>
      <w:proofErr w:type="spellEnd"/>
      <w:r w:rsidRPr="00126D4D">
        <w:rPr>
          <w:rFonts w:ascii="Book Antiqua" w:hAnsi="Book Antiqua" w:cstheme="majorBidi"/>
          <w:sz w:val="24"/>
          <w:szCs w:val="24"/>
        </w:rPr>
        <w:t xml:space="preserve"> yang menyatakan terdapat pengaruh motivasi kerja dan lingkungan kerja terhadap kinerja pustakawan Perpustakaan ITS Surabaya. Sehingga, apabila motivasi menurun maka kinerja pustakawan pun </w:t>
      </w:r>
      <w:proofErr w:type="gramStart"/>
      <w:r w:rsidRPr="00126D4D">
        <w:rPr>
          <w:rFonts w:ascii="Book Antiqua" w:hAnsi="Book Antiqua" w:cstheme="majorBidi"/>
          <w:sz w:val="24"/>
          <w:szCs w:val="24"/>
        </w:rPr>
        <w:t>akan</w:t>
      </w:r>
      <w:proofErr w:type="gramEnd"/>
      <w:r w:rsidRPr="00126D4D">
        <w:rPr>
          <w:rFonts w:ascii="Book Antiqua" w:hAnsi="Book Antiqua" w:cstheme="majorBidi"/>
          <w:sz w:val="24"/>
          <w:szCs w:val="24"/>
        </w:rPr>
        <w:t xml:space="preserve"> menurun. </w:t>
      </w:r>
    </w:p>
    <w:p w:rsidR="007049A0" w:rsidRDefault="00257C6E" w:rsidP="007049A0">
      <w:pPr>
        <w:spacing w:after="0" w:line="240" w:lineRule="auto"/>
        <w:ind w:right="13" w:firstLine="284"/>
        <w:jc w:val="both"/>
        <w:rPr>
          <w:rFonts w:ascii="Book Antiqua" w:hAnsi="Book Antiqua" w:cstheme="majorBidi"/>
          <w:sz w:val="24"/>
          <w:szCs w:val="24"/>
        </w:rPr>
      </w:pPr>
      <w:proofErr w:type="gramStart"/>
      <w:r w:rsidRPr="00126D4D">
        <w:rPr>
          <w:rFonts w:ascii="Book Antiqua" w:hAnsi="Book Antiqua" w:cstheme="majorBidi"/>
          <w:sz w:val="24"/>
          <w:szCs w:val="24"/>
        </w:rPr>
        <w:t>Meski demikian, pihak yang berwenang dalam UPT Perpustakaan UNHAS harus mempertahankan dan meningkatkan kenyamanan dalam bekerja bagi para pustakawan.</w:t>
      </w:r>
      <w:proofErr w:type="gramEnd"/>
      <w:r w:rsidRPr="00126D4D">
        <w:rPr>
          <w:rFonts w:ascii="Book Antiqua" w:hAnsi="Book Antiqua" w:cstheme="majorBidi"/>
          <w:sz w:val="24"/>
          <w:szCs w:val="24"/>
        </w:rPr>
        <w:t xml:space="preserve"> Meski demikian, masih ada pustakawan yang merasa belum terpenuhi kebutuhan </w:t>
      </w:r>
      <w:proofErr w:type="spellStart"/>
      <w:r w:rsidRPr="00126D4D">
        <w:rPr>
          <w:rFonts w:ascii="Book Antiqua" w:hAnsi="Book Antiqua" w:cstheme="majorBidi"/>
          <w:sz w:val="24"/>
          <w:szCs w:val="24"/>
        </w:rPr>
        <w:t>fisiologinya</w:t>
      </w:r>
      <w:proofErr w:type="spellEnd"/>
      <w:r w:rsidRPr="00126D4D">
        <w:rPr>
          <w:rFonts w:ascii="Book Antiqua" w:hAnsi="Book Antiqua" w:cstheme="majorBidi"/>
          <w:sz w:val="24"/>
          <w:szCs w:val="24"/>
        </w:rPr>
        <w:t xml:space="preserve">. </w:t>
      </w:r>
      <w:proofErr w:type="gramStart"/>
      <w:r w:rsidRPr="00126D4D">
        <w:rPr>
          <w:rFonts w:ascii="Book Antiqua" w:hAnsi="Book Antiqua" w:cstheme="majorBidi"/>
          <w:sz w:val="24"/>
          <w:szCs w:val="24"/>
        </w:rPr>
        <w:t>Namun demikian, hasil observasi peneliti menemukan bahwa para pustakawan kurang bersemangat dalam bekerja.</w:t>
      </w:r>
      <w:proofErr w:type="gramEnd"/>
      <w:r w:rsidRPr="00126D4D">
        <w:rPr>
          <w:rFonts w:ascii="Book Antiqua" w:hAnsi="Book Antiqua" w:cstheme="majorBidi"/>
          <w:sz w:val="24"/>
          <w:szCs w:val="24"/>
        </w:rPr>
        <w:t xml:space="preserve"> </w:t>
      </w:r>
    </w:p>
    <w:p w:rsidR="007049A0" w:rsidRDefault="00257C6E" w:rsidP="007049A0">
      <w:pPr>
        <w:spacing w:after="0" w:line="240" w:lineRule="auto"/>
        <w:ind w:right="13" w:firstLine="284"/>
        <w:jc w:val="both"/>
        <w:rPr>
          <w:rFonts w:ascii="Book Antiqua" w:hAnsi="Book Antiqua" w:cstheme="majorBidi"/>
          <w:sz w:val="24"/>
          <w:szCs w:val="24"/>
        </w:rPr>
      </w:pPr>
      <w:proofErr w:type="gramStart"/>
      <w:r w:rsidRPr="00126D4D">
        <w:rPr>
          <w:rFonts w:ascii="Book Antiqua" w:hAnsi="Book Antiqua" w:cstheme="majorBidi"/>
          <w:sz w:val="24"/>
          <w:szCs w:val="24"/>
        </w:rPr>
        <w:t>Sehingga dapat bernilai buruk terhadap kinerja mereka.</w:t>
      </w:r>
      <w:proofErr w:type="gramEnd"/>
      <w:r w:rsidRPr="00126D4D">
        <w:rPr>
          <w:rFonts w:ascii="Book Antiqua" w:hAnsi="Book Antiqua" w:cstheme="majorBidi"/>
          <w:sz w:val="24"/>
          <w:szCs w:val="24"/>
        </w:rPr>
        <w:t xml:space="preserve"> Berdasarkan hasil pengamatan peneliti juga, ditemukan hubungan personal antar pustakawan yang terlihat </w:t>
      </w:r>
      <w:proofErr w:type="spellStart"/>
      <w:r w:rsidRPr="00126D4D">
        <w:rPr>
          <w:rFonts w:ascii="Book Antiqua" w:hAnsi="Book Antiqua" w:cstheme="majorBidi"/>
          <w:sz w:val="24"/>
          <w:szCs w:val="24"/>
        </w:rPr>
        <w:t>kuang</w:t>
      </w:r>
      <w:proofErr w:type="spellEnd"/>
      <w:r w:rsidRPr="00126D4D">
        <w:rPr>
          <w:rFonts w:ascii="Book Antiqua" w:hAnsi="Book Antiqua" w:cstheme="majorBidi"/>
          <w:sz w:val="24"/>
          <w:szCs w:val="24"/>
        </w:rPr>
        <w:t xml:space="preserve"> baik </w:t>
      </w:r>
      <w:r w:rsidRPr="00126D4D">
        <w:rPr>
          <w:rFonts w:ascii="Book Antiqua" w:hAnsi="Book Antiqua" w:cstheme="majorBidi"/>
          <w:sz w:val="24"/>
          <w:szCs w:val="24"/>
        </w:rPr>
        <w:lastRenderedPageBreak/>
        <w:t xml:space="preserve">pada beberapa orang. Tentu hal ini akan mengganggu aktivitas kerja mereka. </w:t>
      </w:r>
      <w:proofErr w:type="gramStart"/>
      <w:r w:rsidRPr="00126D4D">
        <w:rPr>
          <w:rFonts w:ascii="Book Antiqua" w:hAnsi="Book Antiqua" w:cstheme="majorBidi"/>
          <w:sz w:val="24"/>
          <w:szCs w:val="24"/>
        </w:rPr>
        <w:t>Karenanya itu, motivasi yang ada perlu lebih ditingkatkan kembali terutama pada lingkungan kerja yang memadai dan meningkatkan komunikasi yang mengeratkan hubungan antar pustakawan.</w:t>
      </w:r>
      <w:proofErr w:type="gramEnd"/>
    </w:p>
    <w:p w:rsidR="007049A0" w:rsidRDefault="00AD74D6" w:rsidP="007049A0">
      <w:pPr>
        <w:spacing w:after="0" w:line="240" w:lineRule="auto"/>
        <w:ind w:right="13" w:firstLine="284"/>
        <w:jc w:val="both"/>
        <w:rPr>
          <w:rFonts w:ascii="Book Antiqua" w:hAnsi="Book Antiqua" w:cstheme="majorBidi"/>
          <w:color w:val="000000"/>
          <w:sz w:val="24"/>
          <w:szCs w:val="24"/>
        </w:rPr>
      </w:pPr>
      <w:proofErr w:type="gramStart"/>
      <w:r w:rsidRPr="00126D4D">
        <w:rPr>
          <w:rFonts w:ascii="Book Antiqua" w:hAnsi="Book Antiqua" w:cstheme="majorBidi"/>
          <w:color w:val="000000"/>
          <w:sz w:val="24"/>
          <w:szCs w:val="24"/>
        </w:rPr>
        <w:t>Hasil pengujian hipotesis (</w:t>
      </w:r>
      <w:r w:rsidR="00257C6E" w:rsidRPr="00126D4D">
        <w:rPr>
          <w:rFonts w:ascii="Book Antiqua" w:hAnsi="Book Antiqua" w:cstheme="majorBidi"/>
          <w:color w:val="000000"/>
          <w:sz w:val="24"/>
          <w:szCs w:val="24"/>
        </w:rPr>
        <w:t>h</w:t>
      </w:r>
      <w:r w:rsidR="00257C6E" w:rsidRPr="00126D4D">
        <w:rPr>
          <w:rFonts w:ascii="Book Antiqua" w:hAnsi="Book Antiqua" w:cstheme="majorBidi"/>
          <w:color w:val="000000"/>
          <w:sz w:val="24"/>
          <w:szCs w:val="24"/>
          <w:vertAlign w:val="subscript"/>
        </w:rPr>
        <w:t>3</w:t>
      </w:r>
      <w:r w:rsidRPr="00126D4D">
        <w:rPr>
          <w:rFonts w:ascii="Book Antiqua" w:hAnsi="Book Antiqua" w:cstheme="majorBidi"/>
          <w:color w:val="000000"/>
          <w:sz w:val="24"/>
          <w:szCs w:val="24"/>
        </w:rPr>
        <w:t>) telah membuktikan terdapat pengaruh antara kompetensi terhadap kinerja karyawan.</w:t>
      </w:r>
      <w:proofErr w:type="gramEnd"/>
      <w:r w:rsidRPr="00126D4D">
        <w:rPr>
          <w:rFonts w:ascii="Book Antiqua" w:hAnsi="Book Antiqua" w:cstheme="majorBidi"/>
          <w:color w:val="000000"/>
          <w:sz w:val="24"/>
          <w:szCs w:val="24"/>
        </w:rPr>
        <w:t xml:space="preserve"> Melalui hasil perhitungan statistik, ditemukan bahwa kompetensi berpengaruh positif terhadap kinerja pustakawan</w:t>
      </w:r>
      <w:r w:rsidR="00257C6E" w:rsidRPr="00126D4D">
        <w:rPr>
          <w:rFonts w:ascii="Book Antiqua" w:hAnsi="Book Antiqua" w:cstheme="majorBidi"/>
          <w:color w:val="000000"/>
          <w:sz w:val="24"/>
          <w:szCs w:val="24"/>
        </w:rPr>
        <w:t>, di mana</w:t>
      </w:r>
      <w:r w:rsidRPr="00126D4D">
        <w:rPr>
          <w:rFonts w:ascii="Book Antiqua" w:hAnsi="Book Antiqua" w:cstheme="majorBidi"/>
          <w:color w:val="000000"/>
          <w:sz w:val="24"/>
          <w:szCs w:val="24"/>
        </w:rPr>
        <w:t xml:space="preserve"> </w:t>
      </w:r>
      <w:r w:rsidR="00D63CFA" w:rsidRPr="00126D4D">
        <w:rPr>
          <w:rFonts w:ascii="Book Antiqua" w:hAnsi="Book Antiqua" w:cstheme="majorBidi"/>
          <w:color w:val="000000"/>
          <w:sz w:val="24"/>
          <w:szCs w:val="24"/>
        </w:rPr>
        <w:t>h</w:t>
      </w:r>
      <w:r w:rsidR="00D63CFA" w:rsidRPr="00126D4D">
        <w:rPr>
          <w:rFonts w:ascii="Book Antiqua" w:hAnsi="Book Antiqua" w:cstheme="majorBidi"/>
          <w:color w:val="000000"/>
          <w:sz w:val="24"/>
          <w:szCs w:val="24"/>
          <w:vertAlign w:val="subscript"/>
        </w:rPr>
        <w:t>o</w:t>
      </w:r>
      <w:r w:rsidR="00D63CFA" w:rsidRPr="00126D4D">
        <w:rPr>
          <w:rFonts w:ascii="Book Antiqua" w:hAnsi="Book Antiqua" w:cstheme="majorBidi"/>
          <w:color w:val="000000"/>
          <w:sz w:val="24"/>
          <w:szCs w:val="24"/>
        </w:rPr>
        <w:t xml:space="preserve"> diterima h</w:t>
      </w:r>
      <w:r w:rsidR="00D63CFA" w:rsidRPr="00126D4D">
        <w:rPr>
          <w:rFonts w:ascii="Book Antiqua" w:hAnsi="Book Antiqua" w:cstheme="majorBidi"/>
          <w:color w:val="000000"/>
          <w:sz w:val="24"/>
          <w:szCs w:val="24"/>
          <w:vertAlign w:val="subscript"/>
        </w:rPr>
        <w:t>a</w:t>
      </w:r>
      <w:r w:rsidR="00D63CFA" w:rsidRPr="00126D4D">
        <w:rPr>
          <w:rFonts w:ascii="Book Antiqua" w:hAnsi="Book Antiqua" w:cstheme="majorBidi"/>
          <w:color w:val="000000"/>
          <w:sz w:val="24"/>
          <w:szCs w:val="24"/>
        </w:rPr>
        <w:t xml:space="preserve"> ditolak. artinya, bahwa variabel kompetensi secara signifikan mempengaruhi kinerja pu</w:t>
      </w:r>
      <w:r w:rsidRPr="00126D4D">
        <w:rPr>
          <w:rFonts w:ascii="Book Antiqua" w:hAnsi="Book Antiqua" w:cstheme="majorBidi"/>
          <w:color w:val="000000"/>
          <w:sz w:val="24"/>
          <w:szCs w:val="24"/>
        </w:rPr>
        <w:t xml:space="preserve">stakawan di UPT Perpustakaan UNHAS. Hal ini disebabkan, kepala setiap unit adalah pustakawan yang terus mengembangkan </w:t>
      </w:r>
      <w:proofErr w:type="spellStart"/>
      <w:r w:rsidRPr="00126D4D">
        <w:rPr>
          <w:rFonts w:ascii="Book Antiqua" w:hAnsi="Book Antiqua" w:cstheme="majorBidi"/>
          <w:color w:val="000000"/>
          <w:sz w:val="24"/>
          <w:szCs w:val="24"/>
        </w:rPr>
        <w:t>karirnya</w:t>
      </w:r>
      <w:proofErr w:type="spellEnd"/>
      <w:r w:rsidRPr="00126D4D">
        <w:rPr>
          <w:rFonts w:ascii="Book Antiqua" w:hAnsi="Book Antiqua" w:cstheme="majorBidi"/>
          <w:color w:val="000000"/>
          <w:sz w:val="24"/>
          <w:szCs w:val="24"/>
        </w:rPr>
        <w:t xml:space="preserve">, sehingga dapat berdampak pada kompetensi bawahannya. Apabila kompetensi meningkat maka kinerja pustakawan juga </w:t>
      </w:r>
      <w:proofErr w:type="gramStart"/>
      <w:r w:rsidRPr="00126D4D">
        <w:rPr>
          <w:rFonts w:ascii="Book Antiqua" w:hAnsi="Book Antiqua" w:cstheme="majorBidi"/>
          <w:color w:val="000000"/>
          <w:sz w:val="24"/>
          <w:szCs w:val="24"/>
        </w:rPr>
        <w:t>akan</w:t>
      </w:r>
      <w:proofErr w:type="gramEnd"/>
      <w:r w:rsidRPr="00126D4D">
        <w:rPr>
          <w:rFonts w:ascii="Book Antiqua" w:hAnsi="Book Antiqua" w:cstheme="majorBidi"/>
          <w:color w:val="000000"/>
          <w:sz w:val="24"/>
          <w:szCs w:val="24"/>
        </w:rPr>
        <w:t xml:space="preserve"> meningkat.</w:t>
      </w:r>
    </w:p>
    <w:p w:rsidR="007049A0" w:rsidRDefault="00257C6E" w:rsidP="007049A0">
      <w:pPr>
        <w:spacing w:after="0" w:line="240" w:lineRule="auto"/>
        <w:ind w:right="13" w:firstLine="284"/>
        <w:jc w:val="both"/>
        <w:rPr>
          <w:rFonts w:ascii="Book Antiqua" w:hAnsi="Book Antiqua" w:cstheme="majorBidi"/>
          <w:sz w:val="24"/>
          <w:szCs w:val="24"/>
        </w:rPr>
      </w:pPr>
      <w:proofErr w:type="gramStart"/>
      <w:r w:rsidRPr="00126D4D">
        <w:rPr>
          <w:rFonts w:ascii="Book Antiqua" w:hAnsi="Book Antiqua" w:cstheme="majorBidi"/>
          <w:color w:val="000000"/>
          <w:sz w:val="24"/>
          <w:szCs w:val="24"/>
        </w:rPr>
        <w:t>Berdasarkan hasil penelitian yang diperoleh, maka dapat dikatakan bahwa UPT Perpustakaan UNHAS telah mampu m</w:t>
      </w:r>
      <w:r w:rsidR="00AD74D6" w:rsidRPr="00126D4D">
        <w:rPr>
          <w:rFonts w:ascii="Book Antiqua" w:hAnsi="Book Antiqua" w:cstheme="majorBidi"/>
          <w:color w:val="000000"/>
          <w:sz w:val="24"/>
          <w:szCs w:val="24"/>
        </w:rPr>
        <w:t>erencanakan dan melaksanakan program perpustakaan,</w:t>
      </w:r>
      <w:r w:rsidR="00AD74D6" w:rsidRPr="00126D4D">
        <w:rPr>
          <w:rFonts w:ascii="Book Antiqua" w:hAnsi="Book Antiqua" w:cstheme="majorBidi"/>
        </w:rPr>
        <w:t xml:space="preserve"> m</w:t>
      </w:r>
      <w:r w:rsidR="00AD74D6" w:rsidRPr="00126D4D">
        <w:rPr>
          <w:rFonts w:ascii="Book Antiqua" w:hAnsi="Book Antiqua" w:cstheme="majorBidi"/>
          <w:color w:val="000000"/>
          <w:sz w:val="24"/>
          <w:szCs w:val="24"/>
        </w:rPr>
        <w:t>engevaluasi prog</w:t>
      </w:r>
      <w:r w:rsidRPr="00126D4D">
        <w:rPr>
          <w:rFonts w:ascii="Book Antiqua" w:hAnsi="Book Antiqua" w:cstheme="majorBidi"/>
          <w:color w:val="000000"/>
          <w:sz w:val="24"/>
          <w:szCs w:val="24"/>
        </w:rPr>
        <w:t>ram perpustakaan</w:t>
      </w:r>
      <w:r w:rsidR="00AD74D6" w:rsidRPr="00126D4D">
        <w:rPr>
          <w:rFonts w:ascii="Book Antiqua" w:hAnsi="Book Antiqua" w:cstheme="majorBidi"/>
          <w:color w:val="000000"/>
          <w:sz w:val="24"/>
          <w:szCs w:val="24"/>
        </w:rPr>
        <w:t>.</w:t>
      </w:r>
      <w:proofErr w:type="gramEnd"/>
      <w:r w:rsidR="00AD74D6" w:rsidRPr="00126D4D">
        <w:rPr>
          <w:rFonts w:ascii="Book Antiqua" w:hAnsi="Book Antiqua" w:cstheme="majorBidi"/>
          <w:sz w:val="24"/>
          <w:szCs w:val="24"/>
        </w:rPr>
        <w:t xml:space="preserve"> </w:t>
      </w:r>
      <w:r w:rsidR="00F06DA7" w:rsidRPr="00126D4D">
        <w:rPr>
          <w:rFonts w:ascii="Book Antiqua" w:hAnsi="Book Antiqua" w:cstheme="majorBidi"/>
          <w:sz w:val="24"/>
          <w:szCs w:val="24"/>
        </w:rPr>
        <w:t xml:space="preserve">Layanan jasa informasi perpustakaan telah </w:t>
      </w:r>
      <w:proofErr w:type="spellStart"/>
      <w:r w:rsidR="00F06DA7" w:rsidRPr="00126D4D">
        <w:rPr>
          <w:rFonts w:ascii="Book Antiqua" w:hAnsi="Book Antiqua" w:cstheme="majorBidi"/>
          <w:sz w:val="24"/>
          <w:szCs w:val="24"/>
        </w:rPr>
        <w:t>diorganisasikan</w:t>
      </w:r>
      <w:proofErr w:type="spellEnd"/>
      <w:r w:rsidR="00F06DA7" w:rsidRPr="00126D4D">
        <w:rPr>
          <w:rFonts w:ascii="Book Antiqua" w:hAnsi="Book Antiqua" w:cstheme="majorBidi"/>
          <w:sz w:val="24"/>
          <w:szCs w:val="24"/>
        </w:rPr>
        <w:t xml:space="preserve">  dengan baik dan </w:t>
      </w:r>
      <w:r w:rsidR="00F06DA7" w:rsidRPr="00126D4D">
        <w:rPr>
          <w:rFonts w:ascii="Book Antiqua" w:hAnsi="Book Antiqua" w:cstheme="majorBidi"/>
          <w:color w:val="000000"/>
          <w:sz w:val="24"/>
          <w:szCs w:val="24"/>
        </w:rPr>
        <w:t>teknologi informasi</w:t>
      </w:r>
      <w:r w:rsidR="00F06DA7" w:rsidRPr="00126D4D">
        <w:rPr>
          <w:rFonts w:ascii="Book Antiqua" w:hAnsi="Book Antiqua" w:cstheme="majorBidi"/>
          <w:sz w:val="24"/>
          <w:szCs w:val="24"/>
        </w:rPr>
        <w:t xml:space="preserve"> telah diterapkan dengan baik. UPT perpustakaan UNHAS telah </w:t>
      </w:r>
      <w:r w:rsidR="00F06DA7" w:rsidRPr="00126D4D">
        <w:rPr>
          <w:rFonts w:ascii="Book Antiqua" w:hAnsi="Book Antiqua" w:cstheme="majorBidi"/>
          <w:color w:val="000000"/>
          <w:sz w:val="24"/>
          <w:szCs w:val="24"/>
        </w:rPr>
        <w:t>Menerapkan program literasi dengan baik dan melakukan promosi perpustakaan</w:t>
      </w:r>
      <w:r w:rsidR="00F06DA7" w:rsidRPr="00126D4D">
        <w:rPr>
          <w:rFonts w:ascii="Book Antiqua" w:hAnsi="Book Antiqua" w:cstheme="majorBidi"/>
          <w:sz w:val="24"/>
          <w:szCs w:val="24"/>
        </w:rPr>
        <w:t xml:space="preserve">. </w:t>
      </w:r>
    </w:p>
    <w:p w:rsidR="007049A0" w:rsidRDefault="00F06DA7" w:rsidP="007049A0">
      <w:pPr>
        <w:spacing w:after="0" w:line="240" w:lineRule="auto"/>
        <w:ind w:right="13" w:firstLine="284"/>
        <w:jc w:val="both"/>
        <w:rPr>
          <w:rFonts w:ascii="Book Antiqua" w:hAnsi="Book Antiqua" w:cstheme="majorBidi"/>
          <w:b/>
          <w:bCs/>
          <w:sz w:val="24"/>
          <w:szCs w:val="24"/>
        </w:rPr>
      </w:pPr>
      <w:r w:rsidRPr="00126D4D">
        <w:rPr>
          <w:rFonts w:ascii="Book Antiqua" w:hAnsi="Book Antiqua" w:cstheme="majorBidi"/>
          <w:sz w:val="24"/>
          <w:szCs w:val="24"/>
        </w:rPr>
        <w:t xml:space="preserve">Selain itu terdapat beberapa pustakawan yang bergabung dalam organisasi Ikatan Pustakawan Indonesia, sudah </w:t>
      </w:r>
      <w:proofErr w:type="spellStart"/>
      <w:r w:rsidRPr="00126D4D">
        <w:rPr>
          <w:rFonts w:ascii="Book Antiqua" w:hAnsi="Book Antiqua" w:cstheme="majorBidi"/>
          <w:sz w:val="24"/>
          <w:szCs w:val="24"/>
        </w:rPr>
        <w:t>tersertifikasi</w:t>
      </w:r>
      <w:proofErr w:type="spellEnd"/>
      <w:r w:rsidRPr="00126D4D">
        <w:rPr>
          <w:rFonts w:ascii="Book Antiqua" w:hAnsi="Book Antiqua" w:cstheme="majorBidi"/>
          <w:sz w:val="24"/>
          <w:szCs w:val="24"/>
        </w:rPr>
        <w:t xml:space="preserve">, memiliki pengalaman yang luas, hampir semua unit dikepalai </w:t>
      </w:r>
      <w:r w:rsidR="00172619" w:rsidRPr="00126D4D">
        <w:rPr>
          <w:rFonts w:ascii="Book Antiqua" w:hAnsi="Book Antiqua" w:cstheme="majorBidi"/>
          <w:sz w:val="24"/>
          <w:szCs w:val="24"/>
        </w:rPr>
        <w:t>oleh orang berlatar</w:t>
      </w:r>
      <w:r w:rsidRPr="00126D4D">
        <w:rPr>
          <w:rFonts w:ascii="Book Antiqua" w:hAnsi="Book Antiqua" w:cstheme="majorBidi"/>
          <w:sz w:val="24"/>
          <w:szCs w:val="24"/>
        </w:rPr>
        <w:t xml:space="preserve">belakang pendidikan </w:t>
      </w:r>
      <w:r w:rsidRPr="00126D4D">
        <w:rPr>
          <w:rFonts w:ascii="Book Antiqua" w:hAnsi="Book Antiqua" w:cstheme="majorBidi"/>
          <w:sz w:val="24"/>
          <w:szCs w:val="24"/>
        </w:rPr>
        <w:lastRenderedPageBreak/>
        <w:t>yang tinggi. Sehingga mampu meningkatkan kompetensi yang dimiliki setiap pustakawan. Pustakawan UPT perpustakaan UNHAS m</w:t>
      </w:r>
      <w:r w:rsidRPr="00126D4D">
        <w:rPr>
          <w:rFonts w:ascii="Book Antiqua" w:hAnsi="Book Antiqua" w:cstheme="majorBidi"/>
          <w:color w:val="000000"/>
          <w:sz w:val="24"/>
          <w:szCs w:val="24"/>
        </w:rPr>
        <w:t>emiliki integritas dan etos kerja yang tinggi, membangun hubungan komunikasi dan sosial kemasyarakatan.</w:t>
      </w:r>
      <w:r w:rsidRPr="00126D4D">
        <w:rPr>
          <w:rFonts w:ascii="Book Antiqua" w:hAnsi="Book Antiqua" w:cstheme="majorBidi"/>
          <w:b/>
          <w:bCs/>
          <w:sz w:val="24"/>
          <w:szCs w:val="24"/>
        </w:rPr>
        <w:t xml:space="preserve"> </w:t>
      </w:r>
    </w:p>
    <w:p w:rsidR="007049A0" w:rsidRDefault="00F06DA7" w:rsidP="007049A0">
      <w:pPr>
        <w:spacing w:after="0" w:line="240" w:lineRule="auto"/>
        <w:ind w:right="13" w:firstLine="284"/>
        <w:jc w:val="both"/>
        <w:rPr>
          <w:rFonts w:ascii="Book Antiqua" w:hAnsi="Book Antiqua" w:cstheme="majorBidi"/>
          <w:sz w:val="24"/>
          <w:szCs w:val="24"/>
        </w:rPr>
      </w:pPr>
      <w:proofErr w:type="gramStart"/>
      <w:r w:rsidRPr="00126D4D">
        <w:rPr>
          <w:rFonts w:ascii="Book Antiqua" w:hAnsi="Book Antiqua" w:cstheme="majorBidi"/>
          <w:sz w:val="24"/>
          <w:szCs w:val="24"/>
        </w:rPr>
        <w:t>Pustakawan mengembangkan profesionalitas pekerjaan dengan mengembangkan ilmu, m</w:t>
      </w:r>
      <w:r w:rsidRPr="00126D4D">
        <w:rPr>
          <w:rFonts w:ascii="Book Antiqua" w:hAnsi="Book Antiqua" w:cstheme="majorBidi"/>
          <w:color w:val="000000"/>
          <w:sz w:val="24"/>
          <w:szCs w:val="24"/>
        </w:rPr>
        <w:t xml:space="preserve">enghayati etika profesi, </w:t>
      </w:r>
      <w:r w:rsidRPr="00126D4D">
        <w:rPr>
          <w:rFonts w:ascii="Book Antiqua" w:hAnsi="Book Antiqua" w:cstheme="majorBidi"/>
          <w:sz w:val="24"/>
          <w:szCs w:val="24"/>
        </w:rPr>
        <w:t>m</w:t>
      </w:r>
      <w:r w:rsidRPr="00126D4D">
        <w:rPr>
          <w:rFonts w:ascii="Book Antiqua" w:hAnsi="Book Antiqua" w:cstheme="majorBidi"/>
          <w:color w:val="000000"/>
          <w:sz w:val="24"/>
          <w:szCs w:val="24"/>
        </w:rPr>
        <w:t>enumbuhkan dan mengembangkan budaya minta baca.</w:t>
      </w:r>
      <w:proofErr w:type="gramEnd"/>
      <w:r w:rsidRPr="00126D4D">
        <w:rPr>
          <w:rFonts w:ascii="Book Antiqua" w:hAnsi="Book Antiqua" w:cstheme="majorBidi"/>
          <w:sz w:val="24"/>
          <w:szCs w:val="24"/>
        </w:rPr>
        <w:t xml:space="preserve"> </w:t>
      </w:r>
      <w:proofErr w:type="gramStart"/>
      <w:r w:rsidRPr="00126D4D">
        <w:rPr>
          <w:rFonts w:ascii="Book Antiqua" w:hAnsi="Book Antiqua" w:cstheme="majorBidi"/>
          <w:sz w:val="24"/>
          <w:szCs w:val="24"/>
        </w:rPr>
        <w:t>Hal ini pula didukung hasil wawancara dengan responden dan beberapa informan yang menyatakan kompetensi pustakawan UPT Perpustakaan UNHAS sudah cukup baik dan telah dibuktikan dengan hasil dokumentasi.</w:t>
      </w:r>
      <w:proofErr w:type="gramEnd"/>
    </w:p>
    <w:p w:rsidR="007049A0" w:rsidRDefault="00AD74D6" w:rsidP="007049A0">
      <w:pPr>
        <w:spacing w:after="0" w:line="240" w:lineRule="auto"/>
        <w:ind w:right="13" w:firstLine="284"/>
        <w:jc w:val="both"/>
        <w:rPr>
          <w:rFonts w:ascii="Book Antiqua" w:hAnsi="Book Antiqua" w:cstheme="majorBidi"/>
          <w:noProof/>
          <w:sz w:val="24"/>
          <w:szCs w:val="24"/>
        </w:rPr>
      </w:pPr>
      <w:r w:rsidRPr="00126D4D">
        <w:rPr>
          <w:rFonts w:ascii="Book Antiqua" w:hAnsi="Book Antiqua" w:cstheme="majorBidi"/>
          <w:sz w:val="24"/>
          <w:szCs w:val="24"/>
        </w:rPr>
        <w:t xml:space="preserve">Oleh karena itu, penelitian yang dilakukan mendukung teori yang ada yaitu kompetensi mampu memberikan peningkatan hasil kerja pustakawan dengan mengembangkan unsur-unsur kompetensi sebagaimana yang tercantum dalam </w:t>
      </w:r>
      <w:proofErr w:type="spellStart"/>
      <w:r w:rsidRPr="00126D4D">
        <w:rPr>
          <w:rFonts w:ascii="Book Antiqua" w:hAnsi="Book Antiqua" w:cstheme="majorBidi"/>
          <w:sz w:val="24"/>
          <w:szCs w:val="24"/>
        </w:rPr>
        <w:t>Permendiknas</w:t>
      </w:r>
      <w:proofErr w:type="spellEnd"/>
      <w:r w:rsidRPr="00126D4D">
        <w:rPr>
          <w:rFonts w:ascii="Book Antiqua" w:hAnsi="Book Antiqua" w:cstheme="majorBidi"/>
          <w:sz w:val="24"/>
          <w:szCs w:val="24"/>
        </w:rPr>
        <w:t xml:space="preserve"> No 25 Tahun 2008 yaitu manajerial, pengelolaan informasi, kepribadian dan sosial, dan pengembangan profesi. </w:t>
      </w:r>
      <w:proofErr w:type="gramStart"/>
      <w:r w:rsidRPr="00126D4D">
        <w:rPr>
          <w:rFonts w:ascii="Book Antiqua" w:hAnsi="Book Antiqua" w:cstheme="majorBidi"/>
          <w:sz w:val="24"/>
          <w:szCs w:val="24"/>
        </w:rPr>
        <w:t xml:space="preserve">Penelitian ini juga mendukung hasil penelitian sebelumnya, sebagaimana penelitian yang dilakukan </w:t>
      </w:r>
      <w:proofErr w:type="spellStart"/>
      <w:r w:rsidRPr="00126D4D">
        <w:rPr>
          <w:rFonts w:ascii="Book Antiqua" w:hAnsi="Book Antiqua" w:cstheme="majorBidi"/>
          <w:sz w:val="24"/>
          <w:szCs w:val="24"/>
        </w:rPr>
        <w:t>Kartikasari</w:t>
      </w:r>
      <w:proofErr w:type="spellEnd"/>
      <w:r w:rsidRPr="00126D4D">
        <w:rPr>
          <w:rFonts w:ascii="Book Antiqua" w:hAnsi="Book Antiqua" w:cstheme="majorBidi"/>
          <w:sz w:val="24"/>
          <w:szCs w:val="24"/>
        </w:rPr>
        <w:t xml:space="preserve"> yang menemukan bahwa kompetensi mempengaruhi kinerja pustakawan UPT Perpustakaan UNS dan penelitian </w:t>
      </w:r>
      <w:r w:rsidRPr="00126D4D">
        <w:rPr>
          <w:rFonts w:ascii="Book Antiqua" w:hAnsi="Book Antiqua" w:cstheme="majorBidi"/>
          <w:noProof/>
          <w:sz w:val="24"/>
          <w:szCs w:val="24"/>
        </w:rPr>
        <w:t>Pamungkas, Setyowati, &amp; Hermintatik yang menyatakan bahwa kompetensi berpengaruh terhadap kinerja pustakawan di Perpustakaan Universitas Brawijaya.</w:t>
      </w:r>
      <w:proofErr w:type="gramEnd"/>
      <w:r w:rsidRPr="00126D4D">
        <w:rPr>
          <w:rFonts w:ascii="Book Antiqua" w:hAnsi="Book Antiqua" w:cstheme="majorBidi"/>
          <w:noProof/>
          <w:sz w:val="24"/>
          <w:szCs w:val="24"/>
        </w:rPr>
        <w:t xml:space="preserve"> </w:t>
      </w:r>
    </w:p>
    <w:p w:rsidR="007049A0" w:rsidRDefault="00AD74D6" w:rsidP="007049A0">
      <w:pPr>
        <w:spacing w:after="0" w:line="240" w:lineRule="auto"/>
        <w:ind w:right="13" w:firstLine="284"/>
        <w:jc w:val="both"/>
        <w:rPr>
          <w:rFonts w:ascii="Book Antiqua" w:hAnsi="Book Antiqua" w:cstheme="majorBidi"/>
          <w:sz w:val="24"/>
          <w:szCs w:val="24"/>
        </w:rPr>
      </w:pPr>
      <w:r w:rsidRPr="00126D4D">
        <w:rPr>
          <w:rFonts w:ascii="Book Antiqua" w:hAnsi="Book Antiqua" w:cstheme="majorBidi"/>
          <w:noProof/>
          <w:sz w:val="24"/>
          <w:szCs w:val="24"/>
        </w:rPr>
        <w:t xml:space="preserve">Hal ini menunjukkan, semakin tinggi kompetensi yang dimiliki pustakawan maka akan semakin tinggi pula kinerja yang dihasilkannya. Sebaliknya, semakin rendah </w:t>
      </w:r>
      <w:r w:rsidRPr="00126D4D">
        <w:rPr>
          <w:rFonts w:ascii="Book Antiqua" w:hAnsi="Book Antiqua" w:cstheme="majorBidi"/>
          <w:noProof/>
          <w:sz w:val="24"/>
          <w:szCs w:val="24"/>
        </w:rPr>
        <w:lastRenderedPageBreak/>
        <w:t>kompetensi yang mereka miliki maka akan semakin rendah pula kinerja mereka.</w:t>
      </w:r>
      <w:r w:rsidR="00F06DA7" w:rsidRPr="00126D4D">
        <w:rPr>
          <w:rFonts w:ascii="Book Antiqua" w:hAnsi="Book Antiqua" w:cstheme="majorBidi"/>
          <w:noProof/>
          <w:sz w:val="24"/>
          <w:szCs w:val="24"/>
        </w:rPr>
        <w:t xml:space="preserve"> </w:t>
      </w:r>
      <w:proofErr w:type="gramStart"/>
      <w:r w:rsidR="00F06DA7" w:rsidRPr="00126D4D">
        <w:rPr>
          <w:rFonts w:ascii="Book Antiqua" w:hAnsi="Book Antiqua" w:cstheme="majorBidi"/>
          <w:sz w:val="24"/>
          <w:szCs w:val="24"/>
        </w:rPr>
        <w:t xml:space="preserve">Namun demikian, untuk meningkatkan kemampuan dan keterampilan pustakawan maka perlu meningkatkan kompetensi </w:t>
      </w:r>
      <w:proofErr w:type="spellStart"/>
      <w:r w:rsidR="00F06DA7" w:rsidRPr="00126D4D">
        <w:rPr>
          <w:rFonts w:ascii="Book Antiqua" w:hAnsi="Book Antiqua" w:cstheme="majorBidi"/>
          <w:sz w:val="24"/>
          <w:szCs w:val="24"/>
        </w:rPr>
        <w:t>manajerialnya</w:t>
      </w:r>
      <w:proofErr w:type="spellEnd"/>
      <w:r w:rsidR="00F06DA7" w:rsidRPr="00126D4D">
        <w:rPr>
          <w:rFonts w:ascii="Book Antiqua" w:hAnsi="Book Antiqua" w:cstheme="majorBidi"/>
          <w:sz w:val="24"/>
          <w:szCs w:val="24"/>
        </w:rPr>
        <w:t>.</w:t>
      </w:r>
      <w:proofErr w:type="gramEnd"/>
      <w:r w:rsidR="00F06DA7" w:rsidRPr="00126D4D">
        <w:rPr>
          <w:rFonts w:ascii="Book Antiqua" w:hAnsi="Book Antiqua" w:cstheme="majorBidi"/>
          <w:sz w:val="24"/>
          <w:szCs w:val="24"/>
        </w:rPr>
        <w:t xml:space="preserve"> </w:t>
      </w:r>
    </w:p>
    <w:p w:rsidR="0056744B" w:rsidRDefault="007049A0" w:rsidP="007049A0">
      <w:pPr>
        <w:spacing w:after="0" w:line="240" w:lineRule="auto"/>
        <w:ind w:right="13" w:firstLine="284"/>
        <w:jc w:val="both"/>
        <w:rPr>
          <w:rFonts w:ascii="Book Antiqua" w:hAnsi="Book Antiqua" w:cstheme="majorBidi"/>
          <w:color w:val="000000"/>
          <w:sz w:val="24"/>
          <w:szCs w:val="24"/>
        </w:rPr>
      </w:pPr>
      <w:proofErr w:type="gramStart"/>
      <w:r>
        <w:rPr>
          <w:rFonts w:ascii="Book Antiqua" w:hAnsi="Book Antiqua" w:cstheme="majorBidi"/>
          <w:sz w:val="24"/>
          <w:szCs w:val="24"/>
        </w:rPr>
        <w:t>K</w:t>
      </w:r>
      <w:r w:rsidR="00F06DA7" w:rsidRPr="00126D4D">
        <w:rPr>
          <w:rFonts w:ascii="Book Antiqua" w:hAnsi="Book Antiqua" w:cstheme="majorBidi"/>
          <w:sz w:val="24"/>
          <w:szCs w:val="24"/>
        </w:rPr>
        <w:t>ompetensi yang dimiliki pustakawan bagian unit layanan perlu ditingkatkan, sehingga mempermudah pemustaka menelusur informasi yang ada</w:t>
      </w:r>
      <w:r w:rsidR="00103352" w:rsidRPr="00126D4D">
        <w:rPr>
          <w:rFonts w:ascii="Book Antiqua" w:hAnsi="Book Antiqua" w:cstheme="majorBidi"/>
          <w:sz w:val="24"/>
          <w:szCs w:val="24"/>
        </w:rPr>
        <w:t>.</w:t>
      </w:r>
      <w:proofErr w:type="gramEnd"/>
      <w:r>
        <w:rPr>
          <w:rFonts w:ascii="Book Antiqua" w:hAnsi="Book Antiqua" w:cstheme="majorBidi"/>
          <w:sz w:val="24"/>
          <w:szCs w:val="24"/>
        </w:rPr>
        <w:t xml:space="preserve"> </w:t>
      </w:r>
      <w:proofErr w:type="gramStart"/>
      <w:r>
        <w:rPr>
          <w:rFonts w:ascii="Book Antiqua" w:hAnsi="Book Antiqua" w:cstheme="majorBidi"/>
          <w:sz w:val="24"/>
          <w:szCs w:val="24"/>
        </w:rPr>
        <w:t>Selain itu, s</w:t>
      </w:r>
      <w:r w:rsidR="00AD74D6" w:rsidRPr="00126D4D">
        <w:rPr>
          <w:rFonts w:ascii="Book Antiqua" w:hAnsi="Book Antiqua" w:cstheme="majorBidi"/>
          <w:color w:val="000000"/>
          <w:sz w:val="24"/>
          <w:szCs w:val="24"/>
        </w:rPr>
        <w:t xml:space="preserve">ecara simultan semua variabel bebas berpengaruh signifikan terhadap variabel terikat </w:t>
      </w:r>
      <w:r w:rsidR="00AD74D6" w:rsidRPr="00126D4D">
        <w:rPr>
          <w:rFonts w:ascii="Book Antiqua" w:hAnsi="Book Antiqua" w:cstheme="majorBidi"/>
          <w:sz w:val="24"/>
          <w:szCs w:val="24"/>
        </w:rPr>
        <w:t xml:space="preserve">karena </w:t>
      </w:r>
      <w:r w:rsidR="00F06DA7" w:rsidRPr="00126D4D">
        <w:rPr>
          <w:rFonts w:ascii="Book Antiqua" w:hAnsi="Book Antiqua" w:cstheme="majorBidi"/>
          <w:sz w:val="24"/>
          <w:szCs w:val="24"/>
        </w:rPr>
        <w:t>h</w:t>
      </w:r>
      <w:r w:rsidR="00F06DA7" w:rsidRPr="00126D4D">
        <w:rPr>
          <w:rFonts w:ascii="Book Antiqua" w:hAnsi="Book Antiqua" w:cstheme="majorBidi"/>
          <w:sz w:val="24"/>
          <w:szCs w:val="24"/>
          <w:vertAlign w:val="subscript"/>
        </w:rPr>
        <w:t>0</w:t>
      </w:r>
      <w:r w:rsidR="00F06DA7" w:rsidRPr="00126D4D">
        <w:rPr>
          <w:rFonts w:ascii="Book Antiqua" w:hAnsi="Book Antiqua" w:cstheme="majorBidi"/>
          <w:sz w:val="24"/>
          <w:szCs w:val="24"/>
        </w:rPr>
        <w:t xml:space="preserve"> di tolak dan h</w:t>
      </w:r>
      <w:r w:rsidR="00F06DA7" w:rsidRPr="00126D4D">
        <w:rPr>
          <w:rFonts w:ascii="Book Antiqua" w:hAnsi="Book Antiqua" w:cstheme="majorBidi"/>
          <w:sz w:val="24"/>
          <w:szCs w:val="24"/>
          <w:vertAlign w:val="subscript"/>
        </w:rPr>
        <w:t>a</w:t>
      </w:r>
      <w:r w:rsidR="00F06DA7" w:rsidRPr="00126D4D">
        <w:rPr>
          <w:rFonts w:ascii="Book Antiqua" w:hAnsi="Book Antiqua" w:cstheme="majorBidi"/>
          <w:sz w:val="24"/>
          <w:szCs w:val="24"/>
        </w:rPr>
        <w:t xml:space="preserve"> diterima, s</w:t>
      </w:r>
      <w:r w:rsidR="00AD74D6" w:rsidRPr="00126D4D">
        <w:rPr>
          <w:rFonts w:ascii="Book Antiqua" w:hAnsi="Book Antiqua" w:cstheme="majorBidi"/>
          <w:sz w:val="24"/>
          <w:szCs w:val="24"/>
        </w:rPr>
        <w:t>ehingga dapat dikatakan bahwa secara simultan variabel implementasi SMM ISO 9001:2015, motivasi, kompetensi berpengaruh terhadap variabel kinerja pustakawan.</w:t>
      </w:r>
      <w:proofErr w:type="gramEnd"/>
      <w:r w:rsidR="00AD74D6" w:rsidRPr="00126D4D">
        <w:rPr>
          <w:rFonts w:ascii="Book Antiqua" w:hAnsi="Book Antiqua" w:cstheme="majorBidi"/>
          <w:sz w:val="24"/>
          <w:szCs w:val="24"/>
        </w:rPr>
        <w:t xml:space="preserve"> Oleh karena itu, apabila diuji secara bersama-sama variabel implementasi SMM ISO 9001:2015, motivasi, dan kompetensi maka dapat berpengaruh secara signifikan terhadap kinerja pustakawan.</w:t>
      </w:r>
    </w:p>
    <w:p w:rsidR="0056744B" w:rsidRDefault="00AD74D6" w:rsidP="0056744B">
      <w:pPr>
        <w:spacing w:after="0" w:line="240" w:lineRule="auto"/>
        <w:ind w:right="13" w:firstLine="284"/>
        <w:jc w:val="both"/>
        <w:rPr>
          <w:rFonts w:ascii="Book Antiqua" w:hAnsi="Book Antiqua" w:cstheme="majorBidi"/>
          <w:sz w:val="24"/>
          <w:szCs w:val="24"/>
        </w:rPr>
      </w:pPr>
      <w:r w:rsidRPr="00126D4D">
        <w:rPr>
          <w:rFonts w:ascii="Book Antiqua" w:hAnsi="Book Antiqua" w:cstheme="majorBidi"/>
          <w:color w:val="000000"/>
          <w:sz w:val="24"/>
          <w:szCs w:val="24"/>
        </w:rPr>
        <w:t>Pengaruh yang diberikan ketiga variabel bebas tersebut bersifat positif, artinya semakin tinggi implementasi SMM ISO 9001:2015, motivasi dan kompetensi, maka mengakibatkan semakin tinggi pula kinerja Pustakawan yang dihasilkan.</w:t>
      </w:r>
      <w:r w:rsidRPr="00126D4D">
        <w:rPr>
          <w:rFonts w:ascii="Book Antiqua" w:hAnsi="Book Antiqua" w:cstheme="majorBidi"/>
          <w:sz w:val="24"/>
          <w:szCs w:val="24"/>
        </w:rPr>
        <w:t xml:space="preserve"> </w:t>
      </w:r>
      <w:proofErr w:type="gramStart"/>
      <w:r w:rsidRPr="00126D4D">
        <w:rPr>
          <w:rFonts w:ascii="Book Antiqua" w:hAnsi="Book Antiqua" w:cstheme="majorBidi"/>
          <w:sz w:val="24"/>
          <w:szCs w:val="24"/>
        </w:rPr>
        <w:t xml:space="preserve">Oleh sebab itu, pihak UPT Perpustakaan Universitas </w:t>
      </w:r>
      <w:proofErr w:type="spellStart"/>
      <w:r w:rsidRPr="00126D4D">
        <w:rPr>
          <w:rFonts w:ascii="Book Antiqua" w:hAnsi="Book Antiqua" w:cstheme="majorBidi"/>
          <w:sz w:val="24"/>
          <w:szCs w:val="24"/>
        </w:rPr>
        <w:t>Hasanuddin</w:t>
      </w:r>
      <w:proofErr w:type="spellEnd"/>
      <w:r w:rsidRPr="00126D4D">
        <w:rPr>
          <w:rFonts w:ascii="Book Antiqua" w:hAnsi="Book Antiqua" w:cstheme="majorBidi"/>
          <w:sz w:val="24"/>
          <w:szCs w:val="24"/>
        </w:rPr>
        <w:t xml:space="preserve"> harus memberikan perhatian terhadap perbaikan terus menerus guna memenuhi kebijakan mutu yang ada, meningkatkan motivasi dan kompetensi pustakawan gun</w:t>
      </w:r>
      <w:r w:rsidR="00D70C88" w:rsidRPr="00126D4D">
        <w:rPr>
          <w:rFonts w:ascii="Book Antiqua" w:hAnsi="Book Antiqua" w:cstheme="majorBidi"/>
          <w:sz w:val="24"/>
          <w:szCs w:val="24"/>
        </w:rPr>
        <w:t>a mencapai tujuan perpustakaan.</w:t>
      </w:r>
      <w:proofErr w:type="gramEnd"/>
      <w:r w:rsidR="00D70C88" w:rsidRPr="00126D4D">
        <w:rPr>
          <w:rFonts w:ascii="Book Antiqua" w:hAnsi="Book Antiqua" w:cstheme="majorBidi"/>
          <w:sz w:val="24"/>
          <w:szCs w:val="24"/>
        </w:rPr>
        <w:t xml:space="preserve"> </w:t>
      </w:r>
    </w:p>
    <w:p w:rsidR="0056744B" w:rsidRDefault="00F06DA7" w:rsidP="0056744B">
      <w:pPr>
        <w:spacing w:after="0" w:line="240" w:lineRule="auto"/>
        <w:ind w:right="13" w:firstLine="284"/>
        <w:jc w:val="both"/>
        <w:rPr>
          <w:rFonts w:ascii="Book Antiqua" w:hAnsi="Book Antiqua" w:cstheme="majorBidi"/>
          <w:color w:val="000000"/>
          <w:sz w:val="24"/>
          <w:szCs w:val="24"/>
        </w:rPr>
      </w:pPr>
      <w:proofErr w:type="gramStart"/>
      <w:r w:rsidRPr="00126D4D">
        <w:rPr>
          <w:rFonts w:ascii="Book Antiqua" w:hAnsi="Book Antiqua" w:cstheme="majorBidi"/>
          <w:sz w:val="24"/>
          <w:szCs w:val="24"/>
        </w:rPr>
        <w:t xml:space="preserve">Secara garis besar </w:t>
      </w:r>
      <w:r w:rsidR="00AD74D6" w:rsidRPr="00126D4D">
        <w:rPr>
          <w:rFonts w:ascii="Book Antiqua" w:hAnsi="Book Antiqua" w:cstheme="majorBidi"/>
          <w:sz w:val="24"/>
          <w:szCs w:val="24"/>
        </w:rPr>
        <w:t>pustakawan telah m</w:t>
      </w:r>
      <w:r w:rsidR="00AD74D6" w:rsidRPr="00126D4D">
        <w:rPr>
          <w:rFonts w:ascii="Book Antiqua" w:hAnsi="Book Antiqua" w:cstheme="majorBidi"/>
          <w:color w:val="000000"/>
          <w:sz w:val="24"/>
          <w:szCs w:val="24"/>
        </w:rPr>
        <w:t xml:space="preserve">enjunjung tinggi kehormatan negara dan/atau pemerintah, </w:t>
      </w:r>
      <w:r w:rsidR="00AD74D6" w:rsidRPr="00126D4D">
        <w:rPr>
          <w:rFonts w:ascii="Book Antiqua" w:hAnsi="Book Antiqua" w:cstheme="majorBidi"/>
          <w:sz w:val="24"/>
          <w:szCs w:val="24"/>
        </w:rPr>
        <w:t>mengutamakan</w:t>
      </w:r>
      <w:r w:rsidR="00AD74D6" w:rsidRPr="00126D4D">
        <w:rPr>
          <w:rFonts w:ascii="Book Antiqua" w:hAnsi="Book Antiqua" w:cstheme="majorBidi"/>
          <w:color w:val="000000"/>
          <w:sz w:val="24"/>
          <w:szCs w:val="24"/>
        </w:rPr>
        <w:t xml:space="preserve"> kepentingan negara daripada kepentingan diri sen</w:t>
      </w:r>
      <w:r w:rsidR="00E2406A" w:rsidRPr="00126D4D">
        <w:rPr>
          <w:rFonts w:ascii="Book Antiqua" w:hAnsi="Book Antiqua" w:cstheme="majorBidi"/>
          <w:color w:val="000000"/>
          <w:sz w:val="24"/>
          <w:szCs w:val="24"/>
        </w:rPr>
        <w:t>diri, seseorang, atau golongan.</w:t>
      </w:r>
      <w:proofErr w:type="gramEnd"/>
      <w:r w:rsidR="00E2406A" w:rsidRPr="00126D4D">
        <w:rPr>
          <w:rFonts w:ascii="Book Antiqua" w:hAnsi="Book Antiqua" w:cstheme="majorBidi"/>
          <w:color w:val="000000"/>
          <w:sz w:val="24"/>
          <w:szCs w:val="24"/>
        </w:rPr>
        <w:t xml:space="preserve"> </w:t>
      </w:r>
      <w:r w:rsidR="00102475" w:rsidRPr="00126D4D">
        <w:rPr>
          <w:rFonts w:ascii="Book Antiqua" w:hAnsi="Book Antiqua" w:cstheme="majorBidi"/>
          <w:sz w:val="24"/>
          <w:szCs w:val="24"/>
        </w:rPr>
        <w:t>Pustakawan</w:t>
      </w:r>
      <w:r w:rsidR="00AD74D6" w:rsidRPr="00126D4D">
        <w:rPr>
          <w:rFonts w:ascii="Book Antiqua" w:hAnsi="Book Antiqua" w:cstheme="majorBidi"/>
          <w:sz w:val="24"/>
          <w:szCs w:val="24"/>
        </w:rPr>
        <w:t xml:space="preserve"> </w:t>
      </w:r>
      <w:r w:rsidR="00AD74D6" w:rsidRPr="00126D4D">
        <w:rPr>
          <w:rFonts w:ascii="Book Antiqua" w:hAnsi="Book Antiqua" w:cstheme="majorBidi"/>
          <w:color w:val="000000"/>
          <w:sz w:val="24"/>
          <w:szCs w:val="24"/>
        </w:rPr>
        <w:t xml:space="preserve">telah </w:t>
      </w:r>
      <w:r w:rsidR="00AD74D6" w:rsidRPr="00126D4D">
        <w:rPr>
          <w:rFonts w:ascii="Book Antiqua" w:hAnsi="Book Antiqua" w:cstheme="majorBidi"/>
          <w:color w:val="000000"/>
          <w:sz w:val="24"/>
          <w:szCs w:val="24"/>
        </w:rPr>
        <w:lastRenderedPageBreak/>
        <w:t xml:space="preserve">mempunyai pengelaman yang luas di bidang tugasnya dan bidang lain yang berhubungan dengan tugas, hasil </w:t>
      </w:r>
      <w:proofErr w:type="spellStart"/>
      <w:r w:rsidR="00AD74D6" w:rsidRPr="00126D4D">
        <w:rPr>
          <w:rFonts w:ascii="Book Antiqua" w:hAnsi="Book Antiqua" w:cstheme="majorBidi"/>
          <w:color w:val="000000"/>
          <w:sz w:val="24"/>
          <w:szCs w:val="24"/>
        </w:rPr>
        <w:t>kerjanya</w:t>
      </w:r>
      <w:proofErr w:type="spellEnd"/>
      <w:r w:rsidR="00AD74D6" w:rsidRPr="00126D4D">
        <w:rPr>
          <w:rFonts w:ascii="Book Antiqua" w:hAnsi="Book Antiqua" w:cstheme="majorBidi"/>
          <w:color w:val="000000"/>
          <w:sz w:val="24"/>
          <w:szCs w:val="24"/>
        </w:rPr>
        <w:t xml:space="preserve"> jauh melebihi hasil kerja rata-rata yang ditentukan, baik dalam arti mutu maupun jumlah.</w:t>
      </w:r>
      <w:r w:rsidR="00AF5B0B" w:rsidRPr="00126D4D">
        <w:rPr>
          <w:rFonts w:ascii="Book Antiqua" w:hAnsi="Book Antiqua" w:cstheme="majorBidi"/>
          <w:color w:val="000000"/>
          <w:sz w:val="24"/>
          <w:szCs w:val="24"/>
        </w:rPr>
        <w:t xml:space="preserve"> </w:t>
      </w:r>
      <w:r w:rsidR="00102475" w:rsidRPr="00126D4D">
        <w:rPr>
          <w:rFonts w:ascii="Book Antiqua" w:hAnsi="Book Antiqua" w:cstheme="majorBidi"/>
          <w:sz w:val="24"/>
          <w:szCs w:val="24"/>
        </w:rPr>
        <w:t>Pustakawan</w:t>
      </w:r>
      <w:r w:rsidR="00AD74D6" w:rsidRPr="00126D4D">
        <w:rPr>
          <w:rFonts w:ascii="Book Antiqua" w:hAnsi="Book Antiqua" w:cstheme="majorBidi"/>
          <w:sz w:val="24"/>
          <w:szCs w:val="24"/>
        </w:rPr>
        <w:t xml:space="preserve"> </w:t>
      </w:r>
      <w:r w:rsidR="00AD74D6" w:rsidRPr="00126D4D">
        <w:rPr>
          <w:rFonts w:ascii="Book Antiqua" w:hAnsi="Book Antiqua" w:cstheme="majorBidi"/>
          <w:color w:val="000000"/>
          <w:sz w:val="24"/>
          <w:szCs w:val="24"/>
        </w:rPr>
        <w:t>telah menyelesaikan tugas dengan sebaik-baiknya dan tepat waktu,</w:t>
      </w:r>
      <w:r w:rsidR="00AD74D6" w:rsidRPr="00126D4D">
        <w:rPr>
          <w:rFonts w:ascii="Book Antiqua" w:hAnsi="Book Antiqua" w:cstheme="majorBidi"/>
          <w:sz w:val="24"/>
          <w:szCs w:val="24"/>
        </w:rPr>
        <w:t xml:space="preserve"> b</w:t>
      </w:r>
      <w:r w:rsidR="00AD74D6" w:rsidRPr="00126D4D">
        <w:rPr>
          <w:rFonts w:ascii="Book Antiqua" w:hAnsi="Book Antiqua" w:cstheme="majorBidi"/>
          <w:color w:val="000000"/>
          <w:sz w:val="24"/>
          <w:szCs w:val="24"/>
        </w:rPr>
        <w:t xml:space="preserve">erani mengambil risiko dari keputusan yang diambil atau tindakan yang </w:t>
      </w:r>
      <w:proofErr w:type="spellStart"/>
      <w:r w:rsidR="00AD74D6" w:rsidRPr="00126D4D">
        <w:rPr>
          <w:rFonts w:ascii="Book Antiqua" w:hAnsi="Book Antiqua" w:cstheme="majorBidi"/>
          <w:color w:val="000000"/>
          <w:sz w:val="24"/>
          <w:szCs w:val="24"/>
        </w:rPr>
        <w:t>dilakukannya</w:t>
      </w:r>
      <w:proofErr w:type="spellEnd"/>
      <w:r w:rsidR="00E2406A" w:rsidRPr="00126D4D">
        <w:rPr>
          <w:rFonts w:ascii="Book Antiqua" w:hAnsi="Book Antiqua" w:cstheme="majorBidi"/>
          <w:color w:val="000000"/>
          <w:sz w:val="24"/>
          <w:szCs w:val="24"/>
        </w:rPr>
        <w:t xml:space="preserve"> telah terpenuhi. </w:t>
      </w:r>
      <w:proofErr w:type="gramStart"/>
      <w:r w:rsidR="00D63CFA" w:rsidRPr="00126D4D">
        <w:rPr>
          <w:rFonts w:ascii="Book Antiqua" w:hAnsi="Book Antiqua" w:cstheme="majorBidi"/>
          <w:sz w:val="24"/>
          <w:szCs w:val="24"/>
        </w:rPr>
        <w:t>Pustakawan</w:t>
      </w:r>
      <w:r w:rsidR="00AD74D6" w:rsidRPr="00126D4D">
        <w:rPr>
          <w:rFonts w:ascii="Book Antiqua" w:hAnsi="Book Antiqua" w:cstheme="majorBidi"/>
          <w:sz w:val="24"/>
          <w:szCs w:val="24"/>
        </w:rPr>
        <w:t xml:space="preserve"> </w:t>
      </w:r>
      <w:r w:rsidR="00AD74D6" w:rsidRPr="00126D4D">
        <w:rPr>
          <w:rFonts w:ascii="Book Antiqua" w:hAnsi="Book Antiqua" w:cstheme="majorBidi"/>
          <w:color w:val="000000"/>
          <w:sz w:val="24"/>
          <w:szCs w:val="24"/>
        </w:rPr>
        <w:t>telah menaati perintah yang diberikan atasan yang berwenang dengan sebaik-baiknya</w:t>
      </w:r>
      <w:r w:rsidRPr="00126D4D">
        <w:rPr>
          <w:rFonts w:ascii="Book Antiqua" w:hAnsi="Book Antiqua" w:cstheme="majorBidi"/>
          <w:color w:val="000000"/>
          <w:sz w:val="24"/>
          <w:szCs w:val="24"/>
        </w:rPr>
        <w:t>.</w:t>
      </w:r>
      <w:proofErr w:type="gramEnd"/>
    </w:p>
    <w:p w:rsidR="0056744B" w:rsidRDefault="00FB14CC" w:rsidP="0056744B">
      <w:pPr>
        <w:spacing w:after="0" w:line="240" w:lineRule="auto"/>
        <w:ind w:right="13" w:firstLine="284"/>
        <w:jc w:val="both"/>
        <w:rPr>
          <w:rFonts w:ascii="Book Antiqua" w:eastAsia="Times New Roman" w:hAnsi="Book Antiqua" w:cstheme="majorBidi"/>
          <w:sz w:val="24"/>
          <w:szCs w:val="24"/>
        </w:rPr>
      </w:pPr>
      <w:proofErr w:type="gramStart"/>
      <w:r w:rsidRPr="00126D4D">
        <w:rPr>
          <w:rFonts w:ascii="Book Antiqua" w:hAnsi="Book Antiqua" w:cstheme="majorBidi"/>
          <w:sz w:val="24"/>
          <w:szCs w:val="24"/>
        </w:rPr>
        <w:t>P</w:t>
      </w:r>
      <w:r w:rsidR="00AD74D6" w:rsidRPr="00126D4D">
        <w:rPr>
          <w:rFonts w:ascii="Book Antiqua" w:hAnsi="Book Antiqua" w:cstheme="majorBidi"/>
          <w:sz w:val="24"/>
          <w:szCs w:val="24"/>
        </w:rPr>
        <w:t xml:space="preserve">ustakawan </w:t>
      </w:r>
      <w:r w:rsidR="00AD74D6" w:rsidRPr="00126D4D">
        <w:rPr>
          <w:rFonts w:ascii="Book Antiqua" w:hAnsi="Book Antiqua" w:cstheme="majorBidi"/>
          <w:color w:val="000000"/>
          <w:sz w:val="24"/>
          <w:szCs w:val="24"/>
        </w:rPr>
        <w:t>telah melaksanakan tugas yang diberikan dengan sebaik-baiknya dan tidak menyalahgunakan wewenang yang diberikan kepadanya telah terpenuhi.</w:t>
      </w:r>
      <w:proofErr w:type="gramEnd"/>
      <w:r w:rsidR="00E2406A" w:rsidRPr="00126D4D">
        <w:rPr>
          <w:rFonts w:ascii="Book Antiqua" w:eastAsia="Times New Roman" w:hAnsi="Book Antiqua" w:cstheme="majorBidi"/>
          <w:sz w:val="24"/>
          <w:szCs w:val="24"/>
        </w:rPr>
        <w:t xml:space="preserve"> </w:t>
      </w:r>
      <w:r w:rsidR="00D63CFA" w:rsidRPr="00126D4D">
        <w:rPr>
          <w:rFonts w:ascii="Book Antiqua" w:hAnsi="Book Antiqua" w:cstheme="majorBidi"/>
          <w:sz w:val="24"/>
          <w:szCs w:val="24"/>
        </w:rPr>
        <w:t>Pustakawan</w:t>
      </w:r>
      <w:r w:rsidR="00AD74D6" w:rsidRPr="00126D4D">
        <w:rPr>
          <w:rFonts w:ascii="Book Antiqua" w:hAnsi="Book Antiqua" w:cstheme="majorBidi"/>
          <w:sz w:val="24"/>
          <w:szCs w:val="24"/>
        </w:rPr>
        <w:t xml:space="preserve"> </w:t>
      </w:r>
      <w:r w:rsidR="00AD74D6" w:rsidRPr="00126D4D">
        <w:rPr>
          <w:rFonts w:ascii="Book Antiqua" w:hAnsi="Book Antiqua" w:cstheme="majorBidi"/>
          <w:color w:val="000000"/>
          <w:sz w:val="24"/>
          <w:szCs w:val="24"/>
        </w:rPr>
        <w:t>telah menghargai pendapat orang lain</w:t>
      </w:r>
      <w:r w:rsidR="00AD74D6" w:rsidRPr="00126D4D">
        <w:rPr>
          <w:rFonts w:ascii="Book Antiqua" w:hAnsi="Book Antiqua" w:cstheme="majorBidi"/>
          <w:sz w:val="24"/>
          <w:szCs w:val="24"/>
        </w:rPr>
        <w:t xml:space="preserve"> dan m</w:t>
      </w:r>
      <w:r w:rsidR="00AD74D6" w:rsidRPr="00126D4D">
        <w:rPr>
          <w:rFonts w:ascii="Book Antiqua" w:hAnsi="Book Antiqua" w:cstheme="majorBidi"/>
          <w:color w:val="000000"/>
          <w:sz w:val="24"/>
          <w:szCs w:val="24"/>
        </w:rPr>
        <w:t>enerima keputusan yang diambil secara mufakat walaupun ia tidak sependapat telah terpenuhi.</w:t>
      </w:r>
      <w:r w:rsidR="00AF5B0B" w:rsidRPr="00126D4D">
        <w:rPr>
          <w:rFonts w:ascii="Book Antiqua" w:eastAsia="Times New Roman" w:hAnsi="Book Antiqua" w:cstheme="majorBidi"/>
          <w:sz w:val="24"/>
          <w:szCs w:val="24"/>
        </w:rPr>
        <w:t xml:space="preserve"> </w:t>
      </w:r>
      <w:r w:rsidR="007B7533" w:rsidRPr="00126D4D">
        <w:rPr>
          <w:rFonts w:ascii="Book Antiqua" w:eastAsia="Times New Roman" w:hAnsi="Book Antiqua" w:cstheme="majorBidi"/>
          <w:sz w:val="24"/>
          <w:szCs w:val="24"/>
        </w:rPr>
        <w:t>T</w:t>
      </w:r>
      <w:r w:rsidR="00AD74D6" w:rsidRPr="00126D4D">
        <w:rPr>
          <w:rFonts w:ascii="Book Antiqua" w:hAnsi="Book Antiqua" w:cstheme="majorBidi"/>
          <w:color w:val="000000"/>
          <w:sz w:val="24"/>
          <w:szCs w:val="24"/>
        </w:rPr>
        <w:t>anpa menunggu petunjuk atau perintah dari atasan, mengambil keputusan atau melakukan tindakan yang mengambil keputusan atau melakukan tindakan yang diperlukan dalam pelaksanaan tugas, tetapi tidak bertentangan dengan kebijaksanaan umum pimpinan</w:t>
      </w:r>
      <w:r w:rsidR="00AD74D6" w:rsidRPr="00126D4D">
        <w:rPr>
          <w:rFonts w:ascii="Book Antiqua" w:hAnsi="Book Antiqua" w:cstheme="majorBidi"/>
          <w:sz w:val="24"/>
          <w:szCs w:val="24"/>
        </w:rPr>
        <w:t>, dan b</w:t>
      </w:r>
      <w:r w:rsidR="00AD74D6" w:rsidRPr="00126D4D">
        <w:rPr>
          <w:rFonts w:ascii="Book Antiqua" w:hAnsi="Book Antiqua" w:cstheme="majorBidi"/>
          <w:color w:val="000000"/>
          <w:sz w:val="24"/>
          <w:szCs w:val="24"/>
        </w:rPr>
        <w:t>erusaha memberikan saran yang baik dan berguna kepada atasan, baik diminta atau tidak diminta mengenai atau yang berhubungan dengan pelaksanaan tugas telah terpenuhi.</w:t>
      </w:r>
      <w:r w:rsidR="00E2406A" w:rsidRPr="00126D4D">
        <w:rPr>
          <w:rFonts w:ascii="Book Antiqua" w:eastAsia="Times New Roman" w:hAnsi="Book Antiqua" w:cstheme="majorBidi"/>
          <w:sz w:val="24"/>
          <w:szCs w:val="24"/>
        </w:rPr>
        <w:t xml:space="preserve"> </w:t>
      </w:r>
    </w:p>
    <w:p w:rsidR="00AD74D6" w:rsidRPr="00126D4D" w:rsidRDefault="00D63CFA" w:rsidP="0056744B">
      <w:pPr>
        <w:spacing w:after="0" w:line="240" w:lineRule="auto"/>
        <w:ind w:right="13" w:firstLine="284"/>
        <w:jc w:val="both"/>
        <w:rPr>
          <w:rFonts w:ascii="Book Antiqua" w:eastAsia="Times New Roman" w:hAnsi="Book Antiqua" w:cstheme="majorBidi"/>
          <w:sz w:val="24"/>
          <w:szCs w:val="24"/>
        </w:rPr>
      </w:pPr>
      <w:r w:rsidRPr="00126D4D">
        <w:rPr>
          <w:rFonts w:ascii="Book Antiqua" w:eastAsia="Times New Roman" w:hAnsi="Book Antiqua" w:cstheme="majorBidi"/>
          <w:sz w:val="24"/>
          <w:szCs w:val="24"/>
        </w:rPr>
        <w:t>P</w:t>
      </w:r>
      <w:r w:rsidR="00AD74D6" w:rsidRPr="00126D4D">
        <w:rPr>
          <w:rFonts w:ascii="Book Antiqua" w:hAnsi="Book Antiqua" w:cstheme="majorBidi"/>
          <w:sz w:val="24"/>
          <w:szCs w:val="24"/>
        </w:rPr>
        <w:t xml:space="preserve">ustakawan </w:t>
      </w:r>
      <w:r w:rsidR="007B7533" w:rsidRPr="00126D4D">
        <w:rPr>
          <w:rFonts w:ascii="Book Antiqua" w:hAnsi="Book Antiqua" w:cstheme="majorBidi"/>
          <w:sz w:val="24"/>
          <w:szCs w:val="24"/>
        </w:rPr>
        <w:t xml:space="preserve">juga </w:t>
      </w:r>
      <w:r w:rsidR="00AD74D6" w:rsidRPr="00126D4D">
        <w:rPr>
          <w:rFonts w:ascii="Book Antiqua" w:hAnsi="Book Antiqua" w:cstheme="majorBidi"/>
          <w:color w:val="000000"/>
          <w:sz w:val="24"/>
          <w:szCs w:val="24"/>
        </w:rPr>
        <w:t xml:space="preserve">telah mampu mengemukakan pendapat dengan orang </w:t>
      </w:r>
      <w:proofErr w:type="gramStart"/>
      <w:r w:rsidR="00AD74D6" w:rsidRPr="00126D4D">
        <w:rPr>
          <w:rFonts w:ascii="Book Antiqua" w:hAnsi="Book Antiqua" w:cstheme="majorBidi"/>
          <w:color w:val="000000"/>
          <w:sz w:val="24"/>
          <w:szCs w:val="24"/>
        </w:rPr>
        <w:t>lain</w:t>
      </w:r>
      <w:proofErr w:type="gramEnd"/>
      <w:r w:rsidR="00AD74D6" w:rsidRPr="00126D4D">
        <w:rPr>
          <w:rFonts w:ascii="Book Antiqua" w:hAnsi="Book Antiqua" w:cstheme="majorBidi"/>
          <w:sz w:val="24"/>
          <w:szCs w:val="24"/>
        </w:rPr>
        <w:t xml:space="preserve"> dan m</w:t>
      </w:r>
      <w:r w:rsidR="00AD74D6" w:rsidRPr="00126D4D">
        <w:rPr>
          <w:rFonts w:ascii="Book Antiqua" w:hAnsi="Book Antiqua" w:cstheme="majorBidi"/>
          <w:color w:val="000000"/>
          <w:sz w:val="24"/>
          <w:szCs w:val="24"/>
        </w:rPr>
        <w:t xml:space="preserve">emberikan teladan yang baik telah </w:t>
      </w:r>
      <w:r w:rsidRPr="00126D4D">
        <w:rPr>
          <w:rFonts w:ascii="Book Antiqua" w:hAnsi="Book Antiqua" w:cstheme="majorBidi"/>
          <w:color w:val="000000"/>
          <w:sz w:val="24"/>
          <w:szCs w:val="24"/>
        </w:rPr>
        <w:t>terpenuhi. Tingkat</w:t>
      </w:r>
      <w:r w:rsidR="00AD74D6" w:rsidRPr="00126D4D">
        <w:rPr>
          <w:rFonts w:ascii="Book Antiqua" w:hAnsi="Book Antiqua" w:cstheme="majorBidi"/>
          <w:color w:val="000000"/>
          <w:sz w:val="24"/>
          <w:szCs w:val="24"/>
        </w:rPr>
        <w:t xml:space="preserve"> pengaruh variabel implementasi SMM ISO 9001:2015, motivasi dan kompetensi adalah 79,5% dianggap cukup kuat. Adapun sisanya sebanyak 20,5% dipengaruhi oleh variabel lainnya seperti hasil wawancara yaitu </w:t>
      </w:r>
      <w:r w:rsidR="00AD74D6" w:rsidRPr="00126D4D">
        <w:rPr>
          <w:rFonts w:ascii="Book Antiqua" w:hAnsi="Book Antiqua" w:cstheme="majorBidi"/>
          <w:color w:val="000000"/>
          <w:sz w:val="24"/>
          <w:szCs w:val="24"/>
        </w:rPr>
        <w:lastRenderedPageBreak/>
        <w:t>Standar Kinerja Pegawai atau tunjangan kinerja, disiplin kerja, stress, beban kerja dan lain sebagainya.</w:t>
      </w:r>
    </w:p>
    <w:p w:rsidR="00DB1D1C" w:rsidRDefault="00DB1D1C" w:rsidP="00735CB9">
      <w:pPr>
        <w:spacing w:after="120" w:line="240" w:lineRule="auto"/>
        <w:rPr>
          <w:rFonts w:ascii="Book Antiqua" w:hAnsi="Book Antiqua" w:cstheme="majorBidi"/>
          <w:b/>
          <w:bCs/>
          <w:sz w:val="24"/>
          <w:szCs w:val="24"/>
        </w:rPr>
      </w:pPr>
    </w:p>
    <w:p w:rsidR="00AD74D6" w:rsidRPr="00126D4D" w:rsidRDefault="0056744B" w:rsidP="00DB1D1C">
      <w:pPr>
        <w:spacing w:after="0" w:line="240" w:lineRule="auto"/>
        <w:rPr>
          <w:rFonts w:ascii="Book Antiqua" w:hAnsi="Book Antiqua" w:cstheme="majorBidi"/>
          <w:b/>
          <w:bCs/>
          <w:sz w:val="24"/>
          <w:szCs w:val="24"/>
        </w:rPr>
      </w:pPr>
      <w:r>
        <w:rPr>
          <w:rFonts w:ascii="Book Antiqua" w:hAnsi="Book Antiqua" w:cstheme="majorBidi"/>
          <w:b/>
          <w:bCs/>
          <w:sz w:val="24"/>
          <w:szCs w:val="24"/>
        </w:rPr>
        <w:t>SIMPULAN</w:t>
      </w:r>
    </w:p>
    <w:p w:rsidR="0056744B" w:rsidRDefault="00AD74D6" w:rsidP="0056744B">
      <w:pPr>
        <w:spacing w:after="0" w:line="240" w:lineRule="auto"/>
        <w:ind w:firstLine="284"/>
        <w:jc w:val="both"/>
        <w:rPr>
          <w:rFonts w:ascii="Book Antiqua" w:hAnsi="Book Antiqua" w:cstheme="majorBidi"/>
          <w:sz w:val="24"/>
          <w:szCs w:val="24"/>
        </w:rPr>
      </w:pPr>
      <w:proofErr w:type="gramStart"/>
      <w:r w:rsidRPr="00126D4D">
        <w:rPr>
          <w:rFonts w:ascii="Book Antiqua" w:hAnsi="Book Antiqua" w:cstheme="majorBidi"/>
          <w:sz w:val="24"/>
          <w:szCs w:val="24"/>
        </w:rPr>
        <w:t>Hasil penelitian telah membuktikan bahwa implementasi SMM ISO 9001:2015 tidak berpengaruh secara signifikan terhadap kinerja pustakawan UPT Perpustakaan U</w:t>
      </w:r>
      <w:r w:rsidR="00B31BB2" w:rsidRPr="00126D4D">
        <w:rPr>
          <w:rFonts w:ascii="Book Antiqua" w:hAnsi="Book Antiqua" w:cstheme="majorBidi"/>
          <w:sz w:val="24"/>
          <w:szCs w:val="24"/>
        </w:rPr>
        <w:t xml:space="preserve">niversitas </w:t>
      </w:r>
      <w:proofErr w:type="spellStart"/>
      <w:r w:rsidR="00B31BB2" w:rsidRPr="00126D4D">
        <w:rPr>
          <w:rFonts w:ascii="Book Antiqua" w:hAnsi="Book Antiqua" w:cstheme="majorBidi"/>
          <w:sz w:val="24"/>
          <w:szCs w:val="24"/>
        </w:rPr>
        <w:t>Hasanuddin</w:t>
      </w:r>
      <w:proofErr w:type="spellEnd"/>
      <w:r w:rsidR="00B31BB2" w:rsidRPr="00126D4D">
        <w:rPr>
          <w:rFonts w:ascii="Book Antiqua" w:hAnsi="Book Antiqua" w:cstheme="majorBidi"/>
          <w:sz w:val="24"/>
          <w:szCs w:val="24"/>
        </w:rPr>
        <w:t xml:space="preserve"> Makassar.</w:t>
      </w:r>
      <w:proofErr w:type="gramEnd"/>
      <w:r w:rsidR="00B31BB2" w:rsidRPr="00126D4D">
        <w:rPr>
          <w:rFonts w:ascii="Book Antiqua" w:hAnsi="Book Antiqua" w:cstheme="majorBidi"/>
          <w:sz w:val="24"/>
          <w:szCs w:val="24"/>
        </w:rPr>
        <w:t xml:space="preserve"> </w:t>
      </w:r>
      <w:r w:rsidRPr="00126D4D">
        <w:rPr>
          <w:rFonts w:ascii="Book Antiqua" w:hAnsi="Book Antiqua" w:cstheme="majorBidi"/>
          <w:sz w:val="24"/>
          <w:szCs w:val="24"/>
        </w:rPr>
        <w:t>Hal ini berarti, indikator kepemimpinan, perencanaan sistem manajemen mutu, operasi, evaluasi kinerja dan perbaikan terus menerus tidak mampu memberikan respon positif untuk meningkatkan kinerja pustakawan.  Hasil penelitian telah membuktikan bahwa terdapat pengaruh antara motivasi terhadap kinerja karyawan,</w:t>
      </w:r>
      <w:r w:rsidRPr="00126D4D">
        <w:rPr>
          <w:rFonts w:ascii="Book Antiqua" w:hAnsi="Book Antiqua" w:cstheme="majorBidi"/>
          <w:color w:val="000000"/>
          <w:sz w:val="24"/>
          <w:szCs w:val="24"/>
        </w:rPr>
        <w:t xml:space="preserve">. </w:t>
      </w:r>
      <w:r w:rsidRPr="00126D4D">
        <w:rPr>
          <w:rFonts w:ascii="Book Antiqua" w:hAnsi="Book Antiqua" w:cstheme="majorBidi"/>
          <w:sz w:val="24"/>
          <w:szCs w:val="24"/>
        </w:rPr>
        <w:t xml:space="preserve">Hal ini berarti, indikator Fisiologis, keamanan, penerimaan, penghargaan, dan aktualisasi diri. </w:t>
      </w:r>
      <w:proofErr w:type="gramStart"/>
      <w:r w:rsidRPr="00126D4D">
        <w:rPr>
          <w:rFonts w:ascii="Book Antiqua" w:hAnsi="Book Antiqua" w:cstheme="majorBidi"/>
          <w:sz w:val="24"/>
          <w:szCs w:val="24"/>
        </w:rPr>
        <w:t>mampu</w:t>
      </w:r>
      <w:proofErr w:type="gramEnd"/>
      <w:r w:rsidRPr="00126D4D">
        <w:rPr>
          <w:rFonts w:ascii="Book Antiqua" w:hAnsi="Book Antiqua" w:cstheme="majorBidi"/>
          <w:sz w:val="24"/>
          <w:szCs w:val="24"/>
        </w:rPr>
        <w:t xml:space="preserve"> memberikan respon positif untuk meningkatkan kinerja pustakawan. </w:t>
      </w:r>
    </w:p>
    <w:p w:rsidR="0056744B" w:rsidRDefault="00AD74D6" w:rsidP="0056744B">
      <w:pPr>
        <w:spacing w:after="0" w:line="240" w:lineRule="auto"/>
        <w:ind w:firstLine="284"/>
        <w:jc w:val="both"/>
        <w:rPr>
          <w:rFonts w:ascii="Book Antiqua" w:hAnsi="Book Antiqua" w:cstheme="majorBidi"/>
          <w:sz w:val="24"/>
          <w:szCs w:val="24"/>
        </w:rPr>
      </w:pPr>
      <w:proofErr w:type="gramStart"/>
      <w:r w:rsidRPr="00126D4D">
        <w:rPr>
          <w:rFonts w:ascii="Book Antiqua" w:hAnsi="Book Antiqua" w:cstheme="majorBidi"/>
          <w:sz w:val="24"/>
          <w:szCs w:val="24"/>
        </w:rPr>
        <w:t>Hasil pengujian telah membuktikan bahwa terdapat pengaruh antara kompetensi terhadap kinerja karyawan</w:t>
      </w:r>
      <w:r w:rsidRPr="00126D4D">
        <w:rPr>
          <w:rFonts w:ascii="Book Antiqua" w:hAnsi="Book Antiqua" w:cstheme="majorBidi"/>
          <w:color w:val="000000"/>
          <w:sz w:val="24"/>
          <w:szCs w:val="24"/>
        </w:rPr>
        <w:t>.</w:t>
      </w:r>
      <w:proofErr w:type="gramEnd"/>
      <w:r w:rsidRPr="00126D4D">
        <w:rPr>
          <w:rFonts w:ascii="Book Antiqua" w:hAnsi="Book Antiqua" w:cstheme="majorBidi"/>
          <w:color w:val="000000"/>
          <w:sz w:val="24"/>
          <w:szCs w:val="24"/>
        </w:rPr>
        <w:t xml:space="preserve"> </w:t>
      </w:r>
      <w:r w:rsidRPr="00126D4D">
        <w:rPr>
          <w:rFonts w:ascii="Book Antiqua" w:hAnsi="Book Antiqua" w:cstheme="majorBidi"/>
          <w:sz w:val="24"/>
          <w:szCs w:val="24"/>
        </w:rPr>
        <w:t xml:space="preserve">Hal ini berarti, indikator manajerial, pengelolaan informasi, pendidikan, kepribadian sosial, dan pengembangan profesi. </w:t>
      </w:r>
      <w:proofErr w:type="gramStart"/>
      <w:r w:rsidRPr="00126D4D">
        <w:rPr>
          <w:rFonts w:ascii="Book Antiqua" w:hAnsi="Book Antiqua" w:cstheme="majorBidi"/>
          <w:sz w:val="24"/>
          <w:szCs w:val="24"/>
        </w:rPr>
        <w:t xml:space="preserve">Hasil pengujian telah membuktikan bahwa </w:t>
      </w:r>
      <w:r w:rsidRPr="00126D4D">
        <w:rPr>
          <w:rFonts w:ascii="Book Antiqua" w:hAnsi="Book Antiqua" w:cstheme="majorBidi"/>
          <w:color w:val="000000"/>
          <w:sz w:val="24"/>
          <w:szCs w:val="24"/>
        </w:rPr>
        <w:t>secara simultan semua variabel bebas berpengaruh signi</w:t>
      </w:r>
      <w:r w:rsidR="0056744B">
        <w:rPr>
          <w:rFonts w:ascii="Book Antiqua" w:hAnsi="Book Antiqua" w:cstheme="majorBidi"/>
          <w:color w:val="000000"/>
          <w:sz w:val="24"/>
          <w:szCs w:val="24"/>
        </w:rPr>
        <w:t>fikan terhadap variabel terikat</w:t>
      </w:r>
      <w:r w:rsidRPr="00126D4D">
        <w:rPr>
          <w:rFonts w:ascii="Book Antiqua" w:hAnsi="Book Antiqua" w:cstheme="majorBidi"/>
          <w:sz w:val="24"/>
          <w:szCs w:val="24"/>
        </w:rPr>
        <w:t>.</w:t>
      </w:r>
      <w:proofErr w:type="gramEnd"/>
      <w:r w:rsidRPr="00126D4D">
        <w:rPr>
          <w:rFonts w:ascii="Book Antiqua" w:hAnsi="Book Antiqua" w:cstheme="majorBidi"/>
          <w:sz w:val="24"/>
          <w:szCs w:val="24"/>
        </w:rPr>
        <w:t xml:space="preserve"> </w:t>
      </w:r>
    </w:p>
    <w:p w:rsidR="00AD74D6" w:rsidRPr="00126D4D" w:rsidRDefault="00AD74D6" w:rsidP="0056744B">
      <w:pPr>
        <w:spacing w:after="0" w:line="240" w:lineRule="auto"/>
        <w:ind w:firstLine="284"/>
        <w:jc w:val="both"/>
        <w:rPr>
          <w:rFonts w:ascii="Book Antiqua" w:hAnsi="Book Antiqua" w:cstheme="majorBidi"/>
          <w:sz w:val="24"/>
          <w:szCs w:val="24"/>
        </w:rPr>
      </w:pPr>
      <w:r w:rsidRPr="00126D4D">
        <w:rPr>
          <w:rFonts w:ascii="Book Antiqua" w:hAnsi="Book Antiqua" w:cstheme="majorBidi"/>
          <w:sz w:val="24"/>
          <w:szCs w:val="24"/>
        </w:rPr>
        <w:t xml:space="preserve">Hal ini berarti, variabel implementasi SMM ISO 9001:2015, motivasi dan kompetensi dapat memberikan respon positif terhadap indikator kesetiaan, prestasi kerja, tanggung jawab, ketaatan, kerja sama, prakarsa, kejujuran dan kepemimpinan sehingga kinerja pustakawan dapat meningkat. </w:t>
      </w:r>
    </w:p>
    <w:p w:rsidR="00D63CFA" w:rsidRPr="00126D4D" w:rsidRDefault="00D63CFA" w:rsidP="00B31BB2">
      <w:pPr>
        <w:spacing w:after="0" w:line="240" w:lineRule="auto"/>
        <w:jc w:val="both"/>
        <w:rPr>
          <w:rFonts w:ascii="Book Antiqua" w:hAnsi="Book Antiqua" w:cstheme="majorBidi"/>
          <w:sz w:val="24"/>
          <w:szCs w:val="24"/>
        </w:rPr>
      </w:pPr>
    </w:p>
    <w:p w:rsidR="00813046" w:rsidRPr="00126D4D" w:rsidRDefault="00813046" w:rsidP="00EA0501">
      <w:pPr>
        <w:widowControl w:val="0"/>
        <w:autoSpaceDE w:val="0"/>
        <w:autoSpaceDN w:val="0"/>
        <w:adjustRightInd w:val="0"/>
        <w:spacing w:after="120" w:line="240" w:lineRule="auto"/>
        <w:ind w:left="480" w:hanging="480"/>
        <w:rPr>
          <w:rFonts w:ascii="Book Antiqua" w:hAnsi="Book Antiqua" w:cstheme="majorBidi"/>
          <w:b/>
          <w:bCs/>
          <w:noProof/>
          <w:sz w:val="24"/>
          <w:szCs w:val="24"/>
        </w:rPr>
      </w:pPr>
      <w:r w:rsidRPr="00126D4D">
        <w:rPr>
          <w:rFonts w:ascii="Book Antiqua" w:hAnsi="Book Antiqua" w:cstheme="majorBidi"/>
          <w:b/>
          <w:bCs/>
          <w:noProof/>
          <w:sz w:val="24"/>
          <w:szCs w:val="24"/>
        </w:rPr>
        <w:lastRenderedPageBreak/>
        <w:t>DAFTAR PUSTAKA</w:t>
      </w:r>
    </w:p>
    <w:p w:rsidR="00813046" w:rsidRPr="00126D4D" w:rsidRDefault="00813046" w:rsidP="00813046">
      <w:pPr>
        <w:widowControl w:val="0"/>
        <w:autoSpaceDE w:val="0"/>
        <w:autoSpaceDN w:val="0"/>
        <w:adjustRightInd w:val="0"/>
        <w:spacing w:after="0" w:line="240" w:lineRule="auto"/>
        <w:ind w:left="480" w:hanging="480"/>
        <w:jc w:val="both"/>
        <w:rPr>
          <w:rFonts w:ascii="Book Antiqua" w:eastAsia="Times New Roman" w:hAnsi="Book Antiqua" w:cstheme="majorBidi"/>
          <w:noProof/>
          <w:sz w:val="24"/>
          <w:szCs w:val="24"/>
        </w:rPr>
      </w:pPr>
      <w:r w:rsidRPr="00126D4D">
        <w:rPr>
          <w:rFonts w:ascii="Book Antiqua" w:eastAsia="Times New Roman" w:hAnsi="Book Antiqua" w:cstheme="majorBidi"/>
          <w:noProof/>
          <w:sz w:val="24"/>
          <w:szCs w:val="24"/>
        </w:rPr>
        <w:t xml:space="preserve">Abdullah, Ma’ruf. 2015. </w:t>
      </w:r>
      <w:r w:rsidRPr="00126D4D">
        <w:rPr>
          <w:rFonts w:ascii="Book Antiqua" w:eastAsia="Times New Roman" w:hAnsi="Book Antiqua" w:cstheme="majorBidi"/>
          <w:i/>
          <w:iCs/>
          <w:noProof/>
          <w:sz w:val="24"/>
          <w:szCs w:val="24"/>
        </w:rPr>
        <w:t>Metode Penelitian Kuantitatif; untuk Ekonomi, Manajemen, Komunikasi, dan Ilmu Sosial Lainnya</w:t>
      </w:r>
      <w:r w:rsidRPr="00126D4D">
        <w:rPr>
          <w:rFonts w:ascii="Book Antiqua" w:eastAsia="Times New Roman" w:hAnsi="Book Antiqua" w:cstheme="majorBidi"/>
          <w:noProof/>
          <w:sz w:val="24"/>
          <w:szCs w:val="24"/>
        </w:rPr>
        <w:t>. Yogyakarta: Aswada Pressinde.</w:t>
      </w:r>
    </w:p>
    <w:p w:rsidR="00813046" w:rsidRPr="00126D4D" w:rsidRDefault="00813046" w:rsidP="00796CFA">
      <w:pPr>
        <w:widowControl w:val="0"/>
        <w:autoSpaceDE w:val="0"/>
        <w:autoSpaceDN w:val="0"/>
        <w:adjustRightInd w:val="0"/>
        <w:spacing w:after="0" w:line="240" w:lineRule="auto"/>
        <w:ind w:left="480" w:hanging="480"/>
        <w:jc w:val="both"/>
        <w:rPr>
          <w:rFonts w:ascii="Book Antiqua" w:hAnsi="Book Antiqua" w:cstheme="majorBidi"/>
          <w:noProof/>
          <w:sz w:val="24"/>
          <w:szCs w:val="24"/>
        </w:rPr>
      </w:pPr>
      <w:r w:rsidRPr="00126D4D">
        <w:rPr>
          <w:rFonts w:ascii="Book Antiqua" w:hAnsi="Book Antiqua" w:cstheme="majorBidi"/>
          <w:sz w:val="24"/>
          <w:szCs w:val="24"/>
        </w:rPr>
        <w:fldChar w:fldCharType="begin" w:fldLock="1"/>
      </w:r>
      <w:r w:rsidRPr="00126D4D">
        <w:rPr>
          <w:rFonts w:ascii="Book Antiqua" w:hAnsi="Book Antiqua" w:cstheme="majorBidi"/>
          <w:sz w:val="24"/>
          <w:szCs w:val="24"/>
        </w:rPr>
        <w:instrText xml:space="preserve">ADDIN Mendeley Bibliography CSL_BIBLIOGRAPHY </w:instrText>
      </w:r>
      <w:r w:rsidRPr="00126D4D">
        <w:rPr>
          <w:rFonts w:ascii="Book Antiqua" w:hAnsi="Book Antiqua" w:cstheme="majorBidi"/>
          <w:sz w:val="24"/>
          <w:szCs w:val="24"/>
        </w:rPr>
        <w:fldChar w:fldCharType="separate"/>
      </w:r>
      <w:r w:rsidRPr="00126D4D">
        <w:rPr>
          <w:rFonts w:ascii="Book Antiqua" w:hAnsi="Book Antiqua" w:cstheme="majorBidi"/>
          <w:noProof/>
          <w:sz w:val="24"/>
          <w:szCs w:val="24"/>
        </w:rPr>
        <w:t xml:space="preserve">Bangun, W. (2008). </w:t>
      </w:r>
      <w:r w:rsidRPr="00126D4D">
        <w:rPr>
          <w:rFonts w:ascii="Book Antiqua" w:hAnsi="Book Antiqua" w:cstheme="majorBidi"/>
          <w:i/>
          <w:iCs/>
          <w:noProof/>
          <w:sz w:val="24"/>
          <w:szCs w:val="24"/>
        </w:rPr>
        <w:t>Intisari Manajemen</w:t>
      </w:r>
      <w:r w:rsidRPr="00126D4D">
        <w:rPr>
          <w:rFonts w:ascii="Book Antiqua" w:hAnsi="Book Antiqua" w:cstheme="majorBidi"/>
          <w:noProof/>
          <w:sz w:val="24"/>
          <w:szCs w:val="24"/>
        </w:rPr>
        <w:t>. Bandung: Refika Aditama.</w:t>
      </w:r>
    </w:p>
    <w:p w:rsidR="00813046" w:rsidRPr="00126D4D" w:rsidRDefault="00813046" w:rsidP="00813046">
      <w:pPr>
        <w:widowControl w:val="0"/>
        <w:autoSpaceDE w:val="0"/>
        <w:autoSpaceDN w:val="0"/>
        <w:adjustRightInd w:val="0"/>
        <w:spacing w:after="0" w:line="240" w:lineRule="auto"/>
        <w:ind w:left="480" w:hanging="480"/>
        <w:jc w:val="both"/>
        <w:rPr>
          <w:rFonts w:ascii="Book Antiqua" w:hAnsi="Book Antiqua" w:cstheme="majorBidi"/>
          <w:noProof/>
          <w:sz w:val="24"/>
          <w:szCs w:val="24"/>
        </w:rPr>
      </w:pPr>
      <w:r w:rsidRPr="00126D4D">
        <w:rPr>
          <w:rFonts w:ascii="Book Antiqua" w:hAnsi="Book Antiqua" w:cstheme="majorBidi"/>
          <w:noProof/>
          <w:sz w:val="24"/>
          <w:szCs w:val="24"/>
        </w:rPr>
        <w:t xml:space="preserve">Daft, R. L. (2012). </w:t>
      </w:r>
      <w:r w:rsidRPr="00126D4D">
        <w:rPr>
          <w:rFonts w:ascii="Book Antiqua" w:hAnsi="Book Antiqua" w:cstheme="majorBidi"/>
          <w:i/>
          <w:iCs/>
          <w:noProof/>
          <w:sz w:val="24"/>
          <w:szCs w:val="24"/>
        </w:rPr>
        <w:t>Era Baru Manajemen</w:t>
      </w:r>
      <w:r w:rsidRPr="00126D4D">
        <w:rPr>
          <w:rFonts w:ascii="Book Antiqua" w:hAnsi="Book Antiqua" w:cstheme="majorBidi"/>
          <w:noProof/>
          <w:sz w:val="24"/>
          <w:szCs w:val="24"/>
        </w:rPr>
        <w:t>. Jakarta: Salemba Empat.</w:t>
      </w:r>
    </w:p>
    <w:p w:rsidR="00813046" w:rsidRPr="00126D4D" w:rsidRDefault="00813046" w:rsidP="00813046">
      <w:pPr>
        <w:widowControl w:val="0"/>
        <w:autoSpaceDE w:val="0"/>
        <w:autoSpaceDN w:val="0"/>
        <w:adjustRightInd w:val="0"/>
        <w:spacing w:after="0" w:line="240" w:lineRule="auto"/>
        <w:ind w:left="480" w:hanging="480"/>
        <w:jc w:val="both"/>
        <w:rPr>
          <w:rFonts w:ascii="Book Antiqua" w:hAnsi="Book Antiqua" w:cstheme="majorBidi"/>
          <w:noProof/>
          <w:sz w:val="24"/>
          <w:szCs w:val="24"/>
        </w:rPr>
      </w:pPr>
      <w:r w:rsidRPr="00126D4D">
        <w:rPr>
          <w:rFonts w:ascii="Book Antiqua" w:hAnsi="Book Antiqua" w:cstheme="majorBidi"/>
          <w:noProof/>
          <w:sz w:val="24"/>
          <w:szCs w:val="24"/>
        </w:rPr>
        <w:t xml:space="preserve">Dharma, S. (2013). </w:t>
      </w:r>
      <w:r w:rsidRPr="00126D4D">
        <w:rPr>
          <w:rFonts w:ascii="Book Antiqua" w:hAnsi="Book Antiqua" w:cstheme="majorBidi"/>
          <w:i/>
          <w:iCs/>
          <w:noProof/>
          <w:sz w:val="24"/>
          <w:szCs w:val="24"/>
        </w:rPr>
        <w:t>Manajemen Kinerja: Falsafah Teori dan Penerapannya</w:t>
      </w:r>
      <w:r w:rsidRPr="00126D4D">
        <w:rPr>
          <w:rFonts w:ascii="Book Antiqua" w:hAnsi="Book Antiqua" w:cstheme="majorBidi"/>
          <w:noProof/>
          <w:sz w:val="24"/>
          <w:szCs w:val="24"/>
        </w:rPr>
        <w:t>. Yogyakarta: Pustaka Pelajar.</w:t>
      </w:r>
    </w:p>
    <w:p w:rsidR="00813046" w:rsidRPr="00126D4D" w:rsidRDefault="00813046" w:rsidP="00813046">
      <w:pPr>
        <w:widowControl w:val="0"/>
        <w:autoSpaceDE w:val="0"/>
        <w:autoSpaceDN w:val="0"/>
        <w:adjustRightInd w:val="0"/>
        <w:spacing w:after="0" w:line="240" w:lineRule="auto"/>
        <w:ind w:left="480" w:hanging="480"/>
        <w:jc w:val="both"/>
        <w:rPr>
          <w:rFonts w:ascii="Book Antiqua" w:hAnsi="Book Antiqua" w:cstheme="majorBidi"/>
          <w:noProof/>
          <w:sz w:val="24"/>
          <w:szCs w:val="24"/>
        </w:rPr>
      </w:pPr>
      <w:r w:rsidRPr="00126D4D">
        <w:rPr>
          <w:rFonts w:ascii="Book Antiqua" w:hAnsi="Book Antiqua" w:cstheme="majorBidi"/>
          <w:noProof/>
          <w:sz w:val="24"/>
          <w:szCs w:val="24"/>
        </w:rPr>
        <w:t xml:space="preserve">Ghozali, I. (2011). </w:t>
      </w:r>
      <w:r w:rsidRPr="00126D4D">
        <w:rPr>
          <w:rFonts w:ascii="Book Antiqua" w:hAnsi="Book Antiqua" w:cstheme="majorBidi"/>
          <w:i/>
          <w:iCs/>
          <w:noProof/>
          <w:sz w:val="24"/>
          <w:szCs w:val="24"/>
        </w:rPr>
        <w:t xml:space="preserve">Aplikasi Analisis Multivariat dengan Program IBM SPSS 19. </w:t>
      </w:r>
      <w:r w:rsidRPr="00126D4D">
        <w:rPr>
          <w:rFonts w:ascii="Book Antiqua" w:hAnsi="Book Antiqua" w:cstheme="majorBidi"/>
          <w:noProof/>
          <w:sz w:val="24"/>
          <w:szCs w:val="24"/>
        </w:rPr>
        <w:t>Semarang. Universitas Diponegoro</w:t>
      </w:r>
    </w:p>
    <w:p w:rsidR="00813046" w:rsidRPr="00126D4D" w:rsidRDefault="00813046" w:rsidP="00813046">
      <w:pPr>
        <w:widowControl w:val="0"/>
        <w:autoSpaceDE w:val="0"/>
        <w:autoSpaceDN w:val="0"/>
        <w:adjustRightInd w:val="0"/>
        <w:spacing w:after="0" w:line="240" w:lineRule="auto"/>
        <w:ind w:left="480" w:hanging="480"/>
        <w:jc w:val="both"/>
        <w:rPr>
          <w:rFonts w:ascii="Book Antiqua" w:hAnsi="Book Antiqua" w:cstheme="majorBidi"/>
          <w:noProof/>
          <w:sz w:val="24"/>
          <w:szCs w:val="24"/>
        </w:rPr>
      </w:pPr>
      <w:r w:rsidRPr="00126D4D">
        <w:rPr>
          <w:rFonts w:ascii="Book Antiqua" w:hAnsi="Book Antiqua" w:cstheme="majorBidi"/>
          <w:noProof/>
          <w:sz w:val="24"/>
          <w:szCs w:val="24"/>
        </w:rPr>
        <w:t xml:space="preserve">Handayani, R. D. (2016). Pengaruh Motivasi Kerja dan Lingkungan Kerja terhadap Kinerja Karyawan Perpustakaan Institut Teknologi Sepuluh November (ITS) Surabaya, </w:t>
      </w:r>
      <w:hyperlink r:id="rId12" w:history="1">
        <w:r w:rsidRPr="00126D4D">
          <w:rPr>
            <w:rStyle w:val="Hyperlink"/>
            <w:rFonts w:ascii="Book Antiqua" w:hAnsi="Book Antiqua" w:cstheme="majorBidi"/>
            <w:sz w:val="24"/>
            <w:szCs w:val="24"/>
          </w:rPr>
          <w:t>http://journal.unair.ac.id/download-fullpapers-lne42aed1c89full.pdf</w:t>
        </w:r>
      </w:hyperlink>
      <w:r w:rsidRPr="00126D4D">
        <w:rPr>
          <w:rFonts w:ascii="Book Antiqua" w:hAnsi="Book Antiqua" w:cstheme="majorBidi"/>
          <w:sz w:val="24"/>
          <w:szCs w:val="24"/>
        </w:rPr>
        <w:t>.</w:t>
      </w:r>
      <w:r w:rsidRPr="00126D4D">
        <w:rPr>
          <w:rFonts w:ascii="Book Antiqua" w:hAnsi="Book Antiqua" w:cstheme="majorBidi"/>
          <w:noProof/>
          <w:sz w:val="24"/>
          <w:szCs w:val="24"/>
        </w:rPr>
        <w:t xml:space="preserve"> . Di download pada tanggal 28 April 2017</w:t>
      </w:r>
    </w:p>
    <w:p w:rsidR="00813046" w:rsidRPr="00126D4D" w:rsidRDefault="00813046" w:rsidP="00813046">
      <w:pPr>
        <w:widowControl w:val="0"/>
        <w:autoSpaceDE w:val="0"/>
        <w:autoSpaceDN w:val="0"/>
        <w:adjustRightInd w:val="0"/>
        <w:spacing w:after="0" w:line="240" w:lineRule="auto"/>
        <w:ind w:left="480" w:hanging="480"/>
        <w:jc w:val="both"/>
        <w:rPr>
          <w:rFonts w:ascii="Book Antiqua" w:hAnsi="Book Antiqua" w:cstheme="majorBidi"/>
          <w:noProof/>
          <w:sz w:val="24"/>
          <w:szCs w:val="24"/>
        </w:rPr>
      </w:pPr>
      <w:r w:rsidRPr="00126D4D">
        <w:rPr>
          <w:rFonts w:ascii="Book Antiqua" w:hAnsi="Book Antiqua" w:cstheme="majorBidi"/>
          <w:noProof/>
          <w:sz w:val="24"/>
          <w:szCs w:val="24"/>
        </w:rPr>
        <w:t xml:space="preserve">Hartato, F. M. (2009). </w:t>
      </w:r>
      <w:r w:rsidRPr="00126D4D">
        <w:rPr>
          <w:rFonts w:ascii="Book Antiqua" w:hAnsi="Book Antiqua" w:cstheme="majorBidi"/>
          <w:i/>
          <w:iCs/>
          <w:noProof/>
          <w:sz w:val="24"/>
          <w:szCs w:val="24"/>
        </w:rPr>
        <w:t>Paradigma Baru Manajemen Indonesia: Menciptakan Nilai dengan Bertumpu pada Kebajikan dan Potensi Insan</w:t>
      </w:r>
      <w:r w:rsidRPr="00126D4D">
        <w:rPr>
          <w:rFonts w:ascii="Book Antiqua" w:hAnsi="Book Antiqua" w:cstheme="majorBidi"/>
          <w:noProof/>
          <w:sz w:val="24"/>
          <w:szCs w:val="24"/>
        </w:rPr>
        <w:t>. Bandung: Mizan.</w:t>
      </w:r>
    </w:p>
    <w:p w:rsidR="00813046" w:rsidRPr="00126D4D" w:rsidRDefault="00813046" w:rsidP="00813046">
      <w:pPr>
        <w:widowControl w:val="0"/>
        <w:autoSpaceDE w:val="0"/>
        <w:autoSpaceDN w:val="0"/>
        <w:adjustRightInd w:val="0"/>
        <w:spacing w:after="0" w:line="240" w:lineRule="auto"/>
        <w:ind w:left="480" w:hanging="480"/>
        <w:jc w:val="both"/>
        <w:rPr>
          <w:rFonts w:ascii="Book Antiqua" w:hAnsi="Book Antiqua" w:cstheme="majorBidi"/>
          <w:noProof/>
          <w:sz w:val="24"/>
          <w:szCs w:val="24"/>
        </w:rPr>
      </w:pPr>
      <w:r w:rsidRPr="00126D4D">
        <w:rPr>
          <w:rFonts w:ascii="Book Antiqua" w:hAnsi="Book Antiqua" w:cstheme="majorBidi"/>
          <w:noProof/>
          <w:sz w:val="24"/>
          <w:szCs w:val="24"/>
        </w:rPr>
        <w:t xml:space="preserve">Indrasari, A. (2013). Penggunaan Libqual + Tm Dalam Evaluasi Kualitas Pelayanan Perpustakaan Universitas Setia Budi. </w:t>
      </w:r>
      <w:r w:rsidRPr="00126D4D">
        <w:rPr>
          <w:rFonts w:ascii="Book Antiqua" w:hAnsi="Book Antiqua" w:cstheme="majorBidi"/>
          <w:i/>
          <w:iCs/>
          <w:noProof/>
          <w:sz w:val="24"/>
          <w:szCs w:val="24"/>
        </w:rPr>
        <w:t>Teknologi Informasi</w:t>
      </w:r>
      <w:r w:rsidRPr="00126D4D">
        <w:rPr>
          <w:rFonts w:ascii="Book Antiqua" w:hAnsi="Book Antiqua" w:cstheme="majorBidi"/>
          <w:noProof/>
          <w:sz w:val="24"/>
          <w:szCs w:val="24"/>
        </w:rPr>
        <w:t xml:space="preserve">, </w:t>
      </w:r>
      <w:r w:rsidRPr="00126D4D">
        <w:rPr>
          <w:rFonts w:ascii="Book Antiqua" w:hAnsi="Book Antiqua" w:cstheme="majorBidi"/>
          <w:i/>
          <w:iCs/>
          <w:noProof/>
          <w:sz w:val="24"/>
          <w:szCs w:val="24"/>
        </w:rPr>
        <w:t>2</w:t>
      </w:r>
      <w:r w:rsidRPr="00126D4D">
        <w:rPr>
          <w:rFonts w:ascii="Book Antiqua" w:hAnsi="Book Antiqua" w:cstheme="majorBidi"/>
          <w:noProof/>
          <w:sz w:val="24"/>
          <w:szCs w:val="24"/>
        </w:rPr>
        <w:t>(2), 117–124.</w:t>
      </w:r>
    </w:p>
    <w:p w:rsidR="00813046" w:rsidRPr="00126D4D" w:rsidRDefault="00813046" w:rsidP="00813046">
      <w:pPr>
        <w:widowControl w:val="0"/>
        <w:autoSpaceDE w:val="0"/>
        <w:autoSpaceDN w:val="0"/>
        <w:adjustRightInd w:val="0"/>
        <w:spacing w:after="0" w:line="240" w:lineRule="auto"/>
        <w:ind w:left="480" w:hanging="480"/>
        <w:jc w:val="both"/>
        <w:rPr>
          <w:rFonts w:ascii="Book Antiqua" w:hAnsi="Book Antiqua" w:cstheme="majorBidi"/>
          <w:noProof/>
          <w:sz w:val="24"/>
          <w:szCs w:val="24"/>
        </w:rPr>
      </w:pPr>
      <w:r w:rsidRPr="00126D4D">
        <w:rPr>
          <w:rFonts w:ascii="Book Antiqua" w:hAnsi="Book Antiqua" w:cstheme="majorBidi"/>
          <w:noProof/>
          <w:sz w:val="24"/>
          <w:szCs w:val="24"/>
        </w:rPr>
        <w:t>Irsyada, B. D., &amp; Edwar, M. (</w:t>
      </w:r>
      <w:r w:rsidRPr="00126D4D">
        <w:rPr>
          <w:rFonts w:ascii="Book Antiqua" w:eastAsia="Times New Roman" w:hAnsi="Book Antiqua" w:cstheme="majorBidi"/>
          <w:sz w:val="24"/>
          <w:szCs w:val="24"/>
        </w:rPr>
        <w:t>2013).</w:t>
      </w:r>
      <w:r w:rsidRPr="00126D4D">
        <w:rPr>
          <w:rFonts w:ascii="Book Antiqua" w:hAnsi="Book Antiqua" w:cstheme="majorBidi"/>
          <w:noProof/>
          <w:sz w:val="24"/>
          <w:szCs w:val="24"/>
        </w:rPr>
        <w:t>. Pengaruh Aspek Sumberdaya Manusia dan Lingkungan Kerja Terhadap Kinerja Guru dalam Penerapan Sistem Manajemen Mutu ISO 9001:2008 di SMKN 2 Nganjuk, 1–18.</w:t>
      </w:r>
      <w:r w:rsidRPr="00126D4D">
        <w:rPr>
          <w:rFonts w:ascii="Book Antiqua" w:eastAsia="Times New Roman" w:hAnsi="Book Antiqua" w:cstheme="majorBidi"/>
          <w:i/>
          <w:iCs/>
          <w:sz w:val="24"/>
          <w:szCs w:val="24"/>
        </w:rPr>
        <w:t xml:space="preserve"> Jurnal Pendidikan Tata Niaga (JPTN)</w:t>
      </w:r>
      <w:r w:rsidRPr="00126D4D">
        <w:rPr>
          <w:rFonts w:ascii="Book Antiqua" w:eastAsia="Times New Roman" w:hAnsi="Book Antiqua" w:cstheme="majorBidi"/>
          <w:sz w:val="24"/>
          <w:szCs w:val="24"/>
        </w:rPr>
        <w:t xml:space="preserve"> 1.3</w:t>
      </w:r>
    </w:p>
    <w:p w:rsidR="00813046" w:rsidRPr="00126D4D" w:rsidRDefault="00813046" w:rsidP="00813046">
      <w:pPr>
        <w:widowControl w:val="0"/>
        <w:autoSpaceDE w:val="0"/>
        <w:autoSpaceDN w:val="0"/>
        <w:adjustRightInd w:val="0"/>
        <w:spacing w:after="0" w:line="240" w:lineRule="auto"/>
        <w:ind w:left="480" w:hanging="480"/>
        <w:jc w:val="both"/>
        <w:rPr>
          <w:rFonts w:ascii="Book Antiqua" w:hAnsi="Book Antiqua" w:cstheme="majorBidi"/>
          <w:noProof/>
          <w:sz w:val="24"/>
          <w:szCs w:val="24"/>
        </w:rPr>
      </w:pPr>
      <w:r w:rsidRPr="00126D4D">
        <w:rPr>
          <w:rFonts w:ascii="Book Antiqua" w:hAnsi="Book Antiqua" w:cstheme="majorBidi"/>
          <w:noProof/>
          <w:sz w:val="24"/>
          <w:szCs w:val="24"/>
        </w:rPr>
        <w:lastRenderedPageBreak/>
        <w:t xml:space="preserve">Jamaluddin. (2015). Pengaruh Kelelahan Kerja dan Kecerdasan Emosional terhadap Kinerja Pustakawan di UPT Perpustakaan Universitas Hasanuddin. </w:t>
      </w:r>
      <w:r w:rsidRPr="00126D4D">
        <w:rPr>
          <w:rFonts w:ascii="Book Antiqua" w:hAnsi="Book Antiqua" w:cstheme="majorBidi"/>
          <w:i/>
          <w:iCs/>
          <w:noProof/>
          <w:sz w:val="24"/>
          <w:szCs w:val="24"/>
        </w:rPr>
        <w:t>Jupiter</w:t>
      </w:r>
      <w:r w:rsidRPr="00126D4D">
        <w:rPr>
          <w:rFonts w:ascii="Book Antiqua" w:hAnsi="Book Antiqua" w:cstheme="majorBidi"/>
          <w:noProof/>
          <w:sz w:val="24"/>
          <w:szCs w:val="24"/>
        </w:rPr>
        <w:t xml:space="preserve">, </w:t>
      </w:r>
      <w:r w:rsidRPr="00126D4D">
        <w:rPr>
          <w:rFonts w:ascii="Book Antiqua" w:hAnsi="Book Antiqua" w:cstheme="majorBidi"/>
          <w:i/>
          <w:iCs/>
          <w:noProof/>
          <w:sz w:val="24"/>
          <w:szCs w:val="24"/>
        </w:rPr>
        <w:t>14</w:t>
      </w:r>
      <w:r w:rsidRPr="00126D4D">
        <w:rPr>
          <w:rFonts w:ascii="Book Antiqua" w:hAnsi="Book Antiqua" w:cstheme="majorBidi"/>
          <w:noProof/>
          <w:sz w:val="24"/>
          <w:szCs w:val="24"/>
        </w:rPr>
        <w:t>(1), 42–51.</w:t>
      </w:r>
    </w:p>
    <w:p w:rsidR="00813046" w:rsidRPr="00126D4D" w:rsidRDefault="00813046" w:rsidP="00813046">
      <w:pPr>
        <w:widowControl w:val="0"/>
        <w:autoSpaceDE w:val="0"/>
        <w:autoSpaceDN w:val="0"/>
        <w:adjustRightInd w:val="0"/>
        <w:spacing w:after="0" w:line="240" w:lineRule="auto"/>
        <w:ind w:left="480" w:hanging="480"/>
        <w:jc w:val="both"/>
        <w:rPr>
          <w:rFonts w:ascii="Book Antiqua" w:hAnsi="Book Antiqua" w:cstheme="majorBidi"/>
          <w:i/>
          <w:iCs/>
          <w:noProof/>
          <w:sz w:val="24"/>
          <w:szCs w:val="24"/>
        </w:rPr>
      </w:pPr>
      <w:r w:rsidRPr="00126D4D">
        <w:rPr>
          <w:rFonts w:ascii="Book Antiqua" w:hAnsi="Book Antiqua" w:cstheme="majorBidi"/>
          <w:noProof/>
          <w:sz w:val="24"/>
          <w:szCs w:val="24"/>
        </w:rPr>
        <w:t xml:space="preserve">Kartikasari, D. (2016). </w:t>
      </w:r>
      <w:r w:rsidRPr="00126D4D">
        <w:rPr>
          <w:rFonts w:ascii="Book Antiqua" w:hAnsi="Book Antiqua" w:cstheme="majorBidi"/>
          <w:i/>
          <w:iCs/>
          <w:noProof/>
          <w:sz w:val="24"/>
          <w:szCs w:val="24"/>
        </w:rPr>
        <w:t>Pengaruh Kompetensi Pustakawan terhadap Kinerja Perpustakaan di UPT Perpustakan Universitas Negeri Semarang.</w:t>
      </w:r>
    </w:p>
    <w:p w:rsidR="00813046" w:rsidRPr="00126D4D" w:rsidRDefault="00813046" w:rsidP="00813046">
      <w:pPr>
        <w:widowControl w:val="0"/>
        <w:autoSpaceDE w:val="0"/>
        <w:autoSpaceDN w:val="0"/>
        <w:adjustRightInd w:val="0"/>
        <w:spacing w:after="0" w:line="240" w:lineRule="auto"/>
        <w:ind w:left="480" w:hanging="480"/>
        <w:jc w:val="both"/>
        <w:rPr>
          <w:rFonts w:ascii="Book Antiqua" w:hAnsi="Book Antiqua" w:cstheme="majorBidi"/>
          <w:noProof/>
          <w:sz w:val="24"/>
          <w:szCs w:val="24"/>
        </w:rPr>
      </w:pPr>
      <w:r w:rsidRPr="00126D4D">
        <w:rPr>
          <w:rFonts w:ascii="Book Antiqua" w:hAnsi="Book Antiqua" w:cstheme="majorBidi"/>
          <w:noProof/>
          <w:sz w:val="24"/>
          <w:szCs w:val="24"/>
        </w:rPr>
        <w:t xml:space="preserve">Lasa, Hs. (2009). </w:t>
      </w:r>
      <w:r w:rsidRPr="00126D4D">
        <w:rPr>
          <w:rFonts w:ascii="Book Antiqua" w:hAnsi="Book Antiqua" w:cstheme="majorBidi"/>
          <w:i/>
          <w:iCs/>
          <w:noProof/>
          <w:sz w:val="24"/>
          <w:szCs w:val="24"/>
        </w:rPr>
        <w:t>Kamus Kepustakawanan Indonesia</w:t>
      </w:r>
      <w:r w:rsidRPr="00126D4D">
        <w:rPr>
          <w:rFonts w:ascii="Book Antiqua" w:hAnsi="Book Antiqua" w:cstheme="majorBidi"/>
          <w:noProof/>
          <w:sz w:val="24"/>
          <w:szCs w:val="24"/>
        </w:rPr>
        <w:t>. Yogyakarta: Pustaka Book.</w:t>
      </w:r>
    </w:p>
    <w:p w:rsidR="00813046" w:rsidRPr="00126D4D" w:rsidRDefault="00813046" w:rsidP="00813046">
      <w:pPr>
        <w:widowControl w:val="0"/>
        <w:autoSpaceDE w:val="0"/>
        <w:autoSpaceDN w:val="0"/>
        <w:adjustRightInd w:val="0"/>
        <w:spacing w:after="0" w:line="240" w:lineRule="auto"/>
        <w:ind w:left="480" w:hanging="480"/>
        <w:jc w:val="both"/>
        <w:rPr>
          <w:rFonts w:ascii="Book Antiqua" w:hAnsi="Book Antiqua" w:cstheme="majorBidi"/>
          <w:noProof/>
          <w:sz w:val="24"/>
          <w:szCs w:val="24"/>
        </w:rPr>
      </w:pPr>
      <w:r w:rsidRPr="00126D4D">
        <w:rPr>
          <w:rFonts w:ascii="Book Antiqua" w:hAnsi="Book Antiqua" w:cstheme="majorBidi"/>
          <w:noProof/>
          <w:sz w:val="24"/>
          <w:szCs w:val="24"/>
        </w:rPr>
        <w:t xml:space="preserve">Mayora, H., &amp; Nelisa, M. (2013). Strategi Peningkatan Pemanfaatan Perpustakaan di Perpustakaan khusus Sekretariat DPRD Provinsi Sumatera Barat. </w:t>
      </w:r>
      <w:r w:rsidRPr="00126D4D">
        <w:rPr>
          <w:rFonts w:ascii="Book Antiqua" w:hAnsi="Book Antiqua" w:cstheme="majorBidi"/>
          <w:i/>
          <w:iCs/>
          <w:noProof/>
          <w:sz w:val="24"/>
          <w:szCs w:val="24"/>
        </w:rPr>
        <w:t>Ilmu Informasi Perpustakaan Dan Kearsipan</w:t>
      </w:r>
      <w:r w:rsidRPr="00126D4D">
        <w:rPr>
          <w:rFonts w:ascii="Book Antiqua" w:hAnsi="Book Antiqua" w:cstheme="majorBidi"/>
          <w:noProof/>
          <w:sz w:val="24"/>
          <w:szCs w:val="24"/>
        </w:rPr>
        <w:t xml:space="preserve">, </w:t>
      </w:r>
      <w:r w:rsidRPr="00126D4D">
        <w:rPr>
          <w:rFonts w:ascii="Book Antiqua" w:hAnsi="Book Antiqua" w:cstheme="majorBidi"/>
          <w:i/>
          <w:iCs/>
          <w:noProof/>
          <w:sz w:val="24"/>
          <w:szCs w:val="24"/>
        </w:rPr>
        <w:t>2</w:t>
      </w:r>
      <w:r w:rsidRPr="00126D4D">
        <w:rPr>
          <w:rFonts w:ascii="Book Antiqua" w:hAnsi="Book Antiqua" w:cstheme="majorBidi"/>
          <w:noProof/>
          <w:sz w:val="24"/>
          <w:szCs w:val="24"/>
        </w:rPr>
        <w:t>(1), 380–388.</w:t>
      </w:r>
    </w:p>
    <w:p w:rsidR="00813046" w:rsidRPr="00126D4D" w:rsidRDefault="00813046" w:rsidP="00813046">
      <w:pPr>
        <w:widowControl w:val="0"/>
        <w:autoSpaceDE w:val="0"/>
        <w:autoSpaceDN w:val="0"/>
        <w:adjustRightInd w:val="0"/>
        <w:spacing w:after="0" w:line="240" w:lineRule="auto"/>
        <w:ind w:left="480" w:hanging="480"/>
        <w:jc w:val="both"/>
        <w:rPr>
          <w:rFonts w:ascii="Book Antiqua" w:hAnsi="Book Antiqua" w:cstheme="majorBidi"/>
          <w:noProof/>
          <w:sz w:val="24"/>
          <w:szCs w:val="24"/>
        </w:rPr>
      </w:pPr>
      <w:r w:rsidRPr="00126D4D">
        <w:rPr>
          <w:rFonts w:ascii="Book Antiqua" w:hAnsi="Book Antiqua" w:cstheme="majorBidi"/>
          <w:noProof/>
          <w:sz w:val="24"/>
          <w:szCs w:val="24"/>
        </w:rPr>
        <w:t xml:space="preserve">Nashihuddin, W., &amp; Aulianto, D. R. (2015). Strategi Peningkatan Kompetensi dan Profesionalisme Pustakawan di Perpustakaan Khusus: Strategy for Improving Competence and Professionalism of Librarian in Special Library. </w:t>
      </w:r>
      <w:r w:rsidRPr="00126D4D">
        <w:rPr>
          <w:rFonts w:ascii="Book Antiqua" w:hAnsi="Book Antiqua" w:cstheme="majorBidi"/>
          <w:i/>
          <w:iCs/>
          <w:noProof/>
          <w:sz w:val="24"/>
          <w:szCs w:val="24"/>
        </w:rPr>
        <w:t>Perpustakaan Pertanian</w:t>
      </w:r>
      <w:r w:rsidRPr="00126D4D">
        <w:rPr>
          <w:rFonts w:ascii="Book Antiqua" w:hAnsi="Book Antiqua" w:cstheme="majorBidi"/>
          <w:noProof/>
          <w:sz w:val="24"/>
          <w:szCs w:val="24"/>
        </w:rPr>
        <w:t xml:space="preserve">, </w:t>
      </w:r>
      <w:r w:rsidRPr="00126D4D">
        <w:rPr>
          <w:rFonts w:ascii="Book Antiqua" w:hAnsi="Book Antiqua" w:cstheme="majorBidi"/>
          <w:i/>
          <w:iCs/>
          <w:noProof/>
          <w:sz w:val="24"/>
          <w:szCs w:val="24"/>
        </w:rPr>
        <w:t>21</w:t>
      </w:r>
      <w:r w:rsidRPr="00126D4D">
        <w:rPr>
          <w:rFonts w:ascii="Book Antiqua" w:hAnsi="Book Antiqua" w:cstheme="majorBidi"/>
          <w:noProof/>
          <w:sz w:val="24"/>
          <w:szCs w:val="24"/>
        </w:rPr>
        <w:t>(2), 51–58.</w:t>
      </w:r>
    </w:p>
    <w:p w:rsidR="00813046" w:rsidRPr="00126D4D" w:rsidRDefault="00813046" w:rsidP="00813046">
      <w:pPr>
        <w:widowControl w:val="0"/>
        <w:autoSpaceDE w:val="0"/>
        <w:autoSpaceDN w:val="0"/>
        <w:adjustRightInd w:val="0"/>
        <w:spacing w:after="0" w:line="240" w:lineRule="auto"/>
        <w:ind w:left="480" w:hanging="480"/>
        <w:jc w:val="both"/>
        <w:rPr>
          <w:rFonts w:ascii="Book Antiqua" w:hAnsi="Book Antiqua" w:cstheme="majorBidi"/>
          <w:noProof/>
          <w:sz w:val="24"/>
          <w:szCs w:val="24"/>
        </w:rPr>
      </w:pPr>
      <w:r w:rsidRPr="00126D4D">
        <w:rPr>
          <w:rFonts w:ascii="Book Antiqua" w:hAnsi="Book Antiqua" w:cstheme="majorBidi"/>
          <w:noProof/>
          <w:sz w:val="24"/>
          <w:szCs w:val="24"/>
        </w:rPr>
        <w:t xml:space="preserve">Nurjannah. (2016). Peran Pustakawan dalam Implementasi Konsep Perpustakaan Digital. </w:t>
      </w:r>
      <w:r w:rsidRPr="00126D4D">
        <w:rPr>
          <w:rFonts w:ascii="Book Antiqua" w:hAnsi="Book Antiqua" w:cstheme="majorBidi"/>
          <w:i/>
          <w:iCs/>
          <w:noProof/>
          <w:sz w:val="24"/>
          <w:szCs w:val="24"/>
        </w:rPr>
        <w:t>Libria</w:t>
      </w:r>
      <w:r w:rsidRPr="00126D4D">
        <w:rPr>
          <w:rFonts w:ascii="Book Antiqua" w:hAnsi="Book Antiqua" w:cstheme="majorBidi"/>
          <w:noProof/>
          <w:sz w:val="24"/>
          <w:szCs w:val="24"/>
        </w:rPr>
        <w:t xml:space="preserve">, </w:t>
      </w:r>
      <w:r w:rsidRPr="00126D4D">
        <w:rPr>
          <w:rFonts w:ascii="Book Antiqua" w:hAnsi="Book Antiqua" w:cstheme="majorBidi"/>
          <w:i/>
          <w:iCs/>
          <w:noProof/>
          <w:sz w:val="24"/>
          <w:szCs w:val="24"/>
        </w:rPr>
        <w:t>8</w:t>
      </w:r>
      <w:r w:rsidRPr="00126D4D">
        <w:rPr>
          <w:rFonts w:ascii="Book Antiqua" w:hAnsi="Book Antiqua" w:cstheme="majorBidi"/>
          <w:noProof/>
          <w:sz w:val="24"/>
          <w:szCs w:val="24"/>
        </w:rPr>
        <w:t>(1), 1–14.</w:t>
      </w:r>
    </w:p>
    <w:p w:rsidR="00813046" w:rsidRPr="00126D4D" w:rsidRDefault="00813046" w:rsidP="00813046">
      <w:pPr>
        <w:widowControl w:val="0"/>
        <w:autoSpaceDE w:val="0"/>
        <w:autoSpaceDN w:val="0"/>
        <w:adjustRightInd w:val="0"/>
        <w:spacing w:after="0" w:line="240" w:lineRule="auto"/>
        <w:ind w:left="480" w:hanging="480"/>
        <w:jc w:val="both"/>
        <w:rPr>
          <w:rFonts w:ascii="Book Antiqua" w:hAnsi="Book Antiqua" w:cstheme="majorBidi"/>
          <w:i/>
          <w:iCs/>
          <w:noProof/>
          <w:sz w:val="24"/>
          <w:szCs w:val="24"/>
        </w:rPr>
      </w:pPr>
      <w:r w:rsidRPr="00126D4D">
        <w:rPr>
          <w:rFonts w:ascii="Book Antiqua" w:hAnsi="Book Antiqua" w:cstheme="majorBidi"/>
          <w:noProof/>
          <w:sz w:val="24"/>
          <w:szCs w:val="24"/>
        </w:rPr>
        <w:t xml:space="preserve">Octaviani, N. P. N. (2015). </w:t>
      </w:r>
      <w:r w:rsidRPr="00126D4D">
        <w:rPr>
          <w:rFonts w:ascii="Book Antiqua" w:hAnsi="Book Antiqua" w:cstheme="majorBidi"/>
          <w:i/>
          <w:iCs/>
          <w:noProof/>
          <w:sz w:val="24"/>
          <w:szCs w:val="24"/>
        </w:rPr>
        <w:t>Pengaruh Motivasi Kerja terhadap Kinerja Pustakawan di Badan Perpustakaan dan Arsip Provinsi Bali Tahun 2015.</w:t>
      </w:r>
    </w:p>
    <w:p w:rsidR="00813046" w:rsidRPr="00126D4D" w:rsidRDefault="00813046" w:rsidP="00813046">
      <w:pPr>
        <w:widowControl w:val="0"/>
        <w:autoSpaceDE w:val="0"/>
        <w:autoSpaceDN w:val="0"/>
        <w:adjustRightInd w:val="0"/>
        <w:spacing w:after="0" w:line="240" w:lineRule="auto"/>
        <w:ind w:left="480" w:hanging="480"/>
        <w:jc w:val="both"/>
        <w:rPr>
          <w:rFonts w:ascii="Book Antiqua" w:hAnsi="Book Antiqua" w:cstheme="majorBidi"/>
          <w:noProof/>
          <w:sz w:val="24"/>
          <w:szCs w:val="24"/>
        </w:rPr>
      </w:pPr>
      <w:r w:rsidRPr="00126D4D">
        <w:rPr>
          <w:rFonts w:ascii="Book Antiqua" w:hAnsi="Book Antiqua" w:cstheme="majorBidi"/>
          <w:noProof/>
          <w:sz w:val="24"/>
          <w:szCs w:val="24"/>
        </w:rPr>
        <w:t xml:space="preserve">Pamungkas, L. D., Setyowati, E., &amp; Hermintatik. (2011). Pengaruh Kompetensi Pustakawan terhadap Prestasi Kerja (Studi pada Perpustakaan Universitas Brawijaya). </w:t>
      </w:r>
      <w:r w:rsidRPr="00126D4D">
        <w:rPr>
          <w:rFonts w:ascii="Book Antiqua" w:hAnsi="Book Antiqua" w:cstheme="majorBidi"/>
          <w:i/>
          <w:iCs/>
          <w:noProof/>
          <w:sz w:val="24"/>
          <w:szCs w:val="24"/>
        </w:rPr>
        <w:t>Jurnal Administrasi Publik (JAP)</w:t>
      </w:r>
      <w:r w:rsidRPr="00126D4D">
        <w:rPr>
          <w:rFonts w:ascii="Book Antiqua" w:hAnsi="Book Antiqua" w:cstheme="majorBidi"/>
          <w:noProof/>
          <w:sz w:val="24"/>
          <w:szCs w:val="24"/>
        </w:rPr>
        <w:t xml:space="preserve">, </w:t>
      </w:r>
      <w:r w:rsidRPr="00126D4D">
        <w:rPr>
          <w:rFonts w:ascii="Book Antiqua" w:hAnsi="Book Antiqua" w:cstheme="majorBidi"/>
          <w:i/>
          <w:iCs/>
          <w:noProof/>
          <w:sz w:val="24"/>
          <w:szCs w:val="24"/>
        </w:rPr>
        <w:t>3</w:t>
      </w:r>
      <w:r w:rsidRPr="00126D4D">
        <w:rPr>
          <w:rFonts w:ascii="Book Antiqua" w:hAnsi="Book Antiqua" w:cstheme="majorBidi"/>
          <w:noProof/>
          <w:sz w:val="24"/>
          <w:szCs w:val="24"/>
        </w:rPr>
        <w:t>(5), 739–744.</w:t>
      </w:r>
    </w:p>
    <w:p w:rsidR="00813046" w:rsidRPr="00126D4D" w:rsidRDefault="00813046" w:rsidP="00813046">
      <w:pPr>
        <w:widowControl w:val="0"/>
        <w:autoSpaceDE w:val="0"/>
        <w:autoSpaceDN w:val="0"/>
        <w:adjustRightInd w:val="0"/>
        <w:spacing w:after="0" w:line="240" w:lineRule="auto"/>
        <w:ind w:left="480" w:hanging="480"/>
        <w:jc w:val="both"/>
        <w:rPr>
          <w:rFonts w:ascii="Book Antiqua" w:hAnsi="Book Antiqua" w:cstheme="majorBidi"/>
          <w:noProof/>
          <w:sz w:val="24"/>
          <w:szCs w:val="24"/>
        </w:rPr>
      </w:pPr>
      <w:r w:rsidRPr="00126D4D">
        <w:rPr>
          <w:rFonts w:ascii="Book Antiqua" w:hAnsi="Book Antiqua" w:cstheme="majorBidi"/>
          <w:noProof/>
          <w:sz w:val="24"/>
          <w:szCs w:val="24"/>
        </w:rPr>
        <w:t xml:space="preserve">Sampe, M. S. (2014). </w:t>
      </w:r>
      <w:r w:rsidRPr="00126D4D">
        <w:rPr>
          <w:rFonts w:ascii="Book Antiqua" w:hAnsi="Book Antiqua" w:cstheme="majorBidi"/>
          <w:i/>
          <w:iCs/>
          <w:noProof/>
          <w:sz w:val="24"/>
          <w:szCs w:val="24"/>
        </w:rPr>
        <w:t xml:space="preserve">Pengaruh Kompetensi terhadap Kinerja </w:t>
      </w:r>
      <w:r w:rsidRPr="00126D4D">
        <w:rPr>
          <w:rFonts w:ascii="Book Antiqua" w:hAnsi="Book Antiqua" w:cstheme="majorBidi"/>
          <w:i/>
          <w:iCs/>
          <w:noProof/>
          <w:sz w:val="24"/>
          <w:szCs w:val="24"/>
        </w:rPr>
        <w:lastRenderedPageBreak/>
        <w:t>Pustakawan Universitas Hasanuddin</w:t>
      </w:r>
      <w:r w:rsidRPr="00126D4D">
        <w:rPr>
          <w:rFonts w:ascii="Book Antiqua" w:hAnsi="Book Antiqua" w:cstheme="majorBidi"/>
          <w:noProof/>
          <w:sz w:val="24"/>
          <w:szCs w:val="24"/>
        </w:rPr>
        <w:t>. Universitas Muslim Makassar.</w:t>
      </w:r>
    </w:p>
    <w:p w:rsidR="00813046" w:rsidRPr="00126D4D" w:rsidRDefault="00813046" w:rsidP="00813046">
      <w:pPr>
        <w:widowControl w:val="0"/>
        <w:autoSpaceDE w:val="0"/>
        <w:autoSpaceDN w:val="0"/>
        <w:adjustRightInd w:val="0"/>
        <w:spacing w:after="0" w:line="240" w:lineRule="auto"/>
        <w:ind w:left="480" w:hanging="480"/>
        <w:jc w:val="both"/>
        <w:rPr>
          <w:rFonts w:ascii="Book Antiqua" w:hAnsi="Book Antiqua" w:cstheme="majorBidi"/>
          <w:noProof/>
          <w:sz w:val="24"/>
          <w:szCs w:val="24"/>
        </w:rPr>
      </w:pPr>
      <w:r w:rsidRPr="00126D4D">
        <w:rPr>
          <w:rFonts w:ascii="Book Antiqua" w:hAnsi="Book Antiqua" w:cstheme="majorBidi"/>
          <w:noProof/>
          <w:sz w:val="24"/>
          <w:szCs w:val="24"/>
        </w:rPr>
        <w:t xml:space="preserve">Sedarmayanti. (2010). </w:t>
      </w:r>
      <w:r w:rsidRPr="00126D4D">
        <w:rPr>
          <w:rFonts w:ascii="Book Antiqua" w:hAnsi="Book Antiqua" w:cstheme="majorBidi"/>
          <w:i/>
          <w:iCs/>
          <w:noProof/>
          <w:sz w:val="24"/>
          <w:szCs w:val="24"/>
        </w:rPr>
        <w:t>Manajemen Sumber Daya Manusia: Reformasi Bisrokrasi dan Manajemen Pegawai Negeri Sipil</w:t>
      </w:r>
      <w:r w:rsidRPr="00126D4D">
        <w:rPr>
          <w:rFonts w:ascii="Book Antiqua" w:hAnsi="Book Antiqua" w:cstheme="majorBidi"/>
          <w:noProof/>
          <w:sz w:val="24"/>
          <w:szCs w:val="24"/>
        </w:rPr>
        <w:t>. Bandung: Refika Aditama.</w:t>
      </w:r>
    </w:p>
    <w:p w:rsidR="00813046" w:rsidRPr="00126D4D" w:rsidRDefault="00813046" w:rsidP="00813046">
      <w:pPr>
        <w:widowControl w:val="0"/>
        <w:autoSpaceDE w:val="0"/>
        <w:autoSpaceDN w:val="0"/>
        <w:adjustRightInd w:val="0"/>
        <w:spacing w:after="0" w:line="240" w:lineRule="auto"/>
        <w:ind w:left="480" w:hanging="480"/>
        <w:jc w:val="both"/>
        <w:rPr>
          <w:rFonts w:ascii="Book Antiqua" w:hAnsi="Book Antiqua" w:cstheme="majorBidi"/>
          <w:noProof/>
          <w:sz w:val="24"/>
          <w:szCs w:val="24"/>
        </w:rPr>
      </w:pPr>
      <w:r w:rsidRPr="00126D4D">
        <w:rPr>
          <w:rFonts w:ascii="Book Antiqua" w:hAnsi="Book Antiqua" w:cstheme="majorBidi"/>
          <w:noProof/>
          <w:sz w:val="24"/>
          <w:szCs w:val="24"/>
        </w:rPr>
        <w:t xml:space="preserve">Sedarmayanti. (2017). </w:t>
      </w:r>
      <w:r w:rsidRPr="00126D4D">
        <w:rPr>
          <w:rFonts w:ascii="Book Antiqua" w:hAnsi="Book Antiqua" w:cstheme="majorBidi"/>
          <w:i/>
          <w:iCs/>
          <w:noProof/>
          <w:sz w:val="24"/>
          <w:szCs w:val="24"/>
        </w:rPr>
        <w:t>Perencanaan dan Pengembangan Sumber Daya Manusia: untuk Meningkatkan Kompetensi, Kinerja dan Produktivitas Kerja</w:t>
      </w:r>
      <w:r w:rsidRPr="00126D4D">
        <w:rPr>
          <w:rFonts w:ascii="Book Antiqua" w:hAnsi="Book Antiqua" w:cstheme="majorBidi"/>
          <w:noProof/>
          <w:sz w:val="24"/>
          <w:szCs w:val="24"/>
        </w:rPr>
        <w:t>. Bandung: Refika Aditama.</w:t>
      </w:r>
    </w:p>
    <w:p w:rsidR="00813046" w:rsidRPr="00126D4D" w:rsidRDefault="00813046" w:rsidP="00813046">
      <w:pPr>
        <w:widowControl w:val="0"/>
        <w:autoSpaceDE w:val="0"/>
        <w:autoSpaceDN w:val="0"/>
        <w:adjustRightInd w:val="0"/>
        <w:spacing w:after="0" w:line="240" w:lineRule="auto"/>
        <w:ind w:left="480" w:hanging="480"/>
        <w:jc w:val="both"/>
        <w:rPr>
          <w:rFonts w:ascii="Book Antiqua" w:hAnsi="Book Antiqua" w:cstheme="majorBidi"/>
          <w:noProof/>
          <w:sz w:val="24"/>
          <w:szCs w:val="24"/>
        </w:rPr>
      </w:pPr>
      <w:r w:rsidRPr="00126D4D">
        <w:rPr>
          <w:rFonts w:ascii="Book Antiqua" w:hAnsi="Book Antiqua" w:cstheme="majorBidi"/>
          <w:noProof/>
          <w:sz w:val="24"/>
          <w:szCs w:val="24"/>
        </w:rPr>
        <w:t>Sindhuwinata, O. E., &amp; Felecia. (2016). Perancangan SMM ISO 9001:2015</w:t>
      </w:r>
      <w:r w:rsidRPr="00126D4D">
        <w:rPr>
          <w:rFonts w:ascii="Times New Roman" w:hAnsi="Times New Roman" w:cs="Times New Roman"/>
          <w:noProof/>
          <w:sz w:val="24"/>
          <w:szCs w:val="24"/>
        </w:rPr>
        <w:t> </w:t>
      </w:r>
      <w:r w:rsidRPr="00126D4D">
        <w:rPr>
          <w:rFonts w:ascii="Book Antiqua" w:hAnsi="Book Antiqua" w:cstheme="majorBidi"/>
          <w:noProof/>
          <w:sz w:val="24"/>
          <w:szCs w:val="24"/>
        </w:rPr>
        <w:t xml:space="preserve">: Studi Kasus. </w:t>
      </w:r>
      <w:r w:rsidRPr="00126D4D">
        <w:rPr>
          <w:rFonts w:ascii="Book Antiqua" w:hAnsi="Book Antiqua" w:cstheme="majorBidi"/>
          <w:i/>
          <w:iCs/>
          <w:noProof/>
          <w:sz w:val="24"/>
          <w:szCs w:val="24"/>
        </w:rPr>
        <w:t>Jurnal Titra</w:t>
      </w:r>
      <w:r w:rsidRPr="00126D4D">
        <w:rPr>
          <w:rFonts w:ascii="Book Antiqua" w:hAnsi="Book Antiqua" w:cstheme="majorBidi"/>
          <w:noProof/>
          <w:sz w:val="24"/>
          <w:szCs w:val="24"/>
        </w:rPr>
        <w:t xml:space="preserve">, </w:t>
      </w:r>
      <w:r w:rsidRPr="00126D4D">
        <w:rPr>
          <w:rFonts w:ascii="Book Antiqua" w:hAnsi="Book Antiqua" w:cstheme="majorBidi"/>
          <w:i/>
          <w:iCs/>
          <w:noProof/>
          <w:sz w:val="24"/>
          <w:szCs w:val="24"/>
        </w:rPr>
        <w:t>4</w:t>
      </w:r>
      <w:r w:rsidRPr="00126D4D">
        <w:rPr>
          <w:rFonts w:ascii="Book Antiqua" w:hAnsi="Book Antiqua" w:cstheme="majorBidi"/>
          <w:noProof/>
          <w:sz w:val="24"/>
          <w:szCs w:val="24"/>
        </w:rPr>
        <w:t>(2), 183–190.</w:t>
      </w:r>
    </w:p>
    <w:p w:rsidR="00813046" w:rsidRPr="00126D4D" w:rsidRDefault="00813046" w:rsidP="00AF0D70">
      <w:pPr>
        <w:widowControl w:val="0"/>
        <w:autoSpaceDE w:val="0"/>
        <w:autoSpaceDN w:val="0"/>
        <w:adjustRightInd w:val="0"/>
        <w:spacing w:after="0" w:line="240" w:lineRule="auto"/>
        <w:ind w:left="480" w:hanging="480"/>
        <w:jc w:val="both"/>
        <w:rPr>
          <w:rFonts w:ascii="Book Antiqua" w:eastAsia="Times New Roman" w:hAnsi="Book Antiqua" w:cstheme="majorBidi"/>
          <w:noProof/>
          <w:sz w:val="24"/>
          <w:szCs w:val="24"/>
        </w:rPr>
      </w:pPr>
      <w:r w:rsidRPr="00126D4D">
        <w:rPr>
          <w:rFonts w:ascii="Book Antiqua" w:eastAsia="Times New Roman" w:hAnsi="Book Antiqua" w:cstheme="majorBidi"/>
          <w:sz w:val="24"/>
          <w:szCs w:val="24"/>
        </w:rPr>
        <w:fldChar w:fldCharType="begin" w:fldLock="1"/>
      </w:r>
      <w:r w:rsidRPr="00126D4D">
        <w:rPr>
          <w:rFonts w:ascii="Book Antiqua" w:eastAsia="Times New Roman" w:hAnsi="Book Antiqua" w:cstheme="majorBidi"/>
          <w:sz w:val="24"/>
          <w:szCs w:val="24"/>
        </w:rPr>
        <w:instrText xml:space="preserve">ADDIN Mendeley Bibliography CSL_BIBLIOGRAPHY </w:instrText>
      </w:r>
      <w:r w:rsidRPr="00126D4D">
        <w:rPr>
          <w:rFonts w:ascii="Book Antiqua" w:eastAsia="Times New Roman" w:hAnsi="Book Antiqua" w:cstheme="majorBidi"/>
          <w:sz w:val="24"/>
          <w:szCs w:val="24"/>
        </w:rPr>
        <w:fldChar w:fldCharType="separate"/>
      </w:r>
      <w:r w:rsidRPr="00126D4D">
        <w:rPr>
          <w:rFonts w:ascii="Book Antiqua" w:eastAsia="Times New Roman" w:hAnsi="Book Antiqua" w:cstheme="majorBidi"/>
          <w:noProof/>
          <w:sz w:val="24"/>
          <w:szCs w:val="24"/>
        </w:rPr>
        <w:t xml:space="preserve">Sugiyono. 2013. </w:t>
      </w:r>
      <w:r w:rsidRPr="00126D4D">
        <w:rPr>
          <w:rFonts w:ascii="Book Antiqua" w:eastAsia="Times New Roman" w:hAnsi="Book Antiqua" w:cstheme="majorBidi"/>
          <w:i/>
          <w:iCs/>
          <w:noProof/>
          <w:sz w:val="24"/>
          <w:szCs w:val="24"/>
        </w:rPr>
        <w:t>Metode Pene</w:t>
      </w:r>
      <w:r w:rsidR="00AF0D70" w:rsidRPr="00126D4D">
        <w:rPr>
          <w:rFonts w:ascii="Book Antiqua" w:eastAsia="Times New Roman" w:hAnsi="Book Antiqua" w:cstheme="majorBidi"/>
          <w:i/>
          <w:iCs/>
          <w:noProof/>
          <w:sz w:val="24"/>
          <w:szCs w:val="24"/>
        </w:rPr>
        <w:t>litian Kuantitatif, Kualitatif da</w:t>
      </w:r>
      <w:r w:rsidRPr="00126D4D">
        <w:rPr>
          <w:rFonts w:ascii="Book Antiqua" w:eastAsia="Times New Roman" w:hAnsi="Book Antiqua" w:cstheme="majorBidi"/>
          <w:i/>
          <w:iCs/>
          <w:noProof/>
          <w:sz w:val="24"/>
          <w:szCs w:val="24"/>
        </w:rPr>
        <w:t>n R&amp;D</w:t>
      </w:r>
      <w:r w:rsidRPr="00126D4D">
        <w:rPr>
          <w:rFonts w:ascii="Book Antiqua" w:eastAsia="Times New Roman" w:hAnsi="Book Antiqua" w:cstheme="majorBidi"/>
          <w:noProof/>
          <w:sz w:val="24"/>
          <w:szCs w:val="24"/>
        </w:rPr>
        <w:t>. Bandung: Alfabeta.</w:t>
      </w:r>
    </w:p>
    <w:p w:rsidR="00813046" w:rsidRPr="00126D4D" w:rsidRDefault="00813046" w:rsidP="00796CFA">
      <w:pPr>
        <w:widowControl w:val="0"/>
        <w:autoSpaceDE w:val="0"/>
        <w:autoSpaceDN w:val="0"/>
        <w:adjustRightInd w:val="0"/>
        <w:spacing w:after="0" w:line="240" w:lineRule="auto"/>
        <w:ind w:left="480" w:hanging="480"/>
        <w:jc w:val="both"/>
        <w:rPr>
          <w:rFonts w:ascii="Book Antiqua" w:hAnsi="Book Antiqua" w:cstheme="majorBidi"/>
          <w:noProof/>
          <w:sz w:val="24"/>
          <w:szCs w:val="24"/>
        </w:rPr>
      </w:pPr>
      <w:r w:rsidRPr="00126D4D">
        <w:rPr>
          <w:rFonts w:ascii="Book Antiqua" w:eastAsia="Times New Roman" w:hAnsi="Book Antiqua" w:cstheme="majorBidi"/>
          <w:sz w:val="24"/>
          <w:szCs w:val="24"/>
        </w:rPr>
        <w:fldChar w:fldCharType="end"/>
      </w:r>
      <w:r w:rsidRPr="00126D4D">
        <w:rPr>
          <w:rFonts w:ascii="Book Antiqua" w:hAnsi="Book Antiqua" w:cstheme="majorBidi"/>
          <w:noProof/>
          <w:sz w:val="24"/>
          <w:szCs w:val="24"/>
        </w:rPr>
        <w:t xml:space="preserve">Supriyadi, E., &amp; H, S. (2012). </w:t>
      </w:r>
      <w:r w:rsidRPr="00126D4D">
        <w:rPr>
          <w:rFonts w:ascii="Book Antiqua" w:hAnsi="Book Antiqua" w:cstheme="majorBidi"/>
          <w:i/>
          <w:iCs/>
          <w:noProof/>
          <w:sz w:val="24"/>
          <w:szCs w:val="24"/>
        </w:rPr>
        <w:t>Pengaruh Penerapan Sistem Manajemen Mutu ISO 9001: 2008 terhadap Kinerja Guru di SMK Negeri 1 Sedayu Bantul</w:t>
      </w:r>
      <w:r w:rsidRPr="00126D4D">
        <w:rPr>
          <w:rFonts w:ascii="Book Antiqua" w:hAnsi="Book Antiqua" w:cstheme="majorBidi"/>
          <w:noProof/>
          <w:sz w:val="24"/>
          <w:szCs w:val="24"/>
        </w:rPr>
        <w:t>.</w:t>
      </w:r>
      <w:r w:rsidRPr="00126D4D">
        <w:rPr>
          <w:rFonts w:ascii="Book Antiqua" w:hAnsi="Book Antiqua" w:cstheme="majorBidi"/>
          <w:sz w:val="24"/>
          <w:szCs w:val="24"/>
        </w:rPr>
        <w:t xml:space="preserve"> </w:t>
      </w:r>
      <w:r w:rsidRPr="00126D4D">
        <w:rPr>
          <w:rFonts w:ascii="Book Antiqua" w:hAnsi="Book Antiqua" w:cstheme="majorBidi"/>
          <w:noProof/>
          <w:sz w:val="24"/>
          <w:szCs w:val="24"/>
        </w:rPr>
        <w:t xml:space="preserve">Retrieved from </w:t>
      </w:r>
      <w:hyperlink r:id="rId13" w:history="1">
        <w:r w:rsidRPr="00126D4D">
          <w:rPr>
            <w:rStyle w:val="Hyperlink"/>
            <w:rFonts w:ascii="Book Antiqua" w:hAnsi="Book Antiqua" w:cstheme="majorBidi"/>
            <w:sz w:val="24"/>
            <w:szCs w:val="24"/>
          </w:rPr>
          <w:t>http://eprints.uny.ac.id/9605/1/Jurnal%20%28Eko%20Supriyadi%29.pdf</w:t>
        </w:r>
      </w:hyperlink>
      <w:r w:rsidRPr="00126D4D">
        <w:rPr>
          <w:rFonts w:ascii="Book Antiqua" w:hAnsi="Book Antiqua" w:cstheme="majorBidi"/>
          <w:sz w:val="24"/>
          <w:szCs w:val="24"/>
        </w:rPr>
        <w:t>.</w:t>
      </w:r>
      <w:r w:rsidRPr="00126D4D">
        <w:rPr>
          <w:rFonts w:ascii="Book Antiqua" w:hAnsi="Book Antiqua" w:cstheme="majorBidi"/>
          <w:noProof/>
          <w:sz w:val="24"/>
          <w:szCs w:val="24"/>
        </w:rPr>
        <w:t xml:space="preserve"> . Di download pada tanggal 28 April 2017</w:t>
      </w:r>
    </w:p>
    <w:p w:rsidR="00813046" w:rsidRPr="00126D4D" w:rsidRDefault="00813046" w:rsidP="00813046">
      <w:pPr>
        <w:widowControl w:val="0"/>
        <w:autoSpaceDE w:val="0"/>
        <w:autoSpaceDN w:val="0"/>
        <w:adjustRightInd w:val="0"/>
        <w:spacing w:after="0" w:line="240" w:lineRule="auto"/>
        <w:ind w:left="480" w:hanging="480"/>
        <w:jc w:val="both"/>
        <w:rPr>
          <w:rFonts w:ascii="Book Antiqua" w:hAnsi="Book Antiqua" w:cstheme="majorBidi"/>
          <w:noProof/>
          <w:sz w:val="24"/>
          <w:szCs w:val="24"/>
        </w:rPr>
      </w:pPr>
      <w:r w:rsidRPr="00126D4D">
        <w:rPr>
          <w:rFonts w:ascii="Book Antiqua" w:hAnsi="Book Antiqua" w:cstheme="majorBidi"/>
          <w:noProof/>
          <w:sz w:val="24"/>
          <w:szCs w:val="24"/>
        </w:rPr>
        <w:t xml:space="preserve">Sutrisno, E. (2010). </w:t>
      </w:r>
      <w:r w:rsidRPr="00126D4D">
        <w:rPr>
          <w:rFonts w:ascii="Book Antiqua" w:hAnsi="Book Antiqua" w:cstheme="majorBidi"/>
          <w:i/>
          <w:iCs/>
          <w:noProof/>
          <w:sz w:val="24"/>
          <w:szCs w:val="24"/>
        </w:rPr>
        <w:t>Manajemen Sumber Daya Manusia</w:t>
      </w:r>
      <w:r w:rsidRPr="00126D4D">
        <w:rPr>
          <w:rFonts w:ascii="Book Antiqua" w:hAnsi="Book Antiqua" w:cstheme="majorBidi"/>
          <w:noProof/>
          <w:sz w:val="24"/>
          <w:szCs w:val="24"/>
        </w:rPr>
        <w:t>. Kencana: Jakarta.</w:t>
      </w:r>
    </w:p>
    <w:p w:rsidR="00813046" w:rsidRPr="00126D4D" w:rsidRDefault="00813046" w:rsidP="00813046">
      <w:pPr>
        <w:widowControl w:val="0"/>
        <w:autoSpaceDE w:val="0"/>
        <w:autoSpaceDN w:val="0"/>
        <w:adjustRightInd w:val="0"/>
        <w:spacing w:after="0" w:line="240" w:lineRule="auto"/>
        <w:ind w:left="480" w:hanging="480"/>
        <w:jc w:val="both"/>
        <w:rPr>
          <w:rFonts w:ascii="Book Antiqua" w:hAnsi="Book Antiqua" w:cstheme="majorBidi"/>
          <w:noProof/>
          <w:sz w:val="24"/>
          <w:szCs w:val="24"/>
        </w:rPr>
      </w:pPr>
      <w:r w:rsidRPr="00126D4D">
        <w:rPr>
          <w:rFonts w:ascii="Book Antiqua" w:hAnsi="Book Antiqua" w:cstheme="majorBidi"/>
          <w:noProof/>
          <w:sz w:val="24"/>
          <w:szCs w:val="24"/>
        </w:rPr>
        <w:t xml:space="preserve">Suwarno, W. (2016). Mengembangkan SDM Perpustakaan dalam Rangka Menuju World Class University. </w:t>
      </w:r>
      <w:r w:rsidRPr="00126D4D">
        <w:rPr>
          <w:rFonts w:ascii="Book Antiqua" w:hAnsi="Book Antiqua" w:cstheme="majorBidi"/>
          <w:i/>
          <w:iCs/>
          <w:noProof/>
          <w:sz w:val="24"/>
          <w:szCs w:val="24"/>
        </w:rPr>
        <w:t>Libraria</w:t>
      </w:r>
      <w:r w:rsidRPr="00126D4D">
        <w:rPr>
          <w:rFonts w:ascii="Book Antiqua" w:hAnsi="Book Antiqua" w:cstheme="majorBidi"/>
          <w:noProof/>
          <w:sz w:val="24"/>
          <w:szCs w:val="24"/>
        </w:rPr>
        <w:t xml:space="preserve">, </w:t>
      </w:r>
      <w:r w:rsidRPr="00126D4D">
        <w:rPr>
          <w:rFonts w:ascii="Book Antiqua" w:hAnsi="Book Antiqua" w:cstheme="majorBidi"/>
          <w:i/>
          <w:iCs/>
          <w:noProof/>
          <w:sz w:val="24"/>
          <w:szCs w:val="24"/>
        </w:rPr>
        <w:t>4</w:t>
      </w:r>
      <w:r w:rsidRPr="00126D4D">
        <w:rPr>
          <w:rFonts w:ascii="Book Antiqua" w:hAnsi="Book Antiqua" w:cstheme="majorBidi"/>
          <w:noProof/>
          <w:sz w:val="24"/>
          <w:szCs w:val="24"/>
        </w:rPr>
        <w:t>(1), 105–126.</w:t>
      </w:r>
    </w:p>
    <w:p w:rsidR="00813046" w:rsidRPr="00126D4D" w:rsidRDefault="00813046" w:rsidP="00813046">
      <w:pPr>
        <w:widowControl w:val="0"/>
        <w:autoSpaceDE w:val="0"/>
        <w:autoSpaceDN w:val="0"/>
        <w:adjustRightInd w:val="0"/>
        <w:spacing w:after="0" w:line="240" w:lineRule="auto"/>
        <w:ind w:left="480" w:hanging="480"/>
        <w:jc w:val="both"/>
        <w:rPr>
          <w:rFonts w:ascii="Book Antiqua" w:hAnsi="Book Antiqua" w:cstheme="majorBidi"/>
          <w:noProof/>
          <w:sz w:val="24"/>
          <w:szCs w:val="24"/>
        </w:rPr>
      </w:pPr>
      <w:r w:rsidRPr="00126D4D">
        <w:rPr>
          <w:rFonts w:ascii="Book Antiqua" w:hAnsi="Book Antiqua" w:cstheme="majorBidi"/>
          <w:noProof/>
          <w:sz w:val="24"/>
          <w:szCs w:val="24"/>
        </w:rPr>
        <w:t xml:space="preserve">Umiyati. (2015). Pengaruh Sistem Manajemen Mutu ISO 9001:2008 dan Partisipasi Penyusunan Anggaran Terhadap Kinerja Manajerial. </w:t>
      </w:r>
      <w:r w:rsidRPr="00126D4D">
        <w:rPr>
          <w:rFonts w:ascii="Book Antiqua" w:hAnsi="Book Antiqua" w:cstheme="majorBidi"/>
          <w:i/>
          <w:iCs/>
          <w:noProof/>
          <w:sz w:val="24"/>
          <w:szCs w:val="24"/>
        </w:rPr>
        <w:t>Etikonomi</w:t>
      </w:r>
      <w:r w:rsidRPr="00126D4D">
        <w:rPr>
          <w:rFonts w:ascii="Book Antiqua" w:hAnsi="Book Antiqua" w:cstheme="majorBidi"/>
          <w:noProof/>
          <w:sz w:val="24"/>
          <w:szCs w:val="24"/>
        </w:rPr>
        <w:t xml:space="preserve">, </w:t>
      </w:r>
      <w:r w:rsidRPr="00126D4D">
        <w:rPr>
          <w:rFonts w:ascii="Book Antiqua" w:hAnsi="Book Antiqua" w:cstheme="majorBidi"/>
          <w:i/>
          <w:iCs/>
          <w:noProof/>
          <w:sz w:val="24"/>
          <w:szCs w:val="24"/>
        </w:rPr>
        <w:t>14</w:t>
      </w:r>
      <w:r w:rsidRPr="00126D4D">
        <w:rPr>
          <w:rFonts w:ascii="Book Antiqua" w:hAnsi="Book Antiqua" w:cstheme="majorBidi"/>
          <w:noProof/>
          <w:sz w:val="24"/>
          <w:szCs w:val="24"/>
        </w:rPr>
        <w:t>(1), 87–112.</w:t>
      </w:r>
    </w:p>
    <w:p w:rsidR="00813046" w:rsidRPr="00126D4D" w:rsidRDefault="00813046" w:rsidP="00813046">
      <w:pPr>
        <w:widowControl w:val="0"/>
        <w:autoSpaceDE w:val="0"/>
        <w:autoSpaceDN w:val="0"/>
        <w:adjustRightInd w:val="0"/>
        <w:spacing w:after="0" w:line="240" w:lineRule="auto"/>
        <w:ind w:left="480" w:hanging="480"/>
        <w:jc w:val="both"/>
        <w:rPr>
          <w:rFonts w:ascii="Book Antiqua" w:hAnsi="Book Antiqua" w:cstheme="majorBidi"/>
          <w:noProof/>
          <w:sz w:val="24"/>
          <w:szCs w:val="24"/>
        </w:rPr>
      </w:pPr>
      <w:r w:rsidRPr="00126D4D">
        <w:rPr>
          <w:rFonts w:ascii="Book Antiqua" w:hAnsi="Book Antiqua" w:cstheme="majorBidi"/>
          <w:sz w:val="24"/>
          <w:szCs w:val="24"/>
        </w:rPr>
        <w:fldChar w:fldCharType="begin" w:fldLock="1"/>
      </w:r>
      <w:r w:rsidRPr="00126D4D">
        <w:rPr>
          <w:rFonts w:ascii="Book Antiqua" w:hAnsi="Book Antiqua" w:cstheme="majorBidi"/>
          <w:sz w:val="24"/>
          <w:szCs w:val="24"/>
        </w:rPr>
        <w:instrText xml:space="preserve">ADDIN Mendeley Bibliography CSL_BIBLIOGRAPHY </w:instrText>
      </w:r>
      <w:r w:rsidRPr="00126D4D">
        <w:rPr>
          <w:rFonts w:ascii="Book Antiqua" w:hAnsi="Book Antiqua" w:cstheme="majorBidi"/>
          <w:sz w:val="24"/>
          <w:szCs w:val="24"/>
        </w:rPr>
        <w:fldChar w:fldCharType="separate"/>
      </w:r>
      <w:r w:rsidRPr="00126D4D">
        <w:rPr>
          <w:rFonts w:ascii="Book Antiqua" w:hAnsi="Book Antiqua" w:cstheme="majorBidi"/>
          <w:noProof/>
          <w:sz w:val="24"/>
          <w:szCs w:val="24"/>
        </w:rPr>
        <w:t xml:space="preserve">Wibisono, D. (2013). </w:t>
      </w:r>
      <w:r w:rsidRPr="00126D4D">
        <w:rPr>
          <w:rFonts w:ascii="Book Antiqua" w:hAnsi="Book Antiqua" w:cstheme="majorBidi"/>
          <w:i/>
          <w:iCs/>
          <w:noProof/>
          <w:sz w:val="24"/>
          <w:szCs w:val="24"/>
        </w:rPr>
        <w:t>Panduan Penyusunan Skripsi, Tesis dan Disertasi</w:t>
      </w:r>
      <w:r w:rsidRPr="00126D4D">
        <w:rPr>
          <w:rFonts w:ascii="Book Antiqua" w:hAnsi="Book Antiqua" w:cstheme="majorBidi"/>
          <w:noProof/>
          <w:sz w:val="24"/>
          <w:szCs w:val="24"/>
        </w:rPr>
        <w:t>. Yogyakarta: Andi.</w:t>
      </w:r>
    </w:p>
    <w:p w:rsidR="00796CFA" w:rsidRPr="00126D4D" w:rsidRDefault="00813046" w:rsidP="00796CFA">
      <w:pPr>
        <w:widowControl w:val="0"/>
        <w:autoSpaceDE w:val="0"/>
        <w:autoSpaceDN w:val="0"/>
        <w:adjustRightInd w:val="0"/>
        <w:spacing w:after="0" w:line="240" w:lineRule="auto"/>
        <w:ind w:left="480" w:hanging="480"/>
        <w:jc w:val="both"/>
        <w:rPr>
          <w:rFonts w:ascii="Book Antiqua" w:hAnsi="Book Antiqua" w:cstheme="majorBidi"/>
          <w:sz w:val="24"/>
          <w:szCs w:val="24"/>
        </w:rPr>
      </w:pPr>
      <w:r w:rsidRPr="00126D4D">
        <w:rPr>
          <w:rFonts w:ascii="Book Antiqua" w:hAnsi="Book Antiqua" w:cstheme="majorBidi"/>
          <w:sz w:val="24"/>
          <w:szCs w:val="24"/>
        </w:rPr>
        <w:fldChar w:fldCharType="end"/>
      </w:r>
      <w:r w:rsidRPr="00126D4D">
        <w:rPr>
          <w:rFonts w:ascii="Book Antiqua" w:hAnsi="Book Antiqua" w:cstheme="majorBidi"/>
          <w:sz w:val="24"/>
          <w:szCs w:val="24"/>
        </w:rPr>
        <w:fldChar w:fldCharType="end"/>
      </w:r>
      <w:bookmarkStart w:id="0" w:name="_GoBack"/>
      <w:bookmarkEnd w:id="0"/>
    </w:p>
    <w:p w:rsidR="00AD74D6" w:rsidRPr="00126D4D" w:rsidRDefault="00AD74D6" w:rsidP="00813046">
      <w:pPr>
        <w:widowControl w:val="0"/>
        <w:autoSpaceDE w:val="0"/>
        <w:autoSpaceDN w:val="0"/>
        <w:adjustRightInd w:val="0"/>
        <w:spacing w:after="0" w:line="240" w:lineRule="auto"/>
        <w:ind w:left="480" w:hanging="480"/>
        <w:jc w:val="both"/>
        <w:rPr>
          <w:rFonts w:ascii="Book Antiqua" w:hAnsi="Book Antiqua" w:cstheme="majorBidi"/>
          <w:sz w:val="24"/>
          <w:szCs w:val="24"/>
        </w:rPr>
      </w:pPr>
    </w:p>
    <w:sectPr w:rsidR="00AD74D6" w:rsidRPr="00126D4D" w:rsidSect="00423BF0">
      <w:type w:val="continuous"/>
      <w:pgSz w:w="11907" w:h="16839" w:code="9"/>
      <w:pgMar w:top="1440" w:right="1440" w:bottom="1440" w:left="1440" w:header="720" w:footer="720" w:gutter="0"/>
      <w:pgNumType w:start="1"/>
      <w:cols w:num="2" w:space="56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D74" w:rsidRDefault="00004D74">
      <w:pPr>
        <w:spacing w:after="0" w:line="240" w:lineRule="auto"/>
      </w:pPr>
      <w:r>
        <w:separator/>
      </w:r>
    </w:p>
  </w:endnote>
  <w:endnote w:type="continuationSeparator" w:id="0">
    <w:p w:rsidR="00004D74" w:rsidRDefault="0000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226995"/>
      <w:docPartObj>
        <w:docPartGallery w:val="Page Numbers (Bottom of Page)"/>
        <w:docPartUnique/>
      </w:docPartObj>
    </w:sdtPr>
    <w:sdtEndPr>
      <w:rPr>
        <w:noProof/>
      </w:rPr>
    </w:sdtEndPr>
    <w:sdtContent>
      <w:p w:rsidR="0018301C" w:rsidRDefault="0018301C">
        <w:pPr>
          <w:pStyle w:val="Footer"/>
          <w:jc w:val="center"/>
        </w:pPr>
        <w:r w:rsidRPr="00EA0501">
          <w:rPr>
            <w:rFonts w:asciiTheme="majorBidi" w:hAnsiTheme="majorBidi" w:cstheme="majorBidi"/>
            <w:sz w:val="24"/>
            <w:szCs w:val="24"/>
          </w:rPr>
          <w:fldChar w:fldCharType="begin"/>
        </w:r>
        <w:r w:rsidRPr="00EA0501">
          <w:rPr>
            <w:rFonts w:asciiTheme="majorBidi" w:hAnsiTheme="majorBidi" w:cstheme="majorBidi"/>
            <w:sz w:val="24"/>
            <w:szCs w:val="24"/>
          </w:rPr>
          <w:instrText xml:space="preserve"> PAGE   \* MERGEFORMAT </w:instrText>
        </w:r>
        <w:r w:rsidRPr="00EA0501">
          <w:rPr>
            <w:rFonts w:asciiTheme="majorBidi" w:hAnsiTheme="majorBidi" w:cstheme="majorBidi"/>
            <w:sz w:val="24"/>
            <w:szCs w:val="24"/>
          </w:rPr>
          <w:fldChar w:fldCharType="separate"/>
        </w:r>
        <w:r w:rsidR="00796CFA">
          <w:rPr>
            <w:rFonts w:asciiTheme="majorBidi" w:hAnsiTheme="majorBidi" w:cstheme="majorBidi"/>
            <w:noProof/>
            <w:sz w:val="24"/>
            <w:szCs w:val="24"/>
          </w:rPr>
          <w:t>15</w:t>
        </w:r>
        <w:r w:rsidRPr="00EA0501">
          <w:rPr>
            <w:rFonts w:asciiTheme="majorBidi" w:hAnsiTheme="majorBidi" w:cstheme="majorBidi"/>
            <w:noProof/>
            <w:sz w:val="24"/>
            <w:szCs w:val="24"/>
          </w:rPr>
          <w:fldChar w:fldCharType="end"/>
        </w:r>
      </w:p>
    </w:sdtContent>
  </w:sdt>
  <w:p w:rsidR="0018301C" w:rsidRDefault="001830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854994"/>
      <w:docPartObj>
        <w:docPartGallery w:val="Page Numbers (Bottom of Page)"/>
        <w:docPartUnique/>
      </w:docPartObj>
    </w:sdtPr>
    <w:sdtEndPr>
      <w:rPr>
        <w:rFonts w:asciiTheme="minorBidi" w:hAnsiTheme="minorBidi"/>
        <w:noProof/>
        <w:sz w:val="24"/>
        <w:szCs w:val="24"/>
      </w:rPr>
    </w:sdtEndPr>
    <w:sdtContent>
      <w:p w:rsidR="0018301C" w:rsidRPr="00FF2367" w:rsidRDefault="0018301C">
        <w:pPr>
          <w:pStyle w:val="Footer"/>
          <w:jc w:val="center"/>
          <w:rPr>
            <w:rFonts w:asciiTheme="minorBidi" w:hAnsiTheme="minorBidi"/>
            <w:sz w:val="24"/>
            <w:szCs w:val="24"/>
          </w:rPr>
        </w:pPr>
        <w:r w:rsidRPr="00EA0501">
          <w:rPr>
            <w:rFonts w:asciiTheme="majorBidi" w:hAnsiTheme="majorBidi" w:cstheme="majorBidi"/>
            <w:sz w:val="24"/>
            <w:szCs w:val="24"/>
          </w:rPr>
          <w:fldChar w:fldCharType="begin"/>
        </w:r>
        <w:r w:rsidRPr="00EA0501">
          <w:rPr>
            <w:rFonts w:asciiTheme="majorBidi" w:hAnsiTheme="majorBidi" w:cstheme="majorBidi"/>
            <w:sz w:val="24"/>
            <w:szCs w:val="24"/>
          </w:rPr>
          <w:instrText xml:space="preserve"> PAGE   \* MERGEFORMAT </w:instrText>
        </w:r>
        <w:r w:rsidRPr="00EA0501">
          <w:rPr>
            <w:rFonts w:asciiTheme="majorBidi" w:hAnsiTheme="majorBidi" w:cstheme="majorBidi"/>
            <w:sz w:val="24"/>
            <w:szCs w:val="24"/>
          </w:rPr>
          <w:fldChar w:fldCharType="separate"/>
        </w:r>
        <w:r w:rsidR="00796CFA">
          <w:rPr>
            <w:rFonts w:asciiTheme="majorBidi" w:hAnsiTheme="majorBidi" w:cstheme="majorBidi"/>
            <w:noProof/>
            <w:sz w:val="24"/>
            <w:szCs w:val="24"/>
          </w:rPr>
          <w:t>1</w:t>
        </w:r>
        <w:r w:rsidRPr="00EA0501">
          <w:rPr>
            <w:rFonts w:asciiTheme="majorBidi" w:hAnsiTheme="majorBidi" w:cstheme="majorBidi"/>
            <w:noProof/>
            <w:sz w:val="24"/>
            <w:szCs w:val="24"/>
          </w:rPr>
          <w:fldChar w:fldCharType="end"/>
        </w:r>
      </w:p>
    </w:sdtContent>
  </w:sdt>
  <w:p w:rsidR="0018301C" w:rsidRPr="00FF2367" w:rsidRDefault="0018301C">
    <w:pPr>
      <w:pStyle w:val="Footer"/>
      <w:rPr>
        <w:rFonts w:asciiTheme="minorBidi" w:hAnsiTheme="min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D74" w:rsidRDefault="00004D74">
      <w:pPr>
        <w:spacing w:after="0" w:line="240" w:lineRule="auto"/>
      </w:pPr>
      <w:r>
        <w:separator/>
      </w:r>
    </w:p>
  </w:footnote>
  <w:footnote w:type="continuationSeparator" w:id="0">
    <w:p w:rsidR="00004D74" w:rsidRDefault="00004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1C" w:rsidRPr="00FF2367" w:rsidRDefault="0018301C" w:rsidP="004850CD">
    <w:pPr>
      <w:pStyle w:val="Header"/>
      <w:jc w:val="right"/>
      <w:rPr>
        <w:rFonts w:asciiTheme="minorBidi" w:hAnsiTheme="minorBidi"/>
        <w:sz w:val="24"/>
        <w:szCs w:val="24"/>
      </w:rPr>
    </w:pPr>
  </w:p>
  <w:p w:rsidR="0018301C" w:rsidRPr="00FF2367" w:rsidRDefault="0018301C">
    <w:pPr>
      <w:pStyle w:val="Header"/>
      <w:rPr>
        <w:rFonts w:asciiTheme="minorBidi" w:hAnsiTheme="minorBid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543"/>
    <w:multiLevelType w:val="hybridMultilevel"/>
    <w:tmpl w:val="9306DA64"/>
    <w:lvl w:ilvl="0" w:tplc="04090019">
      <w:start w:val="1"/>
      <w:numFmt w:val="lowerLetter"/>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E3790"/>
    <w:multiLevelType w:val="hybridMultilevel"/>
    <w:tmpl w:val="930A85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E7585"/>
    <w:multiLevelType w:val="hybridMultilevel"/>
    <w:tmpl w:val="567680BC"/>
    <w:lvl w:ilvl="0" w:tplc="0B68FE3E">
      <w:start w:val="1"/>
      <w:numFmt w:val="decimal"/>
      <w:lvlText w:val="%1)"/>
      <w:lvlJc w:val="left"/>
      <w:pPr>
        <w:ind w:left="1440" w:hanging="360"/>
      </w:pPr>
      <w:rPr>
        <w:rFonts w:asciiTheme="minorBidi" w:eastAsiaTheme="minorHAnsi" w:hAnsiTheme="minorBid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AF20D5"/>
    <w:multiLevelType w:val="multilevel"/>
    <w:tmpl w:val="AC9425AA"/>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D85030"/>
    <w:multiLevelType w:val="hybridMultilevel"/>
    <w:tmpl w:val="1A14CA9C"/>
    <w:lvl w:ilvl="0" w:tplc="3CD04C5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E8047E7"/>
    <w:multiLevelType w:val="hybridMultilevel"/>
    <w:tmpl w:val="FF667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F21D5A"/>
    <w:multiLevelType w:val="multilevel"/>
    <w:tmpl w:val="3B7EE4F2"/>
    <w:lvl w:ilvl="0">
      <w:start w:val="1"/>
      <w:numFmt w:val="lowerLetter"/>
      <w:lvlText w:val="%1."/>
      <w:lvlJc w:val="left"/>
      <w:pPr>
        <w:tabs>
          <w:tab w:val="num" w:pos="720"/>
        </w:tabs>
        <w:ind w:left="720" w:hanging="360"/>
      </w:pPr>
      <w:rPr>
        <w:rFonts w:hint="default"/>
        <w:b w:val="0"/>
        <w:bCs w:val="0"/>
        <w:sz w:val="24"/>
        <w:szCs w:val="24"/>
      </w:rPr>
    </w:lvl>
    <w:lvl w:ilvl="1">
      <w:start w:val="1"/>
      <w:numFmt w:val="lowerLetter"/>
      <w:lvlText w:val="%2."/>
      <w:lvlJc w:val="left"/>
      <w:pPr>
        <w:ind w:left="1440" w:hanging="360"/>
      </w:pPr>
      <w:rPr>
        <w:rFonts w:hint="default"/>
        <w:b w:val="0"/>
        <w:bCs w:val="0"/>
        <w:sz w:val="24"/>
      </w:rPr>
    </w:lvl>
    <w:lvl w:ilvl="2">
      <w:start w:val="9"/>
      <w:numFmt w:val="decimal"/>
      <w:lvlText w:val="%3."/>
      <w:lvlJc w:val="left"/>
      <w:pPr>
        <w:ind w:left="2160"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765782"/>
    <w:multiLevelType w:val="hybridMultilevel"/>
    <w:tmpl w:val="A0848DD8"/>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8">
    <w:nsid w:val="6AA517FA"/>
    <w:multiLevelType w:val="hybridMultilevel"/>
    <w:tmpl w:val="F710AF1C"/>
    <w:lvl w:ilvl="0" w:tplc="5126A510">
      <w:start w:val="1"/>
      <w:numFmt w:val="decimal"/>
      <w:lvlText w:val="%1."/>
      <w:lvlJc w:val="left"/>
      <w:pPr>
        <w:ind w:left="720" w:hanging="360"/>
      </w:pPr>
      <w:rPr>
        <w:rFonts w:asciiTheme="majorBidi" w:eastAsiaTheme="minorHAns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5B691E"/>
    <w:multiLevelType w:val="hybridMultilevel"/>
    <w:tmpl w:val="B164B9A6"/>
    <w:lvl w:ilvl="0" w:tplc="27043EC6">
      <w:start w:val="1"/>
      <w:numFmt w:val="lowerLetter"/>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0">
    <w:nsid w:val="722A06F7"/>
    <w:multiLevelType w:val="hybridMultilevel"/>
    <w:tmpl w:val="828A4DAA"/>
    <w:lvl w:ilvl="0" w:tplc="CBA886D0">
      <w:start w:val="1"/>
      <w:numFmt w:val="lowerLetter"/>
      <w:lvlText w:val="%1."/>
      <w:lvlJc w:val="left"/>
      <w:pPr>
        <w:ind w:left="1440" w:hanging="360"/>
      </w:pPr>
      <w:rPr>
        <w:rFonts w:asciiTheme="minorBidi" w:eastAsia="Times New Roman" w:hAnsiTheme="minorBid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5"/>
  </w:num>
  <w:num w:numId="3">
    <w:abstractNumId w:val="10"/>
  </w:num>
  <w:num w:numId="4">
    <w:abstractNumId w:val="6"/>
  </w:num>
  <w:num w:numId="5">
    <w:abstractNumId w:val="1"/>
  </w:num>
  <w:num w:numId="6">
    <w:abstractNumId w:val="9"/>
  </w:num>
  <w:num w:numId="7">
    <w:abstractNumId w:val="3"/>
  </w:num>
  <w:num w:numId="8">
    <w:abstractNumId w:val="2"/>
  </w:num>
  <w:num w:numId="9">
    <w:abstractNumId w:val="0"/>
  </w:num>
  <w:num w:numId="10">
    <w:abstractNumId w:val="7"/>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4D6"/>
    <w:rsid w:val="00004D74"/>
    <w:rsid w:val="00021904"/>
    <w:rsid w:val="00026D38"/>
    <w:rsid w:val="00031595"/>
    <w:rsid w:val="00031F2A"/>
    <w:rsid w:val="00050889"/>
    <w:rsid w:val="000567D3"/>
    <w:rsid w:val="00087AA3"/>
    <w:rsid w:val="000B5F01"/>
    <w:rsid w:val="000C74AD"/>
    <w:rsid w:val="00102475"/>
    <w:rsid w:val="00103352"/>
    <w:rsid w:val="00112311"/>
    <w:rsid w:val="00126D4D"/>
    <w:rsid w:val="00146268"/>
    <w:rsid w:val="0016418A"/>
    <w:rsid w:val="00172619"/>
    <w:rsid w:val="00174B2F"/>
    <w:rsid w:val="0018301C"/>
    <w:rsid w:val="0020499D"/>
    <w:rsid w:val="00204A29"/>
    <w:rsid w:val="00224239"/>
    <w:rsid w:val="002363ED"/>
    <w:rsid w:val="00247533"/>
    <w:rsid w:val="00257C6E"/>
    <w:rsid w:val="0027052D"/>
    <w:rsid w:val="00275F3D"/>
    <w:rsid w:val="002E436F"/>
    <w:rsid w:val="002E6859"/>
    <w:rsid w:val="002F4ED0"/>
    <w:rsid w:val="00303189"/>
    <w:rsid w:val="00311A6D"/>
    <w:rsid w:val="00327E29"/>
    <w:rsid w:val="0033570C"/>
    <w:rsid w:val="00382282"/>
    <w:rsid w:val="00391EEF"/>
    <w:rsid w:val="003B24E9"/>
    <w:rsid w:val="003E3140"/>
    <w:rsid w:val="003F580B"/>
    <w:rsid w:val="00423BF0"/>
    <w:rsid w:val="00427D9D"/>
    <w:rsid w:val="00451BD0"/>
    <w:rsid w:val="00466D94"/>
    <w:rsid w:val="004850CD"/>
    <w:rsid w:val="004A2A1C"/>
    <w:rsid w:val="004B7B0D"/>
    <w:rsid w:val="004E6F77"/>
    <w:rsid w:val="00505862"/>
    <w:rsid w:val="0056744B"/>
    <w:rsid w:val="00595D17"/>
    <w:rsid w:val="00596D26"/>
    <w:rsid w:val="005A2EE8"/>
    <w:rsid w:val="005E1CF3"/>
    <w:rsid w:val="0060609D"/>
    <w:rsid w:val="006377D7"/>
    <w:rsid w:val="006578E8"/>
    <w:rsid w:val="00687974"/>
    <w:rsid w:val="006C568F"/>
    <w:rsid w:val="007041F9"/>
    <w:rsid w:val="007049A0"/>
    <w:rsid w:val="00726532"/>
    <w:rsid w:val="00735CB9"/>
    <w:rsid w:val="007524DE"/>
    <w:rsid w:val="007767EA"/>
    <w:rsid w:val="00793D67"/>
    <w:rsid w:val="007957AA"/>
    <w:rsid w:val="00796CFA"/>
    <w:rsid w:val="007B195A"/>
    <w:rsid w:val="007B7533"/>
    <w:rsid w:val="007F077F"/>
    <w:rsid w:val="007F3D53"/>
    <w:rsid w:val="007F5EE3"/>
    <w:rsid w:val="00813046"/>
    <w:rsid w:val="00883CBB"/>
    <w:rsid w:val="008C1824"/>
    <w:rsid w:val="008E1133"/>
    <w:rsid w:val="008E1DB6"/>
    <w:rsid w:val="00912D0F"/>
    <w:rsid w:val="00947586"/>
    <w:rsid w:val="0095051D"/>
    <w:rsid w:val="00984E0B"/>
    <w:rsid w:val="009C2907"/>
    <w:rsid w:val="009F19F8"/>
    <w:rsid w:val="00A02BD9"/>
    <w:rsid w:val="00A319E4"/>
    <w:rsid w:val="00A94C2E"/>
    <w:rsid w:val="00A95F30"/>
    <w:rsid w:val="00AD74D6"/>
    <w:rsid w:val="00AD7677"/>
    <w:rsid w:val="00AE756D"/>
    <w:rsid w:val="00AF0D70"/>
    <w:rsid w:val="00AF5B0B"/>
    <w:rsid w:val="00B044D8"/>
    <w:rsid w:val="00B26F78"/>
    <w:rsid w:val="00B31BB2"/>
    <w:rsid w:val="00B834A1"/>
    <w:rsid w:val="00BC1EE6"/>
    <w:rsid w:val="00C414BE"/>
    <w:rsid w:val="00C61656"/>
    <w:rsid w:val="00CC1DA5"/>
    <w:rsid w:val="00CC256C"/>
    <w:rsid w:val="00CE19BD"/>
    <w:rsid w:val="00D33776"/>
    <w:rsid w:val="00D36746"/>
    <w:rsid w:val="00D63CFA"/>
    <w:rsid w:val="00D70C88"/>
    <w:rsid w:val="00DB1D1C"/>
    <w:rsid w:val="00E2406A"/>
    <w:rsid w:val="00E347D1"/>
    <w:rsid w:val="00E41105"/>
    <w:rsid w:val="00E477B8"/>
    <w:rsid w:val="00E72701"/>
    <w:rsid w:val="00EA0501"/>
    <w:rsid w:val="00EB3982"/>
    <w:rsid w:val="00F06DA7"/>
    <w:rsid w:val="00F07F2F"/>
    <w:rsid w:val="00F21768"/>
    <w:rsid w:val="00F40FCD"/>
    <w:rsid w:val="00F46C30"/>
    <w:rsid w:val="00F70C5B"/>
    <w:rsid w:val="00FB14CC"/>
    <w:rsid w:val="00FE3C89"/>
    <w:rsid w:val="00FE52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4D6"/>
  </w:style>
  <w:style w:type="paragraph" w:styleId="Heading1">
    <w:name w:val="heading 1"/>
    <w:basedOn w:val="Normal"/>
    <w:link w:val="Heading1Char"/>
    <w:uiPriority w:val="9"/>
    <w:qFormat/>
    <w:rsid w:val="00AD74D6"/>
    <w:pPr>
      <w:widowControl w:val="0"/>
      <w:spacing w:after="0" w:line="240" w:lineRule="auto"/>
      <w:ind w:left="436"/>
      <w:outlineLvl w:val="0"/>
    </w:pPr>
    <w:rPr>
      <w:rFonts w:ascii="Garamond" w:eastAsia="Garamond" w:hAnsi="Garamond"/>
      <w:b/>
      <w:bCs/>
      <w:sz w:val="30"/>
      <w:szCs w:val="30"/>
    </w:rPr>
  </w:style>
  <w:style w:type="paragraph" w:styleId="Heading2">
    <w:name w:val="heading 2"/>
    <w:basedOn w:val="Normal"/>
    <w:link w:val="Heading2Char"/>
    <w:uiPriority w:val="9"/>
    <w:qFormat/>
    <w:rsid w:val="00AD74D6"/>
    <w:pPr>
      <w:widowControl w:val="0"/>
      <w:spacing w:after="0" w:line="240" w:lineRule="auto"/>
      <w:ind w:left="547" w:hanging="440"/>
      <w:outlineLvl w:val="1"/>
    </w:pPr>
    <w:rPr>
      <w:rFonts w:ascii="Palatino Linotype" w:eastAsia="Palatino Linotype" w:hAnsi="Palatino Linotype"/>
      <w:b/>
      <w:bCs/>
      <w:sz w:val="20"/>
      <w:szCs w:val="20"/>
    </w:rPr>
  </w:style>
  <w:style w:type="paragraph" w:styleId="Heading3">
    <w:name w:val="heading 3"/>
    <w:basedOn w:val="Normal"/>
    <w:next w:val="Normal"/>
    <w:link w:val="Heading3Char"/>
    <w:uiPriority w:val="9"/>
    <w:unhideWhenUsed/>
    <w:qFormat/>
    <w:rsid w:val="00AD74D6"/>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AD74D6"/>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AD74D6"/>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AD74D6"/>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AD74D6"/>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AD74D6"/>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AD74D6"/>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D74D6"/>
    <w:pPr>
      <w:ind w:left="720"/>
      <w:contextualSpacing/>
    </w:pPr>
  </w:style>
  <w:style w:type="paragraph" w:styleId="Header">
    <w:name w:val="header"/>
    <w:basedOn w:val="Normal"/>
    <w:link w:val="HeaderChar"/>
    <w:uiPriority w:val="99"/>
    <w:unhideWhenUsed/>
    <w:rsid w:val="00AD7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4D6"/>
  </w:style>
  <w:style w:type="paragraph" w:styleId="Footer">
    <w:name w:val="footer"/>
    <w:basedOn w:val="Normal"/>
    <w:link w:val="FooterChar"/>
    <w:uiPriority w:val="99"/>
    <w:unhideWhenUsed/>
    <w:rsid w:val="00AD7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4D6"/>
  </w:style>
  <w:style w:type="character" w:customStyle="1" w:styleId="Heading1Char">
    <w:name w:val="Heading 1 Char"/>
    <w:basedOn w:val="DefaultParagraphFont"/>
    <w:link w:val="Heading1"/>
    <w:uiPriority w:val="9"/>
    <w:rsid w:val="00AD74D6"/>
    <w:rPr>
      <w:rFonts w:ascii="Garamond" w:eastAsia="Garamond" w:hAnsi="Garamond"/>
      <w:b/>
      <w:bCs/>
      <w:sz w:val="30"/>
      <w:szCs w:val="30"/>
    </w:rPr>
  </w:style>
  <w:style w:type="character" w:customStyle="1" w:styleId="Heading2Char">
    <w:name w:val="Heading 2 Char"/>
    <w:basedOn w:val="DefaultParagraphFont"/>
    <w:link w:val="Heading2"/>
    <w:uiPriority w:val="9"/>
    <w:rsid w:val="00AD74D6"/>
    <w:rPr>
      <w:rFonts w:ascii="Palatino Linotype" w:eastAsia="Palatino Linotype" w:hAnsi="Palatino Linotype"/>
      <w:b/>
      <w:bCs/>
      <w:sz w:val="20"/>
      <w:szCs w:val="20"/>
    </w:rPr>
  </w:style>
  <w:style w:type="character" w:customStyle="1" w:styleId="Heading3Char">
    <w:name w:val="Heading 3 Char"/>
    <w:basedOn w:val="DefaultParagraphFont"/>
    <w:link w:val="Heading3"/>
    <w:uiPriority w:val="9"/>
    <w:rsid w:val="00AD74D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AD74D6"/>
    <w:rPr>
      <w:rFonts w:eastAsiaTheme="minorEastAsia"/>
      <w:b/>
      <w:bCs/>
      <w:sz w:val="28"/>
      <w:szCs w:val="28"/>
    </w:rPr>
  </w:style>
  <w:style w:type="character" w:customStyle="1" w:styleId="Heading5Char">
    <w:name w:val="Heading 5 Char"/>
    <w:basedOn w:val="DefaultParagraphFont"/>
    <w:link w:val="Heading5"/>
    <w:uiPriority w:val="9"/>
    <w:semiHidden/>
    <w:rsid w:val="00AD74D6"/>
    <w:rPr>
      <w:rFonts w:eastAsiaTheme="minorEastAsia"/>
      <w:b/>
      <w:bCs/>
      <w:i/>
      <w:iCs/>
      <w:sz w:val="26"/>
      <w:szCs w:val="26"/>
    </w:rPr>
  </w:style>
  <w:style w:type="character" w:customStyle="1" w:styleId="Heading6Char">
    <w:name w:val="Heading 6 Char"/>
    <w:basedOn w:val="DefaultParagraphFont"/>
    <w:link w:val="Heading6"/>
    <w:rsid w:val="00AD74D6"/>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AD74D6"/>
    <w:rPr>
      <w:rFonts w:eastAsiaTheme="minorEastAsia"/>
      <w:sz w:val="24"/>
      <w:szCs w:val="24"/>
    </w:rPr>
  </w:style>
  <w:style w:type="character" w:customStyle="1" w:styleId="Heading8Char">
    <w:name w:val="Heading 8 Char"/>
    <w:basedOn w:val="DefaultParagraphFont"/>
    <w:link w:val="Heading8"/>
    <w:uiPriority w:val="9"/>
    <w:semiHidden/>
    <w:rsid w:val="00AD74D6"/>
    <w:rPr>
      <w:rFonts w:eastAsiaTheme="minorEastAsia"/>
      <w:i/>
      <w:iCs/>
      <w:sz w:val="24"/>
      <w:szCs w:val="24"/>
    </w:rPr>
  </w:style>
  <w:style w:type="character" w:customStyle="1" w:styleId="Heading9Char">
    <w:name w:val="Heading 9 Char"/>
    <w:basedOn w:val="DefaultParagraphFont"/>
    <w:link w:val="Heading9"/>
    <w:uiPriority w:val="9"/>
    <w:semiHidden/>
    <w:rsid w:val="00AD74D6"/>
    <w:rPr>
      <w:rFonts w:asciiTheme="majorHAnsi" w:eastAsiaTheme="majorEastAsia" w:hAnsiTheme="majorHAnsi" w:cstheme="majorBidi"/>
    </w:rPr>
  </w:style>
  <w:style w:type="paragraph" w:styleId="BodyText">
    <w:name w:val="Body Text"/>
    <w:basedOn w:val="Normal"/>
    <w:link w:val="BodyTextChar"/>
    <w:uiPriority w:val="1"/>
    <w:qFormat/>
    <w:rsid w:val="00AD74D6"/>
    <w:pPr>
      <w:widowControl w:val="0"/>
      <w:spacing w:after="0" w:line="240" w:lineRule="auto"/>
      <w:ind w:left="1167" w:hanging="300"/>
    </w:pPr>
    <w:rPr>
      <w:rFonts w:ascii="Palatino Linotype" w:eastAsia="Palatino Linotype" w:hAnsi="Palatino Linotype"/>
      <w:sz w:val="20"/>
      <w:szCs w:val="20"/>
    </w:rPr>
  </w:style>
  <w:style w:type="character" w:customStyle="1" w:styleId="BodyTextChar">
    <w:name w:val="Body Text Char"/>
    <w:basedOn w:val="DefaultParagraphFont"/>
    <w:link w:val="BodyText"/>
    <w:uiPriority w:val="1"/>
    <w:rsid w:val="00AD74D6"/>
    <w:rPr>
      <w:rFonts w:ascii="Palatino Linotype" w:eastAsia="Palatino Linotype" w:hAnsi="Palatino Linotype"/>
      <w:sz w:val="20"/>
      <w:szCs w:val="20"/>
    </w:rPr>
  </w:style>
  <w:style w:type="paragraph" w:customStyle="1" w:styleId="TableParagraph">
    <w:name w:val="Table Paragraph"/>
    <w:basedOn w:val="Normal"/>
    <w:uiPriority w:val="1"/>
    <w:qFormat/>
    <w:rsid w:val="00AD74D6"/>
    <w:pPr>
      <w:widowControl w:val="0"/>
      <w:spacing w:after="0" w:line="240" w:lineRule="auto"/>
    </w:pPr>
    <w:rPr>
      <w:rFonts w:eastAsiaTheme="minorEastAsia"/>
    </w:rPr>
  </w:style>
  <w:style w:type="paragraph" w:styleId="BalloonText">
    <w:name w:val="Balloon Text"/>
    <w:basedOn w:val="Normal"/>
    <w:link w:val="BalloonTextChar"/>
    <w:uiPriority w:val="99"/>
    <w:semiHidden/>
    <w:unhideWhenUsed/>
    <w:rsid w:val="00AD74D6"/>
    <w:pPr>
      <w:widowControl w:val="0"/>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D74D6"/>
    <w:rPr>
      <w:rFonts w:ascii="Tahoma" w:eastAsiaTheme="minorEastAsia" w:hAnsi="Tahoma" w:cs="Tahoma"/>
      <w:sz w:val="16"/>
      <w:szCs w:val="16"/>
    </w:rPr>
  </w:style>
  <w:style w:type="paragraph" w:styleId="DocumentMap">
    <w:name w:val="Document Map"/>
    <w:basedOn w:val="Normal"/>
    <w:link w:val="DocumentMapChar"/>
    <w:uiPriority w:val="99"/>
    <w:semiHidden/>
    <w:unhideWhenUsed/>
    <w:rsid w:val="00AD74D6"/>
    <w:pPr>
      <w:spacing w:after="0" w:line="240" w:lineRule="auto"/>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AD74D6"/>
    <w:rPr>
      <w:rFonts w:ascii="Tahoma" w:eastAsiaTheme="minorEastAsia" w:hAnsi="Tahoma" w:cs="Tahoma"/>
      <w:sz w:val="16"/>
      <w:szCs w:val="16"/>
    </w:rPr>
  </w:style>
  <w:style w:type="character" w:styleId="Hyperlink">
    <w:name w:val="Hyperlink"/>
    <w:basedOn w:val="DefaultParagraphFont"/>
    <w:uiPriority w:val="99"/>
    <w:unhideWhenUsed/>
    <w:rsid w:val="00AD74D6"/>
    <w:rPr>
      <w:color w:val="0000FF" w:themeColor="hyperlink"/>
      <w:u w:val="single"/>
    </w:rPr>
  </w:style>
  <w:style w:type="paragraph" w:styleId="CommentText">
    <w:name w:val="annotation text"/>
    <w:basedOn w:val="Normal"/>
    <w:link w:val="CommentTextChar"/>
    <w:uiPriority w:val="99"/>
    <w:semiHidden/>
    <w:unhideWhenUsed/>
    <w:rsid w:val="00AD74D6"/>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AD74D6"/>
    <w:rPr>
      <w:rFonts w:eastAsiaTheme="minorEastAsia"/>
      <w:sz w:val="20"/>
      <w:szCs w:val="20"/>
    </w:rPr>
  </w:style>
  <w:style w:type="character" w:customStyle="1" w:styleId="CommentSubjectChar">
    <w:name w:val="Comment Subject Char"/>
    <w:basedOn w:val="CommentTextChar"/>
    <w:link w:val="CommentSubject"/>
    <w:uiPriority w:val="99"/>
    <w:semiHidden/>
    <w:rsid w:val="00AD74D6"/>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AD74D6"/>
    <w:rPr>
      <w:b/>
      <w:bCs/>
    </w:rPr>
  </w:style>
  <w:style w:type="character" w:customStyle="1" w:styleId="CommentSubjectChar1">
    <w:name w:val="Comment Subject Char1"/>
    <w:basedOn w:val="CommentTextChar"/>
    <w:uiPriority w:val="99"/>
    <w:semiHidden/>
    <w:rsid w:val="00AD74D6"/>
    <w:rPr>
      <w:rFonts w:eastAsiaTheme="minorEastAsia"/>
      <w:b/>
      <w:bCs/>
      <w:sz w:val="20"/>
      <w:szCs w:val="20"/>
    </w:rPr>
  </w:style>
  <w:style w:type="character" w:styleId="CommentReference">
    <w:name w:val="annotation reference"/>
    <w:basedOn w:val="DefaultParagraphFont"/>
    <w:uiPriority w:val="99"/>
    <w:semiHidden/>
    <w:unhideWhenUsed/>
    <w:rsid w:val="00AD74D6"/>
    <w:rPr>
      <w:sz w:val="16"/>
      <w:szCs w:val="16"/>
    </w:rPr>
  </w:style>
  <w:style w:type="paragraph" w:styleId="NormalWeb">
    <w:name w:val="Normal (Web)"/>
    <w:basedOn w:val="Normal"/>
    <w:uiPriority w:val="99"/>
    <w:unhideWhenUsed/>
    <w:rsid w:val="00AD74D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D74D6"/>
    <w:rPr>
      <w:i/>
      <w:iCs/>
    </w:rPr>
  </w:style>
  <w:style w:type="character" w:styleId="Strong">
    <w:name w:val="Strong"/>
    <w:basedOn w:val="DefaultParagraphFont"/>
    <w:uiPriority w:val="22"/>
    <w:qFormat/>
    <w:rsid w:val="00AD74D6"/>
    <w:rPr>
      <w:b/>
      <w:bCs/>
    </w:rPr>
  </w:style>
  <w:style w:type="paragraph" w:styleId="Revision">
    <w:name w:val="Revision"/>
    <w:hidden/>
    <w:uiPriority w:val="99"/>
    <w:semiHidden/>
    <w:rsid w:val="00AD74D6"/>
    <w:pPr>
      <w:spacing w:after="0" w:line="240" w:lineRule="auto"/>
    </w:pPr>
    <w:rPr>
      <w:rFonts w:eastAsiaTheme="minorEastAsia"/>
    </w:rPr>
  </w:style>
  <w:style w:type="table" w:styleId="TableGrid">
    <w:name w:val="Table Grid"/>
    <w:basedOn w:val="TableNormal"/>
    <w:uiPriority w:val="59"/>
    <w:rsid w:val="00AD74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813046"/>
  </w:style>
  <w:style w:type="paragraph" w:styleId="HTMLPreformatted">
    <w:name w:val="HTML Preformatted"/>
    <w:basedOn w:val="Normal"/>
    <w:link w:val="HTMLPreformattedChar"/>
    <w:uiPriority w:val="99"/>
    <w:semiHidden/>
    <w:unhideWhenUsed/>
    <w:rsid w:val="009C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C290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4D6"/>
  </w:style>
  <w:style w:type="paragraph" w:styleId="Heading1">
    <w:name w:val="heading 1"/>
    <w:basedOn w:val="Normal"/>
    <w:link w:val="Heading1Char"/>
    <w:uiPriority w:val="9"/>
    <w:qFormat/>
    <w:rsid w:val="00AD74D6"/>
    <w:pPr>
      <w:widowControl w:val="0"/>
      <w:spacing w:after="0" w:line="240" w:lineRule="auto"/>
      <w:ind w:left="436"/>
      <w:outlineLvl w:val="0"/>
    </w:pPr>
    <w:rPr>
      <w:rFonts w:ascii="Garamond" w:eastAsia="Garamond" w:hAnsi="Garamond"/>
      <w:b/>
      <w:bCs/>
      <w:sz w:val="30"/>
      <w:szCs w:val="30"/>
    </w:rPr>
  </w:style>
  <w:style w:type="paragraph" w:styleId="Heading2">
    <w:name w:val="heading 2"/>
    <w:basedOn w:val="Normal"/>
    <w:link w:val="Heading2Char"/>
    <w:uiPriority w:val="9"/>
    <w:qFormat/>
    <w:rsid w:val="00AD74D6"/>
    <w:pPr>
      <w:widowControl w:val="0"/>
      <w:spacing w:after="0" w:line="240" w:lineRule="auto"/>
      <w:ind w:left="547" w:hanging="440"/>
      <w:outlineLvl w:val="1"/>
    </w:pPr>
    <w:rPr>
      <w:rFonts w:ascii="Palatino Linotype" w:eastAsia="Palatino Linotype" w:hAnsi="Palatino Linotype"/>
      <w:b/>
      <w:bCs/>
      <w:sz w:val="20"/>
      <w:szCs w:val="20"/>
    </w:rPr>
  </w:style>
  <w:style w:type="paragraph" w:styleId="Heading3">
    <w:name w:val="heading 3"/>
    <w:basedOn w:val="Normal"/>
    <w:next w:val="Normal"/>
    <w:link w:val="Heading3Char"/>
    <w:uiPriority w:val="9"/>
    <w:unhideWhenUsed/>
    <w:qFormat/>
    <w:rsid w:val="00AD74D6"/>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AD74D6"/>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AD74D6"/>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AD74D6"/>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AD74D6"/>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AD74D6"/>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AD74D6"/>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D74D6"/>
    <w:pPr>
      <w:ind w:left="720"/>
      <w:contextualSpacing/>
    </w:pPr>
  </w:style>
  <w:style w:type="paragraph" w:styleId="Header">
    <w:name w:val="header"/>
    <w:basedOn w:val="Normal"/>
    <w:link w:val="HeaderChar"/>
    <w:uiPriority w:val="99"/>
    <w:unhideWhenUsed/>
    <w:rsid w:val="00AD7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4D6"/>
  </w:style>
  <w:style w:type="paragraph" w:styleId="Footer">
    <w:name w:val="footer"/>
    <w:basedOn w:val="Normal"/>
    <w:link w:val="FooterChar"/>
    <w:uiPriority w:val="99"/>
    <w:unhideWhenUsed/>
    <w:rsid w:val="00AD7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4D6"/>
  </w:style>
  <w:style w:type="character" w:customStyle="1" w:styleId="Heading1Char">
    <w:name w:val="Heading 1 Char"/>
    <w:basedOn w:val="DefaultParagraphFont"/>
    <w:link w:val="Heading1"/>
    <w:uiPriority w:val="9"/>
    <w:rsid w:val="00AD74D6"/>
    <w:rPr>
      <w:rFonts w:ascii="Garamond" w:eastAsia="Garamond" w:hAnsi="Garamond"/>
      <w:b/>
      <w:bCs/>
      <w:sz w:val="30"/>
      <w:szCs w:val="30"/>
    </w:rPr>
  </w:style>
  <w:style w:type="character" w:customStyle="1" w:styleId="Heading2Char">
    <w:name w:val="Heading 2 Char"/>
    <w:basedOn w:val="DefaultParagraphFont"/>
    <w:link w:val="Heading2"/>
    <w:uiPriority w:val="9"/>
    <w:rsid w:val="00AD74D6"/>
    <w:rPr>
      <w:rFonts w:ascii="Palatino Linotype" w:eastAsia="Palatino Linotype" w:hAnsi="Palatino Linotype"/>
      <w:b/>
      <w:bCs/>
      <w:sz w:val="20"/>
      <w:szCs w:val="20"/>
    </w:rPr>
  </w:style>
  <w:style w:type="character" w:customStyle="1" w:styleId="Heading3Char">
    <w:name w:val="Heading 3 Char"/>
    <w:basedOn w:val="DefaultParagraphFont"/>
    <w:link w:val="Heading3"/>
    <w:uiPriority w:val="9"/>
    <w:rsid w:val="00AD74D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AD74D6"/>
    <w:rPr>
      <w:rFonts w:eastAsiaTheme="minorEastAsia"/>
      <w:b/>
      <w:bCs/>
      <w:sz w:val="28"/>
      <w:szCs w:val="28"/>
    </w:rPr>
  </w:style>
  <w:style w:type="character" w:customStyle="1" w:styleId="Heading5Char">
    <w:name w:val="Heading 5 Char"/>
    <w:basedOn w:val="DefaultParagraphFont"/>
    <w:link w:val="Heading5"/>
    <w:uiPriority w:val="9"/>
    <w:semiHidden/>
    <w:rsid w:val="00AD74D6"/>
    <w:rPr>
      <w:rFonts w:eastAsiaTheme="minorEastAsia"/>
      <w:b/>
      <w:bCs/>
      <w:i/>
      <w:iCs/>
      <w:sz w:val="26"/>
      <w:szCs w:val="26"/>
    </w:rPr>
  </w:style>
  <w:style w:type="character" w:customStyle="1" w:styleId="Heading6Char">
    <w:name w:val="Heading 6 Char"/>
    <w:basedOn w:val="DefaultParagraphFont"/>
    <w:link w:val="Heading6"/>
    <w:rsid w:val="00AD74D6"/>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AD74D6"/>
    <w:rPr>
      <w:rFonts w:eastAsiaTheme="minorEastAsia"/>
      <w:sz w:val="24"/>
      <w:szCs w:val="24"/>
    </w:rPr>
  </w:style>
  <w:style w:type="character" w:customStyle="1" w:styleId="Heading8Char">
    <w:name w:val="Heading 8 Char"/>
    <w:basedOn w:val="DefaultParagraphFont"/>
    <w:link w:val="Heading8"/>
    <w:uiPriority w:val="9"/>
    <w:semiHidden/>
    <w:rsid w:val="00AD74D6"/>
    <w:rPr>
      <w:rFonts w:eastAsiaTheme="minorEastAsia"/>
      <w:i/>
      <w:iCs/>
      <w:sz w:val="24"/>
      <w:szCs w:val="24"/>
    </w:rPr>
  </w:style>
  <w:style w:type="character" w:customStyle="1" w:styleId="Heading9Char">
    <w:name w:val="Heading 9 Char"/>
    <w:basedOn w:val="DefaultParagraphFont"/>
    <w:link w:val="Heading9"/>
    <w:uiPriority w:val="9"/>
    <w:semiHidden/>
    <w:rsid w:val="00AD74D6"/>
    <w:rPr>
      <w:rFonts w:asciiTheme="majorHAnsi" w:eastAsiaTheme="majorEastAsia" w:hAnsiTheme="majorHAnsi" w:cstheme="majorBidi"/>
    </w:rPr>
  </w:style>
  <w:style w:type="paragraph" w:styleId="BodyText">
    <w:name w:val="Body Text"/>
    <w:basedOn w:val="Normal"/>
    <w:link w:val="BodyTextChar"/>
    <w:uiPriority w:val="1"/>
    <w:qFormat/>
    <w:rsid w:val="00AD74D6"/>
    <w:pPr>
      <w:widowControl w:val="0"/>
      <w:spacing w:after="0" w:line="240" w:lineRule="auto"/>
      <w:ind w:left="1167" w:hanging="300"/>
    </w:pPr>
    <w:rPr>
      <w:rFonts w:ascii="Palatino Linotype" w:eastAsia="Palatino Linotype" w:hAnsi="Palatino Linotype"/>
      <w:sz w:val="20"/>
      <w:szCs w:val="20"/>
    </w:rPr>
  </w:style>
  <w:style w:type="character" w:customStyle="1" w:styleId="BodyTextChar">
    <w:name w:val="Body Text Char"/>
    <w:basedOn w:val="DefaultParagraphFont"/>
    <w:link w:val="BodyText"/>
    <w:uiPriority w:val="1"/>
    <w:rsid w:val="00AD74D6"/>
    <w:rPr>
      <w:rFonts w:ascii="Palatino Linotype" w:eastAsia="Palatino Linotype" w:hAnsi="Palatino Linotype"/>
      <w:sz w:val="20"/>
      <w:szCs w:val="20"/>
    </w:rPr>
  </w:style>
  <w:style w:type="paragraph" w:customStyle="1" w:styleId="TableParagraph">
    <w:name w:val="Table Paragraph"/>
    <w:basedOn w:val="Normal"/>
    <w:uiPriority w:val="1"/>
    <w:qFormat/>
    <w:rsid w:val="00AD74D6"/>
    <w:pPr>
      <w:widowControl w:val="0"/>
      <w:spacing w:after="0" w:line="240" w:lineRule="auto"/>
    </w:pPr>
    <w:rPr>
      <w:rFonts w:eastAsiaTheme="minorEastAsia"/>
    </w:rPr>
  </w:style>
  <w:style w:type="paragraph" w:styleId="BalloonText">
    <w:name w:val="Balloon Text"/>
    <w:basedOn w:val="Normal"/>
    <w:link w:val="BalloonTextChar"/>
    <w:uiPriority w:val="99"/>
    <w:semiHidden/>
    <w:unhideWhenUsed/>
    <w:rsid w:val="00AD74D6"/>
    <w:pPr>
      <w:widowControl w:val="0"/>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D74D6"/>
    <w:rPr>
      <w:rFonts w:ascii="Tahoma" w:eastAsiaTheme="minorEastAsia" w:hAnsi="Tahoma" w:cs="Tahoma"/>
      <w:sz w:val="16"/>
      <w:szCs w:val="16"/>
    </w:rPr>
  </w:style>
  <w:style w:type="paragraph" w:styleId="DocumentMap">
    <w:name w:val="Document Map"/>
    <w:basedOn w:val="Normal"/>
    <w:link w:val="DocumentMapChar"/>
    <w:uiPriority w:val="99"/>
    <w:semiHidden/>
    <w:unhideWhenUsed/>
    <w:rsid w:val="00AD74D6"/>
    <w:pPr>
      <w:spacing w:after="0" w:line="240" w:lineRule="auto"/>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AD74D6"/>
    <w:rPr>
      <w:rFonts w:ascii="Tahoma" w:eastAsiaTheme="minorEastAsia" w:hAnsi="Tahoma" w:cs="Tahoma"/>
      <w:sz w:val="16"/>
      <w:szCs w:val="16"/>
    </w:rPr>
  </w:style>
  <w:style w:type="character" w:styleId="Hyperlink">
    <w:name w:val="Hyperlink"/>
    <w:basedOn w:val="DefaultParagraphFont"/>
    <w:uiPriority w:val="99"/>
    <w:unhideWhenUsed/>
    <w:rsid w:val="00AD74D6"/>
    <w:rPr>
      <w:color w:val="0000FF" w:themeColor="hyperlink"/>
      <w:u w:val="single"/>
    </w:rPr>
  </w:style>
  <w:style w:type="paragraph" w:styleId="CommentText">
    <w:name w:val="annotation text"/>
    <w:basedOn w:val="Normal"/>
    <w:link w:val="CommentTextChar"/>
    <w:uiPriority w:val="99"/>
    <w:semiHidden/>
    <w:unhideWhenUsed/>
    <w:rsid w:val="00AD74D6"/>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AD74D6"/>
    <w:rPr>
      <w:rFonts w:eastAsiaTheme="minorEastAsia"/>
      <w:sz w:val="20"/>
      <w:szCs w:val="20"/>
    </w:rPr>
  </w:style>
  <w:style w:type="character" w:customStyle="1" w:styleId="CommentSubjectChar">
    <w:name w:val="Comment Subject Char"/>
    <w:basedOn w:val="CommentTextChar"/>
    <w:link w:val="CommentSubject"/>
    <w:uiPriority w:val="99"/>
    <w:semiHidden/>
    <w:rsid w:val="00AD74D6"/>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AD74D6"/>
    <w:rPr>
      <w:b/>
      <w:bCs/>
    </w:rPr>
  </w:style>
  <w:style w:type="character" w:customStyle="1" w:styleId="CommentSubjectChar1">
    <w:name w:val="Comment Subject Char1"/>
    <w:basedOn w:val="CommentTextChar"/>
    <w:uiPriority w:val="99"/>
    <w:semiHidden/>
    <w:rsid w:val="00AD74D6"/>
    <w:rPr>
      <w:rFonts w:eastAsiaTheme="minorEastAsia"/>
      <w:b/>
      <w:bCs/>
      <w:sz w:val="20"/>
      <w:szCs w:val="20"/>
    </w:rPr>
  </w:style>
  <w:style w:type="character" w:styleId="CommentReference">
    <w:name w:val="annotation reference"/>
    <w:basedOn w:val="DefaultParagraphFont"/>
    <w:uiPriority w:val="99"/>
    <w:semiHidden/>
    <w:unhideWhenUsed/>
    <w:rsid w:val="00AD74D6"/>
    <w:rPr>
      <w:sz w:val="16"/>
      <w:szCs w:val="16"/>
    </w:rPr>
  </w:style>
  <w:style w:type="paragraph" w:styleId="NormalWeb">
    <w:name w:val="Normal (Web)"/>
    <w:basedOn w:val="Normal"/>
    <w:uiPriority w:val="99"/>
    <w:unhideWhenUsed/>
    <w:rsid w:val="00AD74D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D74D6"/>
    <w:rPr>
      <w:i/>
      <w:iCs/>
    </w:rPr>
  </w:style>
  <w:style w:type="character" w:styleId="Strong">
    <w:name w:val="Strong"/>
    <w:basedOn w:val="DefaultParagraphFont"/>
    <w:uiPriority w:val="22"/>
    <w:qFormat/>
    <w:rsid w:val="00AD74D6"/>
    <w:rPr>
      <w:b/>
      <w:bCs/>
    </w:rPr>
  </w:style>
  <w:style w:type="paragraph" w:styleId="Revision">
    <w:name w:val="Revision"/>
    <w:hidden/>
    <w:uiPriority w:val="99"/>
    <w:semiHidden/>
    <w:rsid w:val="00AD74D6"/>
    <w:pPr>
      <w:spacing w:after="0" w:line="240" w:lineRule="auto"/>
    </w:pPr>
    <w:rPr>
      <w:rFonts w:eastAsiaTheme="minorEastAsia"/>
    </w:rPr>
  </w:style>
  <w:style w:type="table" w:styleId="TableGrid">
    <w:name w:val="Table Grid"/>
    <w:basedOn w:val="TableNormal"/>
    <w:uiPriority w:val="59"/>
    <w:rsid w:val="00AD74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813046"/>
  </w:style>
  <w:style w:type="paragraph" w:styleId="HTMLPreformatted">
    <w:name w:val="HTML Preformatted"/>
    <w:basedOn w:val="Normal"/>
    <w:link w:val="HTMLPreformattedChar"/>
    <w:uiPriority w:val="99"/>
    <w:semiHidden/>
    <w:unhideWhenUsed/>
    <w:rsid w:val="009C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C29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0468">
      <w:bodyDiv w:val="1"/>
      <w:marLeft w:val="0"/>
      <w:marRight w:val="0"/>
      <w:marTop w:val="0"/>
      <w:marBottom w:val="0"/>
      <w:divBdr>
        <w:top w:val="none" w:sz="0" w:space="0" w:color="auto"/>
        <w:left w:val="none" w:sz="0" w:space="0" w:color="auto"/>
        <w:bottom w:val="none" w:sz="0" w:space="0" w:color="auto"/>
        <w:right w:val="none" w:sz="0" w:space="0" w:color="auto"/>
      </w:divBdr>
    </w:div>
    <w:div w:id="1563559002">
      <w:bodyDiv w:val="1"/>
      <w:marLeft w:val="0"/>
      <w:marRight w:val="0"/>
      <w:marTop w:val="0"/>
      <w:marBottom w:val="0"/>
      <w:divBdr>
        <w:top w:val="none" w:sz="0" w:space="0" w:color="auto"/>
        <w:left w:val="none" w:sz="0" w:space="0" w:color="auto"/>
        <w:bottom w:val="none" w:sz="0" w:space="0" w:color="auto"/>
        <w:right w:val="none" w:sz="0" w:space="0" w:color="auto"/>
      </w:divBdr>
    </w:div>
    <w:div w:id="1719741477">
      <w:bodyDiv w:val="1"/>
      <w:marLeft w:val="0"/>
      <w:marRight w:val="0"/>
      <w:marTop w:val="0"/>
      <w:marBottom w:val="0"/>
      <w:divBdr>
        <w:top w:val="none" w:sz="0" w:space="0" w:color="auto"/>
        <w:left w:val="none" w:sz="0" w:space="0" w:color="auto"/>
        <w:bottom w:val="none" w:sz="0" w:space="0" w:color="auto"/>
        <w:right w:val="none" w:sz="0" w:space="0" w:color="auto"/>
      </w:divBdr>
      <w:divsChild>
        <w:div w:id="1348023225">
          <w:marLeft w:val="0"/>
          <w:marRight w:val="0"/>
          <w:marTop w:val="0"/>
          <w:marBottom w:val="0"/>
          <w:divBdr>
            <w:top w:val="none" w:sz="0" w:space="0" w:color="auto"/>
            <w:left w:val="none" w:sz="0" w:space="0" w:color="auto"/>
            <w:bottom w:val="none" w:sz="0" w:space="0" w:color="auto"/>
            <w:right w:val="none" w:sz="0" w:space="0" w:color="auto"/>
          </w:divBdr>
          <w:divsChild>
            <w:div w:id="1432706407">
              <w:marLeft w:val="0"/>
              <w:marRight w:val="0"/>
              <w:marTop w:val="0"/>
              <w:marBottom w:val="0"/>
              <w:divBdr>
                <w:top w:val="none" w:sz="0" w:space="0" w:color="auto"/>
                <w:left w:val="none" w:sz="0" w:space="0" w:color="auto"/>
                <w:bottom w:val="none" w:sz="0" w:space="0" w:color="auto"/>
                <w:right w:val="none" w:sz="0" w:space="0" w:color="auto"/>
              </w:divBdr>
              <w:divsChild>
                <w:div w:id="59756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prints.uny.ac.id/9605/1/Jurnal%20%28Eko%20Supriyadi%29.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journal.unair.ac.id/download-fullpapers-lne42aed1c89ful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Wib121</b:Tag>
    <b:SourceType>Book</b:SourceType>
    <b:Guid>{BB5F7150-D997-4F00-AB35-5757505AFEFF}</b:Guid>
    <b:Author>
      <b:Author>
        <b:NameList>
          <b:Person>
            <b:Last>Wibowo</b:Last>
          </b:Person>
        </b:NameList>
      </b:Author>
    </b:Author>
    <b:Title>Manajemen Kinerja</b:Title>
    <b:Year>2013</b:Year>
    <b:City>Jakarta</b:City>
    <b:Publisher>Rajawali Pers</b:Publisher>
    <b:RefOrder>1</b:RefOrder>
  </b:Source>
  <b:Source>
    <b:Tag>Mar15</b:Tag>
    <b:SourceType>Book</b:SourceType>
    <b:Guid>{735EE5A4-A215-40D5-83F0-6D2864B752FC}</b:Guid>
    <b:Author>
      <b:Author>
        <b:NameList>
          <b:Person>
            <b:Last>Abdullah</b:Last>
            <b:First>Ma'ruf</b:First>
          </b:Person>
        </b:NameList>
      </b:Author>
    </b:Author>
    <b:Title>Metode Penelitian Kuantitatif : Untuk Ekonomi, Manajemen, Komunikasi dan Ilmu Sosial Lainnya</b:Title>
    <b:Year>2015</b:Year>
    <b:City>Yogyakarta</b:City>
    <b:Publisher>Aswaja</b:Publisher>
    <b:RefOrder>1</b:RefOrder>
  </b:Source>
</b:Sources>
</file>

<file path=customXml/itemProps1.xml><?xml version="1.0" encoding="utf-8"?>
<ds:datastoreItem xmlns:ds="http://schemas.openxmlformats.org/officeDocument/2006/customXml" ds:itemID="{FAFE6ED9-E0BF-4669-BFE6-58012311C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16</Pages>
  <Words>8967</Words>
  <Characters>51112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cp:revision>
  <dcterms:created xsi:type="dcterms:W3CDTF">2019-04-19T07:28:00Z</dcterms:created>
  <dcterms:modified xsi:type="dcterms:W3CDTF">2019-04-19T08:51:00Z</dcterms:modified>
</cp:coreProperties>
</file>