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476D2" w14:textId="3E87C91B" w:rsidR="00961881" w:rsidRPr="00961881" w:rsidRDefault="00961881" w:rsidP="00D3601F">
      <w:pPr>
        <w:spacing w:after="480" w:line="240" w:lineRule="auto"/>
        <w:rPr>
          <w:rFonts w:ascii="Times New Roman" w:eastAsia="Times New Roman" w:hAnsi="Times New Roman"/>
          <w:b/>
          <w:sz w:val="28"/>
          <w:szCs w:val="28"/>
          <w:lang w:val="id-ID"/>
        </w:rPr>
      </w:pPr>
      <w:r>
        <w:rPr>
          <w:rFonts w:ascii="Times New Roman" w:eastAsia="Times New Roman" w:hAnsi="Times New Roman"/>
          <w:b/>
          <w:sz w:val="28"/>
          <w:szCs w:val="28"/>
          <w:lang w:val="id-ID"/>
        </w:rPr>
        <w:t xml:space="preserve">Karakteristik Fisik </w:t>
      </w:r>
      <w:r w:rsidR="00F11B09">
        <w:rPr>
          <w:rFonts w:ascii="Times New Roman" w:eastAsia="Times New Roman" w:hAnsi="Times New Roman"/>
          <w:b/>
          <w:sz w:val="28"/>
          <w:szCs w:val="28"/>
          <w:lang w:val="id-ID"/>
        </w:rPr>
        <w:t xml:space="preserve">dan Kimia </w:t>
      </w:r>
      <w:proofErr w:type="spellStart"/>
      <w:r w:rsidR="00F312E3" w:rsidRPr="00F312E3">
        <w:rPr>
          <w:rFonts w:ascii="Times New Roman" w:eastAsia="Times New Roman" w:hAnsi="Times New Roman"/>
          <w:b/>
          <w:i/>
          <w:iCs/>
          <w:sz w:val="28"/>
          <w:szCs w:val="28"/>
          <w:lang w:val="id-ID"/>
        </w:rPr>
        <w:t>Fresh</w:t>
      </w:r>
      <w:proofErr w:type="spellEnd"/>
      <w:r w:rsidR="00F312E3" w:rsidRPr="00F312E3">
        <w:rPr>
          <w:rFonts w:ascii="Times New Roman" w:eastAsia="Times New Roman" w:hAnsi="Times New Roman"/>
          <w:b/>
          <w:i/>
          <w:iCs/>
          <w:sz w:val="28"/>
          <w:szCs w:val="28"/>
          <w:lang w:val="id-ID"/>
        </w:rPr>
        <w:t xml:space="preserve"> </w:t>
      </w:r>
      <w:r w:rsidR="009B5E1B">
        <w:rPr>
          <w:rFonts w:ascii="Times New Roman" w:eastAsia="Times New Roman" w:hAnsi="Times New Roman"/>
          <w:b/>
          <w:i/>
          <w:iCs/>
          <w:sz w:val="28"/>
          <w:szCs w:val="28"/>
        </w:rPr>
        <w:t>C</w:t>
      </w:r>
      <w:proofErr w:type="spellStart"/>
      <w:r w:rsidR="00F312E3" w:rsidRPr="00F312E3">
        <w:rPr>
          <w:rFonts w:ascii="Times New Roman" w:eastAsia="Times New Roman" w:hAnsi="Times New Roman"/>
          <w:b/>
          <w:i/>
          <w:iCs/>
          <w:sz w:val="28"/>
          <w:szCs w:val="28"/>
          <w:lang w:val="id-ID"/>
        </w:rPr>
        <w:t>heese</w:t>
      </w:r>
      <w:proofErr w:type="spellEnd"/>
      <w:r>
        <w:rPr>
          <w:rFonts w:ascii="Times New Roman" w:eastAsia="Times New Roman" w:hAnsi="Times New Roman"/>
          <w:b/>
          <w:sz w:val="28"/>
          <w:szCs w:val="28"/>
          <w:lang w:val="id-ID"/>
        </w:rPr>
        <w:t xml:space="preserve"> dengan </w:t>
      </w:r>
      <w:proofErr w:type="spellStart"/>
      <w:r>
        <w:rPr>
          <w:rFonts w:ascii="Times New Roman" w:eastAsia="Times New Roman" w:hAnsi="Times New Roman"/>
          <w:b/>
          <w:sz w:val="28"/>
          <w:szCs w:val="28"/>
        </w:rPr>
        <w:t>Ekstrak</w:t>
      </w:r>
      <w:proofErr w:type="spellEnd"/>
      <w:r>
        <w:rPr>
          <w:rFonts w:ascii="Times New Roman" w:eastAsia="Times New Roman" w:hAnsi="Times New Roman"/>
          <w:b/>
          <w:sz w:val="28"/>
          <w:szCs w:val="28"/>
        </w:rPr>
        <w:t xml:space="preserve"> </w:t>
      </w:r>
      <w:proofErr w:type="spellStart"/>
      <w:r>
        <w:rPr>
          <w:rFonts w:ascii="Times New Roman" w:eastAsia="Times New Roman" w:hAnsi="Times New Roman"/>
          <w:b/>
          <w:sz w:val="28"/>
          <w:szCs w:val="28"/>
        </w:rPr>
        <w:t>Stroberi</w:t>
      </w:r>
      <w:proofErr w:type="spellEnd"/>
      <w:r>
        <w:rPr>
          <w:rFonts w:ascii="Times New Roman" w:eastAsia="Times New Roman" w:hAnsi="Times New Roman"/>
          <w:b/>
          <w:sz w:val="28"/>
          <w:szCs w:val="28"/>
        </w:rPr>
        <w:t xml:space="preserve"> (</w:t>
      </w:r>
      <w:r>
        <w:rPr>
          <w:rFonts w:ascii="Times New Roman" w:eastAsia="Times New Roman" w:hAnsi="Times New Roman"/>
          <w:b/>
          <w:i/>
          <w:sz w:val="28"/>
          <w:szCs w:val="28"/>
        </w:rPr>
        <w:t xml:space="preserve">Fragaria </w:t>
      </w:r>
      <w:proofErr w:type="spellStart"/>
      <w:r>
        <w:rPr>
          <w:rFonts w:ascii="Times New Roman" w:eastAsia="Times New Roman" w:hAnsi="Times New Roman"/>
          <w:b/>
          <w:i/>
          <w:sz w:val="28"/>
          <w:szCs w:val="28"/>
        </w:rPr>
        <w:t>ananassa</w:t>
      </w:r>
      <w:proofErr w:type="spellEnd"/>
      <w:r>
        <w:rPr>
          <w:rFonts w:ascii="Times New Roman" w:eastAsia="Times New Roman" w:hAnsi="Times New Roman"/>
          <w:b/>
          <w:sz w:val="28"/>
          <w:szCs w:val="28"/>
        </w:rPr>
        <w:t>)</w:t>
      </w:r>
      <w:r>
        <w:rPr>
          <w:rFonts w:ascii="Times New Roman" w:eastAsia="Times New Roman" w:hAnsi="Times New Roman"/>
          <w:b/>
          <w:sz w:val="28"/>
          <w:szCs w:val="28"/>
          <w:lang w:val="id-ID"/>
        </w:rPr>
        <w:t xml:space="preserve"> sebagai </w:t>
      </w:r>
      <w:r w:rsidR="009B5E1B">
        <w:rPr>
          <w:rFonts w:ascii="Times New Roman" w:eastAsia="Times New Roman" w:hAnsi="Times New Roman"/>
          <w:b/>
          <w:sz w:val="28"/>
          <w:szCs w:val="28"/>
        </w:rPr>
        <w:t>K</w:t>
      </w:r>
      <w:proofErr w:type="spellStart"/>
      <w:r>
        <w:rPr>
          <w:rFonts w:ascii="Times New Roman" w:eastAsia="Times New Roman" w:hAnsi="Times New Roman"/>
          <w:b/>
          <w:sz w:val="28"/>
          <w:szCs w:val="28"/>
          <w:lang w:val="id-ID"/>
        </w:rPr>
        <w:t>oagulan</w:t>
      </w:r>
      <w:proofErr w:type="spellEnd"/>
    </w:p>
    <w:p w14:paraId="5B8565B6" w14:textId="313D4D9C" w:rsidR="001C0096" w:rsidRPr="00C02AEA" w:rsidRDefault="001C0096" w:rsidP="001C0096">
      <w:pPr>
        <w:spacing w:after="0" w:line="240" w:lineRule="auto"/>
        <w:rPr>
          <w:rFonts w:ascii="Times New Roman" w:hAnsi="Times New Roman"/>
          <w:b/>
          <w:vertAlign w:val="superscript"/>
          <w:lang w:val="id-ID"/>
        </w:rPr>
      </w:pPr>
      <w:r w:rsidRPr="00C02AEA">
        <w:rPr>
          <w:rFonts w:ascii="Times New Roman" w:hAnsi="Times New Roman"/>
          <w:b/>
          <w:lang w:val="id-ID"/>
        </w:rPr>
        <w:t xml:space="preserve">Eka </w:t>
      </w:r>
      <w:proofErr w:type="spellStart"/>
      <w:r w:rsidRPr="00C02AEA">
        <w:rPr>
          <w:rFonts w:ascii="Times New Roman" w:hAnsi="Times New Roman"/>
          <w:b/>
        </w:rPr>
        <w:t>Wulandari</w:t>
      </w:r>
      <w:proofErr w:type="spellEnd"/>
      <w:r w:rsidRPr="00C02AEA">
        <w:rPr>
          <w:rFonts w:ascii="Times New Roman" w:hAnsi="Times New Roman"/>
          <w:b/>
          <w:vertAlign w:val="superscript"/>
          <w:lang w:val="id-ID"/>
        </w:rPr>
        <w:t>1</w:t>
      </w:r>
      <w:r w:rsidR="00C02AEA" w:rsidRPr="00C02AEA">
        <w:rPr>
          <w:rFonts w:ascii="Times New Roman" w:hAnsi="Times New Roman"/>
          <w:b/>
          <w:vertAlign w:val="superscript"/>
        </w:rPr>
        <w:t>,a</w:t>
      </w:r>
      <w:r w:rsidRPr="00C02AEA">
        <w:rPr>
          <w:rFonts w:ascii="Times New Roman" w:hAnsi="Times New Roman"/>
          <w:b/>
          <w:lang w:val="id-ID"/>
        </w:rPr>
        <w:t>, Ellin Harlia</w:t>
      </w:r>
      <w:r w:rsidRPr="00C02AEA">
        <w:rPr>
          <w:rFonts w:ascii="Times New Roman" w:hAnsi="Times New Roman"/>
          <w:b/>
          <w:vertAlign w:val="superscript"/>
          <w:lang w:val="id-ID"/>
        </w:rPr>
        <w:t>1</w:t>
      </w:r>
      <w:r w:rsidRPr="00C02AEA">
        <w:rPr>
          <w:rFonts w:ascii="Times New Roman" w:hAnsi="Times New Roman"/>
          <w:b/>
          <w:lang w:val="id-ID"/>
        </w:rPr>
        <w:t xml:space="preserve">, </w:t>
      </w:r>
      <w:proofErr w:type="spellStart"/>
      <w:r w:rsidRPr="00C02AEA">
        <w:rPr>
          <w:rFonts w:ascii="Times New Roman" w:hAnsi="Times New Roman"/>
          <w:b/>
        </w:rPr>
        <w:t>Mayang</w:t>
      </w:r>
      <w:proofErr w:type="spellEnd"/>
      <w:r w:rsidRPr="00C02AEA">
        <w:rPr>
          <w:rFonts w:ascii="Times New Roman" w:hAnsi="Times New Roman"/>
          <w:b/>
        </w:rPr>
        <w:t xml:space="preserve"> </w:t>
      </w:r>
      <w:proofErr w:type="spellStart"/>
      <w:r w:rsidRPr="00C02AEA">
        <w:rPr>
          <w:rFonts w:ascii="Times New Roman" w:hAnsi="Times New Roman"/>
          <w:b/>
        </w:rPr>
        <w:t>Chantika</w:t>
      </w:r>
      <w:proofErr w:type="spellEnd"/>
      <w:r w:rsidRPr="00C02AEA">
        <w:rPr>
          <w:rFonts w:ascii="Times New Roman" w:hAnsi="Times New Roman"/>
          <w:b/>
        </w:rPr>
        <w:t xml:space="preserve"> </w:t>
      </w:r>
      <w:proofErr w:type="spellStart"/>
      <w:r w:rsidRPr="00C02AEA">
        <w:rPr>
          <w:rFonts w:ascii="Times New Roman" w:hAnsi="Times New Roman"/>
          <w:b/>
        </w:rPr>
        <w:t>Permatasari</w:t>
      </w:r>
      <w:proofErr w:type="spellEnd"/>
      <w:r w:rsidRPr="00C02AEA">
        <w:rPr>
          <w:rFonts w:ascii="Times New Roman" w:hAnsi="Times New Roman"/>
          <w:b/>
          <w:vertAlign w:val="superscript"/>
          <w:lang w:val="id-ID"/>
        </w:rPr>
        <w:t xml:space="preserve"> 2</w:t>
      </w:r>
    </w:p>
    <w:p w14:paraId="20ABED2B" w14:textId="10C0E1FC" w:rsidR="001C0096" w:rsidRPr="00D3601F" w:rsidRDefault="001C0096" w:rsidP="001C0096">
      <w:pPr>
        <w:spacing w:after="0" w:line="240" w:lineRule="auto"/>
        <w:jc w:val="both"/>
        <w:rPr>
          <w:rFonts w:ascii="Times New Roman" w:hAnsi="Times New Roman"/>
          <w:i/>
          <w:iCs/>
          <w:sz w:val="20"/>
          <w:szCs w:val="20"/>
        </w:rPr>
      </w:pPr>
      <w:r w:rsidRPr="00D3601F">
        <w:rPr>
          <w:rFonts w:ascii="Times New Roman" w:hAnsi="Times New Roman"/>
          <w:i/>
          <w:iCs/>
          <w:sz w:val="20"/>
          <w:szCs w:val="20"/>
          <w:vertAlign w:val="superscript"/>
        </w:rPr>
        <w:t>1</w:t>
      </w:r>
      <w:r w:rsidRPr="00D3601F">
        <w:rPr>
          <w:rFonts w:ascii="Times New Roman" w:hAnsi="Times New Roman"/>
          <w:i/>
          <w:iCs/>
          <w:sz w:val="20"/>
          <w:szCs w:val="20"/>
        </w:rPr>
        <w:t xml:space="preserve">Departemen </w:t>
      </w:r>
      <w:proofErr w:type="spellStart"/>
      <w:r w:rsidRPr="00D3601F">
        <w:rPr>
          <w:rFonts w:ascii="Times New Roman" w:hAnsi="Times New Roman"/>
          <w:i/>
          <w:iCs/>
          <w:sz w:val="20"/>
          <w:szCs w:val="20"/>
        </w:rPr>
        <w:t>Teknologi</w:t>
      </w:r>
      <w:proofErr w:type="spellEnd"/>
      <w:r w:rsidRPr="00D3601F">
        <w:rPr>
          <w:rFonts w:ascii="Times New Roman" w:hAnsi="Times New Roman"/>
          <w:i/>
          <w:iCs/>
          <w:sz w:val="20"/>
          <w:szCs w:val="20"/>
        </w:rPr>
        <w:t xml:space="preserve"> Hasil </w:t>
      </w:r>
      <w:proofErr w:type="spellStart"/>
      <w:r w:rsidRPr="00D3601F">
        <w:rPr>
          <w:rFonts w:ascii="Times New Roman" w:hAnsi="Times New Roman"/>
          <w:i/>
          <w:iCs/>
          <w:sz w:val="20"/>
          <w:szCs w:val="20"/>
        </w:rPr>
        <w:t>Peternakan</w:t>
      </w:r>
      <w:proofErr w:type="spellEnd"/>
      <w:r w:rsidRPr="00D3601F">
        <w:rPr>
          <w:rFonts w:ascii="Times New Roman" w:hAnsi="Times New Roman"/>
          <w:i/>
          <w:iCs/>
          <w:sz w:val="20"/>
          <w:szCs w:val="20"/>
        </w:rPr>
        <w:t xml:space="preserve">, </w:t>
      </w:r>
      <w:proofErr w:type="spellStart"/>
      <w:r w:rsidRPr="00D3601F">
        <w:rPr>
          <w:rFonts w:ascii="Times New Roman" w:hAnsi="Times New Roman"/>
          <w:i/>
          <w:iCs/>
          <w:sz w:val="20"/>
          <w:szCs w:val="20"/>
        </w:rPr>
        <w:t>Fakultas</w:t>
      </w:r>
      <w:proofErr w:type="spellEnd"/>
      <w:r w:rsidRPr="00D3601F">
        <w:rPr>
          <w:rFonts w:ascii="Times New Roman" w:hAnsi="Times New Roman"/>
          <w:i/>
          <w:iCs/>
          <w:sz w:val="20"/>
          <w:szCs w:val="20"/>
        </w:rPr>
        <w:t xml:space="preserve"> </w:t>
      </w:r>
      <w:proofErr w:type="spellStart"/>
      <w:r w:rsidRPr="00D3601F">
        <w:rPr>
          <w:rFonts w:ascii="Times New Roman" w:hAnsi="Times New Roman"/>
          <w:i/>
          <w:iCs/>
          <w:sz w:val="20"/>
          <w:szCs w:val="20"/>
        </w:rPr>
        <w:t>Peternakan</w:t>
      </w:r>
      <w:proofErr w:type="spellEnd"/>
      <w:r w:rsidRPr="00D3601F">
        <w:rPr>
          <w:rFonts w:ascii="Times New Roman" w:hAnsi="Times New Roman"/>
          <w:i/>
          <w:iCs/>
          <w:sz w:val="20"/>
          <w:szCs w:val="20"/>
        </w:rPr>
        <w:t xml:space="preserve"> Universitas </w:t>
      </w:r>
      <w:proofErr w:type="spellStart"/>
      <w:r w:rsidRPr="00D3601F">
        <w:rPr>
          <w:rFonts w:ascii="Times New Roman" w:hAnsi="Times New Roman"/>
          <w:i/>
          <w:iCs/>
          <w:sz w:val="20"/>
          <w:szCs w:val="20"/>
        </w:rPr>
        <w:t>Padjadjaran</w:t>
      </w:r>
      <w:proofErr w:type="spellEnd"/>
    </w:p>
    <w:p w14:paraId="32EE9A6F" w14:textId="22121438" w:rsidR="001C0096" w:rsidRPr="00D3601F" w:rsidRDefault="001C0096" w:rsidP="001C0096">
      <w:pPr>
        <w:spacing w:after="0" w:line="240" w:lineRule="auto"/>
        <w:jc w:val="both"/>
        <w:rPr>
          <w:rFonts w:ascii="Times New Roman" w:hAnsi="Times New Roman"/>
          <w:i/>
          <w:iCs/>
          <w:sz w:val="20"/>
          <w:szCs w:val="20"/>
        </w:rPr>
      </w:pPr>
      <w:r w:rsidRPr="00D3601F">
        <w:rPr>
          <w:rFonts w:ascii="Times New Roman" w:hAnsi="Times New Roman"/>
          <w:i/>
          <w:iCs/>
          <w:sz w:val="20"/>
          <w:szCs w:val="20"/>
          <w:vertAlign w:val="superscript"/>
        </w:rPr>
        <w:t>2</w:t>
      </w:r>
      <w:r w:rsidRPr="00D3601F">
        <w:rPr>
          <w:rFonts w:ascii="Times New Roman" w:hAnsi="Times New Roman"/>
          <w:i/>
          <w:iCs/>
          <w:sz w:val="20"/>
          <w:szCs w:val="20"/>
        </w:rPr>
        <w:t xml:space="preserve">Program </w:t>
      </w:r>
      <w:proofErr w:type="spellStart"/>
      <w:r w:rsidRPr="00D3601F">
        <w:rPr>
          <w:rFonts w:ascii="Times New Roman" w:hAnsi="Times New Roman"/>
          <w:i/>
          <w:iCs/>
          <w:sz w:val="20"/>
          <w:szCs w:val="20"/>
        </w:rPr>
        <w:t>Studi</w:t>
      </w:r>
      <w:proofErr w:type="spellEnd"/>
      <w:r w:rsidRPr="00D3601F">
        <w:rPr>
          <w:rFonts w:ascii="Times New Roman" w:hAnsi="Times New Roman"/>
          <w:i/>
          <w:iCs/>
          <w:sz w:val="20"/>
          <w:szCs w:val="20"/>
        </w:rPr>
        <w:t xml:space="preserve"> </w:t>
      </w:r>
      <w:proofErr w:type="spellStart"/>
      <w:r w:rsidRPr="00D3601F">
        <w:rPr>
          <w:rFonts w:ascii="Times New Roman" w:hAnsi="Times New Roman"/>
          <w:i/>
          <w:iCs/>
          <w:sz w:val="20"/>
          <w:szCs w:val="20"/>
        </w:rPr>
        <w:t>Ilmu</w:t>
      </w:r>
      <w:proofErr w:type="spellEnd"/>
      <w:r w:rsidRPr="00D3601F">
        <w:rPr>
          <w:rFonts w:ascii="Times New Roman" w:hAnsi="Times New Roman"/>
          <w:i/>
          <w:iCs/>
          <w:sz w:val="20"/>
          <w:szCs w:val="20"/>
        </w:rPr>
        <w:t xml:space="preserve"> </w:t>
      </w:r>
      <w:proofErr w:type="spellStart"/>
      <w:r w:rsidRPr="00D3601F">
        <w:rPr>
          <w:rFonts w:ascii="Times New Roman" w:hAnsi="Times New Roman"/>
          <w:i/>
          <w:iCs/>
          <w:sz w:val="20"/>
          <w:szCs w:val="20"/>
        </w:rPr>
        <w:t>Peternakan</w:t>
      </w:r>
      <w:proofErr w:type="spellEnd"/>
      <w:r w:rsidRPr="00D3601F">
        <w:rPr>
          <w:rFonts w:ascii="Times New Roman" w:hAnsi="Times New Roman"/>
          <w:i/>
          <w:iCs/>
          <w:sz w:val="20"/>
          <w:szCs w:val="20"/>
        </w:rPr>
        <w:t xml:space="preserve">, </w:t>
      </w:r>
      <w:proofErr w:type="spellStart"/>
      <w:r w:rsidRPr="00D3601F">
        <w:rPr>
          <w:rFonts w:ascii="Times New Roman" w:hAnsi="Times New Roman"/>
          <w:i/>
          <w:iCs/>
          <w:sz w:val="20"/>
          <w:szCs w:val="20"/>
        </w:rPr>
        <w:t>Fakultas</w:t>
      </w:r>
      <w:proofErr w:type="spellEnd"/>
      <w:r w:rsidRPr="00D3601F">
        <w:rPr>
          <w:rFonts w:ascii="Times New Roman" w:hAnsi="Times New Roman"/>
          <w:i/>
          <w:iCs/>
          <w:sz w:val="20"/>
          <w:szCs w:val="20"/>
        </w:rPr>
        <w:t xml:space="preserve"> </w:t>
      </w:r>
      <w:proofErr w:type="spellStart"/>
      <w:r w:rsidRPr="00D3601F">
        <w:rPr>
          <w:rFonts w:ascii="Times New Roman" w:hAnsi="Times New Roman"/>
          <w:i/>
          <w:iCs/>
          <w:sz w:val="20"/>
          <w:szCs w:val="20"/>
        </w:rPr>
        <w:t>Peternakan</w:t>
      </w:r>
      <w:proofErr w:type="spellEnd"/>
      <w:r w:rsidRPr="00D3601F">
        <w:rPr>
          <w:rFonts w:ascii="Times New Roman" w:hAnsi="Times New Roman"/>
          <w:i/>
          <w:iCs/>
          <w:sz w:val="20"/>
          <w:szCs w:val="20"/>
        </w:rPr>
        <w:t xml:space="preserve"> Universitas </w:t>
      </w:r>
      <w:proofErr w:type="spellStart"/>
      <w:r w:rsidRPr="00D3601F">
        <w:rPr>
          <w:rFonts w:ascii="Times New Roman" w:hAnsi="Times New Roman"/>
          <w:i/>
          <w:iCs/>
          <w:sz w:val="20"/>
          <w:szCs w:val="20"/>
        </w:rPr>
        <w:t>Padjadjaran</w:t>
      </w:r>
      <w:proofErr w:type="spellEnd"/>
    </w:p>
    <w:p w14:paraId="5D26765D" w14:textId="54A59225" w:rsidR="001C0096" w:rsidRPr="00D3601F" w:rsidRDefault="00C02AEA" w:rsidP="00D3601F">
      <w:pPr>
        <w:spacing w:after="480" w:line="240" w:lineRule="auto"/>
        <w:jc w:val="both"/>
        <w:rPr>
          <w:rFonts w:ascii="Times New Roman" w:hAnsi="Times New Roman"/>
          <w:i/>
          <w:iCs/>
          <w:sz w:val="20"/>
          <w:szCs w:val="20"/>
        </w:rPr>
      </w:pPr>
      <w:proofErr w:type="spellStart"/>
      <w:r w:rsidRPr="00D3601F">
        <w:rPr>
          <w:rFonts w:ascii="Times New Roman" w:hAnsi="Times New Roman"/>
          <w:i/>
          <w:iCs/>
          <w:sz w:val="20"/>
          <w:szCs w:val="20"/>
          <w:vertAlign w:val="superscript"/>
        </w:rPr>
        <w:t>a</w:t>
      </w:r>
      <w:r w:rsidRPr="00D3601F">
        <w:rPr>
          <w:rFonts w:ascii="Times New Roman" w:hAnsi="Times New Roman"/>
          <w:i/>
          <w:iCs/>
          <w:sz w:val="20"/>
          <w:szCs w:val="20"/>
        </w:rPr>
        <w:t>email</w:t>
      </w:r>
      <w:proofErr w:type="spellEnd"/>
      <w:r w:rsidRPr="00D3601F">
        <w:rPr>
          <w:rFonts w:ascii="Times New Roman" w:hAnsi="Times New Roman"/>
          <w:i/>
          <w:iCs/>
          <w:sz w:val="20"/>
          <w:szCs w:val="20"/>
        </w:rPr>
        <w:t>:</w:t>
      </w:r>
      <w:r w:rsidRPr="00D3601F">
        <w:rPr>
          <w:rFonts w:ascii="Times New Roman" w:hAnsi="Times New Roman"/>
          <w:i/>
          <w:iCs/>
          <w:sz w:val="20"/>
          <w:szCs w:val="20"/>
          <w:lang w:val="en-AU"/>
        </w:rPr>
        <w:t xml:space="preserve"> </w:t>
      </w:r>
      <w:hyperlink r:id="rId8" w:history="1">
        <w:r w:rsidRPr="00D3601F">
          <w:rPr>
            <w:rStyle w:val="Hyperlink"/>
            <w:rFonts w:ascii="Times New Roman" w:hAnsi="Times New Roman"/>
            <w:i/>
            <w:iCs/>
            <w:sz w:val="20"/>
            <w:szCs w:val="20"/>
          </w:rPr>
          <w:t>eka.wulandari@unpad.ac.id</w:t>
        </w:r>
      </w:hyperlink>
      <w:r w:rsidRPr="00D3601F">
        <w:rPr>
          <w:rFonts w:ascii="Times New Roman" w:hAnsi="Times New Roman"/>
          <w:i/>
          <w:iCs/>
          <w:sz w:val="20"/>
          <w:szCs w:val="20"/>
        </w:rPr>
        <w:t xml:space="preserve"> </w:t>
      </w:r>
    </w:p>
    <w:p w14:paraId="184C4679" w14:textId="77777777" w:rsidR="009E78DA" w:rsidRPr="00D3601F" w:rsidRDefault="007E3662" w:rsidP="00B52FC7">
      <w:pPr>
        <w:spacing w:after="0" w:line="240" w:lineRule="auto"/>
        <w:jc w:val="both"/>
        <w:rPr>
          <w:rFonts w:ascii="Times New Roman" w:hAnsi="Times New Roman"/>
          <w:b/>
          <w:sz w:val="20"/>
          <w:szCs w:val="20"/>
          <w:lang w:val="id-ID"/>
        </w:rPr>
      </w:pPr>
      <w:r w:rsidRPr="00D3601F">
        <w:rPr>
          <w:rFonts w:ascii="Times New Roman" w:hAnsi="Times New Roman"/>
          <w:b/>
          <w:sz w:val="20"/>
          <w:szCs w:val="20"/>
          <w:lang w:val="id-ID"/>
        </w:rPr>
        <w:t>Abstrak</w:t>
      </w:r>
    </w:p>
    <w:p w14:paraId="2F8A4188" w14:textId="7A3AF4AF" w:rsidR="00961881" w:rsidRPr="00D3601F" w:rsidRDefault="00E40492" w:rsidP="00B52FC7">
      <w:pPr>
        <w:spacing w:after="0" w:line="240" w:lineRule="auto"/>
        <w:jc w:val="both"/>
        <w:rPr>
          <w:rFonts w:ascii="Times New Roman" w:hAnsi="Times New Roman"/>
          <w:sz w:val="20"/>
          <w:szCs w:val="20"/>
          <w:lang w:val="id-ID"/>
        </w:rPr>
      </w:pPr>
      <w:proofErr w:type="spellStart"/>
      <w:r w:rsidRPr="00D3601F">
        <w:rPr>
          <w:rFonts w:ascii="Times New Roman" w:hAnsi="Times New Roman"/>
          <w:sz w:val="20"/>
          <w:szCs w:val="20"/>
        </w:rPr>
        <w:t>Keju</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merupakan</w:t>
      </w:r>
      <w:proofErr w:type="spellEnd"/>
      <w:r w:rsidRPr="00D3601F">
        <w:rPr>
          <w:rFonts w:ascii="Times New Roman" w:hAnsi="Times New Roman"/>
          <w:sz w:val="20"/>
          <w:szCs w:val="20"/>
        </w:rPr>
        <w:t xml:space="preserve"> salah </w:t>
      </w:r>
      <w:proofErr w:type="spellStart"/>
      <w:r w:rsidRPr="00D3601F">
        <w:rPr>
          <w:rFonts w:ascii="Times New Roman" w:hAnsi="Times New Roman"/>
          <w:sz w:val="20"/>
          <w:szCs w:val="20"/>
        </w:rPr>
        <w:t>satu</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produk</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olahan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asal</w:t>
      </w:r>
      <w:proofErr w:type="spellEnd"/>
      <w:r w:rsidRPr="00D3601F">
        <w:rPr>
          <w:rFonts w:ascii="Times New Roman" w:hAnsi="Times New Roman"/>
          <w:sz w:val="20"/>
          <w:szCs w:val="20"/>
        </w:rPr>
        <w:t xml:space="preserve"> susu yang </w:t>
      </w:r>
      <w:proofErr w:type="spellStart"/>
      <w:r w:rsidRPr="00D3601F">
        <w:rPr>
          <w:rFonts w:ascii="Times New Roman" w:hAnsi="Times New Roman"/>
          <w:sz w:val="20"/>
          <w:szCs w:val="20"/>
        </w:rPr>
        <w:t>sebagian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besar</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diimpor</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dari</w:t>
      </w:r>
      <w:proofErr w:type="spellEnd"/>
      <w:r w:rsidRPr="00D3601F">
        <w:rPr>
          <w:rFonts w:ascii="Times New Roman" w:hAnsi="Times New Roman"/>
          <w:sz w:val="20"/>
          <w:szCs w:val="20"/>
        </w:rPr>
        <w:t xml:space="preserve"> negara lain. </w:t>
      </w:r>
      <w:r w:rsidR="00F312E3" w:rsidRPr="00D3601F">
        <w:rPr>
          <w:rFonts w:ascii="Times New Roman" w:hAnsi="Times New Roman"/>
          <w:i/>
          <w:iCs/>
          <w:sz w:val="20"/>
          <w:szCs w:val="20"/>
        </w:rPr>
        <w:t>Fresh cheese</w:t>
      </w:r>
      <w:r w:rsidRPr="00D3601F">
        <w:rPr>
          <w:rFonts w:ascii="Times New Roman" w:hAnsi="Times New Roman"/>
          <w:sz w:val="20"/>
          <w:szCs w:val="20"/>
        </w:rPr>
        <w:t xml:space="preserve"> </w:t>
      </w:r>
      <w:proofErr w:type="spellStart"/>
      <w:r w:rsidRPr="00D3601F">
        <w:rPr>
          <w:rFonts w:ascii="Times New Roman" w:hAnsi="Times New Roman"/>
          <w:sz w:val="20"/>
          <w:szCs w:val="20"/>
        </w:rPr>
        <w:t>merupakan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keju</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lunak</w:t>
      </w:r>
      <w:proofErr w:type="spellEnd"/>
      <w:r w:rsidRPr="00D3601F">
        <w:rPr>
          <w:rFonts w:ascii="Times New Roman" w:hAnsi="Times New Roman"/>
          <w:sz w:val="20"/>
          <w:szCs w:val="20"/>
        </w:rPr>
        <w:t xml:space="preserve"> yang </w:t>
      </w:r>
      <w:proofErr w:type="spellStart"/>
      <w:r w:rsidRPr="00D3601F">
        <w:rPr>
          <w:rFonts w:ascii="Times New Roman" w:hAnsi="Times New Roman"/>
          <w:sz w:val="20"/>
          <w:szCs w:val="20"/>
        </w:rPr>
        <w:t>tidak</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mengalami</w:t>
      </w:r>
      <w:proofErr w:type="spellEnd"/>
      <w:r w:rsidRPr="00D3601F">
        <w:rPr>
          <w:rFonts w:ascii="Times New Roman" w:hAnsi="Times New Roman"/>
          <w:sz w:val="20"/>
          <w:szCs w:val="20"/>
        </w:rPr>
        <w:t xml:space="preserve"> proses </w:t>
      </w:r>
      <w:proofErr w:type="spellStart"/>
      <w:r w:rsidRPr="00D3601F">
        <w:rPr>
          <w:rFonts w:ascii="Times New Roman" w:hAnsi="Times New Roman"/>
          <w:sz w:val="20"/>
          <w:szCs w:val="20"/>
        </w:rPr>
        <w:t>pemeraman</w:t>
      </w:r>
      <w:proofErr w:type="spellEnd"/>
      <w:r w:rsidRPr="00D3601F">
        <w:rPr>
          <w:rFonts w:ascii="Times New Roman" w:hAnsi="Times New Roman"/>
          <w:sz w:val="20"/>
          <w:szCs w:val="20"/>
        </w:rPr>
        <w:t xml:space="preserve">. Protease </w:t>
      </w:r>
      <w:proofErr w:type="spellStart"/>
      <w:r w:rsidRPr="00D3601F">
        <w:rPr>
          <w:rFonts w:ascii="Times New Roman" w:hAnsi="Times New Roman"/>
          <w:sz w:val="20"/>
          <w:szCs w:val="20"/>
        </w:rPr>
        <w:t>merupakan</w:t>
      </w:r>
      <w:proofErr w:type="spellEnd"/>
      <w:r w:rsidRPr="00D3601F">
        <w:rPr>
          <w:rFonts w:ascii="Times New Roman" w:hAnsi="Times New Roman"/>
          <w:sz w:val="20"/>
          <w:szCs w:val="20"/>
        </w:rPr>
        <w:t xml:space="preserve"> salah </w:t>
      </w:r>
      <w:proofErr w:type="spellStart"/>
      <w:r w:rsidRPr="00D3601F">
        <w:rPr>
          <w:rFonts w:ascii="Times New Roman" w:hAnsi="Times New Roman"/>
          <w:sz w:val="20"/>
          <w:szCs w:val="20"/>
        </w:rPr>
        <w:t>satu</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enzim</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penting</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dalam</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industri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sebagai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katalis</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untuk</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menghidrolisis</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ikatan</w:t>
      </w:r>
      <w:proofErr w:type="spellEnd"/>
      <w:r w:rsidRPr="00D3601F">
        <w:rPr>
          <w:rFonts w:ascii="Times New Roman" w:hAnsi="Times New Roman"/>
          <w:sz w:val="20"/>
          <w:szCs w:val="20"/>
        </w:rPr>
        <w:t xml:space="preserve"> peptide pada protein </w:t>
      </w:r>
      <w:proofErr w:type="spellStart"/>
      <w:r w:rsidRPr="00D3601F">
        <w:rPr>
          <w:rFonts w:ascii="Times New Roman" w:hAnsi="Times New Roman"/>
          <w:sz w:val="20"/>
          <w:szCs w:val="20"/>
        </w:rPr>
        <w:t>dimana</w:t>
      </w:r>
      <w:proofErr w:type="spellEnd"/>
      <w:r w:rsidRPr="00D3601F">
        <w:rPr>
          <w:rFonts w:ascii="Times New Roman" w:hAnsi="Times New Roman"/>
          <w:sz w:val="20"/>
          <w:szCs w:val="20"/>
        </w:rPr>
        <w:t xml:space="preserve"> Serin </w:t>
      </w:r>
      <w:proofErr w:type="spellStart"/>
      <w:r w:rsidRPr="00D3601F">
        <w:rPr>
          <w:rFonts w:ascii="Times New Roman" w:hAnsi="Times New Roman"/>
          <w:sz w:val="20"/>
          <w:szCs w:val="20"/>
        </w:rPr>
        <w:t>merupakan</w:t>
      </w:r>
      <w:proofErr w:type="spellEnd"/>
      <w:r w:rsidRPr="00D3601F">
        <w:rPr>
          <w:rFonts w:ascii="Times New Roman" w:hAnsi="Times New Roman"/>
          <w:sz w:val="20"/>
          <w:szCs w:val="20"/>
        </w:rPr>
        <w:t xml:space="preserve"> salah </w:t>
      </w:r>
      <w:proofErr w:type="spellStart"/>
      <w:r w:rsidRPr="00D3601F">
        <w:rPr>
          <w:rFonts w:ascii="Times New Roman" w:hAnsi="Times New Roman"/>
          <w:sz w:val="20"/>
          <w:szCs w:val="20"/>
        </w:rPr>
        <w:t>satu</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jenis</w:t>
      </w:r>
      <w:proofErr w:type="spellEnd"/>
      <w:r w:rsidRPr="00D3601F">
        <w:rPr>
          <w:rFonts w:ascii="Times New Roman" w:hAnsi="Times New Roman"/>
          <w:sz w:val="20"/>
          <w:szCs w:val="20"/>
        </w:rPr>
        <w:t xml:space="preserve"> protease yang </w:t>
      </w:r>
      <w:proofErr w:type="spellStart"/>
      <w:r w:rsidRPr="00D3601F">
        <w:rPr>
          <w:rFonts w:ascii="Times New Roman" w:hAnsi="Times New Roman"/>
          <w:sz w:val="20"/>
          <w:szCs w:val="20"/>
        </w:rPr>
        <w:t>berguna</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dalam</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industri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pembuatan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keju</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Tujuan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penelitian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ini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adalah</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untuk</w:t>
      </w:r>
      <w:proofErr w:type="spellEnd"/>
      <w:r w:rsidRPr="00D3601F">
        <w:rPr>
          <w:rFonts w:ascii="Times New Roman" w:hAnsi="Times New Roman"/>
          <w:sz w:val="20"/>
          <w:szCs w:val="20"/>
        </w:rPr>
        <w:t xml:space="preserve"> </w:t>
      </w:r>
      <w:r w:rsidR="00961881" w:rsidRPr="00D3601F">
        <w:rPr>
          <w:rFonts w:ascii="Times New Roman" w:hAnsi="Times New Roman"/>
          <w:sz w:val="20"/>
          <w:szCs w:val="20"/>
          <w:lang w:val="id-ID"/>
        </w:rPr>
        <w:t>mempelajari karakteristik fisik</w:t>
      </w:r>
      <w:r w:rsidR="00F11B09" w:rsidRPr="00D3601F">
        <w:rPr>
          <w:rFonts w:ascii="Times New Roman" w:hAnsi="Times New Roman"/>
          <w:sz w:val="20"/>
          <w:szCs w:val="20"/>
          <w:lang w:val="id-ID"/>
        </w:rPr>
        <w:t xml:space="preserve"> dan kimia</w:t>
      </w:r>
      <w:r w:rsidR="00961881" w:rsidRPr="00D3601F">
        <w:rPr>
          <w:rFonts w:ascii="Times New Roman" w:hAnsi="Times New Roman"/>
          <w:sz w:val="20"/>
          <w:szCs w:val="20"/>
          <w:lang w:val="id-ID"/>
        </w:rPr>
        <w:t xml:space="preserve"> </w:t>
      </w:r>
      <w:proofErr w:type="spellStart"/>
      <w:r w:rsidR="00961881" w:rsidRPr="00D3601F">
        <w:rPr>
          <w:rFonts w:ascii="Times New Roman" w:hAnsi="Times New Roman"/>
          <w:i/>
          <w:iCs/>
          <w:sz w:val="20"/>
          <w:szCs w:val="20"/>
          <w:lang w:val="id-ID"/>
        </w:rPr>
        <w:t>fresh</w:t>
      </w:r>
      <w:proofErr w:type="spellEnd"/>
      <w:r w:rsidR="00961881" w:rsidRPr="00D3601F">
        <w:rPr>
          <w:rFonts w:ascii="Times New Roman" w:hAnsi="Times New Roman"/>
          <w:i/>
          <w:iCs/>
          <w:sz w:val="20"/>
          <w:szCs w:val="20"/>
          <w:lang w:val="id-ID"/>
        </w:rPr>
        <w:t xml:space="preserve"> </w:t>
      </w:r>
      <w:proofErr w:type="spellStart"/>
      <w:r w:rsidR="00961881" w:rsidRPr="00D3601F">
        <w:rPr>
          <w:rFonts w:ascii="Times New Roman" w:hAnsi="Times New Roman"/>
          <w:i/>
          <w:iCs/>
          <w:sz w:val="20"/>
          <w:szCs w:val="20"/>
          <w:lang w:val="id-ID"/>
        </w:rPr>
        <w:t>cheeese</w:t>
      </w:r>
      <w:proofErr w:type="spellEnd"/>
      <w:r w:rsidR="00961881" w:rsidRPr="00D3601F">
        <w:rPr>
          <w:rFonts w:ascii="Times New Roman" w:hAnsi="Times New Roman"/>
          <w:sz w:val="20"/>
          <w:szCs w:val="20"/>
          <w:lang w:val="id-ID"/>
        </w:rPr>
        <w:t xml:space="preserve"> pada beberapa konsentrasi ekstrak stroberi sebagai koagulan. </w:t>
      </w:r>
      <w:proofErr w:type="spellStart"/>
      <w:r w:rsidRPr="00D3601F">
        <w:rPr>
          <w:rFonts w:ascii="Times New Roman" w:hAnsi="Times New Roman"/>
          <w:sz w:val="20"/>
          <w:szCs w:val="20"/>
        </w:rPr>
        <w:t>Penelitian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dilakukan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menggunakan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Rancangan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Acak</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Lengkap</w:t>
      </w:r>
      <w:proofErr w:type="spellEnd"/>
      <w:r w:rsidRPr="00D3601F">
        <w:rPr>
          <w:rFonts w:ascii="Times New Roman" w:hAnsi="Times New Roman"/>
          <w:sz w:val="20"/>
          <w:szCs w:val="20"/>
        </w:rPr>
        <w:t xml:space="preserve"> (RAL) yang </w:t>
      </w:r>
      <w:proofErr w:type="spellStart"/>
      <w:r w:rsidRPr="00D3601F">
        <w:rPr>
          <w:rFonts w:ascii="Times New Roman" w:hAnsi="Times New Roman"/>
          <w:sz w:val="20"/>
          <w:szCs w:val="20"/>
        </w:rPr>
        <w:t>terdiri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dari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tiga</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perlakuan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tingkat</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konsentrasi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ekstrak</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stroberi</w:t>
      </w:r>
      <w:proofErr w:type="spellEnd"/>
      <w:r w:rsidRPr="00D3601F">
        <w:rPr>
          <w:rFonts w:ascii="Times New Roman" w:hAnsi="Times New Roman"/>
          <w:sz w:val="20"/>
          <w:szCs w:val="20"/>
        </w:rPr>
        <w:t xml:space="preserve"> P</w:t>
      </w:r>
      <w:r w:rsidRPr="00D3601F">
        <w:rPr>
          <w:rFonts w:ascii="Times New Roman" w:hAnsi="Times New Roman"/>
          <w:sz w:val="20"/>
          <w:szCs w:val="20"/>
          <w:vertAlign w:val="subscript"/>
        </w:rPr>
        <w:t xml:space="preserve">1 </w:t>
      </w:r>
      <w:r w:rsidRPr="00D3601F">
        <w:rPr>
          <w:rFonts w:ascii="Times New Roman" w:hAnsi="Times New Roman"/>
          <w:sz w:val="20"/>
          <w:szCs w:val="20"/>
        </w:rPr>
        <w:t>(20%), P</w:t>
      </w:r>
      <w:r w:rsidRPr="00D3601F">
        <w:rPr>
          <w:rFonts w:ascii="Times New Roman" w:hAnsi="Times New Roman"/>
          <w:sz w:val="20"/>
          <w:szCs w:val="20"/>
          <w:vertAlign w:val="subscript"/>
        </w:rPr>
        <w:t>2</w:t>
      </w:r>
      <w:r w:rsidRPr="00D3601F">
        <w:rPr>
          <w:rFonts w:ascii="Times New Roman" w:hAnsi="Times New Roman"/>
          <w:sz w:val="20"/>
          <w:szCs w:val="20"/>
        </w:rPr>
        <w:t xml:space="preserve"> (30%), dan P</w:t>
      </w:r>
      <w:r w:rsidRPr="00D3601F">
        <w:rPr>
          <w:rFonts w:ascii="Times New Roman" w:hAnsi="Times New Roman"/>
          <w:sz w:val="20"/>
          <w:szCs w:val="20"/>
          <w:vertAlign w:val="subscript"/>
        </w:rPr>
        <w:t>3</w:t>
      </w:r>
      <w:r w:rsidRPr="00D3601F">
        <w:rPr>
          <w:rFonts w:ascii="Times New Roman" w:hAnsi="Times New Roman"/>
          <w:sz w:val="20"/>
          <w:szCs w:val="20"/>
        </w:rPr>
        <w:t xml:space="preserve"> (40%), </w:t>
      </w:r>
      <w:proofErr w:type="spellStart"/>
      <w:r w:rsidRPr="00D3601F">
        <w:rPr>
          <w:rFonts w:ascii="Times New Roman" w:hAnsi="Times New Roman"/>
          <w:sz w:val="20"/>
          <w:szCs w:val="20"/>
        </w:rPr>
        <w:t>serta</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ulangan</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enam</w:t>
      </w:r>
      <w:proofErr w:type="spellEnd"/>
      <w:r w:rsidRPr="00D3601F">
        <w:rPr>
          <w:rFonts w:ascii="Times New Roman" w:hAnsi="Times New Roman"/>
          <w:sz w:val="20"/>
          <w:szCs w:val="20"/>
        </w:rPr>
        <w:t xml:space="preserve"> kali. </w:t>
      </w:r>
      <w:r w:rsidRPr="00D3601F">
        <w:rPr>
          <w:rFonts w:ascii="Times New Roman" w:hAnsi="Times New Roman"/>
          <w:sz w:val="20"/>
          <w:szCs w:val="20"/>
          <w:lang w:val="id-ID"/>
        </w:rPr>
        <w:t>Data yang diperoleh diuji menggunakan uji sidik ragam dan untuk mengetahui perbedaan antar perlakuan dilakukan uji jarak berganda duncan</w:t>
      </w:r>
      <w:r w:rsidRPr="00D3601F">
        <w:rPr>
          <w:rFonts w:ascii="Times New Roman" w:hAnsi="Times New Roman"/>
          <w:sz w:val="20"/>
          <w:szCs w:val="20"/>
        </w:rPr>
        <w:t xml:space="preserve">. </w:t>
      </w:r>
      <w:proofErr w:type="spellStart"/>
      <w:r w:rsidRPr="00D3601F">
        <w:rPr>
          <w:rFonts w:ascii="Times New Roman" w:hAnsi="Times New Roman"/>
          <w:sz w:val="20"/>
          <w:szCs w:val="20"/>
        </w:rPr>
        <w:t>Peubah</w:t>
      </w:r>
      <w:proofErr w:type="spellEnd"/>
      <w:r w:rsidRPr="00D3601F">
        <w:rPr>
          <w:rFonts w:ascii="Times New Roman" w:hAnsi="Times New Roman"/>
          <w:sz w:val="20"/>
          <w:szCs w:val="20"/>
        </w:rPr>
        <w:t xml:space="preserve"> yang </w:t>
      </w:r>
      <w:proofErr w:type="spellStart"/>
      <w:r w:rsidRPr="00D3601F">
        <w:rPr>
          <w:rFonts w:ascii="Times New Roman" w:hAnsi="Times New Roman"/>
          <w:sz w:val="20"/>
          <w:szCs w:val="20"/>
        </w:rPr>
        <w:t>diamati</w:t>
      </w:r>
      <w:proofErr w:type="spellEnd"/>
      <w:r w:rsidRPr="00D3601F">
        <w:rPr>
          <w:rFonts w:ascii="Times New Roman" w:hAnsi="Times New Roman"/>
          <w:sz w:val="20"/>
          <w:szCs w:val="20"/>
        </w:rPr>
        <w:t xml:space="preserve"> </w:t>
      </w:r>
      <w:proofErr w:type="spellStart"/>
      <w:r w:rsidRPr="00D3601F">
        <w:rPr>
          <w:rFonts w:ascii="Times New Roman" w:hAnsi="Times New Roman"/>
          <w:sz w:val="20"/>
          <w:szCs w:val="20"/>
        </w:rPr>
        <w:t>yaitu</w:t>
      </w:r>
      <w:proofErr w:type="spellEnd"/>
      <w:r w:rsidRPr="00D3601F">
        <w:rPr>
          <w:rFonts w:ascii="Times New Roman" w:hAnsi="Times New Roman"/>
          <w:sz w:val="20"/>
          <w:szCs w:val="20"/>
        </w:rPr>
        <w:t xml:space="preserve"> </w:t>
      </w:r>
      <w:proofErr w:type="spellStart"/>
      <w:r w:rsidR="00F11B09" w:rsidRPr="00D3601F">
        <w:rPr>
          <w:rFonts w:ascii="Times New Roman" w:hAnsi="Times New Roman"/>
          <w:sz w:val="20"/>
          <w:szCs w:val="20"/>
        </w:rPr>
        <w:t>rendemen</w:t>
      </w:r>
      <w:proofErr w:type="spellEnd"/>
      <w:r w:rsidR="00F11B09" w:rsidRPr="00D3601F">
        <w:rPr>
          <w:rFonts w:ascii="Times New Roman" w:hAnsi="Times New Roman"/>
          <w:sz w:val="20"/>
          <w:szCs w:val="20"/>
          <w:lang w:val="id-ID"/>
        </w:rPr>
        <w:t xml:space="preserve">, kadar air, </w:t>
      </w:r>
      <w:r w:rsidRPr="00D3601F">
        <w:rPr>
          <w:rFonts w:ascii="Times New Roman" w:hAnsi="Times New Roman"/>
          <w:i/>
          <w:sz w:val="20"/>
          <w:szCs w:val="20"/>
        </w:rPr>
        <w:t>milk clotting activity,</w:t>
      </w:r>
      <w:r w:rsidRPr="00D3601F">
        <w:rPr>
          <w:rFonts w:ascii="Times New Roman" w:hAnsi="Times New Roman"/>
          <w:sz w:val="20"/>
          <w:szCs w:val="20"/>
        </w:rPr>
        <w:t xml:space="preserve"> pH </w:t>
      </w:r>
      <w:r w:rsidR="00F11B09" w:rsidRPr="00D3601F">
        <w:rPr>
          <w:rFonts w:ascii="Times New Roman" w:hAnsi="Times New Roman"/>
          <w:sz w:val="20"/>
          <w:szCs w:val="20"/>
          <w:lang w:val="id-ID"/>
        </w:rPr>
        <w:t xml:space="preserve">dan warna </w:t>
      </w:r>
      <w:r w:rsidR="00F312E3" w:rsidRPr="00D3601F">
        <w:rPr>
          <w:rFonts w:ascii="Times New Roman" w:hAnsi="Times New Roman"/>
          <w:i/>
          <w:iCs/>
          <w:sz w:val="20"/>
          <w:szCs w:val="20"/>
        </w:rPr>
        <w:t>fresh cheese</w:t>
      </w:r>
      <w:r w:rsidRPr="00D3601F">
        <w:rPr>
          <w:rFonts w:ascii="Times New Roman" w:hAnsi="Times New Roman"/>
          <w:sz w:val="20"/>
          <w:szCs w:val="20"/>
        </w:rPr>
        <w:t xml:space="preserve">. </w:t>
      </w:r>
      <w:r w:rsidR="00F11B09" w:rsidRPr="00D3601F">
        <w:rPr>
          <w:rFonts w:ascii="Times New Roman" w:hAnsi="Times New Roman"/>
          <w:sz w:val="20"/>
          <w:szCs w:val="20"/>
          <w:lang w:val="id-ID"/>
        </w:rPr>
        <w:t xml:space="preserve">Hasil penelitian menunjukkan bahwa ekstrak stroberi dapat digunakan sebagai koagulan pada pembuatan </w:t>
      </w:r>
      <w:r w:rsidR="00F312E3" w:rsidRPr="00D3601F">
        <w:rPr>
          <w:rFonts w:ascii="Times New Roman" w:hAnsi="Times New Roman"/>
          <w:i/>
          <w:iCs/>
          <w:sz w:val="20"/>
          <w:szCs w:val="20"/>
          <w:lang w:val="id-ID"/>
        </w:rPr>
        <w:t>fresh cheese</w:t>
      </w:r>
      <w:r w:rsidR="00F11B09" w:rsidRPr="00D3601F">
        <w:rPr>
          <w:rFonts w:ascii="Times New Roman" w:hAnsi="Times New Roman"/>
          <w:sz w:val="20"/>
          <w:szCs w:val="20"/>
          <w:lang w:val="id-ID"/>
        </w:rPr>
        <w:t xml:space="preserve"> sampai konsentrasi 40% dengan karakteristik rendemen 23,81%, kadar air , milk clotting activity 1260,09 SU/mL, pH 5,04 dan warna meliputi </w:t>
      </w:r>
      <w:r w:rsidR="00F761A0" w:rsidRPr="00D3601F">
        <w:rPr>
          <w:rFonts w:ascii="Times New Roman" w:hAnsi="Times New Roman"/>
          <w:sz w:val="20"/>
          <w:szCs w:val="20"/>
          <w:lang w:val="id-ID"/>
        </w:rPr>
        <w:t>L* 59,48, a* 12,67 dan b* 17,32.</w:t>
      </w:r>
    </w:p>
    <w:p w14:paraId="2726837F" w14:textId="3F00940E" w:rsidR="00A14C53" w:rsidRPr="00D3601F" w:rsidRDefault="00A14C53" w:rsidP="00D3601F">
      <w:pPr>
        <w:spacing w:after="480" w:line="240" w:lineRule="auto"/>
        <w:jc w:val="both"/>
        <w:rPr>
          <w:rFonts w:ascii="Times New Roman" w:hAnsi="Times New Roman"/>
          <w:b/>
          <w:color w:val="000000" w:themeColor="text1"/>
          <w:sz w:val="20"/>
          <w:szCs w:val="20"/>
          <w:lang w:val="id-ID"/>
        </w:rPr>
      </w:pPr>
      <w:r w:rsidRPr="00D3601F">
        <w:rPr>
          <w:rFonts w:ascii="Times New Roman" w:hAnsi="Times New Roman"/>
          <w:b/>
          <w:sz w:val="20"/>
          <w:szCs w:val="20"/>
          <w:lang w:val="id-ID"/>
        </w:rPr>
        <w:t xml:space="preserve">Kata kunci: </w:t>
      </w:r>
      <w:r w:rsidR="00F312E3" w:rsidRPr="00D3601F">
        <w:rPr>
          <w:rFonts w:ascii="Times New Roman" w:hAnsi="Times New Roman"/>
          <w:b/>
          <w:i/>
          <w:iCs/>
          <w:sz w:val="20"/>
          <w:szCs w:val="20"/>
        </w:rPr>
        <w:t>fresh cheese</w:t>
      </w:r>
      <w:r w:rsidR="00E40492" w:rsidRPr="00D3601F">
        <w:rPr>
          <w:rFonts w:ascii="Times New Roman" w:hAnsi="Times New Roman"/>
          <w:b/>
          <w:sz w:val="20"/>
          <w:szCs w:val="20"/>
        </w:rPr>
        <w:t xml:space="preserve">, </w:t>
      </w:r>
      <w:proofErr w:type="spellStart"/>
      <w:r w:rsidR="00F761A0" w:rsidRPr="00D3601F">
        <w:rPr>
          <w:rFonts w:ascii="Times New Roman" w:hAnsi="Times New Roman"/>
          <w:b/>
          <w:i/>
          <w:iCs/>
          <w:color w:val="000000" w:themeColor="text1"/>
          <w:sz w:val="20"/>
          <w:szCs w:val="20"/>
          <w:lang w:val="id-ID"/>
        </w:rPr>
        <w:t>milk</w:t>
      </w:r>
      <w:proofErr w:type="spellEnd"/>
      <w:r w:rsidR="00F761A0" w:rsidRPr="00D3601F">
        <w:rPr>
          <w:rFonts w:ascii="Times New Roman" w:hAnsi="Times New Roman"/>
          <w:b/>
          <w:i/>
          <w:iCs/>
          <w:color w:val="000000" w:themeColor="text1"/>
          <w:sz w:val="20"/>
          <w:szCs w:val="20"/>
          <w:lang w:val="id-ID"/>
        </w:rPr>
        <w:t xml:space="preserve"> </w:t>
      </w:r>
      <w:proofErr w:type="spellStart"/>
      <w:r w:rsidR="00F761A0" w:rsidRPr="00D3601F">
        <w:rPr>
          <w:rFonts w:ascii="Times New Roman" w:hAnsi="Times New Roman"/>
          <w:b/>
          <w:i/>
          <w:iCs/>
          <w:color w:val="000000" w:themeColor="text1"/>
          <w:sz w:val="20"/>
          <w:szCs w:val="20"/>
          <w:lang w:val="id-ID"/>
        </w:rPr>
        <w:t>clotting</w:t>
      </w:r>
      <w:proofErr w:type="spellEnd"/>
      <w:r w:rsidR="00F761A0" w:rsidRPr="00D3601F">
        <w:rPr>
          <w:rFonts w:ascii="Times New Roman" w:hAnsi="Times New Roman"/>
          <w:b/>
          <w:i/>
          <w:iCs/>
          <w:color w:val="000000" w:themeColor="text1"/>
          <w:sz w:val="20"/>
          <w:szCs w:val="20"/>
          <w:lang w:val="id-ID"/>
        </w:rPr>
        <w:t xml:space="preserve"> </w:t>
      </w:r>
      <w:proofErr w:type="spellStart"/>
      <w:r w:rsidR="00F761A0" w:rsidRPr="00D3601F">
        <w:rPr>
          <w:rFonts w:ascii="Times New Roman" w:hAnsi="Times New Roman"/>
          <w:b/>
          <w:i/>
          <w:iCs/>
          <w:color w:val="000000" w:themeColor="text1"/>
          <w:sz w:val="20"/>
          <w:szCs w:val="20"/>
          <w:lang w:val="id-ID"/>
        </w:rPr>
        <w:t>activity</w:t>
      </w:r>
      <w:proofErr w:type="spellEnd"/>
      <w:r w:rsidR="00F761A0" w:rsidRPr="00D3601F">
        <w:rPr>
          <w:rFonts w:ascii="Times New Roman" w:hAnsi="Times New Roman"/>
          <w:b/>
          <w:color w:val="000000" w:themeColor="text1"/>
          <w:sz w:val="20"/>
          <w:szCs w:val="20"/>
          <w:lang w:val="id-ID"/>
        </w:rPr>
        <w:t xml:space="preserve">, </w:t>
      </w:r>
      <w:proofErr w:type="spellStart"/>
      <w:r w:rsidR="00E40492" w:rsidRPr="00D3601F">
        <w:rPr>
          <w:rFonts w:ascii="Times New Roman" w:hAnsi="Times New Roman"/>
          <w:b/>
          <w:color w:val="000000" w:themeColor="text1"/>
          <w:sz w:val="20"/>
          <w:szCs w:val="20"/>
        </w:rPr>
        <w:t>stroberi</w:t>
      </w:r>
      <w:proofErr w:type="spellEnd"/>
      <w:r w:rsidR="00E40492" w:rsidRPr="00D3601F">
        <w:rPr>
          <w:rFonts w:ascii="Times New Roman" w:hAnsi="Times New Roman"/>
          <w:b/>
          <w:color w:val="000000" w:themeColor="text1"/>
          <w:sz w:val="20"/>
          <w:szCs w:val="20"/>
        </w:rPr>
        <w:t>, protease</w:t>
      </w:r>
    </w:p>
    <w:p w14:paraId="741E54C8" w14:textId="77777777" w:rsidR="00D3601F" w:rsidRPr="00D3601F" w:rsidRDefault="00D3601F" w:rsidP="00D3601F">
      <w:pPr>
        <w:spacing w:after="480" w:line="240" w:lineRule="auto"/>
        <w:rPr>
          <w:rFonts w:ascii="Times New Roman" w:eastAsia="Times New Roman" w:hAnsi="Times New Roman"/>
          <w:b/>
          <w:bCs/>
          <w:sz w:val="28"/>
          <w:szCs w:val="28"/>
          <w:lang w:val="id-ID"/>
        </w:rPr>
      </w:pPr>
      <w:r w:rsidRPr="00D3601F">
        <w:rPr>
          <w:rFonts w:ascii="Times New Roman" w:eastAsia="Times New Roman" w:hAnsi="Times New Roman"/>
          <w:b/>
          <w:bCs/>
          <w:i/>
          <w:sz w:val="28"/>
          <w:szCs w:val="28"/>
        </w:rPr>
        <w:t xml:space="preserve">The Effect of Strawberry (Fragaria </w:t>
      </w:r>
      <w:proofErr w:type="spellStart"/>
      <w:r w:rsidRPr="00D3601F">
        <w:rPr>
          <w:rFonts w:ascii="Times New Roman" w:eastAsia="Times New Roman" w:hAnsi="Times New Roman"/>
          <w:b/>
          <w:bCs/>
          <w:i/>
          <w:sz w:val="28"/>
          <w:szCs w:val="28"/>
        </w:rPr>
        <w:t>ananassa</w:t>
      </w:r>
      <w:proofErr w:type="spellEnd"/>
      <w:r w:rsidRPr="00D3601F">
        <w:rPr>
          <w:rFonts w:ascii="Times New Roman" w:eastAsia="Times New Roman" w:hAnsi="Times New Roman"/>
          <w:b/>
          <w:bCs/>
          <w:i/>
          <w:sz w:val="28"/>
          <w:szCs w:val="28"/>
        </w:rPr>
        <w:t xml:space="preserve">) Extract Concentration as Coagulant on </w:t>
      </w:r>
      <w:proofErr w:type="spellStart"/>
      <w:r w:rsidRPr="00D3601F">
        <w:rPr>
          <w:rFonts w:ascii="Times New Roman" w:eastAsia="Times New Roman" w:hAnsi="Times New Roman"/>
          <w:b/>
          <w:bCs/>
          <w:i/>
          <w:sz w:val="28"/>
          <w:szCs w:val="28"/>
          <w:lang w:val="id-ID"/>
        </w:rPr>
        <w:t>Physical</w:t>
      </w:r>
      <w:proofErr w:type="spellEnd"/>
      <w:r w:rsidRPr="00D3601F">
        <w:rPr>
          <w:rFonts w:ascii="Times New Roman" w:eastAsia="Times New Roman" w:hAnsi="Times New Roman"/>
          <w:b/>
          <w:bCs/>
          <w:i/>
          <w:sz w:val="28"/>
          <w:szCs w:val="28"/>
          <w:lang w:val="id-ID"/>
        </w:rPr>
        <w:t xml:space="preserve"> </w:t>
      </w:r>
      <w:proofErr w:type="spellStart"/>
      <w:r w:rsidRPr="00D3601F">
        <w:rPr>
          <w:rFonts w:ascii="Times New Roman" w:eastAsia="Times New Roman" w:hAnsi="Times New Roman"/>
          <w:b/>
          <w:bCs/>
          <w:i/>
          <w:sz w:val="28"/>
          <w:szCs w:val="28"/>
          <w:lang w:val="id-ID"/>
        </w:rPr>
        <w:t>and</w:t>
      </w:r>
      <w:proofErr w:type="spellEnd"/>
      <w:r w:rsidRPr="00D3601F">
        <w:rPr>
          <w:rFonts w:ascii="Times New Roman" w:eastAsia="Times New Roman" w:hAnsi="Times New Roman"/>
          <w:b/>
          <w:bCs/>
          <w:i/>
          <w:sz w:val="28"/>
          <w:szCs w:val="28"/>
          <w:lang w:val="id-ID"/>
        </w:rPr>
        <w:t xml:space="preserve"> Chemical </w:t>
      </w:r>
      <w:proofErr w:type="spellStart"/>
      <w:r w:rsidRPr="00D3601F">
        <w:rPr>
          <w:rFonts w:ascii="Times New Roman" w:eastAsia="Times New Roman" w:hAnsi="Times New Roman"/>
          <w:b/>
          <w:bCs/>
          <w:i/>
          <w:sz w:val="28"/>
          <w:szCs w:val="28"/>
          <w:lang w:val="id-ID"/>
        </w:rPr>
        <w:t>Characteristic</w:t>
      </w:r>
      <w:proofErr w:type="spellEnd"/>
      <w:r w:rsidRPr="00D3601F">
        <w:rPr>
          <w:rFonts w:ascii="Times New Roman" w:eastAsia="Times New Roman" w:hAnsi="Times New Roman"/>
          <w:b/>
          <w:bCs/>
          <w:i/>
          <w:sz w:val="28"/>
          <w:szCs w:val="28"/>
          <w:lang w:val="id-ID"/>
        </w:rPr>
        <w:t xml:space="preserve"> </w:t>
      </w:r>
      <w:proofErr w:type="spellStart"/>
      <w:r w:rsidRPr="00D3601F">
        <w:rPr>
          <w:rFonts w:ascii="Times New Roman" w:eastAsia="Times New Roman" w:hAnsi="Times New Roman"/>
          <w:b/>
          <w:bCs/>
          <w:i/>
          <w:sz w:val="28"/>
          <w:szCs w:val="28"/>
          <w:lang w:val="id-ID"/>
        </w:rPr>
        <w:t>Fresh</w:t>
      </w:r>
      <w:proofErr w:type="spellEnd"/>
      <w:r w:rsidRPr="00D3601F">
        <w:rPr>
          <w:rFonts w:ascii="Times New Roman" w:eastAsia="Times New Roman" w:hAnsi="Times New Roman"/>
          <w:b/>
          <w:bCs/>
          <w:i/>
          <w:sz w:val="28"/>
          <w:szCs w:val="28"/>
          <w:lang w:val="id-ID"/>
        </w:rPr>
        <w:t xml:space="preserve"> </w:t>
      </w:r>
      <w:proofErr w:type="spellStart"/>
      <w:r w:rsidRPr="00D3601F">
        <w:rPr>
          <w:rFonts w:ascii="Times New Roman" w:eastAsia="Times New Roman" w:hAnsi="Times New Roman"/>
          <w:b/>
          <w:bCs/>
          <w:i/>
          <w:sz w:val="28"/>
          <w:szCs w:val="28"/>
          <w:lang w:val="id-ID"/>
        </w:rPr>
        <w:t>Cheese</w:t>
      </w:r>
      <w:proofErr w:type="spellEnd"/>
    </w:p>
    <w:p w14:paraId="21B2B483" w14:textId="62EB9B69" w:rsidR="003251A5" w:rsidRPr="00D3601F" w:rsidRDefault="003251A5" w:rsidP="003251A5">
      <w:pPr>
        <w:spacing w:after="0" w:line="240" w:lineRule="auto"/>
        <w:jc w:val="both"/>
        <w:rPr>
          <w:rFonts w:ascii="Times New Roman" w:hAnsi="Times New Roman"/>
          <w:b/>
          <w:sz w:val="20"/>
          <w:szCs w:val="20"/>
          <w:lang w:val="id-ID"/>
        </w:rPr>
      </w:pPr>
      <w:proofErr w:type="spellStart"/>
      <w:r w:rsidRPr="00D3601F">
        <w:rPr>
          <w:rFonts w:ascii="Times New Roman" w:hAnsi="Times New Roman"/>
          <w:b/>
          <w:sz w:val="20"/>
          <w:szCs w:val="20"/>
          <w:lang w:val="id-ID"/>
        </w:rPr>
        <w:t>Abstract</w:t>
      </w:r>
      <w:proofErr w:type="spellEnd"/>
    </w:p>
    <w:p w14:paraId="4B9AB253" w14:textId="5608C48F" w:rsidR="003251A5" w:rsidRPr="00D3601F" w:rsidRDefault="003251A5" w:rsidP="003251A5">
      <w:pPr>
        <w:spacing w:after="0" w:line="240" w:lineRule="auto"/>
        <w:jc w:val="both"/>
        <w:rPr>
          <w:rFonts w:ascii="Times New Roman" w:hAnsi="Times New Roman"/>
          <w:sz w:val="20"/>
          <w:szCs w:val="20"/>
        </w:rPr>
      </w:pPr>
      <w:r w:rsidRPr="00D3601F">
        <w:rPr>
          <w:rFonts w:ascii="Times New Roman" w:hAnsi="Times New Roman"/>
          <w:sz w:val="20"/>
          <w:szCs w:val="20"/>
        </w:rPr>
        <w:t xml:space="preserve">Cheese is one of the processed products originating from milk which is mostly imported from other countries. </w:t>
      </w:r>
      <w:r w:rsidR="00F312E3" w:rsidRPr="00D3601F">
        <w:rPr>
          <w:rFonts w:ascii="Times New Roman" w:hAnsi="Times New Roman"/>
          <w:i/>
          <w:iCs/>
          <w:sz w:val="20"/>
          <w:szCs w:val="20"/>
        </w:rPr>
        <w:t>Fresh cheese</w:t>
      </w:r>
      <w:r w:rsidRPr="00D3601F">
        <w:rPr>
          <w:rFonts w:ascii="Times New Roman" w:hAnsi="Times New Roman"/>
          <w:sz w:val="20"/>
          <w:szCs w:val="20"/>
        </w:rPr>
        <w:t xml:space="preserve"> is a soft cheese without ripening process. Protease is one of the important enzymes in cheese making industry, which catalyst to hydrolyze peptide bonds. The purpose of this study was to study the physical and chemical characteristics of </w:t>
      </w:r>
      <w:r w:rsidR="00F312E3" w:rsidRPr="00D3601F">
        <w:rPr>
          <w:rFonts w:ascii="Times New Roman" w:hAnsi="Times New Roman"/>
          <w:i/>
          <w:iCs/>
          <w:sz w:val="20"/>
          <w:szCs w:val="20"/>
        </w:rPr>
        <w:t>fresh cheese</w:t>
      </w:r>
      <w:r w:rsidRPr="00D3601F">
        <w:rPr>
          <w:rFonts w:ascii="Times New Roman" w:hAnsi="Times New Roman"/>
          <w:sz w:val="20"/>
          <w:szCs w:val="20"/>
        </w:rPr>
        <w:t xml:space="preserve"> at several concentrations of strawberry extract as a coagulant. The study was conducted using a completely randomized design (CRD) consisting of three treatments at the concentration level of strawberry extract P1 (20%), P2 (30%), and P3 (40%), with six replications. The data obtained were evaluated using the variance test and to determine the differences between treatments, the Duncan multiple distance test was carried out.</w:t>
      </w:r>
      <w:r w:rsidRPr="00D3601F">
        <w:rPr>
          <w:rFonts w:ascii="Times New Roman" w:hAnsi="Times New Roman"/>
          <w:sz w:val="20"/>
          <w:szCs w:val="20"/>
          <w:lang w:val="id-ID"/>
        </w:rPr>
        <w:t xml:space="preserve"> </w:t>
      </w:r>
      <w:r w:rsidRPr="00D3601F">
        <w:rPr>
          <w:rFonts w:ascii="Times New Roman" w:hAnsi="Times New Roman"/>
          <w:sz w:val="20"/>
          <w:szCs w:val="20"/>
        </w:rPr>
        <w:t xml:space="preserve">The observed variables were yield, water content, milk clotting activity, </w:t>
      </w:r>
      <w:proofErr w:type="gramStart"/>
      <w:r w:rsidRPr="00D3601F">
        <w:rPr>
          <w:rFonts w:ascii="Times New Roman" w:hAnsi="Times New Roman"/>
          <w:sz w:val="20"/>
          <w:szCs w:val="20"/>
        </w:rPr>
        <w:t>pH</w:t>
      </w:r>
      <w:proofErr w:type="gramEnd"/>
      <w:r w:rsidRPr="00D3601F">
        <w:rPr>
          <w:rFonts w:ascii="Times New Roman" w:hAnsi="Times New Roman"/>
          <w:sz w:val="20"/>
          <w:szCs w:val="20"/>
        </w:rPr>
        <w:t xml:space="preserve"> and color of </w:t>
      </w:r>
      <w:r w:rsidR="00F312E3" w:rsidRPr="00D3601F">
        <w:rPr>
          <w:rFonts w:ascii="Times New Roman" w:hAnsi="Times New Roman"/>
          <w:i/>
          <w:iCs/>
          <w:sz w:val="20"/>
          <w:szCs w:val="20"/>
        </w:rPr>
        <w:t>fresh cheese</w:t>
      </w:r>
      <w:r w:rsidRPr="00D3601F">
        <w:rPr>
          <w:rFonts w:ascii="Times New Roman" w:hAnsi="Times New Roman"/>
          <w:sz w:val="20"/>
          <w:szCs w:val="20"/>
        </w:rPr>
        <w:t xml:space="preserve">. The results showed that strawberry extract can be used as a coagulant in the manufacture of </w:t>
      </w:r>
      <w:r w:rsidR="00F312E3" w:rsidRPr="00D3601F">
        <w:rPr>
          <w:rFonts w:ascii="Times New Roman" w:hAnsi="Times New Roman"/>
          <w:i/>
          <w:iCs/>
          <w:sz w:val="20"/>
          <w:szCs w:val="20"/>
        </w:rPr>
        <w:t>fresh cheese</w:t>
      </w:r>
      <w:r w:rsidRPr="00D3601F">
        <w:rPr>
          <w:rFonts w:ascii="Times New Roman" w:hAnsi="Times New Roman"/>
          <w:sz w:val="20"/>
          <w:szCs w:val="20"/>
        </w:rPr>
        <w:t xml:space="preserve"> up to a concentration of 40% with a yield of 23.81%, water content, milk clotting activity 1260.09 SU/mL, pH 5.04 and the color includes L*59, 48, a* 12.67 and b* 17.32.</w:t>
      </w:r>
    </w:p>
    <w:p w14:paraId="74DC20AE" w14:textId="3CE53A8E" w:rsidR="003251A5" w:rsidRPr="00D3601F" w:rsidRDefault="003251A5" w:rsidP="004A061A">
      <w:pPr>
        <w:spacing w:after="480" w:line="240" w:lineRule="auto"/>
        <w:ind w:left="1287" w:hanging="1276"/>
        <w:jc w:val="both"/>
        <w:rPr>
          <w:rFonts w:ascii="Times New Roman" w:eastAsia="Times New Roman" w:hAnsi="Times New Roman"/>
          <w:b/>
          <w:i/>
          <w:color w:val="FF0000"/>
          <w:sz w:val="20"/>
          <w:szCs w:val="20"/>
        </w:rPr>
      </w:pPr>
      <w:r w:rsidRPr="00D3601F">
        <w:rPr>
          <w:rFonts w:ascii="Times New Roman" w:eastAsia="Times New Roman" w:hAnsi="Times New Roman"/>
          <w:b/>
          <w:i/>
          <w:sz w:val="20"/>
          <w:szCs w:val="20"/>
        </w:rPr>
        <w:t xml:space="preserve">Key words: </w:t>
      </w:r>
      <w:r w:rsidR="00F312E3" w:rsidRPr="00D3601F">
        <w:rPr>
          <w:rFonts w:ascii="Times New Roman" w:eastAsia="Times New Roman" w:hAnsi="Times New Roman"/>
          <w:b/>
          <w:i/>
          <w:iCs/>
          <w:sz w:val="20"/>
          <w:szCs w:val="20"/>
        </w:rPr>
        <w:t>fresh cheese</w:t>
      </w:r>
      <w:r w:rsidRPr="00D3601F">
        <w:rPr>
          <w:rFonts w:ascii="Times New Roman" w:eastAsia="Times New Roman" w:hAnsi="Times New Roman"/>
          <w:b/>
          <w:i/>
          <w:sz w:val="20"/>
          <w:szCs w:val="20"/>
        </w:rPr>
        <w:t>,</w:t>
      </w:r>
      <w:r w:rsidRPr="00D3601F">
        <w:rPr>
          <w:rFonts w:ascii="Times New Roman" w:hAnsi="Times New Roman"/>
          <w:b/>
          <w:i/>
          <w:iCs/>
          <w:color w:val="000000" w:themeColor="text1"/>
          <w:sz w:val="20"/>
          <w:szCs w:val="20"/>
          <w:lang w:val="id-ID"/>
        </w:rPr>
        <w:t xml:space="preserve"> milk clotting activity,</w:t>
      </w:r>
      <w:r w:rsidRPr="00D3601F">
        <w:rPr>
          <w:rFonts w:ascii="Times New Roman" w:eastAsia="Times New Roman" w:hAnsi="Times New Roman"/>
          <w:b/>
          <w:i/>
          <w:sz w:val="20"/>
          <w:szCs w:val="20"/>
        </w:rPr>
        <w:t xml:space="preserve"> strawberry, protease.</w:t>
      </w:r>
      <w:r w:rsidRPr="00D3601F">
        <w:rPr>
          <w:rFonts w:ascii="Times New Roman" w:eastAsia="Times New Roman" w:hAnsi="Times New Roman"/>
          <w:b/>
          <w:i/>
          <w:color w:val="FF0000"/>
          <w:sz w:val="20"/>
          <w:szCs w:val="20"/>
        </w:rPr>
        <w:t xml:space="preserve"> </w:t>
      </w:r>
    </w:p>
    <w:p w14:paraId="2F81CDA9" w14:textId="77777777" w:rsidR="005F5FC9" w:rsidRDefault="005F5FC9" w:rsidP="00D3601F">
      <w:pPr>
        <w:spacing w:after="0" w:line="240" w:lineRule="auto"/>
        <w:jc w:val="both"/>
        <w:rPr>
          <w:rFonts w:ascii="Times New Roman" w:hAnsi="Times New Roman"/>
          <w:b/>
          <w:lang w:val="id-ID"/>
        </w:rPr>
        <w:sectPr w:rsidR="005F5FC9" w:rsidSect="0013326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720" w:footer="720" w:gutter="0"/>
          <w:pgNumType w:start="88"/>
          <w:cols w:space="720"/>
          <w:titlePg/>
          <w:docGrid w:linePitch="360"/>
        </w:sectPr>
      </w:pPr>
    </w:p>
    <w:p w14:paraId="2CB8E757" w14:textId="77777777" w:rsidR="00873E09" w:rsidRPr="00C15C70" w:rsidRDefault="00705E51" w:rsidP="00D3601F">
      <w:pPr>
        <w:spacing w:after="0" w:line="240" w:lineRule="auto"/>
        <w:jc w:val="both"/>
        <w:rPr>
          <w:rFonts w:ascii="Times New Roman" w:hAnsi="Times New Roman"/>
          <w:b/>
          <w:lang w:val="id-ID"/>
        </w:rPr>
      </w:pPr>
      <w:r w:rsidRPr="00C15C70">
        <w:rPr>
          <w:rFonts w:ascii="Times New Roman" w:hAnsi="Times New Roman"/>
          <w:b/>
          <w:lang w:val="id-ID"/>
        </w:rPr>
        <w:t>Pendahuluan</w:t>
      </w:r>
    </w:p>
    <w:p w14:paraId="4C8FCAEC" w14:textId="3D951C4C" w:rsidR="00531715" w:rsidRPr="00500A30" w:rsidRDefault="00531715" w:rsidP="00D3601F">
      <w:pPr>
        <w:tabs>
          <w:tab w:val="left" w:pos="1698"/>
        </w:tabs>
        <w:spacing w:after="0" w:line="240" w:lineRule="auto"/>
        <w:ind w:firstLine="426"/>
        <w:jc w:val="both"/>
        <w:rPr>
          <w:rFonts w:ascii="Times New Roman" w:hAnsi="Times New Roman"/>
          <w:color w:val="000000"/>
          <w:lang w:val="id-ID"/>
        </w:rPr>
      </w:pP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merupakan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produk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pangan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hasil</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pengolahan</w:t>
      </w:r>
      <w:proofErr w:type="spellEnd"/>
      <w:r w:rsidRPr="00531715">
        <w:rPr>
          <w:rFonts w:ascii="Times New Roman" w:hAnsi="Times New Roman"/>
          <w:color w:val="000000"/>
        </w:rPr>
        <w:t xml:space="preserve"> susu yang </w:t>
      </w:r>
      <w:proofErr w:type="spellStart"/>
      <w:r w:rsidRPr="00531715">
        <w:rPr>
          <w:rFonts w:ascii="Times New Roman" w:hAnsi="Times New Roman"/>
          <w:color w:val="000000"/>
        </w:rPr>
        <w:t>peminatnya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mulai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mengalami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peningkatan</w:t>
      </w:r>
      <w:proofErr w:type="spellEnd"/>
      <w:r w:rsidRPr="00531715">
        <w:rPr>
          <w:rFonts w:ascii="Times New Roman" w:hAnsi="Times New Roman"/>
          <w:color w:val="000000"/>
        </w:rPr>
        <w:t xml:space="preserve">. Masyarakat Indonesia </w:t>
      </w:r>
      <w:proofErr w:type="spellStart"/>
      <w:r w:rsidRPr="00531715">
        <w:rPr>
          <w:rFonts w:ascii="Times New Roman" w:hAnsi="Times New Roman"/>
          <w:color w:val="000000"/>
        </w:rPr>
        <w:t>menjadikan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sebagai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pelengkap</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makanan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seperti</w:t>
      </w:r>
      <w:proofErr w:type="spellEnd"/>
      <w:r w:rsidRPr="00531715">
        <w:rPr>
          <w:rFonts w:ascii="Times New Roman" w:hAnsi="Times New Roman"/>
          <w:color w:val="000000"/>
        </w:rPr>
        <w:t xml:space="preserve"> </w:t>
      </w:r>
      <w:r w:rsidRPr="00531715">
        <w:rPr>
          <w:rFonts w:ascii="Times New Roman" w:hAnsi="Times New Roman"/>
          <w:i/>
          <w:color w:val="000000"/>
        </w:rPr>
        <w:t xml:space="preserve">topping </w:t>
      </w:r>
      <w:r w:rsidRPr="00531715">
        <w:rPr>
          <w:rFonts w:ascii="Times New Roman" w:hAnsi="Times New Roman"/>
          <w:color w:val="000000"/>
        </w:rPr>
        <w:t xml:space="preserve">dan </w:t>
      </w:r>
      <w:r w:rsidRPr="00531715">
        <w:rPr>
          <w:rFonts w:ascii="Times New Roman" w:hAnsi="Times New Roman"/>
          <w:i/>
          <w:color w:val="000000"/>
        </w:rPr>
        <w:t xml:space="preserve">dipping </w:t>
      </w:r>
      <w:proofErr w:type="spellStart"/>
      <w:r w:rsidRPr="00531715">
        <w:rPr>
          <w:rFonts w:ascii="Times New Roman" w:hAnsi="Times New Roman"/>
          <w:color w:val="000000"/>
        </w:rPr>
        <w:t>hidangan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varian</w:t>
      </w:r>
      <w:proofErr w:type="spellEnd"/>
      <w:r w:rsidRPr="00531715">
        <w:rPr>
          <w:rFonts w:ascii="Times New Roman" w:hAnsi="Times New Roman"/>
          <w:color w:val="000000"/>
        </w:rPr>
        <w:t xml:space="preserve"> </w:t>
      </w:r>
      <w:r w:rsidRPr="00531715">
        <w:rPr>
          <w:rFonts w:ascii="Times New Roman" w:hAnsi="Times New Roman"/>
          <w:i/>
          <w:color w:val="000000"/>
        </w:rPr>
        <w:t>dessert</w:t>
      </w:r>
      <w:r w:rsidRPr="00531715">
        <w:rPr>
          <w:rFonts w:ascii="Times New Roman" w:hAnsi="Times New Roman"/>
          <w:color w:val="000000"/>
        </w:rPr>
        <w:t xml:space="preserve">, </w:t>
      </w:r>
      <w:proofErr w:type="spellStart"/>
      <w:r w:rsidRPr="00531715">
        <w:rPr>
          <w:rFonts w:ascii="Times New Roman" w:hAnsi="Times New Roman"/>
          <w:color w:val="000000"/>
        </w:rPr>
        <w:t>ataupun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konsumsi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langsung</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Kementrian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Pertanian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mencatat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peningkatan</w:t>
      </w:r>
      <w:proofErr w:type="spellEnd"/>
      <w:r w:rsidRPr="00531715">
        <w:rPr>
          <w:rFonts w:ascii="Times New Roman" w:hAnsi="Times New Roman"/>
          <w:color w:val="000000"/>
        </w:rPr>
        <w:t xml:space="preserve"> data </w:t>
      </w:r>
      <w:proofErr w:type="spellStart"/>
      <w:r w:rsidRPr="00531715">
        <w:rPr>
          <w:rFonts w:ascii="Times New Roman" w:hAnsi="Times New Roman"/>
          <w:color w:val="000000"/>
        </w:rPr>
        <w:t>konsumsi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nasional</w:t>
      </w:r>
      <w:proofErr w:type="spellEnd"/>
      <w:r w:rsidRPr="00531715">
        <w:rPr>
          <w:rFonts w:ascii="Times New Roman" w:hAnsi="Times New Roman"/>
          <w:color w:val="000000"/>
        </w:rPr>
        <w:t xml:space="preserve"> yang pada </w:t>
      </w:r>
      <w:proofErr w:type="spellStart"/>
      <w:r w:rsidRPr="00531715">
        <w:rPr>
          <w:rFonts w:ascii="Times New Roman" w:hAnsi="Times New Roman"/>
          <w:color w:val="000000"/>
        </w:rPr>
        <w:t>tahun</w:t>
      </w:r>
      <w:proofErr w:type="spellEnd"/>
      <w:r w:rsidRPr="00531715">
        <w:rPr>
          <w:rFonts w:ascii="Times New Roman" w:hAnsi="Times New Roman"/>
          <w:color w:val="000000"/>
        </w:rPr>
        <w:t xml:space="preserve"> 2014 </w:t>
      </w:r>
      <w:proofErr w:type="spellStart"/>
      <w:r w:rsidRPr="00531715">
        <w:rPr>
          <w:rFonts w:ascii="Times New Roman" w:hAnsi="Times New Roman"/>
          <w:color w:val="000000"/>
        </w:rPr>
        <w:t>sekitar</w:t>
      </w:r>
      <w:proofErr w:type="spellEnd"/>
      <w:r w:rsidRPr="00531715">
        <w:rPr>
          <w:rFonts w:ascii="Times New Roman" w:hAnsi="Times New Roman"/>
          <w:color w:val="000000"/>
        </w:rPr>
        <w:t xml:space="preserve"> </w:t>
      </w:r>
      <w:proofErr w:type="gramStart"/>
      <w:r w:rsidRPr="00531715">
        <w:rPr>
          <w:rFonts w:ascii="Times New Roman" w:hAnsi="Times New Roman"/>
          <w:color w:val="000000"/>
        </w:rPr>
        <w:t>130.000 ton</w:t>
      </w:r>
      <w:proofErr w:type="gramEnd"/>
      <w:r w:rsidRPr="00531715">
        <w:rPr>
          <w:rFonts w:ascii="Times New Roman" w:hAnsi="Times New Roman"/>
          <w:color w:val="000000"/>
        </w:rPr>
        <w:t xml:space="preserve"> </w:t>
      </w:r>
      <w:proofErr w:type="spellStart"/>
      <w:r w:rsidRPr="00531715">
        <w:rPr>
          <w:rFonts w:ascii="Times New Roman" w:hAnsi="Times New Roman"/>
          <w:color w:val="000000"/>
        </w:rPr>
        <w:t>menjadi</w:t>
      </w:r>
      <w:proofErr w:type="spellEnd"/>
      <w:r w:rsidRPr="00531715">
        <w:rPr>
          <w:rFonts w:ascii="Times New Roman" w:hAnsi="Times New Roman"/>
          <w:color w:val="000000"/>
        </w:rPr>
        <w:t xml:space="preserve"> 600.000 ton pada </w:t>
      </w:r>
      <w:proofErr w:type="spellStart"/>
      <w:r w:rsidRPr="00531715">
        <w:rPr>
          <w:rFonts w:ascii="Times New Roman" w:hAnsi="Times New Roman"/>
          <w:color w:val="000000"/>
        </w:rPr>
        <w:t>tahun</w:t>
      </w:r>
      <w:proofErr w:type="spellEnd"/>
      <w:r w:rsidRPr="00531715">
        <w:rPr>
          <w:rFonts w:ascii="Times New Roman" w:hAnsi="Times New Roman"/>
          <w:color w:val="000000"/>
        </w:rPr>
        <w:t xml:space="preserve"> 2017. </w:t>
      </w:r>
      <w:r w:rsidR="00AE4FB5" w:rsidRPr="00AE4FB5">
        <w:rPr>
          <w:rFonts w:ascii="Times New Roman" w:hAnsi="Times New Roman"/>
          <w:color w:val="000000"/>
        </w:rPr>
        <w:t xml:space="preserve">Pada </w:t>
      </w:r>
      <w:proofErr w:type="spellStart"/>
      <w:r w:rsidR="00AE4FB5" w:rsidRPr="00AE4FB5">
        <w:rPr>
          <w:rFonts w:ascii="Times New Roman" w:hAnsi="Times New Roman"/>
          <w:color w:val="000000"/>
        </w:rPr>
        <w:t>tahun</w:t>
      </w:r>
      <w:proofErr w:type="spellEnd"/>
      <w:r w:rsidR="00AE4FB5" w:rsidRPr="00AE4FB5">
        <w:rPr>
          <w:rFonts w:ascii="Times New Roman" w:hAnsi="Times New Roman"/>
          <w:color w:val="000000"/>
        </w:rPr>
        <w:t xml:space="preserve"> 2017 </w:t>
      </w:r>
      <w:proofErr w:type="spellStart"/>
      <w:r w:rsidR="00AE4FB5" w:rsidRPr="00AE4FB5">
        <w:rPr>
          <w:rFonts w:ascii="Times New Roman" w:hAnsi="Times New Roman"/>
          <w:color w:val="000000"/>
        </w:rPr>
        <w:t>konsumsi</w:t>
      </w:r>
      <w:proofErr w:type="spellEnd"/>
      <w:r w:rsidR="00AE4FB5" w:rsidRPr="00AE4FB5">
        <w:rPr>
          <w:rFonts w:ascii="Times New Roman" w:hAnsi="Times New Roman"/>
          <w:color w:val="000000"/>
        </w:rPr>
        <w:t xml:space="preserve"> </w:t>
      </w:r>
      <w:proofErr w:type="spellStart"/>
      <w:r w:rsidR="00AE4FB5" w:rsidRPr="00AE4FB5">
        <w:rPr>
          <w:rFonts w:ascii="Times New Roman" w:hAnsi="Times New Roman"/>
          <w:color w:val="000000"/>
        </w:rPr>
        <w:t>keju</w:t>
      </w:r>
      <w:proofErr w:type="spellEnd"/>
      <w:r w:rsidR="00AE4FB5" w:rsidRPr="00AE4FB5">
        <w:rPr>
          <w:rFonts w:ascii="Times New Roman" w:hAnsi="Times New Roman"/>
          <w:color w:val="000000"/>
        </w:rPr>
        <w:t xml:space="preserve"> </w:t>
      </w:r>
      <w:proofErr w:type="spellStart"/>
      <w:r w:rsidR="00AE4FB5" w:rsidRPr="00AE4FB5">
        <w:rPr>
          <w:rFonts w:ascii="Times New Roman" w:hAnsi="Times New Roman"/>
          <w:color w:val="000000"/>
        </w:rPr>
        <w:t>nasional</w:t>
      </w:r>
      <w:proofErr w:type="spellEnd"/>
      <w:r w:rsidR="00AE4FB5" w:rsidRPr="00AE4FB5">
        <w:rPr>
          <w:rFonts w:ascii="Times New Roman" w:hAnsi="Times New Roman"/>
          <w:color w:val="000000"/>
        </w:rPr>
        <w:t xml:space="preserve"> 0,252 </w:t>
      </w:r>
      <w:proofErr w:type="spellStart"/>
      <w:r w:rsidR="00AE4FB5" w:rsidRPr="00AE4FB5">
        <w:rPr>
          <w:rFonts w:ascii="Times New Roman" w:hAnsi="Times New Roman"/>
          <w:color w:val="000000"/>
        </w:rPr>
        <w:t>ons</w:t>
      </w:r>
      <w:proofErr w:type="spellEnd"/>
      <w:r w:rsidR="00AE4FB5" w:rsidRPr="00AE4FB5">
        <w:rPr>
          <w:rFonts w:ascii="Times New Roman" w:hAnsi="Times New Roman"/>
          <w:color w:val="000000"/>
        </w:rPr>
        <w:t xml:space="preserve"> </w:t>
      </w:r>
      <w:r w:rsidR="00136358">
        <w:rPr>
          <w:rFonts w:ascii="Times New Roman" w:hAnsi="Times New Roman"/>
          <w:color w:val="000000"/>
        </w:rPr>
        <w:t xml:space="preserve">per </w:t>
      </w:r>
      <w:proofErr w:type="spellStart"/>
      <w:r w:rsidR="00AE4FB5" w:rsidRPr="00AE4FB5">
        <w:rPr>
          <w:rFonts w:ascii="Times New Roman" w:hAnsi="Times New Roman"/>
          <w:color w:val="000000"/>
        </w:rPr>
        <w:t>kapita</w:t>
      </w:r>
      <w:proofErr w:type="spellEnd"/>
      <w:r w:rsidR="00AE4FB5" w:rsidRPr="00AE4FB5">
        <w:rPr>
          <w:rFonts w:ascii="Times New Roman" w:hAnsi="Times New Roman"/>
          <w:color w:val="000000"/>
        </w:rPr>
        <w:t xml:space="preserve"> per</w:t>
      </w:r>
      <w:r w:rsidR="00AE4FB5">
        <w:rPr>
          <w:rFonts w:ascii="Times New Roman" w:hAnsi="Times New Roman"/>
          <w:color w:val="000000"/>
          <w:lang w:val="id-ID"/>
        </w:rPr>
        <w:t xml:space="preserve"> </w:t>
      </w:r>
      <w:proofErr w:type="spellStart"/>
      <w:r w:rsidR="00AE4FB5" w:rsidRPr="00AE4FB5">
        <w:rPr>
          <w:rFonts w:ascii="Times New Roman" w:hAnsi="Times New Roman"/>
          <w:color w:val="000000"/>
        </w:rPr>
        <w:t>tahun</w:t>
      </w:r>
      <w:proofErr w:type="spellEnd"/>
      <w:r w:rsidR="00AE4FB5" w:rsidRPr="00AE4FB5">
        <w:rPr>
          <w:rFonts w:ascii="Times New Roman" w:hAnsi="Times New Roman"/>
          <w:color w:val="000000"/>
        </w:rPr>
        <w:t xml:space="preserve">, </w:t>
      </w:r>
      <w:proofErr w:type="spellStart"/>
      <w:r w:rsidR="00AE4FB5" w:rsidRPr="00AE4FB5">
        <w:rPr>
          <w:rFonts w:ascii="Times New Roman" w:hAnsi="Times New Roman"/>
          <w:color w:val="000000"/>
        </w:rPr>
        <w:t>meningkat</w:t>
      </w:r>
      <w:proofErr w:type="spellEnd"/>
      <w:r w:rsidR="00AE4FB5" w:rsidRPr="00AE4FB5">
        <w:rPr>
          <w:rFonts w:ascii="Times New Roman" w:hAnsi="Times New Roman"/>
          <w:color w:val="000000"/>
        </w:rPr>
        <w:t xml:space="preserve"> 240% </w:t>
      </w:r>
      <w:proofErr w:type="spellStart"/>
      <w:r w:rsidR="00AE4FB5" w:rsidRPr="00AE4FB5">
        <w:rPr>
          <w:rFonts w:ascii="Times New Roman" w:hAnsi="Times New Roman"/>
          <w:color w:val="000000"/>
        </w:rPr>
        <w:t>dibanding</w:t>
      </w:r>
      <w:proofErr w:type="spellEnd"/>
      <w:r w:rsidR="00AE4FB5" w:rsidRPr="00AE4FB5">
        <w:rPr>
          <w:rFonts w:ascii="Times New Roman" w:hAnsi="Times New Roman"/>
          <w:color w:val="000000"/>
        </w:rPr>
        <w:t xml:space="preserve"> </w:t>
      </w:r>
      <w:proofErr w:type="spellStart"/>
      <w:r w:rsidR="00AE4FB5" w:rsidRPr="00AE4FB5">
        <w:rPr>
          <w:rFonts w:ascii="Times New Roman" w:hAnsi="Times New Roman"/>
          <w:color w:val="000000"/>
        </w:rPr>
        <w:t>tahun</w:t>
      </w:r>
      <w:proofErr w:type="spellEnd"/>
      <w:r w:rsidR="00AE4FB5" w:rsidRPr="00AE4FB5">
        <w:rPr>
          <w:rFonts w:ascii="Times New Roman" w:hAnsi="Times New Roman"/>
          <w:color w:val="000000"/>
        </w:rPr>
        <w:t xml:space="preserve"> 2014 </w:t>
      </w:r>
      <w:r w:rsidR="00500A30">
        <w:rPr>
          <w:rFonts w:ascii="Times New Roman" w:hAnsi="Times New Roman"/>
          <w:color w:val="000000"/>
        </w:rPr>
        <w:fldChar w:fldCharType="begin" w:fldLock="1"/>
      </w:r>
      <w:r w:rsidR="00500A30">
        <w:rPr>
          <w:rFonts w:ascii="Times New Roman" w:hAnsi="Times New Roman"/>
          <w:color w:val="00000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approach.","author":[{"dropping-particle":"","family":"Pusat Data dan Sistem Informasi Pertanian Sekretariat Jenderal","given":"Kementerian Pertanian","non-dropping-particle":"","parse-names":false,"suffix":""}],"id":"ITEM-1","issued":{"date-parts":[["2018"]]},"title":"Statistik Konsumsi Pangan Tahun 2018","type":"report"},"uris":["http://www.mendeley.com/documents/?uuid=f73e5033-93b9-41eb-830a-7b7b4fb946e6"]}],"mendeley":{"formattedCitation":"(Pusat Data dan Sistem Informasi Pertanian Sekretariat Jenderal, 2018)","plainTextFormattedCitation":"(Pusat Data dan Sistem Informasi Pertanian Sekretariat Jenderal, 2018)","previouslyFormattedCitation":"(Pusat Data dan Sistem Informasi Pertanian Sekretariat Jenderal, 2018)"},"properties":{"noteIndex":0},"schema":"https://github.com/citation-style-language/schema/raw/master/csl-citation.json"}</w:instrText>
      </w:r>
      <w:r w:rsidR="00500A30">
        <w:rPr>
          <w:rFonts w:ascii="Times New Roman" w:hAnsi="Times New Roman"/>
          <w:color w:val="000000"/>
        </w:rPr>
        <w:fldChar w:fldCharType="separate"/>
      </w:r>
      <w:r w:rsidR="00500A30" w:rsidRPr="00500A30">
        <w:rPr>
          <w:rFonts w:ascii="Times New Roman" w:hAnsi="Times New Roman"/>
          <w:noProof/>
          <w:color w:val="000000"/>
        </w:rPr>
        <w:t>(Pusat Data dan Sistem Informasi Pertanian Sekretariat Jenderal, 2018)</w:t>
      </w:r>
      <w:r w:rsidR="00500A30">
        <w:rPr>
          <w:rFonts w:ascii="Times New Roman" w:hAnsi="Times New Roman"/>
          <w:color w:val="000000"/>
        </w:rPr>
        <w:fldChar w:fldCharType="end"/>
      </w:r>
      <w:r w:rsidR="00500A30">
        <w:rPr>
          <w:rFonts w:ascii="Times New Roman" w:hAnsi="Times New Roman"/>
          <w:color w:val="000000"/>
          <w:lang w:val="id-ID"/>
        </w:rPr>
        <w:t>.</w:t>
      </w:r>
    </w:p>
    <w:p w14:paraId="4368A32A" w14:textId="0CF6BCB6" w:rsidR="00531715" w:rsidRPr="001D0D5F" w:rsidRDefault="00531715" w:rsidP="00D3601F">
      <w:pPr>
        <w:tabs>
          <w:tab w:val="left" w:pos="1698"/>
        </w:tabs>
        <w:spacing w:after="0" w:line="240" w:lineRule="auto"/>
        <w:ind w:firstLine="426"/>
        <w:jc w:val="both"/>
        <w:rPr>
          <w:rFonts w:ascii="Times New Roman" w:hAnsi="Times New Roman"/>
          <w:color w:val="000000"/>
          <w:lang w:val="id-ID"/>
        </w:rPr>
      </w:pP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dikelompokkan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menjadi</w:t>
      </w:r>
      <w:proofErr w:type="spellEnd"/>
      <w:r w:rsidRPr="00531715">
        <w:rPr>
          <w:rFonts w:ascii="Times New Roman" w:hAnsi="Times New Roman"/>
          <w:color w:val="000000"/>
        </w:rPr>
        <w:t xml:space="preserve"> 2 </w:t>
      </w:r>
      <w:proofErr w:type="spellStart"/>
      <w:r w:rsidRPr="00531715">
        <w:rPr>
          <w:rFonts w:ascii="Times New Roman" w:hAnsi="Times New Roman"/>
          <w:color w:val="000000"/>
        </w:rPr>
        <w:t>tipe</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berdasarkan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teksturnya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yaitu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keras</w:t>
      </w:r>
      <w:proofErr w:type="spellEnd"/>
      <w:r w:rsidRPr="00531715">
        <w:rPr>
          <w:rFonts w:ascii="Times New Roman" w:hAnsi="Times New Roman"/>
          <w:color w:val="000000"/>
        </w:rPr>
        <w:t xml:space="preserve"> (</w:t>
      </w:r>
      <w:r w:rsidRPr="00531715">
        <w:rPr>
          <w:rFonts w:ascii="Times New Roman" w:hAnsi="Times New Roman"/>
          <w:i/>
          <w:color w:val="000000"/>
        </w:rPr>
        <w:t>hard cheese</w:t>
      </w:r>
      <w:r w:rsidRPr="00531715">
        <w:rPr>
          <w:rFonts w:ascii="Times New Roman" w:hAnsi="Times New Roman"/>
          <w:color w:val="000000"/>
        </w:rPr>
        <w:t xml:space="preserve">) dan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lunak</w:t>
      </w:r>
      <w:proofErr w:type="spellEnd"/>
      <w:r w:rsidRPr="00531715">
        <w:rPr>
          <w:rFonts w:ascii="Times New Roman" w:hAnsi="Times New Roman"/>
          <w:color w:val="000000"/>
        </w:rPr>
        <w:t xml:space="preserve"> (</w:t>
      </w:r>
      <w:r w:rsidRPr="00531715">
        <w:rPr>
          <w:rFonts w:ascii="Times New Roman" w:hAnsi="Times New Roman"/>
          <w:i/>
          <w:color w:val="000000"/>
        </w:rPr>
        <w:t>soft cheese</w:t>
      </w:r>
      <w:r w:rsidRPr="00531715">
        <w:rPr>
          <w:rFonts w:ascii="Times New Roman" w:hAnsi="Times New Roman"/>
          <w:color w:val="000000"/>
        </w:rPr>
        <w:t xml:space="preserve">). </w:t>
      </w:r>
      <w:r w:rsidR="00F312E3" w:rsidRPr="00F312E3">
        <w:rPr>
          <w:rFonts w:ascii="Times New Roman" w:hAnsi="Times New Roman"/>
          <w:i/>
          <w:iCs/>
          <w:color w:val="000000"/>
        </w:rPr>
        <w:t>Fresh cheese</w:t>
      </w:r>
      <w:r w:rsidRPr="00531715">
        <w:rPr>
          <w:rFonts w:ascii="Times New Roman" w:hAnsi="Times New Roman"/>
          <w:i/>
          <w:color w:val="000000"/>
        </w:rPr>
        <w:t xml:space="preserve"> </w:t>
      </w:r>
      <w:proofErr w:type="spellStart"/>
      <w:r w:rsidRPr="00531715">
        <w:rPr>
          <w:rFonts w:ascii="Times New Roman" w:hAnsi="Times New Roman"/>
          <w:color w:val="000000"/>
        </w:rPr>
        <w:t>merupakan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lunak</w:t>
      </w:r>
      <w:proofErr w:type="spellEnd"/>
      <w:r w:rsidRPr="00531715">
        <w:rPr>
          <w:rFonts w:ascii="Times New Roman" w:hAnsi="Times New Roman"/>
          <w:color w:val="000000"/>
        </w:rPr>
        <w:t xml:space="preserve"> yang </w:t>
      </w:r>
      <w:proofErr w:type="spellStart"/>
      <w:r w:rsidRPr="00531715">
        <w:rPr>
          <w:rFonts w:ascii="Times New Roman" w:hAnsi="Times New Roman"/>
          <w:color w:val="000000"/>
        </w:rPr>
        <w:t>dikonsumsi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tanpa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melalui</w:t>
      </w:r>
      <w:proofErr w:type="spellEnd"/>
      <w:r w:rsidRPr="00531715">
        <w:rPr>
          <w:rFonts w:ascii="Times New Roman" w:hAnsi="Times New Roman"/>
          <w:color w:val="000000"/>
        </w:rPr>
        <w:t xml:space="preserve"> proses </w:t>
      </w:r>
      <w:proofErr w:type="spellStart"/>
      <w:r w:rsidRPr="00531715">
        <w:rPr>
          <w:rFonts w:ascii="Times New Roman" w:hAnsi="Times New Roman"/>
          <w:color w:val="000000"/>
        </w:rPr>
        <w:t>pematangan</w:t>
      </w:r>
      <w:proofErr w:type="spellEnd"/>
      <w:r w:rsidRPr="00531715">
        <w:rPr>
          <w:rFonts w:ascii="Times New Roman" w:hAnsi="Times New Roman"/>
          <w:color w:val="000000"/>
        </w:rPr>
        <w:t xml:space="preserve"> (</w:t>
      </w:r>
      <w:proofErr w:type="spellStart"/>
      <w:r w:rsidRPr="00531715">
        <w:rPr>
          <w:rFonts w:ascii="Times New Roman" w:hAnsi="Times New Roman"/>
          <w:i/>
          <w:color w:val="000000"/>
        </w:rPr>
        <w:t>unripened</w:t>
      </w:r>
      <w:proofErr w:type="spellEnd"/>
      <w:r w:rsidRPr="00531715">
        <w:rPr>
          <w:rFonts w:ascii="Times New Roman" w:hAnsi="Times New Roman"/>
          <w:color w:val="000000"/>
        </w:rPr>
        <w:t xml:space="preserve">). </w:t>
      </w:r>
      <w:r w:rsidR="001D0D5F">
        <w:rPr>
          <w:rFonts w:ascii="Times New Roman" w:hAnsi="Times New Roman"/>
          <w:color w:val="000000"/>
          <w:lang w:val="id-ID"/>
        </w:rPr>
        <w:t xml:space="preserve">Masyarakat Indonesia sebagian besar menganggap keju sebagai makanan yang mahal </w:t>
      </w:r>
      <w:r w:rsidR="001D0D5F">
        <w:rPr>
          <w:rFonts w:ascii="Times New Roman" w:hAnsi="Times New Roman"/>
          <w:color w:val="000000"/>
          <w:lang w:val="id-ID"/>
        </w:rPr>
        <w:lastRenderedPageBreak/>
        <w:t xml:space="preserve">juga dengan proses pembuatan yang </w:t>
      </w:r>
      <w:r w:rsidR="00A41420">
        <w:rPr>
          <w:rFonts w:ascii="Times New Roman" w:hAnsi="Times New Roman"/>
          <w:color w:val="000000"/>
          <w:lang w:val="id-ID"/>
        </w:rPr>
        <w:t>sul</w:t>
      </w:r>
      <w:r w:rsidR="001D0D5F">
        <w:rPr>
          <w:rFonts w:ascii="Times New Roman" w:hAnsi="Times New Roman"/>
          <w:color w:val="000000"/>
          <w:lang w:val="id-ID"/>
        </w:rPr>
        <w:t>it.</w:t>
      </w:r>
      <w:r w:rsidRPr="00531715">
        <w:rPr>
          <w:rFonts w:ascii="Times New Roman" w:hAnsi="Times New Roman"/>
          <w:color w:val="000000"/>
        </w:rPr>
        <w:t xml:space="preserve"> Hal </w:t>
      </w:r>
      <w:proofErr w:type="spellStart"/>
      <w:r w:rsidRPr="00531715">
        <w:rPr>
          <w:rFonts w:ascii="Times New Roman" w:hAnsi="Times New Roman"/>
          <w:color w:val="000000"/>
        </w:rPr>
        <w:t>tersebut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dimungkinkan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karena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umumnya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berasal</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dari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pengolahan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kasein</w:t>
      </w:r>
      <w:proofErr w:type="spellEnd"/>
      <w:r w:rsidRPr="00531715">
        <w:rPr>
          <w:rFonts w:ascii="Times New Roman" w:hAnsi="Times New Roman"/>
          <w:color w:val="000000"/>
        </w:rPr>
        <w:t xml:space="preserve"> susu yang </w:t>
      </w:r>
      <w:proofErr w:type="spellStart"/>
      <w:r w:rsidRPr="00531715">
        <w:rPr>
          <w:rFonts w:ascii="Times New Roman" w:hAnsi="Times New Roman"/>
          <w:color w:val="000000"/>
        </w:rPr>
        <w:t>dikoagulasi</w:t>
      </w:r>
      <w:proofErr w:type="spellEnd"/>
      <w:r w:rsidRPr="00531715">
        <w:rPr>
          <w:rFonts w:ascii="Times New Roman" w:hAnsi="Times New Roman"/>
          <w:color w:val="000000"/>
        </w:rPr>
        <w:t xml:space="preserve"> oleh </w:t>
      </w:r>
      <w:proofErr w:type="spellStart"/>
      <w:r w:rsidRPr="00531715">
        <w:rPr>
          <w:rFonts w:ascii="Times New Roman" w:hAnsi="Times New Roman"/>
          <w:color w:val="000000"/>
        </w:rPr>
        <w:t>enzim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renet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dimana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enzim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tersebut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berasal</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dari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lambung</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anak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sapi</w:t>
      </w:r>
      <w:proofErr w:type="spellEnd"/>
      <w:r w:rsidRPr="00531715">
        <w:rPr>
          <w:rFonts w:ascii="Times New Roman" w:hAnsi="Times New Roman"/>
          <w:color w:val="000000"/>
        </w:rPr>
        <w:t xml:space="preserve"> dan </w:t>
      </w:r>
      <w:proofErr w:type="spellStart"/>
      <w:r w:rsidRPr="00531715">
        <w:rPr>
          <w:rFonts w:ascii="Times New Roman" w:hAnsi="Times New Roman"/>
          <w:color w:val="000000"/>
        </w:rPr>
        <w:t>tidak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diproduksi</w:t>
      </w:r>
      <w:proofErr w:type="spellEnd"/>
      <w:r w:rsidRPr="00531715">
        <w:rPr>
          <w:rFonts w:ascii="Times New Roman" w:hAnsi="Times New Roman"/>
          <w:color w:val="000000"/>
        </w:rPr>
        <w:t xml:space="preserve"> di </w:t>
      </w:r>
      <w:proofErr w:type="spellStart"/>
      <w:r w:rsidRPr="00531715">
        <w:rPr>
          <w:rFonts w:ascii="Times New Roman" w:hAnsi="Times New Roman"/>
          <w:color w:val="000000"/>
        </w:rPr>
        <w:t>dalam</w:t>
      </w:r>
      <w:proofErr w:type="spellEnd"/>
      <w:r w:rsidRPr="00531715">
        <w:rPr>
          <w:rFonts w:ascii="Times New Roman" w:hAnsi="Times New Roman"/>
          <w:color w:val="000000"/>
        </w:rPr>
        <w:t xml:space="preserve"> negeri </w:t>
      </w:r>
      <w:proofErr w:type="spellStart"/>
      <w:r w:rsidRPr="00531715">
        <w:rPr>
          <w:rFonts w:ascii="Times New Roman" w:hAnsi="Times New Roman"/>
          <w:color w:val="000000"/>
        </w:rPr>
        <w:t>sehingga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harus</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impor</w:t>
      </w:r>
      <w:proofErr w:type="spellEnd"/>
      <w:r w:rsidRPr="00531715">
        <w:rPr>
          <w:rFonts w:ascii="Times New Roman" w:hAnsi="Times New Roman"/>
          <w:color w:val="000000"/>
        </w:rPr>
        <w:t xml:space="preserve">. </w:t>
      </w:r>
    </w:p>
    <w:p w14:paraId="71842C78" w14:textId="29697C04" w:rsidR="00BE26F5" w:rsidRDefault="00531715" w:rsidP="00D3601F">
      <w:pPr>
        <w:tabs>
          <w:tab w:val="left" w:pos="1698"/>
        </w:tabs>
        <w:spacing w:after="0" w:line="240" w:lineRule="auto"/>
        <w:ind w:firstLine="426"/>
        <w:jc w:val="both"/>
        <w:rPr>
          <w:rFonts w:ascii="Times New Roman" w:hAnsi="Times New Roman"/>
          <w:color w:val="000000"/>
        </w:rPr>
      </w:pPr>
      <w:proofErr w:type="spellStart"/>
      <w:r w:rsidRPr="00531715">
        <w:rPr>
          <w:rFonts w:ascii="Times New Roman" w:hAnsi="Times New Roman"/>
          <w:color w:val="000000"/>
        </w:rPr>
        <w:t>Renet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sebagai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bahan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penggumpal</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atau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koagulan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dalam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pembuatan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diperlukan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dalam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bentuk</w:t>
      </w:r>
      <w:proofErr w:type="spellEnd"/>
      <w:r w:rsidRPr="00531715">
        <w:rPr>
          <w:rFonts w:ascii="Times New Roman" w:hAnsi="Times New Roman"/>
          <w:color w:val="000000"/>
        </w:rPr>
        <w:t xml:space="preserve"> lain </w:t>
      </w:r>
      <w:proofErr w:type="spellStart"/>
      <w:r w:rsidRPr="00531715">
        <w:rPr>
          <w:rFonts w:ascii="Times New Roman" w:hAnsi="Times New Roman"/>
          <w:color w:val="000000"/>
        </w:rPr>
        <w:t>sebagai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alternatif</w:t>
      </w:r>
      <w:proofErr w:type="spellEnd"/>
      <w:r w:rsidRPr="00531715">
        <w:rPr>
          <w:rFonts w:ascii="Times New Roman" w:hAnsi="Times New Roman"/>
          <w:color w:val="000000"/>
        </w:rPr>
        <w:t xml:space="preserve"> agar </w:t>
      </w:r>
      <w:proofErr w:type="spellStart"/>
      <w:r w:rsidRPr="00531715">
        <w:rPr>
          <w:rFonts w:ascii="Times New Roman" w:hAnsi="Times New Roman"/>
          <w:color w:val="000000"/>
        </w:rPr>
        <w:t>pembuatan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dapat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dilakukkan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dengan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lebih</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efisien</w:t>
      </w:r>
      <w:proofErr w:type="spellEnd"/>
      <w:r w:rsidRPr="00531715">
        <w:rPr>
          <w:rFonts w:ascii="Times New Roman" w:hAnsi="Times New Roman"/>
          <w:color w:val="000000"/>
        </w:rPr>
        <w:t xml:space="preserve"> dan </w:t>
      </w:r>
      <w:proofErr w:type="spellStart"/>
      <w:r w:rsidRPr="00531715">
        <w:rPr>
          <w:rFonts w:ascii="Times New Roman" w:hAnsi="Times New Roman"/>
          <w:color w:val="000000"/>
        </w:rPr>
        <w:t>ekonomis</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Renet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mengandung</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enzim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proteol</w:t>
      </w:r>
      <w:r w:rsidR="00136358">
        <w:rPr>
          <w:rFonts w:ascii="Times New Roman" w:hAnsi="Times New Roman"/>
          <w:color w:val="000000"/>
        </w:rPr>
        <w:t>i</w:t>
      </w:r>
      <w:r w:rsidRPr="00531715">
        <w:rPr>
          <w:rFonts w:ascii="Times New Roman" w:hAnsi="Times New Roman"/>
          <w:color w:val="000000"/>
        </w:rPr>
        <w:t>tik</w:t>
      </w:r>
      <w:proofErr w:type="spellEnd"/>
      <w:r w:rsidRPr="00531715">
        <w:rPr>
          <w:rFonts w:ascii="Times New Roman" w:hAnsi="Times New Roman"/>
          <w:color w:val="000000"/>
        </w:rPr>
        <w:t xml:space="preserve"> yang </w:t>
      </w:r>
      <w:proofErr w:type="spellStart"/>
      <w:r w:rsidRPr="00531715">
        <w:rPr>
          <w:rFonts w:ascii="Times New Roman" w:hAnsi="Times New Roman"/>
          <w:color w:val="000000"/>
        </w:rPr>
        <w:t>berfungsi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memisahkan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bagian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padat</w:t>
      </w:r>
      <w:proofErr w:type="spellEnd"/>
      <w:r w:rsidRPr="00531715">
        <w:rPr>
          <w:rFonts w:ascii="Times New Roman" w:hAnsi="Times New Roman"/>
          <w:color w:val="000000"/>
        </w:rPr>
        <w:t xml:space="preserve"> dan </w:t>
      </w:r>
      <w:proofErr w:type="spellStart"/>
      <w:r w:rsidRPr="00531715">
        <w:rPr>
          <w:rFonts w:ascii="Times New Roman" w:hAnsi="Times New Roman"/>
          <w:color w:val="000000"/>
        </w:rPr>
        <w:t>bagian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cair</w:t>
      </w:r>
      <w:proofErr w:type="spellEnd"/>
      <w:r w:rsidRPr="00531715">
        <w:rPr>
          <w:rFonts w:ascii="Times New Roman" w:hAnsi="Times New Roman"/>
          <w:color w:val="000000"/>
        </w:rPr>
        <w:t xml:space="preserve"> pada susu. </w:t>
      </w:r>
      <w:proofErr w:type="spellStart"/>
      <w:r w:rsidRPr="00531715">
        <w:rPr>
          <w:rFonts w:ascii="Times New Roman" w:hAnsi="Times New Roman"/>
          <w:color w:val="000000"/>
        </w:rPr>
        <w:t>Enzim</w:t>
      </w:r>
      <w:proofErr w:type="spellEnd"/>
      <w:r w:rsidRPr="00531715">
        <w:rPr>
          <w:rFonts w:ascii="Times New Roman" w:hAnsi="Times New Roman"/>
          <w:color w:val="000000"/>
        </w:rPr>
        <w:t xml:space="preserve"> protease </w:t>
      </w:r>
      <w:proofErr w:type="spellStart"/>
      <w:r w:rsidRPr="00531715">
        <w:rPr>
          <w:rFonts w:ascii="Times New Roman" w:hAnsi="Times New Roman"/>
          <w:color w:val="000000"/>
        </w:rPr>
        <w:t>merupakan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kelompok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enzim</w:t>
      </w:r>
      <w:proofErr w:type="spellEnd"/>
      <w:r w:rsidRPr="00531715">
        <w:rPr>
          <w:rFonts w:ascii="Times New Roman" w:hAnsi="Times New Roman"/>
          <w:color w:val="000000"/>
        </w:rPr>
        <w:t xml:space="preserve"> yang </w:t>
      </w:r>
      <w:proofErr w:type="spellStart"/>
      <w:r w:rsidRPr="00531715">
        <w:rPr>
          <w:rFonts w:ascii="Times New Roman" w:hAnsi="Times New Roman"/>
          <w:color w:val="000000"/>
        </w:rPr>
        <w:t>memiliki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karakteristik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serupa</w:t>
      </w:r>
      <w:proofErr w:type="spellEnd"/>
      <w:r w:rsidRPr="00531715">
        <w:rPr>
          <w:rFonts w:ascii="Times New Roman" w:hAnsi="Times New Roman"/>
          <w:color w:val="000000"/>
        </w:rPr>
        <w:t xml:space="preserve"> </w:t>
      </w:r>
      <w:proofErr w:type="spellStart"/>
      <w:proofErr w:type="gramStart"/>
      <w:r w:rsidRPr="00531715">
        <w:rPr>
          <w:rFonts w:ascii="Times New Roman" w:hAnsi="Times New Roman"/>
          <w:color w:val="000000"/>
        </w:rPr>
        <w:t>dengan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renet</w:t>
      </w:r>
      <w:proofErr w:type="spellEnd"/>
      <w:proofErr w:type="gramEnd"/>
      <w:r w:rsidRPr="00531715">
        <w:rPr>
          <w:rFonts w:ascii="Times New Roman" w:hAnsi="Times New Roman"/>
          <w:color w:val="000000"/>
        </w:rPr>
        <w:t xml:space="preserve"> </w:t>
      </w:r>
      <w:proofErr w:type="spellStart"/>
      <w:r w:rsidRPr="00531715">
        <w:rPr>
          <w:rFonts w:ascii="Times New Roman" w:hAnsi="Times New Roman"/>
          <w:color w:val="000000"/>
        </w:rPr>
        <w:t>sehingga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dapat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dimanfaatkan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dalam</w:t>
      </w:r>
      <w:proofErr w:type="spellEnd"/>
      <w:r w:rsidRPr="00531715">
        <w:rPr>
          <w:rFonts w:ascii="Times New Roman" w:hAnsi="Times New Roman"/>
          <w:color w:val="000000"/>
        </w:rPr>
        <w:t xml:space="preserve"> proses </w:t>
      </w:r>
      <w:proofErr w:type="spellStart"/>
      <w:r w:rsidRPr="00531715">
        <w:rPr>
          <w:rFonts w:ascii="Times New Roman" w:hAnsi="Times New Roman"/>
          <w:color w:val="000000"/>
        </w:rPr>
        <w:t>konversi</w:t>
      </w:r>
      <w:proofErr w:type="spellEnd"/>
      <w:r w:rsidRPr="00531715">
        <w:rPr>
          <w:rFonts w:ascii="Times New Roman" w:hAnsi="Times New Roman"/>
          <w:color w:val="000000"/>
        </w:rPr>
        <w:t xml:space="preserve"> susu </w:t>
      </w:r>
      <w:proofErr w:type="spellStart"/>
      <w:r w:rsidRPr="00531715">
        <w:rPr>
          <w:rFonts w:ascii="Times New Roman" w:hAnsi="Times New Roman"/>
          <w:color w:val="000000"/>
        </w:rPr>
        <w:t>menjadi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
    <w:p w14:paraId="485E8D8B" w14:textId="77777777" w:rsidR="00A76000" w:rsidRDefault="00531715" w:rsidP="00A76000">
      <w:pPr>
        <w:tabs>
          <w:tab w:val="left" w:pos="1698"/>
        </w:tabs>
        <w:spacing w:after="480" w:line="240" w:lineRule="auto"/>
        <w:ind w:firstLine="425"/>
        <w:jc w:val="both"/>
        <w:rPr>
          <w:rFonts w:ascii="Times New Roman" w:hAnsi="Times New Roman"/>
          <w:color w:val="000000"/>
          <w:lang w:val="id-ID"/>
        </w:rPr>
      </w:pPr>
      <w:proofErr w:type="spellStart"/>
      <w:r w:rsidRPr="00531715">
        <w:rPr>
          <w:rFonts w:ascii="Times New Roman" w:hAnsi="Times New Roman"/>
          <w:color w:val="000000"/>
        </w:rPr>
        <w:t>Dewasa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ini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alternatif</w:t>
      </w:r>
      <w:proofErr w:type="spellEnd"/>
      <w:r w:rsidRPr="00531715">
        <w:rPr>
          <w:rFonts w:ascii="Times New Roman" w:hAnsi="Times New Roman"/>
          <w:color w:val="000000"/>
        </w:rPr>
        <w:t xml:space="preserve"> protease </w:t>
      </w:r>
      <w:proofErr w:type="spellStart"/>
      <w:r w:rsidRPr="00531715">
        <w:rPr>
          <w:rFonts w:ascii="Times New Roman" w:hAnsi="Times New Roman"/>
          <w:color w:val="000000"/>
        </w:rPr>
        <w:t>memanfaatkan</w:t>
      </w:r>
      <w:proofErr w:type="spellEnd"/>
      <w:r w:rsidRPr="00531715">
        <w:rPr>
          <w:rFonts w:ascii="Times New Roman" w:hAnsi="Times New Roman"/>
          <w:color w:val="000000"/>
        </w:rPr>
        <w:t xml:space="preserve"> </w:t>
      </w:r>
      <w:r w:rsidR="007E6F90">
        <w:rPr>
          <w:rFonts w:ascii="Times New Roman" w:hAnsi="Times New Roman"/>
          <w:color w:val="000000"/>
          <w:lang w:val="id-ID"/>
        </w:rPr>
        <w:t xml:space="preserve">sumber </w:t>
      </w:r>
      <w:proofErr w:type="spellStart"/>
      <w:r w:rsidR="007E6F90">
        <w:rPr>
          <w:rFonts w:ascii="Times New Roman" w:hAnsi="Times New Roman"/>
          <w:color w:val="000000"/>
          <w:lang w:val="id-ID"/>
        </w:rPr>
        <w:t>protease</w:t>
      </w:r>
      <w:proofErr w:type="spellEnd"/>
      <w:r w:rsidR="007E6F90">
        <w:rPr>
          <w:rFonts w:ascii="Times New Roman" w:hAnsi="Times New Roman"/>
          <w:color w:val="000000"/>
          <w:lang w:val="id-ID"/>
        </w:rPr>
        <w:t xml:space="preserve"> dari tanaman</w:t>
      </w:r>
      <w:r w:rsidRPr="00531715">
        <w:rPr>
          <w:rFonts w:ascii="Times New Roman" w:hAnsi="Times New Roman"/>
          <w:color w:val="000000"/>
        </w:rPr>
        <w:t xml:space="preserve">. </w:t>
      </w:r>
      <w:r w:rsidR="00BE26F5">
        <w:rPr>
          <w:rFonts w:ascii="Times New Roman" w:hAnsi="Times New Roman"/>
          <w:color w:val="000000"/>
          <w:lang w:val="id-ID"/>
        </w:rPr>
        <w:t xml:space="preserve">Beberapa penelitian penggunaan protease dari </w:t>
      </w:r>
      <w:r w:rsidR="007E6F90">
        <w:rPr>
          <w:rFonts w:ascii="Times New Roman" w:hAnsi="Times New Roman"/>
          <w:color w:val="000000"/>
          <w:lang w:val="id-ID"/>
        </w:rPr>
        <w:t>tanaman</w:t>
      </w:r>
      <w:r w:rsidR="00BE26F5">
        <w:rPr>
          <w:rFonts w:ascii="Times New Roman" w:hAnsi="Times New Roman"/>
          <w:color w:val="000000"/>
          <w:lang w:val="id-ID"/>
        </w:rPr>
        <w:t xml:space="preserve"> yaitu </w:t>
      </w:r>
      <w:r w:rsidR="002A51BB">
        <w:rPr>
          <w:rFonts w:ascii="Times New Roman" w:hAnsi="Times New Roman"/>
          <w:color w:val="000000"/>
          <w:lang w:val="id-ID"/>
        </w:rPr>
        <w:t xml:space="preserve">bromelin dari </w:t>
      </w:r>
      <w:r w:rsidR="00BE26F5">
        <w:rPr>
          <w:rFonts w:ascii="Times New Roman" w:hAnsi="Times New Roman"/>
          <w:color w:val="000000"/>
          <w:lang w:val="id-ID"/>
        </w:rPr>
        <w:t xml:space="preserve">nanas </w:t>
      </w:r>
      <w:r w:rsidR="00500A30">
        <w:rPr>
          <w:rFonts w:ascii="Times New Roman" w:hAnsi="Times New Roman"/>
          <w:color w:val="000000"/>
          <w:lang w:val="id-ID"/>
        </w:rPr>
        <w:fldChar w:fldCharType="begin" w:fldLock="1"/>
      </w:r>
      <w:r w:rsidR="00500A30">
        <w:rPr>
          <w:rFonts w:ascii="Times New Roman" w:hAnsi="Times New Roman"/>
          <w:color w:val="000000"/>
          <w:lang w:val="id-ID"/>
        </w:rPr>
        <w:instrText>ADDIN CSL_CITATION {"citationItems":[{"id":"ITEM-1","itemData":{"DOI":"10.21067/jsp.v7i1.3613","ISSN":"2355-7338","abstract":"Abstrak\r Penelitian ini bertujuan untuk menguji pengaruh variasi pH dengan penambahan enzim bromelin alami buah nanas (Ananas comusus) terhadap sifat organoleptik keju cottage. (Rasa, Aroma, Warna, Aftertaste, dan Overall). Materi dan bahan yang digunakan dalam penelitian ini adalah: Bahan-bahan yang dibutuhkan untuk pembuatan keju Cottage adalah: susu sapi segar sebanyak 28 liter garam dapur1%,   enzim bromelin 3%. Alat yang digunakan: Tempat/wadah plastik, tempat penampung whey, alat pemanas, thermometer, kain penyaring, pengaduk dan tempat penyimpanan. pH menggunakan pH meter. Penelitian ini menggunakan metode percobaan dengan rancangan acak lengkap  (RAL) 4  perlakuan dengan Variasi pH  pada saat enzim bromelin ditambahkan adalah   K1 = pH 4,40    K2 = pH 4.50     K3 = pH 5.40      K4 = pH 5.60. Data hasil penelitian akan dianalisis dengan ANOVA jika terdapat perbedaan pengaruh akan dilanjutkan dengan Uji Beda Nyata Terkecil (BNT). Hasil penelitian menunjukkan bahwa terdapat pengaruh yang signifikan(P&lt;0.05), terhadap warna keju cottage, tetapi tidak memberikan perbedaan yang nyata terhadap, rasa, aroma, aftertaste dan overall tapi dapat diterima oleh panelis.\r  \r Abstract\r This study aims to examine the effect of pH variations by adding the natural bromelin pineapple enzyme (Ananas comusus) to the organoleptic properties of cottage cheese. (Taste, Aroma, Color, Aftertaste, and Overall). The Material and Materials used in this research are: the ingredients needed for making cottage cheese are: fres cow milk as 28 liters of kictchen salt 1%, bromelin enzyme 3%. Tools usued: plastic containers, heaters, thermometers, filter cloths, stirress and storage areas. pH use pH meter. This study used an experimental method with a completely randomized design (RAL) 4 treatment with a variation og pH 4.40, K2 pH 4.50, K3 pH  4.50 K4. 5.60. Data from the research results will be analiysest  by ANOVA if there are difference  in influence and will be followed by the Smallest Significant Diffrence Test (LSD). The results showed  that there was a significant effect (P&lt;0.05), on the color of cottage cheese, but did not provide a real difference in taste, aroma, aftertaste and overall but was acceptable to the panelists.","author":[{"dropping-particle":"","family":"Komansilan","given":"Sylvia","non-dropping-particle":"","parse-names":false,"suffix":""},{"dropping-particle":"","family":"Rosyidi","given":"Djalal","non-dropping-particle":"","parse-names":false,"suffix":""},{"dropping-particle":"","family":"Radiati","given":"Lilik Eka","non-dropping-particle":"","parse-names":false,"suffix":""},{"dropping-particle":"","family":"Purwadi","given":"Purwadi","non-dropping-particle":"","parse-names":false,"suffix":""}],"container-title":"Jurnal Sains Peternakan","id":"ITEM-1","issue":"1","issued":{"date-parts":[["2019"]]},"page":"54-61","title":"Pengaruh variasi pH dengan penambahan enzim bromelin alami (Anannas comucus) terhadap sifat organoleptik keju cottage","type":"article-journal","volume":"7"},"uris":["http://www.mendeley.com/documents/?uuid=1e72a40d-4538-4b46-9c09-25be2dca19ad"]}],"mendeley":{"formattedCitation":"(Komansilan et al., 2019)","plainTextFormattedCitation":"(Komansilan et al., 2019)","previouslyFormattedCitation":"(Komansilan et al., 2019)"},"properties":{"noteIndex":0},"schema":"https://github.com/citation-style-language/schema/raw/master/csl-citation.json"}</w:instrText>
      </w:r>
      <w:r w:rsidR="00500A30">
        <w:rPr>
          <w:rFonts w:ascii="Times New Roman" w:hAnsi="Times New Roman"/>
          <w:color w:val="000000"/>
          <w:lang w:val="id-ID"/>
        </w:rPr>
        <w:fldChar w:fldCharType="separate"/>
      </w:r>
      <w:r w:rsidR="00500A30" w:rsidRPr="00500A30">
        <w:rPr>
          <w:rFonts w:ascii="Times New Roman" w:hAnsi="Times New Roman"/>
          <w:noProof/>
          <w:color w:val="000000"/>
          <w:lang w:val="id-ID"/>
        </w:rPr>
        <w:t>(Komansilan et al., 2019)</w:t>
      </w:r>
      <w:r w:rsidR="00500A30">
        <w:rPr>
          <w:rFonts w:ascii="Times New Roman" w:hAnsi="Times New Roman"/>
          <w:color w:val="000000"/>
          <w:lang w:val="id-ID"/>
        </w:rPr>
        <w:fldChar w:fldCharType="end"/>
      </w:r>
      <w:r w:rsidR="00500A30">
        <w:rPr>
          <w:rFonts w:ascii="Times New Roman" w:hAnsi="Times New Roman"/>
          <w:color w:val="000000"/>
          <w:lang w:val="id-ID"/>
        </w:rPr>
        <w:t xml:space="preserve">, </w:t>
      </w:r>
      <w:r w:rsidR="00BE26F5">
        <w:rPr>
          <w:rFonts w:ascii="Times New Roman" w:hAnsi="Times New Roman"/>
          <w:color w:val="000000"/>
          <w:lang w:val="id-ID"/>
        </w:rPr>
        <w:t xml:space="preserve"> </w:t>
      </w:r>
      <w:r w:rsidR="001E6768">
        <w:rPr>
          <w:rFonts w:ascii="Times New Roman" w:hAnsi="Times New Roman"/>
          <w:color w:val="000000"/>
          <w:lang w:val="id-ID"/>
        </w:rPr>
        <w:t xml:space="preserve">enzim </w:t>
      </w:r>
      <w:proofErr w:type="spellStart"/>
      <w:r w:rsidR="001E6768" w:rsidRPr="001E6768">
        <w:rPr>
          <w:rFonts w:ascii="Times New Roman" w:hAnsi="Times New Roman"/>
          <w:color w:val="000000"/>
          <w:lang w:val="id-ID"/>
        </w:rPr>
        <w:t>zingibain</w:t>
      </w:r>
      <w:proofErr w:type="spellEnd"/>
      <w:r w:rsidR="001E6768" w:rsidRPr="001E6768">
        <w:rPr>
          <w:rFonts w:ascii="Times New Roman" w:hAnsi="Times New Roman"/>
          <w:color w:val="000000"/>
          <w:lang w:val="id-ID"/>
        </w:rPr>
        <w:t xml:space="preserve"> </w:t>
      </w:r>
      <w:r w:rsidR="001E6768" w:rsidRPr="001E6768">
        <w:rPr>
          <w:rFonts w:ascii="Times New Roman" w:hAnsi="Times New Roman"/>
          <w:color w:val="000000"/>
        </w:rPr>
        <w:t xml:space="preserve"> </w:t>
      </w:r>
      <w:proofErr w:type="spellStart"/>
      <w:r w:rsidR="001E6768" w:rsidRPr="001E6768">
        <w:rPr>
          <w:rFonts w:ascii="Times New Roman" w:hAnsi="Times New Roman"/>
          <w:color w:val="000000"/>
        </w:rPr>
        <w:t>dari</w:t>
      </w:r>
      <w:proofErr w:type="spellEnd"/>
      <w:r w:rsidR="001E6768">
        <w:rPr>
          <w:rStyle w:val="markedcontent"/>
          <w:sz w:val="27"/>
          <w:szCs w:val="27"/>
          <w:lang w:val="id-ID"/>
        </w:rPr>
        <w:t xml:space="preserve"> </w:t>
      </w:r>
      <w:r w:rsidR="007E6F90">
        <w:rPr>
          <w:rFonts w:ascii="Times New Roman" w:hAnsi="Times New Roman"/>
          <w:color w:val="000000"/>
          <w:lang w:val="id-ID"/>
        </w:rPr>
        <w:t>jahe</w:t>
      </w:r>
      <w:r w:rsidR="00500A30">
        <w:rPr>
          <w:rFonts w:ascii="Times New Roman" w:hAnsi="Times New Roman"/>
          <w:color w:val="000000"/>
          <w:lang w:val="id-ID"/>
        </w:rPr>
        <w:t xml:space="preserve"> </w:t>
      </w:r>
      <w:r w:rsidR="00500A30">
        <w:rPr>
          <w:rFonts w:ascii="Times New Roman" w:hAnsi="Times New Roman"/>
          <w:color w:val="000000"/>
          <w:lang w:val="id-ID"/>
        </w:rPr>
        <w:fldChar w:fldCharType="begin" w:fldLock="1"/>
      </w:r>
      <w:r w:rsidR="00500A30">
        <w:rPr>
          <w:rFonts w:ascii="Times New Roman" w:hAnsi="Times New Roman"/>
          <w:color w:val="000000"/>
          <w:lang w:val="id-ID"/>
        </w:rPr>
        <w:instrText>ADDIN CSL_CITATION {"citationItems":[{"id":"ITEM-1","itemData":{"DOI":"10.25077/jpi.22.1.29-37.2020","ISSN":"1907-1760","abstract":"Penelitian ini bertujuan untuk mengetahui pengaruh penambahan berbagai konsentrasi kalsium klorida (CaCl2) pada proses koagulasi susu menggunakan ekstrak jahe merah terhadap sifat fisik dan akseptabilitas  keju. Penelitian menggunakan analisis statistik Rancangan Acak Lengkap (RAL) yang terdiri atas 3 tiga perlakuan penambahan CaCl2 dengan tingkat konsentrasi P1 (0,01% b/v), P2 (0,02% b/v) dan P3 (0,03% b/v) dengan pengulangan sebanyak 6  enam kali. Hasil penelitian menunjukan bahwa penambahan CaCl2 meningkatkan nilai persentase rendemen, dan milk clotting activity serta memberikan hasil yang sama terhadap akseptabilitas pada produk fresh cheese. Penambahan konsentrasi CaCl2 sebanyak 0,02% memberikan hasil terbaik dengan persentase rendemen sebesar 13,03% dan milk clotting activity sebesar 1165,39 SU/ml serta menunjukkan nilai akseptabilitas yang dapat diterima oleh panelis.","author":[{"dropping-particle":"V.","family":"Putri","given":"S. Y.","non-dropping-particle":"","parse-names":false,"suffix":""},{"dropping-particle":"","family":"Putranto","given":"W. S.","non-dropping-particle":"","parse-names":false,"suffix":""},{"dropping-particle":"","family":"Pratama","given":"A.","non-dropping-particle":"","parse-names":false,"suffix":""}],"container-title":"Jurnal Peternakan Indonesia (Indonesian Journal of Animal Science)","id":"ITEM-1","issue":"1","issued":{"date-parts":[["2020"]]},"page":"29","title":"Sifat Fisik dan Akseptabilitas Keju yang Ditambahkan CaCl2 Menggunakan Ekstrak Jahe Merah","type":"article-journal","volume":"22"},"uris":["http://www.mendeley.com/documents/?uuid=72673331-4ce9-475e-8568-405f16e25632"]}],"mendeley":{"formattedCitation":"(Putri et al., 2020)","plainTextFormattedCitation":"(Putri et al., 2020)","previouslyFormattedCitation":"(Putri et al., 2020)"},"properties":{"noteIndex":0},"schema":"https://github.com/citation-style-language/schema/raw/master/csl-citation.json"}</w:instrText>
      </w:r>
      <w:r w:rsidR="00500A30">
        <w:rPr>
          <w:rFonts w:ascii="Times New Roman" w:hAnsi="Times New Roman"/>
          <w:color w:val="000000"/>
          <w:lang w:val="id-ID"/>
        </w:rPr>
        <w:fldChar w:fldCharType="separate"/>
      </w:r>
      <w:r w:rsidR="00500A30" w:rsidRPr="00500A30">
        <w:rPr>
          <w:rFonts w:ascii="Times New Roman" w:hAnsi="Times New Roman"/>
          <w:noProof/>
          <w:color w:val="000000"/>
          <w:lang w:val="id-ID"/>
        </w:rPr>
        <w:t>(Putri et al., 2020)</w:t>
      </w:r>
      <w:r w:rsidR="00500A30">
        <w:rPr>
          <w:rFonts w:ascii="Times New Roman" w:hAnsi="Times New Roman"/>
          <w:color w:val="000000"/>
          <w:lang w:val="id-ID"/>
        </w:rPr>
        <w:fldChar w:fldCharType="end"/>
      </w:r>
      <w:r w:rsidR="007E6F90">
        <w:rPr>
          <w:rFonts w:ascii="Times New Roman" w:hAnsi="Times New Roman"/>
          <w:color w:val="000000"/>
          <w:lang w:val="id-ID"/>
        </w:rPr>
        <w:t xml:space="preserve">, </w:t>
      </w:r>
      <w:r w:rsidR="002A51BB">
        <w:rPr>
          <w:rFonts w:ascii="Times New Roman" w:hAnsi="Times New Roman"/>
          <w:color w:val="000000"/>
          <w:lang w:val="id-ID"/>
        </w:rPr>
        <w:t>enzim papain dari getah pepaya</w:t>
      </w:r>
      <w:r w:rsidR="00500A30">
        <w:rPr>
          <w:rFonts w:ascii="Times New Roman" w:hAnsi="Times New Roman"/>
          <w:color w:val="000000"/>
          <w:lang w:val="id-ID"/>
        </w:rPr>
        <w:t xml:space="preserve"> </w:t>
      </w:r>
      <w:r w:rsidR="00500A30">
        <w:rPr>
          <w:rFonts w:ascii="Times New Roman" w:hAnsi="Times New Roman"/>
          <w:color w:val="000000"/>
          <w:lang w:val="id-ID"/>
        </w:rPr>
        <w:fldChar w:fldCharType="begin" w:fldLock="1"/>
      </w:r>
      <w:r w:rsidR="00AD2B64">
        <w:rPr>
          <w:rFonts w:ascii="Times New Roman" w:hAnsi="Times New Roman"/>
          <w:color w:val="000000"/>
          <w:lang w:val="id-ID"/>
        </w:rPr>
        <w:instrText>ADDIN CSL_CITATION {"citationItems":[{"id":"ITEM-1","itemData":{"author":[{"dropping-particle":"","family":"Patahanny","given":"Tatyana","non-dropping-particle":"","parse-names":false,"suffix":""},{"dropping-particle":"","family":"Hendrawati","given":"Luki Amar","non-dropping-particle":"","parse-names":false,"suffix":""},{"dropping-particle":"","family":"Nurlaili","given":"","non-dropping-particle":"","parse-names":false,"suffix":""}],"container-title":"Jurnal penelitianTerapan Bidang Pertanian","id":"ITEM-1","issue":"2","issued":{"date-parts":[["2019"]]},"page":"135-141","title":"Pembuatan Keju Mozzarella dengan Enzim Papain dan Ekstrak Jeruk Nipis","type":"article-journal","volume":"18"},"uris":["http://www.mendeley.com/documents/?uuid=a1439aa7-5bb4-4268-a66c-c211df4cf899"]}],"mendeley":{"formattedCitation":"(Patahanny et al., 2019)","plainTextFormattedCitation":"(Patahanny et al., 2019)","previouslyFormattedCitation":"(Patahanny et al., 2019)"},"properties":{"noteIndex":0},"schema":"https://github.com/citation-style-language/schema/raw/master/csl-citation.json"}</w:instrText>
      </w:r>
      <w:r w:rsidR="00500A30">
        <w:rPr>
          <w:rFonts w:ascii="Times New Roman" w:hAnsi="Times New Roman"/>
          <w:color w:val="000000"/>
          <w:lang w:val="id-ID"/>
        </w:rPr>
        <w:fldChar w:fldCharType="separate"/>
      </w:r>
      <w:r w:rsidR="00500A30" w:rsidRPr="00500A30">
        <w:rPr>
          <w:rFonts w:ascii="Times New Roman" w:hAnsi="Times New Roman"/>
          <w:noProof/>
          <w:color w:val="000000"/>
          <w:lang w:val="id-ID"/>
        </w:rPr>
        <w:t>(Patahanny et al., 2019)</w:t>
      </w:r>
      <w:r w:rsidR="00500A30">
        <w:rPr>
          <w:rFonts w:ascii="Times New Roman" w:hAnsi="Times New Roman"/>
          <w:color w:val="000000"/>
          <w:lang w:val="id-ID"/>
        </w:rPr>
        <w:fldChar w:fldCharType="end"/>
      </w:r>
      <w:r w:rsidR="001E6768">
        <w:rPr>
          <w:rFonts w:ascii="Times New Roman" w:hAnsi="Times New Roman"/>
          <w:color w:val="000000"/>
          <w:lang w:val="id-ID"/>
        </w:rPr>
        <w:t xml:space="preserve">. Pada penelitian ini digunakan ekstrak buah stroberi sebagai koagulan pembuatan fresh cheese. </w:t>
      </w:r>
      <w:proofErr w:type="spellStart"/>
      <w:r w:rsidRPr="00531715">
        <w:rPr>
          <w:rFonts w:ascii="Times New Roman" w:hAnsi="Times New Roman"/>
          <w:color w:val="000000"/>
        </w:rPr>
        <w:t>Penggunaan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stroberi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merupakan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buah</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sumber</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koagulan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berpotensi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tinggi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karena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memiliki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banyak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kandungan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asam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askorbat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atau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dikenal</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dengan</w:t>
      </w:r>
      <w:proofErr w:type="spellEnd"/>
      <w:r w:rsidRPr="00531715">
        <w:rPr>
          <w:rFonts w:ascii="Times New Roman" w:hAnsi="Times New Roman"/>
          <w:color w:val="000000"/>
        </w:rPr>
        <w:t xml:space="preserve"> vitamin C </w:t>
      </w:r>
      <w:proofErr w:type="spellStart"/>
      <w:r w:rsidRPr="00531715">
        <w:rPr>
          <w:rFonts w:ascii="Times New Roman" w:hAnsi="Times New Roman"/>
          <w:color w:val="000000"/>
        </w:rPr>
        <w:t>sehingga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termasuk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karakteristik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buah</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asam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Buah</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segarnya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bersifat</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asam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dengan</w:t>
      </w:r>
      <w:proofErr w:type="spellEnd"/>
      <w:r w:rsidRPr="00531715">
        <w:rPr>
          <w:rFonts w:ascii="Times New Roman" w:hAnsi="Times New Roman"/>
          <w:color w:val="000000"/>
        </w:rPr>
        <w:t xml:space="preserve"> pH 3,24 – 3,44</w:t>
      </w:r>
      <w:r w:rsidR="00AD2B64">
        <w:rPr>
          <w:rFonts w:ascii="Times New Roman" w:hAnsi="Times New Roman"/>
          <w:color w:val="000000"/>
          <w:lang w:val="id-ID"/>
        </w:rPr>
        <w:t xml:space="preserve"> </w:t>
      </w:r>
      <w:r w:rsidR="00AD2B64">
        <w:rPr>
          <w:rFonts w:ascii="Times New Roman" w:hAnsi="Times New Roman"/>
          <w:color w:val="000000"/>
          <w:lang w:val="id-ID"/>
        </w:rPr>
        <w:fldChar w:fldCharType="begin" w:fldLock="1"/>
      </w:r>
      <w:r w:rsidR="00AD2B64">
        <w:rPr>
          <w:rFonts w:ascii="Times New Roman" w:hAnsi="Times New Roman"/>
          <w:color w:val="000000"/>
          <w:lang w:val="id-ID"/>
        </w:rPr>
        <w:instrText>ADDIN CSL_CITATION {"citationItems":[{"id":"ITEM-1","itemData":{"author":[{"dropping-particle":"","family":"Galoburda","given":"Ruta","non-dropping-particle":"","parse-names":false,"suffix":""},{"dropping-particle":"","family":"Technology","given":"Food","non-dropping-particle":"","parse-names":false,"suffix":""},{"dropping-particle":"","family":"Technology","given":"Food","non-dropping-particle":"","parse-names":false,"suffix":""},{"dropping-particle":"","family":"Boca","given":"Sigita","non-dropping-particle":"","parse-names":false,"suffix":""},{"dropping-particle":"","family":"Skrupskis","given":"Imants","non-dropping-particle":"","parse-names":false,"suffix":""},{"dropping-particle":"","family":"Technology","given":"Food","non-dropping-particle":"","parse-names":false,"suffix":""},{"dropping-particle":"","family":"Seglina","given":"Dalija","non-dropping-particle":"","parse-names":false,"suffix":""},{"dropping-particle":"","family":"Growing","given":"Fruit","non-dropping-particle":"","parse-names":false,"suffix":""}],"id":"ITEM-1","issued":{"date-parts":[["2014"]]},"page":"172-177","title":"Physical and Chemical Parameters of","type":"article-journal"},"uris":["http://www.mendeley.com/documents/?uuid=d05709d4-d102-4294-8f82-c7be9daf1b3a"]}],"mendeley":{"formattedCitation":"(Galoburda et al., 2014)","plainTextFormattedCitation":"(Galoburda et al., 2014)","previouslyFormattedCitation":"(Galoburda et al., 2014)"},"properties":{"noteIndex":0},"schema":"https://github.com/citation-style-language/schema/raw/master/csl-citation.json"}</w:instrText>
      </w:r>
      <w:r w:rsidR="00AD2B64">
        <w:rPr>
          <w:rFonts w:ascii="Times New Roman" w:hAnsi="Times New Roman"/>
          <w:color w:val="000000"/>
          <w:lang w:val="id-ID"/>
        </w:rPr>
        <w:fldChar w:fldCharType="separate"/>
      </w:r>
      <w:r w:rsidR="00AD2B64" w:rsidRPr="00AD2B64">
        <w:rPr>
          <w:rFonts w:ascii="Times New Roman" w:hAnsi="Times New Roman"/>
          <w:noProof/>
          <w:color w:val="000000"/>
          <w:lang w:val="id-ID"/>
        </w:rPr>
        <w:t>(Galoburda et al., 2014)</w:t>
      </w:r>
      <w:r w:rsidR="00AD2B64">
        <w:rPr>
          <w:rFonts w:ascii="Times New Roman" w:hAnsi="Times New Roman"/>
          <w:color w:val="000000"/>
          <w:lang w:val="id-ID"/>
        </w:rPr>
        <w:fldChar w:fldCharType="end"/>
      </w:r>
      <w:r w:rsidRPr="00531715">
        <w:rPr>
          <w:rFonts w:ascii="Times New Roman" w:hAnsi="Times New Roman"/>
          <w:color w:val="000000"/>
        </w:rPr>
        <w:t xml:space="preserve"> dan </w:t>
      </w:r>
      <w:proofErr w:type="spellStart"/>
      <w:r w:rsidRPr="00531715">
        <w:rPr>
          <w:rFonts w:ascii="Times New Roman" w:hAnsi="Times New Roman"/>
          <w:color w:val="000000"/>
        </w:rPr>
        <w:t>memiliki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kerentanan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tinggi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terhadap</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kontaminasi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sehingga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penanganan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pascapanen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berupa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upaya</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perlakuan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pengolahan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menjadi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bentuk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baru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diperlukan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untuk</w:t>
      </w:r>
      <w:proofErr w:type="spellEnd"/>
      <w:r w:rsidRPr="00531715">
        <w:rPr>
          <w:rFonts w:ascii="Times New Roman" w:hAnsi="Times New Roman"/>
          <w:color w:val="000000"/>
        </w:rPr>
        <w:t xml:space="preserve"> </w:t>
      </w:r>
      <w:r w:rsidR="000B63B3">
        <w:rPr>
          <w:rFonts w:ascii="Times New Roman" w:hAnsi="Times New Roman"/>
          <w:color w:val="000000"/>
          <w:lang w:val="id-ID"/>
        </w:rPr>
        <w:t>menjaga</w:t>
      </w:r>
      <w:r w:rsidRPr="00531715">
        <w:rPr>
          <w:rFonts w:ascii="Times New Roman" w:hAnsi="Times New Roman"/>
          <w:color w:val="000000"/>
        </w:rPr>
        <w:t xml:space="preserve"> </w:t>
      </w:r>
      <w:proofErr w:type="spellStart"/>
      <w:r w:rsidRPr="00531715">
        <w:rPr>
          <w:rFonts w:ascii="Times New Roman" w:hAnsi="Times New Roman"/>
          <w:color w:val="000000"/>
        </w:rPr>
        <w:t>kualitas</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stroberi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Stroberi</w:t>
      </w:r>
      <w:proofErr w:type="spellEnd"/>
      <w:r w:rsidRPr="00531715">
        <w:rPr>
          <w:rFonts w:ascii="Times New Roman" w:hAnsi="Times New Roman"/>
          <w:color w:val="000000"/>
        </w:rPr>
        <w:t xml:space="preserve"> pada </w:t>
      </w:r>
      <w:proofErr w:type="spellStart"/>
      <w:r w:rsidRPr="00531715">
        <w:rPr>
          <w:rFonts w:ascii="Times New Roman" w:hAnsi="Times New Roman"/>
          <w:color w:val="000000"/>
        </w:rPr>
        <w:t>pembuatan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keju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menciptakan</w:t>
      </w:r>
      <w:proofErr w:type="spellEnd"/>
      <w:r w:rsidRPr="00531715">
        <w:rPr>
          <w:rFonts w:ascii="Times New Roman" w:hAnsi="Times New Roman"/>
          <w:color w:val="000000"/>
        </w:rPr>
        <w:t xml:space="preserve"> proses </w:t>
      </w:r>
      <w:proofErr w:type="spellStart"/>
      <w:r w:rsidRPr="00531715">
        <w:rPr>
          <w:rFonts w:ascii="Times New Roman" w:hAnsi="Times New Roman"/>
          <w:color w:val="000000"/>
        </w:rPr>
        <w:t>koagulasi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dari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kandungan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enzim</w:t>
      </w:r>
      <w:proofErr w:type="spellEnd"/>
      <w:r w:rsidRPr="00531715">
        <w:rPr>
          <w:rFonts w:ascii="Times New Roman" w:hAnsi="Times New Roman"/>
          <w:color w:val="000000"/>
        </w:rPr>
        <w:t xml:space="preserve"> protease </w:t>
      </w:r>
      <w:proofErr w:type="spellStart"/>
      <w:r w:rsidRPr="00531715">
        <w:rPr>
          <w:rFonts w:ascii="Times New Roman" w:hAnsi="Times New Roman"/>
          <w:color w:val="000000"/>
        </w:rPr>
        <w:t>dibantu</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asam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askorbat</w:t>
      </w:r>
      <w:proofErr w:type="spellEnd"/>
      <w:r w:rsidRPr="00531715">
        <w:rPr>
          <w:rFonts w:ascii="Times New Roman" w:hAnsi="Times New Roman"/>
          <w:color w:val="000000"/>
        </w:rPr>
        <w:t xml:space="preserve"> yang </w:t>
      </w:r>
      <w:proofErr w:type="spellStart"/>
      <w:r w:rsidRPr="00531715">
        <w:rPr>
          <w:rFonts w:ascii="Times New Roman" w:hAnsi="Times New Roman"/>
          <w:color w:val="000000"/>
        </w:rPr>
        <w:t>mempercepat</w:t>
      </w:r>
      <w:proofErr w:type="spellEnd"/>
      <w:r w:rsidRPr="00531715">
        <w:rPr>
          <w:rFonts w:ascii="Times New Roman" w:hAnsi="Times New Roman"/>
          <w:color w:val="000000"/>
        </w:rPr>
        <w:t xml:space="preserve"> proses </w:t>
      </w:r>
      <w:proofErr w:type="spellStart"/>
      <w:r w:rsidRPr="00531715">
        <w:rPr>
          <w:rFonts w:ascii="Times New Roman" w:hAnsi="Times New Roman"/>
          <w:color w:val="000000"/>
        </w:rPr>
        <w:t>koagulasi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Stabilitas</w:t>
      </w:r>
      <w:proofErr w:type="spellEnd"/>
      <w:r w:rsidRPr="00531715">
        <w:rPr>
          <w:rFonts w:ascii="Times New Roman" w:hAnsi="Times New Roman"/>
          <w:color w:val="000000"/>
        </w:rPr>
        <w:t xml:space="preserve"> protease </w:t>
      </w:r>
      <w:proofErr w:type="spellStart"/>
      <w:r w:rsidRPr="00531715">
        <w:rPr>
          <w:rFonts w:ascii="Times New Roman" w:hAnsi="Times New Roman"/>
          <w:color w:val="000000"/>
        </w:rPr>
        <w:t>stroberi</w:t>
      </w:r>
      <w:proofErr w:type="spellEnd"/>
      <w:r w:rsidRPr="00531715">
        <w:rPr>
          <w:rFonts w:ascii="Times New Roman" w:hAnsi="Times New Roman"/>
          <w:color w:val="000000"/>
        </w:rPr>
        <w:t xml:space="preserve"> sangat </w:t>
      </w:r>
      <w:proofErr w:type="spellStart"/>
      <w:r w:rsidRPr="00531715">
        <w:rPr>
          <w:rFonts w:ascii="Times New Roman" w:hAnsi="Times New Roman"/>
          <w:color w:val="000000"/>
        </w:rPr>
        <w:t>tinggi</w:t>
      </w:r>
      <w:proofErr w:type="spellEnd"/>
      <w:r w:rsidRPr="00531715">
        <w:rPr>
          <w:rFonts w:ascii="Times New Roman" w:hAnsi="Times New Roman"/>
          <w:color w:val="000000"/>
        </w:rPr>
        <w:t xml:space="preserve"> pada </w:t>
      </w:r>
      <w:proofErr w:type="spellStart"/>
      <w:r w:rsidRPr="00531715">
        <w:rPr>
          <w:rFonts w:ascii="Times New Roman" w:hAnsi="Times New Roman"/>
          <w:color w:val="000000"/>
        </w:rPr>
        <w:t>berbagai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rentang</w:t>
      </w:r>
      <w:proofErr w:type="spellEnd"/>
      <w:r w:rsidRPr="00531715">
        <w:rPr>
          <w:rFonts w:ascii="Times New Roman" w:hAnsi="Times New Roman"/>
          <w:color w:val="000000"/>
        </w:rPr>
        <w:t xml:space="preserve"> pH </w:t>
      </w:r>
      <w:proofErr w:type="spellStart"/>
      <w:r w:rsidRPr="00531715">
        <w:rPr>
          <w:rFonts w:ascii="Times New Roman" w:hAnsi="Times New Roman"/>
          <w:color w:val="000000"/>
        </w:rPr>
        <w:t>menjadikan</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stroberi</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aplikatif</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dalam</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industri</w:t>
      </w:r>
      <w:proofErr w:type="spellEnd"/>
      <w:r w:rsidRPr="00531715">
        <w:rPr>
          <w:rFonts w:ascii="Times New Roman" w:hAnsi="Times New Roman"/>
          <w:color w:val="000000"/>
        </w:rPr>
        <w:t>.</w:t>
      </w:r>
      <w:r w:rsidR="00EB290D">
        <w:rPr>
          <w:rFonts w:ascii="Times New Roman" w:hAnsi="Times New Roman"/>
          <w:color w:val="000000"/>
          <w:lang w:val="id-ID"/>
        </w:rPr>
        <w:t xml:space="preserve"> </w:t>
      </w:r>
      <w:r w:rsidR="00250980" w:rsidRPr="00531715">
        <w:rPr>
          <w:rFonts w:ascii="Times New Roman" w:hAnsi="Times New Roman"/>
          <w:color w:val="000000"/>
          <w:lang w:val="id-ID"/>
        </w:rPr>
        <w:t>Penelitian ini bertujuan</w:t>
      </w:r>
      <w:r w:rsidR="00D37B3D" w:rsidRPr="00531715">
        <w:rPr>
          <w:rFonts w:ascii="Times New Roman" w:hAnsi="Times New Roman"/>
          <w:color w:val="000000"/>
          <w:lang w:val="id-ID"/>
        </w:rPr>
        <w:t xml:space="preserve"> untuk mengetahui </w:t>
      </w:r>
      <w:r w:rsidR="009D4347">
        <w:rPr>
          <w:rFonts w:ascii="Times New Roman" w:hAnsi="Times New Roman"/>
          <w:color w:val="000000"/>
          <w:lang w:val="id-ID"/>
        </w:rPr>
        <w:t xml:space="preserve">karakteristik fisik (rendemen, </w:t>
      </w:r>
      <w:proofErr w:type="spellStart"/>
      <w:r w:rsidR="009D4347">
        <w:rPr>
          <w:rFonts w:ascii="Times New Roman" w:hAnsi="Times New Roman"/>
          <w:color w:val="000000"/>
          <w:lang w:val="id-ID"/>
        </w:rPr>
        <w:t>milk</w:t>
      </w:r>
      <w:proofErr w:type="spellEnd"/>
      <w:r w:rsidR="009D4347">
        <w:rPr>
          <w:rFonts w:ascii="Times New Roman" w:hAnsi="Times New Roman"/>
          <w:color w:val="000000"/>
          <w:lang w:val="id-ID"/>
        </w:rPr>
        <w:t xml:space="preserve"> </w:t>
      </w:r>
      <w:proofErr w:type="spellStart"/>
      <w:r w:rsidR="009D4347">
        <w:rPr>
          <w:rFonts w:ascii="Times New Roman" w:hAnsi="Times New Roman"/>
          <w:color w:val="000000"/>
          <w:lang w:val="id-ID"/>
        </w:rPr>
        <w:t>clotting</w:t>
      </w:r>
      <w:proofErr w:type="spellEnd"/>
      <w:r w:rsidR="009D4347">
        <w:rPr>
          <w:rFonts w:ascii="Times New Roman" w:hAnsi="Times New Roman"/>
          <w:color w:val="000000"/>
          <w:lang w:val="id-ID"/>
        </w:rPr>
        <w:t xml:space="preserve"> </w:t>
      </w:r>
      <w:proofErr w:type="spellStart"/>
      <w:r w:rsidR="009D4347">
        <w:rPr>
          <w:rFonts w:ascii="Times New Roman" w:hAnsi="Times New Roman"/>
          <w:color w:val="000000"/>
          <w:lang w:val="id-ID"/>
        </w:rPr>
        <w:t>activitiy</w:t>
      </w:r>
      <w:proofErr w:type="spellEnd"/>
      <w:r w:rsidR="009D4347">
        <w:rPr>
          <w:rFonts w:ascii="Times New Roman" w:hAnsi="Times New Roman"/>
          <w:color w:val="000000"/>
          <w:lang w:val="id-ID"/>
        </w:rPr>
        <w:t xml:space="preserve">, warna) dan kimia (kadar air dan </w:t>
      </w:r>
      <w:proofErr w:type="spellStart"/>
      <w:r w:rsidR="009D4347">
        <w:rPr>
          <w:rFonts w:ascii="Times New Roman" w:hAnsi="Times New Roman"/>
          <w:color w:val="000000"/>
          <w:lang w:val="id-ID"/>
        </w:rPr>
        <w:t>pH</w:t>
      </w:r>
      <w:proofErr w:type="spellEnd"/>
      <w:r w:rsidR="009D4347">
        <w:rPr>
          <w:rFonts w:ascii="Times New Roman" w:hAnsi="Times New Roman"/>
          <w:color w:val="000000"/>
          <w:lang w:val="id-ID"/>
        </w:rPr>
        <w:t xml:space="preserve">) </w:t>
      </w:r>
      <w:proofErr w:type="spellStart"/>
      <w:r w:rsidR="00F312E3" w:rsidRPr="00F312E3">
        <w:rPr>
          <w:rFonts w:ascii="Times New Roman" w:hAnsi="Times New Roman"/>
          <w:i/>
          <w:iCs/>
          <w:color w:val="000000"/>
          <w:lang w:val="id-ID"/>
        </w:rPr>
        <w:t>fresh</w:t>
      </w:r>
      <w:proofErr w:type="spellEnd"/>
      <w:r w:rsidR="00F312E3" w:rsidRPr="00F312E3">
        <w:rPr>
          <w:rFonts w:ascii="Times New Roman" w:hAnsi="Times New Roman"/>
          <w:i/>
          <w:iCs/>
          <w:color w:val="000000"/>
          <w:lang w:val="id-ID"/>
        </w:rPr>
        <w:t xml:space="preserve"> </w:t>
      </w:r>
      <w:proofErr w:type="spellStart"/>
      <w:r w:rsidR="00F312E3" w:rsidRPr="00F312E3">
        <w:rPr>
          <w:rFonts w:ascii="Times New Roman" w:hAnsi="Times New Roman"/>
          <w:i/>
          <w:iCs/>
          <w:color w:val="000000"/>
          <w:lang w:val="id-ID"/>
        </w:rPr>
        <w:t>cheese</w:t>
      </w:r>
      <w:proofErr w:type="spellEnd"/>
      <w:r w:rsidR="009D4347">
        <w:rPr>
          <w:rFonts w:ascii="Times New Roman" w:hAnsi="Times New Roman"/>
          <w:color w:val="000000"/>
          <w:lang w:val="id-ID"/>
        </w:rPr>
        <w:t xml:space="preserve"> yang dibuat menggunakan variasi </w:t>
      </w:r>
      <w:proofErr w:type="spellStart"/>
      <w:r w:rsidRPr="00531715">
        <w:rPr>
          <w:rFonts w:ascii="Times New Roman" w:hAnsi="Times New Roman"/>
          <w:color w:val="000000"/>
        </w:rPr>
        <w:t>ekstrak</w:t>
      </w:r>
      <w:proofErr w:type="spellEnd"/>
      <w:r w:rsidRPr="00531715">
        <w:rPr>
          <w:rFonts w:ascii="Times New Roman" w:hAnsi="Times New Roman"/>
          <w:color w:val="000000"/>
        </w:rPr>
        <w:t xml:space="preserve"> </w:t>
      </w:r>
      <w:proofErr w:type="spellStart"/>
      <w:r w:rsidRPr="00531715">
        <w:rPr>
          <w:rFonts w:ascii="Times New Roman" w:hAnsi="Times New Roman"/>
          <w:color w:val="000000"/>
        </w:rPr>
        <w:t>stroberi</w:t>
      </w:r>
      <w:proofErr w:type="spellEnd"/>
      <w:r w:rsidRPr="00531715">
        <w:rPr>
          <w:rFonts w:ascii="Times New Roman" w:hAnsi="Times New Roman"/>
          <w:color w:val="000000"/>
        </w:rPr>
        <w:t xml:space="preserve"> (</w:t>
      </w:r>
      <w:r w:rsidRPr="00531715">
        <w:rPr>
          <w:rFonts w:ascii="Times New Roman" w:hAnsi="Times New Roman"/>
          <w:i/>
          <w:color w:val="000000"/>
        </w:rPr>
        <w:t xml:space="preserve">Fragaria </w:t>
      </w:r>
      <w:proofErr w:type="spellStart"/>
      <w:r w:rsidRPr="00531715">
        <w:rPr>
          <w:rFonts w:ascii="Times New Roman" w:hAnsi="Times New Roman"/>
          <w:i/>
          <w:color w:val="000000"/>
        </w:rPr>
        <w:t>ananassa</w:t>
      </w:r>
      <w:proofErr w:type="spellEnd"/>
      <w:r w:rsidRPr="00531715">
        <w:rPr>
          <w:rFonts w:ascii="Times New Roman" w:hAnsi="Times New Roman"/>
          <w:color w:val="000000"/>
        </w:rPr>
        <w:t xml:space="preserve">) </w:t>
      </w:r>
      <w:r w:rsidR="009D4347">
        <w:rPr>
          <w:rFonts w:ascii="Times New Roman" w:hAnsi="Times New Roman"/>
          <w:color w:val="000000"/>
          <w:lang w:val="id-ID"/>
        </w:rPr>
        <w:t>sebagai koagulan</w:t>
      </w:r>
    </w:p>
    <w:p w14:paraId="738603A9" w14:textId="1F1A2087" w:rsidR="00055664" w:rsidRPr="00C15C70" w:rsidRDefault="00055664" w:rsidP="00A76000">
      <w:pPr>
        <w:tabs>
          <w:tab w:val="left" w:pos="1698"/>
        </w:tabs>
        <w:spacing w:after="0" w:line="240" w:lineRule="auto"/>
        <w:jc w:val="both"/>
        <w:rPr>
          <w:rFonts w:ascii="Times New Roman" w:hAnsi="Times New Roman"/>
          <w:b/>
          <w:lang w:val="id-ID"/>
        </w:rPr>
      </w:pPr>
      <w:r w:rsidRPr="00C15C70">
        <w:rPr>
          <w:rFonts w:ascii="Times New Roman" w:hAnsi="Times New Roman"/>
          <w:b/>
          <w:lang w:val="id-ID"/>
        </w:rPr>
        <w:t>Materi dan Metode</w:t>
      </w:r>
    </w:p>
    <w:p w14:paraId="774757F0" w14:textId="77777777" w:rsidR="00250980" w:rsidRPr="00C15C70" w:rsidRDefault="00250980" w:rsidP="00D3601F">
      <w:pPr>
        <w:spacing w:after="0" w:line="240" w:lineRule="auto"/>
        <w:rPr>
          <w:rFonts w:ascii="Times New Roman" w:hAnsi="Times New Roman"/>
          <w:b/>
          <w:i/>
          <w:lang w:val="id-ID"/>
        </w:rPr>
      </w:pPr>
      <w:proofErr w:type="spellStart"/>
      <w:r w:rsidRPr="00C15C70">
        <w:rPr>
          <w:rFonts w:ascii="Times New Roman" w:hAnsi="Times New Roman"/>
          <w:b/>
          <w:lang w:val="id-ID"/>
        </w:rPr>
        <w:t>Pe</w:t>
      </w:r>
      <w:r w:rsidR="001408A0">
        <w:rPr>
          <w:rFonts w:ascii="Times New Roman" w:hAnsi="Times New Roman"/>
          <w:b/>
        </w:rPr>
        <w:t>mbuatan</w:t>
      </w:r>
      <w:proofErr w:type="spellEnd"/>
      <w:r w:rsidR="001408A0">
        <w:rPr>
          <w:rFonts w:ascii="Times New Roman" w:hAnsi="Times New Roman"/>
          <w:b/>
        </w:rPr>
        <w:t xml:space="preserve"> </w:t>
      </w:r>
      <w:proofErr w:type="spellStart"/>
      <w:r w:rsidR="001408A0">
        <w:rPr>
          <w:rFonts w:ascii="Times New Roman" w:hAnsi="Times New Roman"/>
          <w:b/>
        </w:rPr>
        <w:t>Ekstrak</w:t>
      </w:r>
      <w:proofErr w:type="spellEnd"/>
      <w:r w:rsidR="001408A0">
        <w:rPr>
          <w:rFonts w:ascii="Times New Roman" w:hAnsi="Times New Roman"/>
          <w:b/>
        </w:rPr>
        <w:t xml:space="preserve"> </w:t>
      </w:r>
      <w:proofErr w:type="spellStart"/>
      <w:r w:rsidR="001408A0">
        <w:rPr>
          <w:rFonts w:ascii="Times New Roman" w:hAnsi="Times New Roman"/>
          <w:b/>
        </w:rPr>
        <w:t>Stroberi</w:t>
      </w:r>
      <w:proofErr w:type="spellEnd"/>
      <w:r w:rsidRPr="00C15C70">
        <w:rPr>
          <w:rFonts w:ascii="Times New Roman" w:hAnsi="Times New Roman"/>
          <w:b/>
          <w:lang w:val="id-ID"/>
        </w:rPr>
        <w:t>.</w:t>
      </w:r>
    </w:p>
    <w:p w14:paraId="0705819C" w14:textId="1EFF9060" w:rsidR="001408A0" w:rsidRDefault="001408A0" w:rsidP="00D3601F">
      <w:pPr>
        <w:spacing w:after="0" w:line="240" w:lineRule="auto"/>
        <w:ind w:firstLine="426"/>
        <w:jc w:val="both"/>
        <w:rPr>
          <w:rFonts w:ascii="Times New Roman" w:hAnsi="Times New Roman"/>
        </w:rPr>
      </w:pPr>
      <w:proofErr w:type="spellStart"/>
      <w:r w:rsidRPr="001408A0">
        <w:rPr>
          <w:rFonts w:ascii="Times New Roman" w:hAnsi="Times New Roman"/>
        </w:rPr>
        <w:t>Stroberi</w:t>
      </w:r>
      <w:proofErr w:type="spellEnd"/>
      <w:r w:rsidRPr="001408A0">
        <w:rPr>
          <w:rFonts w:ascii="Times New Roman" w:hAnsi="Times New Roman"/>
        </w:rPr>
        <w:t xml:space="preserve"> </w:t>
      </w:r>
      <w:proofErr w:type="spellStart"/>
      <w:r w:rsidRPr="001408A0">
        <w:rPr>
          <w:rFonts w:ascii="Times New Roman" w:hAnsi="Times New Roman"/>
        </w:rPr>
        <w:t>dicuci</w:t>
      </w:r>
      <w:proofErr w:type="spellEnd"/>
      <w:r w:rsidRPr="001408A0">
        <w:rPr>
          <w:rFonts w:ascii="Times New Roman" w:hAnsi="Times New Roman"/>
        </w:rPr>
        <w:t xml:space="preserve"> </w:t>
      </w:r>
      <w:proofErr w:type="spellStart"/>
      <w:r w:rsidRPr="001408A0">
        <w:rPr>
          <w:rFonts w:ascii="Times New Roman" w:hAnsi="Times New Roman"/>
        </w:rPr>
        <w:t>bersih</w:t>
      </w:r>
      <w:proofErr w:type="spellEnd"/>
      <w:r w:rsidRPr="001408A0">
        <w:rPr>
          <w:rFonts w:ascii="Times New Roman" w:hAnsi="Times New Roman"/>
        </w:rPr>
        <w:t xml:space="preserve"> </w:t>
      </w:r>
      <w:proofErr w:type="spellStart"/>
      <w:r w:rsidRPr="001408A0">
        <w:rPr>
          <w:rFonts w:ascii="Times New Roman" w:hAnsi="Times New Roman"/>
        </w:rPr>
        <w:t>kemudian</w:t>
      </w:r>
      <w:proofErr w:type="spellEnd"/>
      <w:r w:rsidRPr="001408A0">
        <w:rPr>
          <w:rFonts w:ascii="Times New Roman" w:hAnsi="Times New Roman"/>
        </w:rPr>
        <w:t xml:space="preserve"> </w:t>
      </w:r>
      <w:proofErr w:type="spellStart"/>
      <w:r w:rsidRPr="001408A0">
        <w:rPr>
          <w:rFonts w:ascii="Times New Roman" w:hAnsi="Times New Roman"/>
        </w:rPr>
        <w:t>ditiriskan</w:t>
      </w:r>
      <w:proofErr w:type="spellEnd"/>
      <w:r w:rsidRPr="001408A0">
        <w:rPr>
          <w:rFonts w:ascii="Times New Roman" w:hAnsi="Times New Roman"/>
        </w:rPr>
        <w:t xml:space="preserve">. </w:t>
      </w:r>
      <w:proofErr w:type="spellStart"/>
      <w:r w:rsidRPr="001408A0">
        <w:rPr>
          <w:rFonts w:ascii="Times New Roman" w:hAnsi="Times New Roman"/>
        </w:rPr>
        <w:t>Selanjutnya</w:t>
      </w:r>
      <w:proofErr w:type="spellEnd"/>
      <w:r w:rsidRPr="001408A0">
        <w:rPr>
          <w:rFonts w:ascii="Times New Roman" w:hAnsi="Times New Roman"/>
        </w:rPr>
        <w:t xml:space="preserve">, </w:t>
      </w:r>
      <w:proofErr w:type="spellStart"/>
      <w:r w:rsidRPr="001408A0">
        <w:rPr>
          <w:rFonts w:ascii="Times New Roman" w:hAnsi="Times New Roman"/>
        </w:rPr>
        <w:t>penghancuran</w:t>
      </w:r>
      <w:proofErr w:type="spellEnd"/>
      <w:r w:rsidRPr="001408A0">
        <w:rPr>
          <w:rFonts w:ascii="Times New Roman" w:hAnsi="Times New Roman"/>
        </w:rPr>
        <w:t xml:space="preserve"> </w:t>
      </w:r>
      <w:proofErr w:type="spellStart"/>
      <w:r w:rsidRPr="001408A0">
        <w:rPr>
          <w:rFonts w:ascii="Times New Roman" w:hAnsi="Times New Roman"/>
        </w:rPr>
        <w:t>menggunakan</w:t>
      </w:r>
      <w:proofErr w:type="spellEnd"/>
      <w:r w:rsidRPr="001408A0">
        <w:rPr>
          <w:rFonts w:ascii="Times New Roman" w:hAnsi="Times New Roman"/>
        </w:rPr>
        <w:t xml:space="preserve"> </w:t>
      </w:r>
      <w:r w:rsidRPr="001408A0">
        <w:rPr>
          <w:rFonts w:ascii="Times New Roman" w:hAnsi="Times New Roman"/>
          <w:i/>
        </w:rPr>
        <w:t xml:space="preserve">juice </w:t>
      </w:r>
      <w:r w:rsidRPr="001408A0">
        <w:rPr>
          <w:rFonts w:ascii="Times New Roman" w:hAnsi="Times New Roman"/>
          <w:i/>
        </w:rPr>
        <w:t xml:space="preserve">extractor </w:t>
      </w:r>
      <w:proofErr w:type="spellStart"/>
      <w:r w:rsidRPr="001408A0">
        <w:rPr>
          <w:rFonts w:ascii="Times New Roman" w:hAnsi="Times New Roman"/>
        </w:rPr>
        <w:t>tanpa</w:t>
      </w:r>
      <w:proofErr w:type="spellEnd"/>
      <w:r w:rsidRPr="001408A0">
        <w:rPr>
          <w:rFonts w:ascii="Times New Roman" w:hAnsi="Times New Roman"/>
        </w:rPr>
        <w:t xml:space="preserve"> </w:t>
      </w:r>
      <w:proofErr w:type="spellStart"/>
      <w:r w:rsidRPr="001408A0">
        <w:rPr>
          <w:rFonts w:ascii="Times New Roman" w:hAnsi="Times New Roman"/>
        </w:rPr>
        <w:t>pemotongan</w:t>
      </w:r>
      <w:proofErr w:type="spellEnd"/>
      <w:r w:rsidRPr="001408A0">
        <w:rPr>
          <w:rFonts w:ascii="Times New Roman" w:hAnsi="Times New Roman"/>
        </w:rPr>
        <w:t xml:space="preserve"> dan </w:t>
      </w:r>
      <w:proofErr w:type="spellStart"/>
      <w:r w:rsidRPr="001408A0">
        <w:rPr>
          <w:rFonts w:ascii="Times New Roman" w:hAnsi="Times New Roman"/>
        </w:rPr>
        <w:t>tanpa</w:t>
      </w:r>
      <w:proofErr w:type="spellEnd"/>
      <w:r w:rsidRPr="001408A0">
        <w:rPr>
          <w:rFonts w:ascii="Times New Roman" w:hAnsi="Times New Roman"/>
        </w:rPr>
        <w:t xml:space="preserve"> </w:t>
      </w:r>
      <w:proofErr w:type="spellStart"/>
      <w:r w:rsidRPr="001408A0">
        <w:rPr>
          <w:rFonts w:ascii="Times New Roman" w:hAnsi="Times New Roman"/>
        </w:rPr>
        <w:t>penambahan</w:t>
      </w:r>
      <w:proofErr w:type="spellEnd"/>
      <w:r w:rsidRPr="001408A0">
        <w:rPr>
          <w:rFonts w:ascii="Times New Roman" w:hAnsi="Times New Roman"/>
        </w:rPr>
        <w:t xml:space="preserve"> air </w:t>
      </w:r>
      <w:proofErr w:type="spellStart"/>
      <w:r w:rsidRPr="001408A0">
        <w:rPr>
          <w:rFonts w:ascii="Times New Roman" w:hAnsi="Times New Roman"/>
        </w:rPr>
        <w:t>dengan</w:t>
      </w:r>
      <w:proofErr w:type="spellEnd"/>
      <w:r w:rsidRPr="001408A0">
        <w:rPr>
          <w:rFonts w:ascii="Times New Roman" w:hAnsi="Times New Roman"/>
        </w:rPr>
        <w:t xml:space="preserve"> </w:t>
      </w:r>
      <w:proofErr w:type="spellStart"/>
      <w:r w:rsidRPr="001408A0">
        <w:rPr>
          <w:rFonts w:ascii="Times New Roman" w:hAnsi="Times New Roman"/>
        </w:rPr>
        <w:t>hasil</w:t>
      </w:r>
      <w:proofErr w:type="spellEnd"/>
      <w:r w:rsidRPr="001408A0">
        <w:rPr>
          <w:rFonts w:ascii="Times New Roman" w:hAnsi="Times New Roman"/>
        </w:rPr>
        <w:t xml:space="preserve"> </w:t>
      </w:r>
      <w:proofErr w:type="spellStart"/>
      <w:r w:rsidRPr="001408A0">
        <w:rPr>
          <w:rFonts w:ascii="Times New Roman" w:hAnsi="Times New Roman"/>
        </w:rPr>
        <w:t>ekstrak</w:t>
      </w:r>
      <w:proofErr w:type="spellEnd"/>
      <w:r w:rsidRPr="001408A0">
        <w:rPr>
          <w:rFonts w:ascii="Times New Roman" w:hAnsi="Times New Roman"/>
        </w:rPr>
        <w:t xml:space="preserve"> </w:t>
      </w:r>
      <w:proofErr w:type="spellStart"/>
      <w:r w:rsidRPr="001408A0">
        <w:rPr>
          <w:rFonts w:ascii="Times New Roman" w:hAnsi="Times New Roman"/>
        </w:rPr>
        <w:t>buah</w:t>
      </w:r>
      <w:proofErr w:type="spellEnd"/>
      <w:r w:rsidRPr="001408A0">
        <w:rPr>
          <w:rFonts w:ascii="Times New Roman" w:hAnsi="Times New Roman"/>
        </w:rPr>
        <w:t xml:space="preserve"> dan </w:t>
      </w:r>
      <w:proofErr w:type="spellStart"/>
      <w:r w:rsidRPr="001408A0">
        <w:rPr>
          <w:rFonts w:ascii="Times New Roman" w:hAnsi="Times New Roman"/>
        </w:rPr>
        <w:t>ampas</w:t>
      </w:r>
      <w:proofErr w:type="spellEnd"/>
      <w:r w:rsidRPr="001408A0">
        <w:rPr>
          <w:rFonts w:ascii="Times New Roman" w:hAnsi="Times New Roman"/>
        </w:rPr>
        <w:t xml:space="preserve"> </w:t>
      </w:r>
      <w:proofErr w:type="spellStart"/>
      <w:r w:rsidRPr="001408A0">
        <w:rPr>
          <w:rFonts w:ascii="Times New Roman" w:hAnsi="Times New Roman"/>
        </w:rPr>
        <w:t>buah</w:t>
      </w:r>
      <w:proofErr w:type="spellEnd"/>
      <w:r w:rsidRPr="001408A0">
        <w:rPr>
          <w:rFonts w:ascii="Times New Roman" w:hAnsi="Times New Roman"/>
        </w:rPr>
        <w:t xml:space="preserve"> </w:t>
      </w:r>
      <w:proofErr w:type="spellStart"/>
      <w:r w:rsidRPr="001408A0">
        <w:rPr>
          <w:rFonts w:ascii="Times New Roman" w:hAnsi="Times New Roman"/>
        </w:rPr>
        <w:t>terpisah</w:t>
      </w:r>
      <w:proofErr w:type="spellEnd"/>
      <w:r w:rsidRPr="001408A0">
        <w:rPr>
          <w:rFonts w:ascii="Times New Roman" w:hAnsi="Times New Roman"/>
        </w:rPr>
        <w:t xml:space="preserve">. </w:t>
      </w:r>
      <w:proofErr w:type="spellStart"/>
      <w:r w:rsidRPr="001408A0">
        <w:rPr>
          <w:rFonts w:ascii="Times New Roman" w:hAnsi="Times New Roman"/>
        </w:rPr>
        <w:t>Ekstrak</w:t>
      </w:r>
      <w:proofErr w:type="spellEnd"/>
      <w:r w:rsidRPr="001408A0">
        <w:rPr>
          <w:rFonts w:ascii="Times New Roman" w:hAnsi="Times New Roman"/>
        </w:rPr>
        <w:t xml:space="preserve"> </w:t>
      </w:r>
      <w:proofErr w:type="spellStart"/>
      <w:r w:rsidRPr="001408A0">
        <w:rPr>
          <w:rFonts w:ascii="Times New Roman" w:hAnsi="Times New Roman"/>
        </w:rPr>
        <w:t>buah</w:t>
      </w:r>
      <w:proofErr w:type="spellEnd"/>
      <w:r w:rsidRPr="001408A0">
        <w:rPr>
          <w:rFonts w:ascii="Times New Roman" w:hAnsi="Times New Roman"/>
        </w:rPr>
        <w:t xml:space="preserve"> yang </w:t>
      </w:r>
      <w:proofErr w:type="spellStart"/>
      <w:r w:rsidRPr="001408A0">
        <w:rPr>
          <w:rFonts w:ascii="Times New Roman" w:hAnsi="Times New Roman"/>
        </w:rPr>
        <w:t>sudah</w:t>
      </w:r>
      <w:proofErr w:type="spellEnd"/>
      <w:r w:rsidRPr="001408A0">
        <w:rPr>
          <w:rFonts w:ascii="Times New Roman" w:hAnsi="Times New Roman"/>
        </w:rPr>
        <w:t xml:space="preserve"> </w:t>
      </w:r>
      <w:proofErr w:type="spellStart"/>
      <w:r w:rsidRPr="001408A0">
        <w:rPr>
          <w:rFonts w:ascii="Times New Roman" w:hAnsi="Times New Roman"/>
        </w:rPr>
        <w:t>terpisah</w:t>
      </w:r>
      <w:proofErr w:type="spellEnd"/>
      <w:r w:rsidRPr="001408A0">
        <w:rPr>
          <w:rFonts w:ascii="Times New Roman" w:hAnsi="Times New Roman"/>
        </w:rPr>
        <w:t xml:space="preserve"> </w:t>
      </w:r>
      <w:proofErr w:type="spellStart"/>
      <w:r w:rsidRPr="001408A0">
        <w:rPr>
          <w:rFonts w:ascii="Times New Roman" w:hAnsi="Times New Roman"/>
        </w:rPr>
        <w:t>dari</w:t>
      </w:r>
      <w:proofErr w:type="spellEnd"/>
      <w:r w:rsidRPr="001408A0">
        <w:rPr>
          <w:rFonts w:ascii="Times New Roman" w:hAnsi="Times New Roman"/>
        </w:rPr>
        <w:t xml:space="preserve"> </w:t>
      </w:r>
      <w:proofErr w:type="spellStart"/>
      <w:r w:rsidRPr="001408A0">
        <w:rPr>
          <w:rFonts w:ascii="Times New Roman" w:hAnsi="Times New Roman"/>
        </w:rPr>
        <w:t>ampasnya</w:t>
      </w:r>
      <w:proofErr w:type="spellEnd"/>
      <w:r w:rsidRPr="001408A0">
        <w:rPr>
          <w:rFonts w:ascii="Times New Roman" w:hAnsi="Times New Roman"/>
        </w:rPr>
        <w:t xml:space="preserve"> </w:t>
      </w:r>
      <w:proofErr w:type="spellStart"/>
      <w:r w:rsidRPr="001408A0">
        <w:rPr>
          <w:rFonts w:ascii="Times New Roman" w:hAnsi="Times New Roman"/>
        </w:rPr>
        <w:t>siap</w:t>
      </w:r>
      <w:proofErr w:type="spellEnd"/>
      <w:r w:rsidRPr="001408A0">
        <w:rPr>
          <w:rFonts w:ascii="Times New Roman" w:hAnsi="Times New Roman"/>
        </w:rPr>
        <w:t xml:space="preserve"> </w:t>
      </w:r>
      <w:proofErr w:type="spellStart"/>
      <w:r w:rsidRPr="001408A0">
        <w:rPr>
          <w:rFonts w:ascii="Times New Roman" w:hAnsi="Times New Roman"/>
        </w:rPr>
        <w:t>dipakai</w:t>
      </w:r>
      <w:proofErr w:type="spellEnd"/>
      <w:r w:rsidRPr="001408A0">
        <w:rPr>
          <w:rFonts w:ascii="Times New Roman" w:hAnsi="Times New Roman"/>
        </w:rPr>
        <w:t>.</w:t>
      </w:r>
    </w:p>
    <w:p w14:paraId="4D526FCB" w14:textId="77777777" w:rsidR="00B91BE4" w:rsidRDefault="00B91BE4" w:rsidP="00D3601F">
      <w:pPr>
        <w:spacing w:after="0" w:line="240" w:lineRule="auto"/>
        <w:ind w:firstLine="426"/>
        <w:jc w:val="both"/>
        <w:rPr>
          <w:rFonts w:ascii="Times New Roman" w:hAnsi="Times New Roman"/>
        </w:rPr>
      </w:pPr>
    </w:p>
    <w:p w14:paraId="7949F50A" w14:textId="380C5D75" w:rsidR="000F58AA" w:rsidRPr="001408A0" w:rsidRDefault="000F58AA" w:rsidP="00D3601F">
      <w:pPr>
        <w:spacing w:after="0" w:line="240" w:lineRule="auto"/>
        <w:rPr>
          <w:rFonts w:ascii="Times New Roman" w:hAnsi="Times New Roman"/>
          <w:b/>
          <w:i/>
        </w:rPr>
      </w:pPr>
      <w:proofErr w:type="spellStart"/>
      <w:r w:rsidRPr="00C15C70">
        <w:rPr>
          <w:rFonts w:ascii="Times New Roman" w:hAnsi="Times New Roman"/>
          <w:b/>
          <w:lang w:val="id-ID"/>
        </w:rPr>
        <w:t>Pe</w:t>
      </w:r>
      <w:r w:rsidR="001408A0">
        <w:rPr>
          <w:rFonts w:ascii="Times New Roman" w:hAnsi="Times New Roman"/>
          <w:b/>
        </w:rPr>
        <w:t>mbuatan</w:t>
      </w:r>
      <w:proofErr w:type="spellEnd"/>
      <w:r w:rsidR="001408A0">
        <w:rPr>
          <w:rFonts w:ascii="Times New Roman" w:hAnsi="Times New Roman"/>
          <w:b/>
        </w:rPr>
        <w:t xml:space="preserve"> </w:t>
      </w:r>
      <w:r w:rsidR="00F312E3" w:rsidRPr="00F312E3">
        <w:rPr>
          <w:rFonts w:ascii="Times New Roman" w:hAnsi="Times New Roman"/>
          <w:b/>
          <w:i/>
          <w:iCs/>
        </w:rPr>
        <w:t>Fresh cheese</w:t>
      </w:r>
      <w:r w:rsidR="001408A0">
        <w:rPr>
          <w:rFonts w:ascii="Times New Roman" w:hAnsi="Times New Roman"/>
          <w:b/>
          <w:i/>
        </w:rPr>
        <w:t>.</w:t>
      </w:r>
    </w:p>
    <w:p w14:paraId="7B5475B8" w14:textId="3B58BCD4" w:rsidR="00AB717C" w:rsidRDefault="00A53CE5" w:rsidP="00D3601F">
      <w:pPr>
        <w:spacing w:after="0" w:line="240" w:lineRule="auto"/>
        <w:ind w:firstLine="426"/>
        <w:jc w:val="both"/>
        <w:rPr>
          <w:rFonts w:ascii="Times New Roman" w:hAnsi="Times New Roman"/>
        </w:rPr>
      </w:pPr>
      <w:proofErr w:type="spellStart"/>
      <w:r>
        <w:rPr>
          <w:rFonts w:ascii="Times New Roman" w:hAnsi="Times New Roman"/>
        </w:rPr>
        <w:t>P</w:t>
      </w:r>
      <w:r w:rsidR="00633090" w:rsidRPr="00633090">
        <w:rPr>
          <w:rFonts w:ascii="Times New Roman" w:hAnsi="Times New Roman"/>
        </w:rPr>
        <w:t>embuatan</w:t>
      </w:r>
      <w:proofErr w:type="spellEnd"/>
      <w:r w:rsidR="00633090" w:rsidRPr="00633090">
        <w:rPr>
          <w:rFonts w:ascii="Times New Roman" w:hAnsi="Times New Roman"/>
        </w:rPr>
        <w:t xml:space="preserve"> </w:t>
      </w:r>
      <w:r w:rsidR="00F312E3" w:rsidRPr="00F312E3">
        <w:rPr>
          <w:rFonts w:ascii="Times New Roman" w:hAnsi="Times New Roman"/>
          <w:i/>
          <w:iCs/>
        </w:rPr>
        <w:t>fresh cheese</w:t>
      </w:r>
      <w:r w:rsidR="00633090" w:rsidRPr="00633090">
        <w:rPr>
          <w:rFonts w:ascii="Times New Roman" w:hAnsi="Times New Roman"/>
          <w:i/>
        </w:rPr>
        <w:t xml:space="preserve"> </w:t>
      </w:r>
      <w:proofErr w:type="spellStart"/>
      <w:r w:rsidR="00633090" w:rsidRPr="00633090">
        <w:rPr>
          <w:rFonts w:ascii="Times New Roman" w:hAnsi="Times New Roman"/>
        </w:rPr>
        <w:t>diadaptasi</w:t>
      </w:r>
      <w:proofErr w:type="spellEnd"/>
      <w:r w:rsidR="00633090" w:rsidRPr="00633090">
        <w:rPr>
          <w:rFonts w:ascii="Times New Roman" w:hAnsi="Times New Roman"/>
        </w:rPr>
        <w:t xml:space="preserve"> </w:t>
      </w:r>
      <w:proofErr w:type="spellStart"/>
      <w:r w:rsidR="00633090" w:rsidRPr="00633090">
        <w:rPr>
          <w:rFonts w:ascii="Times New Roman" w:hAnsi="Times New Roman"/>
        </w:rPr>
        <w:t>dari</w:t>
      </w:r>
      <w:proofErr w:type="spellEnd"/>
      <w:r w:rsidR="00633090" w:rsidRPr="00633090">
        <w:rPr>
          <w:rFonts w:ascii="Times New Roman" w:hAnsi="Times New Roman"/>
        </w:rPr>
        <w:t xml:space="preserve"> </w:t>
      </w:r>
      <w:r w:rsidR="00BF6F21">
        <w:rPr>
          <w:rFonts w:ascii="Times New Roman" w:hAnsi="Times New Roman"/>
        </w:rPr>
        <w:fldChar w:fldCharType="begin" w:fldLock="1"/>
      </w:r>
      <w:r w:rsidR="00BF6F21">
        <w:rPr>
          <w:rFonts w:ascii="Times New Roman" w:hAnsi="Times New Roman"/>
        </w:rPr>
        <w:instrText>ADDIN CSL_CITATION {"citationItems":[{"id":"ITEM-1","itemData":{"author":[{"dropping-particle":"","family":"Jamilatun","given":"Makhabbah","non-dropping-particle":"","parse-names":false,"suffix":""},{"dropping-particle":"","family":"Purwoko","given":"Tjahjadi","non-dropping-particle":"","parse-names":false,"suffix":""},{"dropping-particle":"","family":"Sutarno","given":"","non-dropping-particle":"","parse-names":false,"suffix":""}],"container-title":"Jurnal Biomedika","id":"ITEM-1","issue":"7","issued":{"date-parts":[["2012"]]},"page":"12-21","title":"Analisis Kualitas Keju Cottage Dengan Starter Rhizopus oryzae Setelah Penambahan Asam dan Pemanasan Saat Koagulasi","type":"article-journal","volume":"20"},"uris":["http://www.mendeley.com/documents/?uuid=d312709c-7c19-4eee-9925-c28cbb14d3fc"]}],"mendeley":{"formattedCitation":"(Jamilatun et al., 2012)","manualFormatting":"Jamilatun et al., (2012)","plainTextFormattedCitation":"(Jamilatun et al., 2012)","previouslyFormattedCitation":"(Jamilatun et al., 2012)"},"properties":{"noteIndex":0},"schema":"https://github.com/citation-style-language/schema/raw/master/csl-citation.json"}</w:instrText>
      </w:r>
      <w:r w:rsidR="00BF6F21">
        <w:rPr>
          <w:rFonts w:ascii="Times New Roman" w:hAnsi="Times New Roman"/>
        </w:rPr>
        <w:fldChar w:fldCharType="separate"/>
      </w:r>
      <w:r w:rsidR="00BF6F21" w:rsidRPr="00BF6F21">
        <w:rPr>
          <w:rFonts w:ascii="Times New Roman" w:hAnsi="Times New Roman"/>
          <w:noProof/>
        </w:rPr>
        <w:t xml:space="preserve">Jamilatun et al., </w:t>
      </w:r>
      <w:r w:rsidR="00BF6F21">
        <w:rPr>
          <w:rFonts w:ascii="Times New Roman" w:hAnsi="Times New Roman"/>
          <w:noProof/>
          <w:lang w:val="id-ID"/>
        </w:rPr>
        <w:t>(</w:t>
      </w:r>
      <w:r w:rsidR="00BF6F21" w:rsidRPr="00BF6F21">
        <w:rPr>
          <w:rFonts w:ascii="Times New Roman" w:hAnsi="Times New Roman"/>
          <w:noProof/>
        </w:rPr>
        <w:t>2012)</w:t>
      </w:r>
      <w:r w:rsidR="00BF6F21">
        <w:rPr>
          <w:rFonts w:ascii="Times New Roman" w:hAnsi="Times New Roman"/>
        </w:rPr>
        <w:fldChar w:fldCharType="end"/>
      </w:r>
      <w:r w:rsidR="00BF6F21">
        <w:rPr>
          <w:rFonts w:ascii="Times New Roman" w:hAnsi="Times New Roman"/>
          <w:lang w:val="id-ID"/>
        </w:rPr>
        <w:t xml:space="preserve">  </w:t>
      </w:r>
      <w:proofErr w:type="spellStart"/>
      <w:r w:rsidR="00633090" w:rsidRPr="00633090">
        <w:rPr>
          <w:rFonts w:ascii="Times New Roman" w:hAnsi="Times New Roman"/>
        </w:rPr>
        <w:t>dengan</w:t>
      </w:r>
      <w:proofErr w:type="spellEnd"/>
      <w:r w:rsidR="00633090" w:rsidRPr="00633090">
        <w:rPr>
          <w:rFonts w:ascii="Times New Roman" w:hAnsi="Times New Roman"/>
        </w:rPr>
        <w:t xml:space="preserve"> </w:t>
      </w:r>
      <w:proofErr w:type="spellStart"/>
      <w:r w:rsidR="00633090" w:rsidRPr="00633090">
        <w:rPr>
          <w:rFonts w:ascii="Times New Roman" w:hAnsi="Times New Roman"/>
        </w:rPr>
        <w:t>modifikasi</w:t>
      </w:r>
      <w:proofErr w:type="spellEnd"/>
      <w:r w:rsidR="00633090" w:rsidRPr="00633090">
        <w:rPr>
          <w:rFonts w:ascii="Times New Roman" w:hAnsi="Times New Roman"/>
        </w:rPr>
        <w:t xml:space="preserve">. </w:t>
      </w:r>
      <w:proofErr w:type="spellStart"/>
      <w:r w:rsidR="00633090" w:rsidRPr="00633090">
        <w:rPr>
          <w:rFonts w:ascii="Times New Roman" w:hAnsi="Times New Roman"/>
        </w:rPr>
        <w:t>Pertama</w:t>
      </w:r>
      <w:proofErr w:type="spellEnd"/>
      <w:r w:rsidR="00633090" w:rsidRPr="00633090">
        <w:rPr>
          <w:rFonts w:ascii="Times New Roman" w:hAnsi="Times New Roman"/>
        </w:rPr>
        <w:t xml:space="preserve">, </w:t>
      </w:r>
      <w:proofErr w:type="spellStart"/>
      <w:r w:rsidR="00633090" w:rsidRPr="00633090">
        <w:rPr>
          <w:rFonts w:ascii="Times New Roman" w:hAnsi="Times New Roman"/>
        </w:rPr>
        <w:t>setiap</w:t>
      </w:r>
      <w:proofErr w:type="spellEnd"/>
      <w:r w:rsidR="00633090" w:rsidRPr="00633090">
        <w:rPr>
          <w:rFonts w:ascii="Times New Roman" w:hAnsi="Times New Roman"/>
        </w:rPr>
        <w:t xml:space="preserve"> </w:t>
      </w:r>
      <w:proofErr w:type="gramStart"/>
      <w:r w:rsidR="00633090" w:rsidRPr="00633090">
        <w:rPr>
          <w:rFonts w:ascii="Times New Roman" w:hAnsi="Times New Roman"/>
        </w:rPr>
        <w:t>1,5 liter</w:t>
      </w:r>
      <w:proofErr w:type="gramEnd"/>
      <w:r w:rsidR="00633090" w:rsidRPr="00633090">
        <w:rPr>
          <w:rFonts w:ascii="Times New Roman" w:hAnsi="Times New Roman"/>
        </w:rPr>
        <w:t xml:space="preserve"> susu segar </w:t>
      </w:r>
      <w:proofErr w:type="spellStart"/>
      <w:r w:rsidR="00633090" w:rsidRPr="00633090">
        <w:rPr>
          <w:rFonts w:ascii="Times New Roman" w:hAnsi="Times New Roman"/>
        </w:rPr>
        <w:t>dipasteurisasi</w:t>
      </w:r>
      <w:proofErr w:type="spellEnd"/>
      <w:r w:rsidR="00633090" w:rsidRPr="00633090">
        <w:rPr>
          <w:rFonts w:ascii="Times New Roman" w:hAnsi="Times New Roman"/>
        </w:rPr>
        <w:t xml:space="preserve"> pada </w:t>
      </w:r>
      <w:proofErr w:type="spellStart"/>
      <w:r w:rsidR="00633090" w:rsidRPr="00633090">
        <w:rPr>
          <w:rFonts w:ascii="Times New Roman" w:hAnsi="Times New Roman"/>
        </w:rPr>
        <w:t>suhu</w:t>
      </w:r>
      <w:proofErr w:type="spellEnd"/>
      <w:r w:rsidR="00633090" w:rsidRPr="00633090">
        <w:rPr>
          <w:rFonts w:ascii="Times New Roman" w:hAnsi="Times New Roman"/>
        </w:rPr>
        <w:t xml:space="preserve"> 70°C </w:t>
      </w:r>
      <w:proofErr w:type="spellStart"/>
      <w:r w:rsidR="00633090" w:rsidRPr="00633090">
        <w:rPr>
          <w:rFonts w:ascii="Times New Roman" w:hAnsi="Times New Roman"/>
        </w:rPr>
        <w:t>selama</w:t>
      </w:r>
      <w:proofErr w:type="spellEnd"/>
      <w:r w:rsidR="00633090" w:rsidRPr="00633090">
        <w:rPr>
          <w:rFonts w:ascii="Times New Roman" w:hAnsi="Times New Roman"/>
        </w:rPr>
        <w:t xml:space="preserve"> 30 </w:t>
      </w:r>
      <w:proofErr w:type="spellStart"/>
      <w:r w:rsidR="00633090" w:rsidRPr="00633090">
        <w:rPr>
          <w:rFonts w:ascii="Times New Roman" w:hAnsi="Times New Roman"/>
        </w:rPr>
        <w:t>detik</w:t>
      </w:r>
      <w:proofErr w:type="spellEnd"/>
      <w:r w:rsidR="00633090" w:rsidRPr="00633090">
        <w:rPr>
          <w:rFonts w:ascii="Times New Roman" w:hAnsi="Times New Roman"/>
        </w:rPr>
        <w:t xml:space="preserve"> </w:t>
      </w:r>
      <w:proofErr w:type="spellStart"/>
      <w:r w:rsidR="00633090" w:rsidRPr="00633090">
        <w:rPr>
          <w:rFonts w:ascii="Times New Roman" w:hAnsi="Times New Roman"/>
        </w:rPr>
        <w:t>kemudian</w:t>
      </w:r>
      <w:proofErr w:type="spellEnd"/>
      <w:r w:rsidR="00633090" w:rsidRPr="00633090">
        <w:rPr>
          <w:rFonts w:ascii="Times New Roman" w:hAnsi="Times New Roman"/>
        </w:rPr>
        <w:t xml:space="preserve"> </w:t>
      </w:r>
      <w:proofErr w:type="spellStart"/>
      <w:r w:rsidR="00633090" w:rsidRPr="00633090">
        <w:rPr>
          <w:rFonts w:ascii="Times New Roman" w:hAnsi="Times New Roman"/>
        </w:rPr>
        <w:t>didinginkan</w:t>
      </w:r>
      <w:proofErr w:type="spellEnd"/>
      <w:r w:rsidR="00633090" w:rsidRPr="00633090">
        <w:rPr>
          <w:rFonts w:ascii="Times New Roman" w:hAnsi="Times New Roman"/>
        </w:rPr>
        <w:t xml:space="preserve"> </w:t>
      </w:r>
      <w:proofErr w:type="spellStart"/>
      <w:r w:rsidR="00633090" w:rsidRPr="00633090">
        <w:rPr>
          <w:rFonts w:ascii="Times New Roman" w:hAnsi="Times New Roman"/>
        </w:rPr>
        <w:t>hingga</w:t>
      </w:r>
      <w:proofErr w:type="spellEnd"/>
      <w:r w:rsidR="00633090" w:rsidRPr="00633090">
        <w:rPr>
          <w:rFonts w:ascii="Times New Roman" w:hAnsi="Times New Roman"/>
        </w:rPr>
        <w:t xml:space="preserve"> </w:t>
      </w:r>
      <w:proofErr w:type="spellStart"/>
      <w:r w:rsidR="00633090" w:rsidRPr="00633090">
        <w:rPr>
          <w:rFonts w:ascii="Times New Roman" w:hAnsi="Times New Roman"/>
        </w:rPr>
        <w:t>suhu</w:t>
      </w:r>
      <w:proofErr w:type="spellEnd"/>
      <w:r w:rsidR="00633090" w:rsidRPr="00633090">
        <w:rPr>
          <w:rFonts w:ascii="Times New Roman" w:hAnsi="Times New Roman"/>
        </w:rPr>
        <w:t xml:space="preserve"> 40°C. </w:t>
      </w:r>
      <w:proofErr w:type="spellStart"/>
      <w:r w:rsidR="00633090" w:rsidRPr="00633090">
        <w:rPr>
          <w:rFonts w:ascii="Times New Roman" w:hAnsi="Times New Roman"/>
        </w:rPr>
        <w:t>Sambil</w:t>
      </w:r>
      <w:proofErr w:type="spellEnd"/>
      <w:r w:rsidR="00633090" w:rsidRPr="00633090">
        <w:rPr>
          <w:rFonts w:ascii="Times New Roman" w:hAnsi="Times New Roman"/>
        </w:rPr>
        <w:t xml:space="preserve"> </w:t>
      </w:r>
      <w:proofErr w:type="spellStart"/>
      <w:r w:rsidR="00633090" w:rsidRPr="00633090">
        <w:rPr>
          <w:rFonts w:ascii="Times New Roman" w:hAnsi="Times New Roman"/>
        </w:rPr>
        <w:t>diaduk</w:t>
      </w:r>
      <w:proofErr w:type="spellEnd"/>
      <w:r w:rsidR="00633090" w:rsidRPr="00633090">
        <w:rPr>
          <w:rFonts w:ascii="Times New Roman" w:hAnsi="Times New Roman"/>
        </w:rPr>
        <w:t xml:space="preserve">, susu </w:t>
      </w:r>
      <w:proofErr w:type="spellStart"/>
      <w:r w:rsidR="00633090" w:rsidRPr="00633090">
        <w:rPr>
          <w:rFonts w:ascii="Times New Roman" w:hAnsi="Times New Roman"/>
        </w:rPr>
        <w:t>pasteurisasi</w:t>
      </w:r>
      <w:proofErr w:type="spellEnd"/>
      <w:r w:rsidR="00633090" w:rsidRPr="00633090">
        <w:rPr>
          <w:rFonts w:ascii="Times New Roman" w:hAnsi="Times New Roman"/>
        </w:rPr>
        <w:t xml:space="preserve"> </w:t>
      </w:r>
      <w:proofErr w:type="spellStart"/>
      <w:r w:rsidR="00633090" w:rsidRPr="00633090">
        <w:rPr>
          <w:rFonts w:ascii="Times New Roman" w:hAnsi="Times New Roman"/>
        </w:rPr>
        <w:t>ditambahkan</w:t>
      </w:r>
      <w:proofErr w:type="spellEnd"/>
      <w:r w:rsidR="00633090" w:rsidRPr="00633090">
        <w:rPr>
          <w:rFonts w:ascii="Times New Roman" w:hAnsi="Times New Roman"/>
        </w:rPr>
        <w:t xml:space="preserve"> </w:t>
      </w:r>
      <w:proofErr w:type="spellStart"/>
      <w:r w:rsidR="00633090" w:rsidRPr="00633090">
        <w:rPr>
          <w:rFonts w:ascii="Times New Roman" w:hAnsi="Times New Roman"/>
        </w:rPr>
        <w:t>kalsium</w:t>
      </w:r>
      <w:proofErr w:type="spellEnd"/>
      <w:r w:rsidR="00633090" w:rsidRPr="00633090">
        <w:rPr>
          <w:rFonts w:ascii="Times New Roman" w:hAnsi="Times New Roman"/>
        </w:rPr>
        <w:t xml:space="preserve"> </w:t>
      </w:r>
      <w:proofErr w:type="spellStart"/>
      <w:r w:rsidR="00633090" w:rsidRPr="00633090">
        <w:rPr>
          <w:rFonts w:ascii="Times New Roman" w:hAnsi="Times New Roman"/>
        </w:rPr>
        <w:t>klorida</w:t>
      </w:r>
      <w:proofErr w:type="spellEnd"/>
      <w:r w:rsidR="00633090" w:rsidRPr="00633090">
        <w:rPr>
          <w:rFonts w:ascii="Times New Roman" w:hAnsi="Times New Roman"/>
        </w:rPr>
        <w:t xml:space="preserve"> (</w:t>
      </w:r>
      <w:proofErr w:type="spellStart"/>
      <w:r w:rsidR="00633090" w:rsidRPr="00633090">
        <w:rPr>
          <w:rFonts w:ascii="Times New Roman" w:hAnsi="Times New Roman"/>
        </w:rPr>
        <w:t>CaCl</w:t>
      </w:r>
      <w:proofErr w:type="spellEnd"/>
      <w:r w:rsidR="00633090" w:rsidRPr="00633090">
        <w:rPr>
          <w:rFonts w:ascii="Times New Roman" w:hAnsi="Times New Roman"/>
        </w:rPr>
        <w:t xml:space="preserve">₂) 0,02% (b/v) </w:t>
      </w:r>
      <w:proofErr w:type="spellStart"/>
      <w:r w:rsidR="00633090" w:rsidRPr="00633090">
        <w:rPr>
          <w:rFonts w:ascii="Times New Roman" w:hAnsi="Times New Roman"/>
        </w:rPr>
        <w:t>untuk</w:t>
      </w:r>
      <w:proofErr w:type="spellEnd"/>
      <w:r w:rsidR="00633090" w:rsidRPr="00633090">
        <w:rPr>
          <w:rFonts w:ascii="Times New Roman" w:hAnsi="Times New Roman"/>
        </w:rPr>
        <w:t xml:space="preserve"> </w:t>
      </w:r>
      <w:proofErr w:type="spellStart"/>
      <w:r w:rsidR="00633090" w:rsidRPr="00633090">
        <w:rPr>
          <w:rFonts w:ascii="Times New Roman" w:hAnsi="Times New Roman"/>
        </w:rPr>
        <w:t>mempercepat</w:t>
      </w:r>
      <w:proofErr w:type="spellEnd"/>
      <w:r w:rsidR="00633090" w:rsidRPr="00633090">
        <w:rPr>
          <w:rFonts w:ascii="Times New Roman" w:hAnsi="Times New Roman"/>
        </w:rPr>
        <w:t xml:space="preserve"> </w:t>
      </w:r>
      <w:proofErr w:type="spellStart"/>
      <w:r w:rsidR="00633090" w:rsidRPr="00633090">
        <w:rPr>
          <w:rFonts w:ascii="Times New Roman" w:hAnsi="Times New Roman"/>
        </w:rPr>
        <w:t>waktu</w:t>
      </w:r>
      <w:proofErr w:type="spellEnd"/>
      <w:r w:rsidR="00633090" w:rsidRPr="00633090">
        <w:rPr>
          <w:rFonts w:ascii="Times New Roman" w:hAnsi="Times New Roman"/>
        </w:rPr>
        <w:t xml:space="preserve"> </w:t>
      </w:r>
      <w:proofErr w:type="spellStart"/>
      <w:r w:rsidR="00633090" w:rsidRPr="00633090">
        <w:rPr>
          <w:rFonts w:ascii="Times New Roman" w:hAnsi="Times New Roman"/>
        </w:rPr>
        <w:t>koagulasi</w:t>
      </w:r>
      <w:proofErr w:type="spellEnd"/>
      <w:r w:rsidR="00633090" w:rsidRPr="00633090">
        <w:rPr>
          <w:rFonts w:ascii="Times New Roman" w:hAnsi="Times New Roman"/>
        </w:rPr>
        <w:t xml:space="preserve"> oleh </w:t>
      </w:r>
      <w:proofErr w:type="spellStart"/>
      <w:r w:rsidR="00633090" w:rsidRPr="00633090">
        <w:rPr>
          <w:rFonts w:ascii="Times New Roman" w:hAnsi="Times New Roman"/>
        </w:rPr>
        <w:t>asam</w:t>
      </w:r>
      <w:proofErr w:type="spellEnd"/>
      <w:r w:rsidR="00633090" w:rsidRPr="00633090">
        <w:rPr>
          <w:rFonts w:ascii="Times New Roman" w:hAnsi="Times New Roman"/>
        </w:rPr>
        <w:t xml:space="preserve">. </w:t>
      </w:r>
      <w:proofErr w:type="spellStart"/>
      <w:r w:rsidR="00633090" w:rsidRPr="00633090">
        <w:rPr>
          <w:rFonts w:ascii="Times New Roman" w:hAnsi="Times New Roman"/>
        </w:rPr>
        <w:t>Kemudian</w:t>
      </w:r>
      <w:proofErr w:type="spellEnd"/>
      <w:r w:rsidR="00633090" w:rsidRPr="00633090">
        <w:rPr>
          <w:rFonts w:ascii="Times New Roman" w:hAnsi="Times New Roman"/>
        </w:rPr>
        <w:t xml:space="preserve">, </w:t>
      </w:r>
      <w:proofErr w:type="spellStart"/>
      <w:r w:rsidR="00633090" w:rsidRPr="00633090">
        <w:rPr>
          <w:rFonts w:ascii="Times New Roman" w:hAnsi="Times New Roman"/>
        </w:rPr>
        <w:t>ekstrak</w:t>
      </w:r>
      <w:proofErr w:type="spellEnd"/>
      <w:r w:rsidR="00633090" w:rsidRPr="00633090">
        <w:rPr>
          <w:rFonts w:ascii="Times New Roman" w:hAnsi="Times New Roman"/>
        </w:rPr>
        <w:t xml:space="preserve"> </w:t>
      </w:r>
      <w:proofErr w:type="spellStart"/>
      <w:r w:rsidR="00633090" w:rsidRPr="00633090">
        <w:rPr>
          <w:rFonts w:ascii="Times New Roman" w:hAnsi="Times New Roman"/>
        </w:rPr>
        <w:t>stroberi</w:t>
      </w:r>
      <w:proofErr w:type="spellEnd"/>
      <w:r w:rsidR="00633090" w:rsidRPr="00633090">
        <w:rPr>
          <w:rFonts w:ascii="Times New Roman" w:hAnsi="Times New Roman"/>
        </w:rPr>
        <w:t xml:space="preserve"> </w:t>
      </w:r>
      <w:proofErr w:type="spellStart"/>
      <w:r w:rsidR="00633090" w:rsidRPr="00633090">
        <w:rPr>
          <w:rFonts w:ascii="Times New Roman" w:hAnsi="Times New Roman"/>
        </w:rPr>
        <w:t>ditambahkan</w:t>
      </w:r>
      <w:proofErr w:type="spellEnd"/>
      <w:r w:rsidR="00633090" w:rsidRPr="00633090">
        <w:rPr>
          <w:rFonts w:ascii="Times New Roman" w:hAnsi="Times New Roman"/>
        </w:rPr>
        <w:t xml:space="preserve"> </w:t>
      </w:r>
      <w:proofErr w:type="spellStart"/>
      <w:r w:rsidR="00633090" w:rsidRPr="00633090">
        <w:rPr>
          <w:rFonts w:ascii="Times New Roman" w:hAnsi="Times New Roman"/>
        </w:rPr>
        <w:t>dengan</w:t>
      </w:r>
      <w:proofErr w:type="spellEnd"/>
      <w:r w:rsidR="00633090" w:rsidRPr="00633090">
        <w:rPr>
          <w:rFonts w:ascii="Times New Roman" w:hAnsi="Times New Roman"/>
        </w:rPr>
        <w:t xml:space="preserve"> </w:t>
      </w:r>
      <w:proofErr w:type="spellStart"/>
      <w:r w:rsidR="00633090" w:rsidRPr="00633090">
        <w:rPr>
          <w:rFonts w:ascii="Times New Roman" w:hAnsi="Times New Roman"/>
        </w:rPr>
        <w:t>tingkat</w:t>
      </w:r>
      <w:proofErr w:type="spellEnd"/>
      <w:r w:rsidR="00633090" w:rsidRPr="00633090">
        <w:rPr>
          <w:rFonts w:ascii="Times New Roman" w:hAnsi="Times New Roman"/>
        </w:rPr>
        <w:t xml:space="preserve"> </w:t>
      </w:r>
      <w:proofErr w:type="spellStart"/>
      <w:r w:rsidR="00633090" w:rsidRPr="00633090">
        <w:rPr>
          <w:rFonts w:ascii="Times New Roman" w:hAnsi="Times New Roman"/>
        </w:rPr>
        <w:t>konsentrasi</w:t>
      </w:r>
      <w:proofErr w:type="spellEnd"/>
      <w:r w:rsidR="00633090" w:rsidRPr="00633090">
        <w:rPr>
          <w:rFonts w:ascii="Times New Roman" w:hAnsi="Times New Roman"/>
        </w:rPr>
        <w:t xml:space="preserve"> </w:t>
      </w:r>
      <w:proofErr w:type="spellStart"/>
      <w:r w:rsidR="00633090" w:rsidRPr="00633090">
        <w:rPr>
          <w:rFonts w:ascii="Times New Roman" w:hAnsi="Times New Roman"/>
        </w:rPr>
        <w:t>sesuai</w:t>
      </w:r>
      <w:proofErr w:type="spellEnd"/>
      <w:r w:rsidR="00633090" w:rsidRPr="00633090">
        <w:rPr>
          <w:rFonts w:ascii="Times New Roman" w:hAnsi="Times New Roman"/>
        </w:rPr>
        <w:t xml:space="preserve"> </w:t>
      </w:r>
      <w:proofErr w:type="spellStart"/>
      <w:r w:rsidR="00633090" w:rsidRPr="00633090">
        <w:rPr>
          <w:rFonts w:ascii="Times New Roman" w:hAnsi="Times New Roman"/>
        </w:rPr>
        <w:t>perlakuan</w:t>
      </w:r>
      <w:proofErr w:type="spellEnd"/>
      <w:r w:rsidR="00633090" w:rsidRPr="00633090">
        <w:rPr>
          <w:rFonts w:ascii="Times New Roman" w:hAnsi="Times New Roman"/>
        </w:rPr>
        <w:t xml:space="preserve"> P1 (20%), P2 (30%), dan P3 (40%), </w:t>
      </w:r>
      <w:proofErr w:type="spellStart"/>
      <w:r w:rsidR="00633090" w:rsidRPr="00633090">
        <w:rPr>
          <w:rFonts w:ascii="Times New Roman" w:hAnsi="Times New Roman"/>
        </w:rPr>
        <w:t>aduk</w:t>
      </w:r>
      <w:proofErr w:type="spellEnd"/>
      <w:r w:rsidR="00633090" w:rsidRPr="00633090">
        <w:rPr>
          <w:rFonts w:ascii="Times New Roman" w:hAnsi="Times New Roman"/>
        </w:rPr>
        <w:t xml:space="preserve"> </w:t>
      </w:r>
      <w:proofErr w:type="spellStart"/>
      <w:r w:rsidR="00633090" w:rsidRPr="00633090">
        <w:rPr>
          <w:rFonts w:ascii="Times New Roman" w:hAnsi="Times New Roman"/>
        </w:rPr>
        <w:t>hingga</w:t>
      </w:r>
      <w:proofErr w:type="spellEnd"/>
      <w:r w:rsidR="00633090" w:rsidRPr="00633090">
        <w:rPr>
          <w:rFonts w:ascii="Times New Roman" w:hAnsi="Times New Roman"/>
        </w:rPr>
        <w:t xml:space="preserve"> </w:t>
      </w:r>
      <w:proofErr w:type="spellStart"/>
      <w:r w:rsidR="00633090" w:rsidRPr="00633090">
        <w:rPr>
          <w:rFonts w:ascii="Times New Roman" w:hAnsi="Times New Roman"/>
        </w:rPr>
        <w:t>homogen</w:t>
      </w:r>
      <w:proofErr w:type="spellEnd"/>
      <w:r w:rsidR="00633090" w:rsidRPr="00633090">
        <w:rPr>
          <w:rFonts w:ascii="Times New Roman" w:hAnsi="Times New Roman"/>
        </w:rPr>
        <w:t xml:space="preserve"> dan </w:t>
      </w:r>
      <w:proofErr w:type="spellStart"/>
      <w:r w:rsidR="00633090" w:rsidRPr="00633090">
        <w:rPr>
          <w:rFonts w:ascii="Times New Roman" w:hAnsi="Times New Roman"/>
        </w:rPr>
        <w:t>tunggu</w:t>
      </w:r>
      <w:proofErr w:type="spellEnd"/>
      <w:r w:rsidR="00633090" w:rsidRPr="00633090">
        <w:rPr>
          <w:rFonts w:ascii="Times New Roman" w:hAnsi="Times New Roman"/>
        </w:rPr>
        <w:t xml:space="preserve"> </w:t>
      </w:r>
      <w:proofErr w:type="spellStart"/>
      <w:r w:rsidR="00633090" w:rsidRPr="00633090">
        <w:rPr>
          <w:rFonts w:ascii="Times New Roman" w:hAnsi="Times New Roman"/>
        </w:rPr>
        <w:t>sampai</w:t>
      </w:r>
      <w:proofErr w:type="spellEnd"/>
      <w:r w:rsidR="00633090" w:rsidRPr="00633090">
        <w:rPr>
          <w:rFonts w:ascii="Times New Roman" w:hAnsi="Times New Roman"/>
        </w:rPr>
        <w:t xml:space="preserve"> </w:t>
      </w:r>
      <w:proofErr w:type="spellStart"/>
      <w:r w:rsidR="00633090" w:rsidRPr="00633090">
        <w:rPr>
          <w:rFonts w:ascii="Times New Roman" w:hAnsi="Times New Roman"/>
        </w:rPr>
        <w:t>terbentuk</w:t>
      </w:r>
      <w:proofErr w:type="spellEnd"/>
      <w:r w:rsidR="00633090" w:rsidRPr="00633090">
        <w:rPr>
          <w:rFonts w:ascii="Times New Roman" w:hAnsi="Times New Roman"/>
        </w:rPr>
        <w:t xml:space="preserve"> </w:t>
      </w:r>
      <w:r w:rsidR="00633090" w:rsidRPr="00633090">
        <w:rPr>
          <w:rFonts w:ascii="Times New Roman" w:hAnsi="Times New Roman"/>
          <w:i/>
        </w:rPr>
        <w:t>curd</w:t>
      </w:r>
      <w:r w:rsidR="00633090" w:rsidRPr="00633090">
        <w:rPr>
          <w:rFonts w:ascii="Times New Roman" w:hAnsi="Times New Roman"/>
        </w:rPr>
        <w:t>.</w:t>
      </w:r>
      <w:r w:rsidR="00E9226E">
        <w:rPr>
          <w:rFonts w:ascii="Times New Roman" w:hAnsi="Times New Roman"/>
          <w:lang w:val="id-ID"/>
        </w:rPr>
        <w:t xml:space="preserve"> </w:t>
      </w:r>
      <w:r w:rsidR="003313E5">
        <w:rPr>
          <w:rFonts w:ascii="Times New Roman" w:hAnsi="Times New Roman"/>
          <w:lang w:val="id-ID"/>
        </w:rPr>
        <w:t>C</w:t>
      </w:r>
      <w:r w:rsidR="00E9226E" w:rsidRPr="003313E5">
        <w:rPr>
          <w:rFonts w:ascii="Times New Roman" w:hAnsi="Times New Roman"/>
          <w:i/>
          <w:iCs/>
        </w:rPr>
        <w:t>urd</w:t>
      </w:r>
      <w:r w:rsidR="003313E5">
        <w:rPr>
          <w:rFonts w:ascii="Times New Roman" w:hAnsi="Times New Roman"/>
          <w:lang w:val="id-ID"/>
        </w:rPr>
        <w:t xml:space="preserve"> </w:t>
      </w:r>
      <w:r w:rsidR="00E9226E" w:rsidRPr="003313E5">
        <w:rPr>
          <w:rFonts w:ascii="Times New Roman" w:hAnsi="Times New Roman"/>
        </w:rPr>
        <w:t xml:space="preserve">yang </w:t>
      </w:r>
      <w:proofErr w:type="spellStart"/>
      <w:r w:rsidR="00E9226E" w:rsidRPr="003313E5">
        <w:rPr>
          <w:rFonts w:ascii="Times New Roman" w:hAnsi="Times New Roman"/>
        </w:rPr>
        <w:t>terbentuk</w:t>
      </w:r>
      <w:proofErr w:type="spellEnd"/>
      <w:r w:rsidR="00E9226E" w:rsidRPr="003313E5">
        <w:rPr>
          <w:rFonts w:ascii="Times New Roman" w:hAnsi="Times New Roman"/>
        </w:rPr>
        <w:t xml:space="preserve"> </w:t>
      </w:r>
      <w:proofErr w:type="spellStart"/>
      <w:r w:rsidR="00E9226E" w:rsidRPr="003313E5">
        <w:rPr>
          <w:rFonts w:ascii="Times New Roman" w:hAnsi="Times New Roman"/>
        </w:rPr>
        <w:t>kemudian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dipisahkan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dari</w:t>
      </w:r>
      <w:proofErr w:type="spellEnd"/>
      <w:r w:rsidR="00E9226E" w:rsidRPr="003313E5">
        <w:rPr>
          <w:rFonts w:ascii="Times New Roman" w:hAnsi="Times New Roman"/>
        </w:rPr>
        <w:t xml:space="preserve"> </w:t>
      </w:r>
      <w:proofErr w:type="spellStart"/>
      <w:r w:rsidR="00E9226E" w:rsidRPr="003313E5">
        <w:rPr>
          <w:rFonts w:ascii="Times New Roman" w:hAnsi="Times New Roman"/>
        </w:rPr>
        <w:t>wheynya</w:t>
      </w:r>
      <w:proofErr w:type="spellEnd"/>
      <w:r w:rsidR="00E9226E" w:rsidRPr="003313E5">
        <w:rPr>
          <w:rFonts w:ascii="Times New Roman" w:hAnsi="Times New Roman"/>
        </w:rPr>
        <w:t xml:space="preserve"> </w:t>
      </w:r>
      <w:proofErr w:type="spellStart"/>
      <w:r w:rsidR="00E9226E" w:rsidRPr="003313E5">
        <w:rPr>
          <w:rFonts w:ascii="Times New Roman" w:hAnsi="Times New Roman"/>
        </w:rPr>
        <w:t>dengan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pemotongan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kemudian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penirisan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menggunakan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saringan</w:t>
      </w:r>
      <w:proofErr w:type="spellEnd"/>
      <w:r w:rsidR="00E9226E" w:rsidRPr="003313E5">
        <w:rPr>
          <w:rFonts w:ascii="Times New Roman" w:hAnsi="Times New Roman"/>
        </w:rPr>
        <w:t xml:space="preserve">. Curd </w:t>
      </w:r>
      <w:proofErr w:type="spellStart"/>
      <w:r w:rsidR="00E9226E" w:rsidRPr="003313E5">
        <w:rPr>
          <w:rFonts w:ascii="Times New Roman" w:hAnsi="Times New Roman"/>
        </w:rPr>
        <w:t>selanjutnya</w:t>
      </w:r>
      <w:proofErr w:type="spellEnd"/>
      <w:r w:rsidR="00E9226E" w:rsidRPr="003313E5">
        <w:rPr>
          <w:rFonts w:ascii="Times New Roman" w:hAnsi="Times New Roman"/>
        </w:rPr>
        <w:t xml:space="preserve"> di press </w:t>
      </w:r>
      <w:proofErr w:type="spellStart"/>
      <w:r w:rsidR="00E9226E" w:rsidRPr="003313E5">
        <w:rPr>
          <w:rFonts w:ascii="Times New Roman" w:hAnsi="Times New Roman"/>
        </w:rPr>
        <w:t>dengan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menggunakan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beban</w:t>
      </w:r>
      <w:proofErr w:type="spellEnd"/>
      <w:r w:rsidR="00E9226E" w:rsidRPr="003313E5">
        <w:rPr>
          <w:rFonts w:ascii="Times New Roman" w:hAnsi="Times New Roman"/>
        </w:rPr>
        <w:t xml:space="preserve"> </w:t>
      </w:r>
      <w:proofErr w:type="spellStart"/>
      <w:r w:rsidR="00E9226E" w:rsidRPr="003313E5">
        <w:rPr>
          <w:rFonts w:ascii="Times New Roman" w:hAnsi="Times New Roman"/>
        </w:rPr>
        <w:t>seberat</w:t>
      </w:r>
      <w:proofErr w:type="spellEnd"/>
      <w:r w:rsidR="00E9226E" w:rsidRPr="003313E5">
        <w:rPr>
          <w:rFonts w:ascii="Times New Roman" w:hAnsi="Times New Roman"/>
        </w:rPr>
        <w:t xml:space="preserve"> 1 kg </w:t>
      </w:r>
      <w:proofErr w:type="spellStart"/>
      <w:r w:rsidR="00E9226E" w:rsidRPr="003313E5">
        <w:rPr>
          <w:rFonts w:ascii="Times New Roman" w:hAnsi="Times New Roman"/>
        </w:rPr>
        <w:t>selama</w:t>
      </w:r>
      <w:proofErr w:type="spellEnd"/>
      <w:r w:rsidR="00E9226E" w:rsidRPr="003313E5">
        <w:rPr>
          <w:rFonts w:ascii="Times New Roman" w:hAnsi="Times New Roman"/>
        </w:rPr>
        <w:t xml:space="preserve"> 60 </w:t>
      </w:r>
      <w:proofErr w:type="spellStart"/>
      <w:r w:rsidR="00E9226E" w:rsidRPr="003313E5">
        <w:rPr>
          <w:rFonts w:ascii="Times New Roman" w:hAnsi="Times New Roman"/>
        </w:rPr>
        <w:t>menit</w:t>
      </w:r>
      <w:proofErr w:type="spellEnd"/>
      <w:r w:rsidR="00E9226E" w:rsidRPr="003313E5">
        <w:rPr>
          <w:rFonts w:ascii="Times New Roman" w:hAnsi="Times New Roman"/>
        </w:rPr>
        <w:t>.</w:t>
      </w:r>
    </w:p>
    <w:p w14:paraId="5650DC64" w14:textId="77777777" w:rsidR="00CD2979" w:rsidRDefault="00CD2979" w:rsidP="00D3601F">
      <w:pPr>
        <w:spacing w:after="0" w:line="240" w:lineRule="auto"/>
        <w:ind w:firstLine="426"/>
        <w:jc w:val="both"/>
        <w:rPr>
          <w:rFonts w:ascii="Times New Roman" w:hAnsi="Times New Roman"/>
        </w:rPr>
      </w:pPr>
    </w:p>
    <w:p w14:paraId="0063BD77" w14:textId="77777777" w:rsidR="00AB717C" w:rsidRPr="00D243C8" w:rsidRDefault="00AB717C" w:rsidP="00D3601F">
      <w:pPr>
        <w:spacing w:after="0" w:line="240" w:lineRule="auto"/>
        <w:rPr>
          <w:rFonts w:ascii="Times New Roman" w:hAnsi="Times New Roman"/>
          <w:b/>
          <w:lang w:val="id-ID"/>
        </w:rPr>
      </w:pPr>
      <w:proofErr w:type="spellStart"/>
      <w:r>
        <w:rPr>
          <w:rFonts w:ascii="Times New Roman" w:hAnsi="Times New Roman"/>
          <w:b/>
        </w:rPr>
        <w:t>Rendemen</w:t>
      </w:r>
      <w:proofErr w:type="spellEnd"/>
    </w:p>
    <w:p w14:paraId="0D6825B9" w14:textId="6F61917E" w:rsidR="00AB717C" w:rsidRPr="00AD4D79" w:rsidRDefault="00AD4D79" w:rsidP="00F654AA">
      <w:pPr>
        <w:spacing w:after="120" w:line="240" w:lineRule="auto"/>
        <w:ind w:firstLine="426"/>
        <w:jc w:val="both"/>
        <w:rPr>
          <w:rFonts w:ascii="Times New Roman" w:hAnsi="Times New Roman"/>
          <w:lang w:val="id-ID"/>
        </w:rPr>
      </w:pPr>
      <w:r>
        <w:rPr>
          <w:rFonts w:ascii="Times New Roman" w:hAnsi="Times New Roman"/>
          <w:lang w:val="id-ID"/>
        </w:rPr>
        <w:t>Rendemen diperoleh dari perbandingan antara berat fresh cheese yang terbentuk dengan berat susu yang digunakan</w:t>
      </w:r>
      <w:r w:rsidR="00AB717C" w:rsidRPr="00D243C8">
        <w:rPr>
          <w:rFonts w:ascii="Times New Roman" w:hAnsi="Times New Roman"/>
        </w:rPr>
        <w:t xml:space="preserve"> </w:t>
      </w:r>
      <w:r w:rsidR="00BF6F21">
        <w:rPr>
          <w:rFonts w:ascii="Times New Roman" w:hAnsi="Times New Roman"/>
        </w:rPr>
        <w:fldChar w:fldCharType="begin" w:fldLock="1"/>
      </w:r>
      <w:r w:rsidR="00BF6F21">
        <w:rPr>
          <w:rFonts w:ascii="Times New Roman" w:hAnsi="Times New Roman"/>
        </w:rPr>
        <w:instrText>ADDIN CSL_CITATION {"citationItems":[{"id":"ITEM-1","itemData":{"author":[{"dropping-particle":"","family":"Jamilatun","given":"Makhabbah","non-dropping-particle":"","parse-names":false,"suffix":""},{"dropping-particle":"","family":"Purwoko","given":"Tjahjadi","non-dropping-particle":"","parse-names":false,"suffix":""},{"dropping-particle":"","family":"Sutarno","given":"","non-dropping-particle":"","parse-names":false,"suffix":""}],"container-title":"Jurnal Biomedika","id":"ITEM-1","issue":"7","issued":{"date-parts":[["2012"]]},"page":"12-21","title":"Analisis Kualitas Keju Cottage Dengan Starter Rhizopus oryzae Setelah Penambahan Asam dan Pemanasan Saat Koagulasi","type":"article-journal","volume":"20"},"uris":["http://www.mendeley.com/documents/?uuid=d312709c-7c19-4eee-9925-c28cbb14d3fc"]}],"mendeley":{"formattedCitation":"(Jamilatun et al., 2012)","plainTextFormattedCitation":"(Jamilatun et al., 2012)","previouslyFormattedCitation":"(Jamilatun et al., 2012)"},"properties":{"noteIndex":0},"schema":"https://github.com/citation-style-language/schema/raw/master/csl-citation.json"}</w:instrText>
      </w:r>
      <w:r w:rsidR="00BF6F21">
        <w:rPr>
          <w:rFonts w:ascii="Times New Roman" w:hAnsi="Times New Roman"/>
        </w:rPr>
        <w:fldChar w:fldCharType="separate"/>
      </w:r>
      <w:r w:rsidR="00BF6F21" w:rsidRPr="00BF6F21">
        <w:rPr>
          <w:rFonts w:ascii="Times New Roman" w:hAnsi="Times New Roman"/>
          <w:noProof/>
        </w:rPr>
        <w:t>(Jamilatun et al., 2012)</w:t>
      </w:r>
      <w:r w:rsidR="00BF6F21">
        <w:rPr>
          <w:rFonts w:ascii="Times New Roman" w:hAnsi="Times New Roman"/>
        </w:rPr>
        <w:fldChar w:fldCharType="end"/>
      </w:r>
      <w:r w:rsidR="00AD2B64">
        <w:rPr>
          <w:rFonts w:ascii="Times New Roman" w:hAnsi="Times New Roman"/>
          <w:lang w:val="id-ID"/>
        </w:rPr>
        <w:t>.</w:t>
      </w:r>
    </w:p>
    <w:p w14:paraId="75E2299F" w14:textId="444611AD" w:rsidR="00AB717C" w:rsidRPr="00AB717C" w:rsidRDefault="00AB717C" w:rsidP="00D3601F">
      <w:pPr>
        <w:spacing w:line="240" w:lineRule="auto"/>
        <w:ind w:left="709" w:right="18" w:hanging="709"/>
        <w:jc w:val="both"/>
        <w:rPr>
          <w:rFonts w:ascii="Times New Roman" w:hAnsi="Times New Roman"/>
          <w:sz w:val="24"/>
          <w:szCs w:val="24"/>
        </w:rPr>
      </w:pPr>
      <w:proofErr w:type="spellStart"/>
      <w:r w:rsidRPr="00186B0F">
        <w:rPr>
          <w:rFonts w:ascii="Times New Roman" w:hAnsi="Times New Roman"/>
          <w:sz w:val="18"/>
          <w:szCs w:val="18"/>
        </w:rPr>
        <w:t>Rendemen</w:t>
      </w:r>
      <w:proofErr w:type="spellEnd"/>
      <w:r w:rsidRPr="00186B0F">
        <w:rPr>
          <w:rFonts w:ascii="Times New Roman" w:hAnsi="Times New Roman"/>
          <w:sz w:val="18"/>
          <w:szCs w:val="18"/>
        </w:rPr>
        <w:t xml:space="preserve"> (%)</w:t>
      </w:r>
      <w:r w:rsidRPr="00AB717C">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Berat Fresh Cheese(g)</m:t>
            </m:r>
          </m:num>
          <m:den>
            <m:r>
              <w:rPr>
                <w:rFonts w:ascii="Cambria Math" w:hAnsi="Cambria Math"/>
                <w:sz w:val="24"/>
                <w:szCs w:val="24"/>
              </w:rPr>
              <m:t>Volume Susu (ml)</m:t>
            </m:r>
          </m:den>
        </m:f>
      </m:oMath>
      <w:r w:rsidRPr="00186B0F">
        <w:rPr>
          <w:rFonts w:ascii="Times New Roman" w:hAnsi="Times New Roman"/>
          <w:sz w:val="18"/>
          <w:szCs w:val="18"/>
        </w:rPr>
        <w:t xml:space="preserve"> x 100%</w:t>
      </w:r>
    </w:p>
    <w:p w14:paraId="3F4FAB6F" w14:textId="77777777" w:rsidR="00572ED2" w:rsidRDefault="00572ED2" w:rsidP="00D3601F">
      <w:pPr>
        <w:spacing w:after="0" w:line="240" w:lineRule="auto"/>
        <w:rPr>
          <w:rFonts w:ascii="Times New Roman" w:hAnsi="Times New Roman"/>
          <w:b/>
          <w:lang w:val="id-ID"/>
        </w:rPr>
      </w:pPr>
    </w:p>
    <w:p w14:paraId="6E465DC3" w14:textId="73A5EBB0" w:rsidR="00E92D18" w:rsidRPr="00E92D18" w:rsidRDefault="00E92D18" w:rsidP="00D3601F">
      <w:pPr>
        <w:spacing w:after="0" w:line="240" w:lineRule="auto"/>
        <w:rPr>
          <w:rFonts w:ascii="Times New Roman" w:hAnsi="Times New Roman"/>
          <w:b/>
          <w:lang w:val="id-ID"/>
        </w:rPr>
      </w:pPr>
      <w:r w:rsidRPr="00E92D18">
        <w:rPr>
          <w:rFonts w:ascii="Times New Roman" w:hAnsi="Times New Roman"/>
          <w:b/>
          <w:lang w:val="id-ID"/>
        </w:rPr>
        <w:t>Pengujian Kadar air</w:t>
      </w:r>
    </w:p>
    <w:p w14:paraId="2980E936" w14:textId="5050579A" w:rsidR="00E92D18" w:rsidRPr="00EC71A3" w:rsidRDefault="00152D35" w:rsidP="00D3601F">
      <w:pPr>
        <w:spacing w:after="0" w:line="240" w:lineRule="auto"/>
        <w:ind w:firstLine="426"/>
        <w:jc w:val="both"/>
        <w:rPr>
          <w:rFonts w:ascii="Times New Roman" w:hAnsi="Times New Roman"/>
          <w:lang w:val="id-ID"/>
        </w:rPr>
      </w:pPr>
      <w:r>
        <w:rPr>
          <w:rFonts w:ascii="Times New Roman" w:hAnsi="Times New Roman"/>
          <w:lang w:val="id-ID"/>
        </w:rPr>
        <w:t>P</w:t>
      </w:r>
      <w:proofErr w:type="spellStart"/>
      <w:r w:rsidR="00E92D18" w:rsidRPr="00E92D18">
        <w:rPr>
          <w:rFonts w:ascii="Times New Roman" w:hAnsi="Times New Roman"/>
        </w:rPr>
        <w:t>rosedur</w:t>
      </w:r>
      <w:proofErr w:type="spellEnd"/>
      <w:r w:rsidR="00E92D18" w:rsidRPr="00E92D18">
        <w:rPr>
          <w:rFonts w:ascii="Times New Roman" w:hAnsi="Times New Roman"/>
        </w:rPr>
        <w:t xml:space="preserve"> </w:t>
      </w:r>
      <w:proofErr w:type="spellStart"/>
      <w:r w:rsidR="00E92D18" w:rsidRPr="00E92D18">
        <w:rPr>
          <w:rFonts w:ascii="Times New Roman" w:hAnsi="Times New Roman"/>
        </w:rPr>
        <w:t>pengujiannya</w:t>
      </w:r>
      <w:proofErr w:type="spellEnd"/>
      <w:r w:rsidR="00E92D18" w:rsidRPr="00E92D18">
        <w:rPr>
          <w:rFonts w:ascii="Times New Roman" w:hAnsi="Times New Roman"/>
        </w:rPr>
        <w:t xml:space="preserve"> </w:t>
      </w:r>
      <w:proofErr w:type="spellStart"/>
      <w:r w:rsidR="00E92D18" w:rsidRPr="00E92D18">
        <w:rPr>
          <w:rFonts w:ascii="Times New Roman" w:hAnsi="Times New Roman"/>
        </w:rPr>
        <w:t>mengacu</w:t>
      </w:r>
      <w:proofErr w:type="spellEnd"/>
      <w:r w:rsidR="00E92D18" w:rsidRPr="00E92D18">
        <w:rPr>
          <w:rFonts w:ascii="Times New Roman" w:hAnsi="Times New Roman"/>
        </w:rPr>
        <w:t xml:space="preserve"> pada </w:t>
      </w:r>
      <w:proofErr w:type="spellStart"/>
      <w:r w:rsidR="00E92D18" w:rsidRPr="00E92D18">
        <w:rPr>
          <w:rFonts w:ascii="Times New Roman" w:hAnsi="Times New Roman"/>
        </w:rPr>
        <w:t>analisa</w:t>
      </w:r>
      <w:proofErr w:type="spellEnd"/>
      <w:r w:rsidR="00E92D18" w:rsidRPr="00E92D18">
        <w:rPr>
          <w:rFonts w:ascii="Times New Roman" w:hAnsi="Times New Roman"/>
        </w:rPr>
        <w:t xml:space="preserve"> </w:t>
      </w:r>
      <w:proofErr w:type="spellStart"/>
      <w:r w:rsidR="00E92D18" w:rsidRPr="00E92D18">
        <w:rPr>
          <w:rFonts w:ascii="Times New Roman" w:hAnsi="Times New Roman"/>
        </w:rPr>
        <w:t>kadar</w:t>
      </w:r>
      <w:proofErr w:type="spellEnd"/>
      <w:r w:rsidR="00E92D18" w:rsidRPr="00E92D18">
        <w:rPr>
          <w:rFonts w:ascii="Times New Roman" w:hAnsi="Times New Roman"/>
        </w:rPr>
        <w:t xml:space="preserve"> air (AOAC, 2005) </w:t>
      </w:r>
      <w:proofErr w:type="spellStart"/>
      <w:r w:rsidR="00E92D18" w:rsidRPr="00E92D18">
        <w:rPr>
          <w:rFonts w:ascii="Times New Roman" w:hAnsi="Times New Roman"/>
        </w:rPr>
        <w:t>sebagai</w:t>
      </w:r>
      <w:proofErr w:type="spellEnd"/>
      <w:r w:rsidR="00E92D18" w:rsidRPr="00E92D18">
        <w:rPr>
          <w:rFonts w:ascii="Times New Roman" w:hAnsi="Times New Roman"/>
        </w:rPr>
        <w:t xml:space="preserve"> </w:t>
      </w:r>
      <w:proofErr w:type="spellStart"/>
      <w:r w:rsidR="00E92D18" w:rsidRPr="00E92D18">
        <w:rPr>
          <w:rFonts w:ascii="Times New Roman" w:hAnsi="Times New Roman"/>
        </w:rPr>
        <w:t>berikut</w:t>
      </w:r>
      <w:proofErr w:type="spellEnd"/>
      <w:r w:rsidR="00197D4C">
        <w:rPr>
          <w:rFonts w:ascii="Times New Roman" w:hAnsi="Times New Roman"/>
          <w:lang w:val="id-ID"/>
        </w:rPr>
        <w:t xml:space="preserve"> c</w:t>
      </w:r>
      <w:proofErr w:type="spellStart"/>
      <w:r w:rsidR="00E92D18" w:rsidRPr="00E92D18">
        <w:rPr>
          <w:rFonts w:ascii="Times New Roman" w:hAnsi="Times New Roman"/>
        </w:rPr>
        <w:t>awan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porselen</w:t>
      </w:r>
      <w:proofErr w:type="spellEnd"/>
      <w:r w:rsidR="00E92D18" w:rsidRPr="00E92D18">
        <w:rPr>
          <w:rFonts w:ascii="Times New Roman" w:hAnsi="Times New Roman"/>
        </w:rPr>
        <w:t xml:space="preserve"> </w:t>
      </w:r>
      <w:proofErr w:type="spellStart"/>
      <w:r w:rsidR="00E92D18" w:rsidRPr="00E92D18">
        <w:rPr>
          <w:rFonts w:ascii="Times New Roman" w:hAnsi="Times New Roman"/>
        </w:rPr>
        <w:t>kosong</w:t>
      </w:r>
      <w:proofErr w:type="spellEnd"/>
      <w:r w:rsidR="00E92D18" w:rsidRPr="00E92D18">
        <w:rPr>
          <w:rFonts w:ascii="Times New Roman" w:hAnsi="Times New Roman"/>
        </w:rPr>
        <w:t xml:space="preserve"> </w:t>
      </w:r>
      <w:proofErr w:type="spellStart"/>
      <w:r w:rsidR="00E92D18" w:rsidRPr="00E92D18">
        <w:rPr>
          <w:rFonts w:ascii="Times New Roman" w:hAnsi="Times New Roman"/>
        </w:rPr>
        <w:t>dimasukkan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kedalam</w:t>
      </w:r>
      <w:proofErr w:type="spellEnd"/>
      <w:r w:rsidR="00E92D18" w:rsidRPr="00E92D18">
        <w:rPr>
          <w:rFonts w:ascii="Times New Roman" w:hAnsi="Times New Roman"/>
        </w:rPr>
        <w:t xml:space="preserve"> oven </w:t>
      </w:r>
      <w:proofErr w:type="spellStart"/>
      <w:r w:rsidR="00E92D18" w:rsidRPr="00E92D18">
        <w:rPr>
          <w:rFonts w:ascii="Times New Roman" w:hAnsi="Times New Roman"/>
        </w:rPr>
        <w:t>selama</w:t>
      </w:r>
      <w:proofErr w:type="spellEnd"/>
      <w:r w:rsidR="00E92D18" w:rsidRPr="00E92D18">
        <w:rPr>
          <w:rFonts w:ascii="Times New Roman" w:hAnsi="Times New Roman"/>
        </w:rPr>
        <w:t xml:space="preserve"> 1 jam </w:t>
      </w:r>
      <w:proofErr w:type="spellStart"/>
      <w:r w:rsidR="00E92D18" w:rsidRPr="00E92D18">
        <w:rPr>
          <w:rFonts w:ascii="Times New Roman" w:hAnsi="Times New Roman"/>
        </w:rPr>
        <w:t>dengan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suhu</w:t>
      </w:r>
      <w:proofErr w:type="spellEnd"/>
      <w:r w:rsidR="00E92D18" w:rsidRPr="00E92D18">
        <w:rPr>
          <w:rFonts w:ascii="Times New Roman" w:hAnsi="Times New Roman"/>
        </w:rPr>
        <w:t xml:space="preserve"> 105</w:t>
      </w:r>
      <w:r w:rsidRPr="00152D35">
        <w:rPr>
          <w:rFonts w:ascii="Times New Roman" w:hAnsi="Times New Roman"/>
          <w:vertAlign w:val="superscript"/>
          <w:lang w:val="id-ID"/>
        </w:rPr>
        <w:t>o</w:t>
      </w:r>
      <w:r w:rsidR="00E92D18" w:rsidRPr="00E92D18">
        <w:rPr>
          <w:rFonts w:ascii="Times New Roman" w:hAnsi="Times New Roman"/>
        </w:rPr>
        <w:t xml:space="preserve">C, </w:t>
      </w:r>
      <w:proofErr w:type="spellStart"/>
      <w:r w:rsidR="00E92D18" w:rsidRPr="00E92D18">
        <w:rPr>
          <w:rFonts w:ascii="Times New Roman" w:hAnsi="Times New Roman"/>
        </w:rPr>
        <w:t>kemudian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cawan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diletakkan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ke</w:t>
      </w:r>
      <w:proofErr w:type="spellEnd"/>
      <w:r w:rsidR="00E92D18" w:rsidRPr="00E92D18">
        <w:rPr>
          <w:rFonts w:ascii="Times New Roman" w:hAnsi="Times New Roman"/>
        </w:rPr>
        <w:t xml:space="preserve"> </w:t>
      </w:r>
      <w:proofErr w:type="spellStart"/>
      <w:r w:rsidR="00E92D18" w:rsidRPr="00E92D18">
        <w:rPr>
          <w:rFonts w:ascii="Times New Roman" w:hAnsi="Times New Roman"/>
        </w:rPr>
        <w:t>dalam</w:t>
      </w:r>
      <w:proofErr w:type="spellEnd"/>
      <w:r w:rsidR="00E92D18" w:rsidRPr="00E92D18">
        <w:rPr>
          <w:rFonts w:ascii="Times New Roman" w:hAnsi="Times New Roman"/>
        </w:rPr>
        <w:t xml:space="preserve"> </w:t>
      </w:r>
      <w:proofErr w:type="spellStart"/>
      <w:r w:rsidR="00E92D18" w:rsidRPr="00E92D18">
        <w:rPr>
          <w:rFonts w:ascii="Times New Roman" w:hAnsi="Times New Roman"/>
        </w:rPr>
        <w:t>desikator</w:t>
      </w:r>
      <w:proofErr w:type="spellEnd"/>
      <w:r w:rsidR="00E92D18" w:rsidRPr="00E92D18">
        <w:rPr>
          <w:rFonts w:ascii="Times New Roman" w:hAnsi="Times New Roman"/>
        </w:rPr>
        <w:t xml:space="preserve"> dan </w:t>
      </w:r>
      <w:proofErr w:type="spellStart"/>
      <w:r w:rsidR="00E92D18" w:rsidRPr="00E92D18">
        <w:rPr>
          <w:rFonts w:ascii="Times New Roman" w:hAnsi="Times New Roman"/>
        </w:rPr>
        <w:t>biarkan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hingga</w:t>
      </w:r>
      <w:proofErr w:type="spellEnd"/>
      <w:r w:rsidR="00E92D18" w:rsidRPr="00E92D18">
        <w:rPr>
          <w:rFonts w:ascii="Times New Roman" w:hAnsi="Times New Roman"/>
        </w:rPr>
        <w:t xml:space="preserve"> </w:t>
      </w:r>
      <w:proofErr w:type="spellStart"/>
      <w:r w:rsidR="00E92D18" w:rsidRPr="00E92D18">
        <w:rPr>
          <w:rFonts w:ascii="Times New Roman" w:hAnsi="Times New Roman"/>
        </w:rPr>
        <w:t>dingin</w:t>
      </w:r>
      <w:proofErr w:type="spellEnd"/>
      <w:r w:rsidR="00E92D18" w:rsidRPr="00E92D18">
        <w:rPr>
          <w:rFonts w:ascii="Times New Roman" w:hAnsi="Times New Roman"/>
        </w:rPr>
        <w:t xml:space="preserve"> </w:t>
      </w:r>
      <w:proofErr w:type="spellStart"/>
      <w:r w:rsidR="00E92D18" w:rsidRPr="00E92D18">
        <w:rPr>
          <w:rFonts w:ascii="Times New Roman" w:hAnsi="Times New Roman"/>
        </w:rPr>
        <w:t>kemudian</w:t>
      </w:r>
      <w:proofErr w:type="spellEnd"/>
      <w:r w:rsidR="00E92D18" w:rsidRPr="00E92D18">
        <w:rPr>
          <w:rFonts w:ascii="Times New Roman" w:hAnsi="Times New Roman"/>
        </w:rPr>
        <w:t xml:space="preserve"> </w:t>
      </w:r>
      <w:proofErr w:type="spellStart"/>
      <w:r w:rsidR="00E92D18" w:rsidRPr="00E92D18">
        <w:rPr>
          <w:rFonts w:ascii="Times New Roman" w:hAnsi="Times New Roman"/>
        </w:rPr>
        <w:t>ditimbang</w:t>
      </w:r>
      <w:proofErr w:type="spellEnd"/>
      <w:r w:rsidR="00E92D18" w:rsidRPr="00E92D18">
        <w:rPr>
          <w:rFonts w:ascii="Times New Roman" w:hAnsi="Times New Roman"/>
        </w:rPr>
        <w:t>.</w:t>
      </w:r>
      <w:r w:rsidR="00294084">
        <w:rPr>
          <w:rFonts w:ascii="Times New Roman" w:hAnsi="Times New Roman"/>
          <w:lang w:val="id-ID"/>
        </w:rPr>
        <w:t xml:space="preserve"> </w:t>
      </w:r>
      <w:r w:rsidR="00F312E3" w:rsidRPr="00F312E3">
        <w:rPr>
          <w:rFonts w:ascii="Times New Roman" w:hAnsi="Times New Roman"/>
          <w:i/>
          <w:iCs/>
          <w:lang w:val="id-ID"/>
        </w:rPr>
        <w:t>Fresh cheese</w:t>
      </w:r>
      <w:r w:rsidR="00294084">
        <w:rPr>
          <w:rFonts w:ascii="Times New Roman" w:hAnsi="Times New Roman"/>
          <w:lang w:val="id-ID"/>
        </w:rPr>
        <w:t xml:space="preserve"> sebanyak 5 gram dimasukkan kedalam cawan kemudian cawan tersebut dimasukkan ke dalam oven dengan suhu </w:t>
      </w:r>
      <w:r w:rsidR="00EC71A3" w:rsidRPr="00E92D18">
        <w:rPr>
          <w:rFonts w:ascii="Times New Roman" w:hAnsi="Times New Roman"/>
        </w:rPr>
        <w:t>102-105</w:t>
      </w:r>
      <w:r w:rsidR="00EC71A3" w:rsidRPr="00152D35">
        <w:rPr>
          <w:rFonts w:ascii="Times New Roman" w:hAnsi="Times New Roman"/>
          <w:vertAlign w:val="superscript"/>
          <w:lang w:val="id-ID"/>
        </w:rPr>
        <w:t>o</w:t>
      </w:r>
      <w:r w:rsidR="00EC71A3" w:rsidRPr="00152D35">
        <w:rPr>
          <w:rFonts w:ascii="Times New Roman" w:hAnsi="Times New Roman"/>
        </w:rPr>
        <w:t>C</w:t>
      </w:r>
      <w:r w:rsidR="00EC71A3">
        <w:rPr>
          <w:rFonts w:ascii="Times New Roman" w:hAnsi="Times New Roman"/>
          <w:lang w:val="id-ID"/>
        </w:rPr>
        <w:t xml:space="preserve"> selama 5-6 jam. Setelah selesai cawan dimasukkan ke dalam desikator kemudian dibiarkan hingga dingin kemudian ditimbang.</w:t>
      </w:r>
    </w:p>
    <w:p w14:paraId="2BD43D3C" w14:textId="42632AB8" w:rsidR="00E92D18" w:rsidRPr="00E92D18" w:rsidRDefault="00E92D18" w:rsidP="00F654AA">
      <w:pPr>
        <w:spacing w:after="120" w:line="240" w:lineRule="auto"/>
        <w:ind w:firstLine="426"/>
        <w:jc w:val="both"/>
        <w:rPr>
          <w:rFonts w:ascii="Times New Roman" w:hAnsi="Times New Roman"/>
        </w:rPr>
      </w:pPr>
      <w:proofErr w:type="spellStart"/>
      <w:r w:rsidRPr="00E92D18">
        <w:rPr>
          <w:rFonts w:ascii="Times New Roman" w:hAnsi="Times New Roman"/>
        </w:rPr>
        <w:t>Rumus</w:t>
      </w:r>
      <w:proofErr w:type="spellEnd"/>
      <w:r w:rsidRPr="00E92D18">
        <w:rPr>
          <w:rFonts w:ascii="Times New Roman" w:hAnsi="Times New Roman"/>
        </w:rPr>
        <w:t xml:space="preserve"> </w:t>
      </w:r>
      <w:proofErr w:type="spellStart"/>
      <w:r w:rsidRPr="00E92D18">
        <w:rPr>
          <w:rFonts w:ascii="Times New Roman" w:hAnsi="Times New Roman"/>
        </w:rPr>
        <w:t>perhitungan</w:t>
      </w:r>
      <w:proofErr w:type="spellEnd"/>
      <w:r w:rsidRPr="00E92D18">
        <w:rPr>
          <w:rFonts w:ascii="Times New Roman" w:hAnsi="Times New Roman"/>
        </w:rPr>
        <w:t xml:space="preserve"> </w:t>
      </w:r>
      <w:proofErr w:type="spellStart"/>
      <w:r w:rsidRPr="00E92D18">
        <w:rPr>
          <w:rFonts w:ascii="Times New Roman" w:hAnsi="Times New Roman"/>
        </w:rPr>
        <w:t>kadar</w:t>
      </w:r>
      <w:proofErr w:type="spellEnd"/>
      <w:r w:rsidRPr="00E92D18">
        <w:rPr>
          <w:rFonts w:ascii="Times New Roman" w:hAnsi="Times New Roman"/>
        </w:rPr>
        <w:t xml:space="preserve"> air:</w:t>
      </w:r>
    </w:p>
    <w:p w14:paraId="083E0463" w14:textId="77777777" w:rsidR="00E92D18" w:rsidRDefault="00E92D18" w:rsidP="00A76000">
      <w:pPr>
        <w:spacing w:after="120" w:line="240" w:lineRule="auto"/>
        <w:jc w:val="both"/>
        <w:rPr>
          <w:rFonts w:ascii="Times New Roman" w:hAnsi="Times New Roman"/>
        </w:rPr>
      </w:pPr>
      <w:r>
        <w:rPr>
          <w:rFonts w:ascii="Times New Roman" w:hAnsi="Times New Roman"/>
        </w:rPr>
        <w:t xml:space="preserve">% </w:t>
      </w:r>
      <w:proofErr w:type="spellStart"/>
      <w:proofErr w:type="gramStart"/>
      <w:r>
        <w:rPr>
          <w:rFonts w:ascii="Times New Roman" w:hAnsi="Times New Roman"/>
        </w:rPr>
        <w:t>kadar</w:t>
      </w:r>
      <w:proofErr w:type="spellEnd"/>
      <w:proofErr w:type="gramEnd"/>
      <w:r>
        <w:rPr>
          <w:rFonts w:ascii="Times New Roman" w:hAnsi="Times New Roman"/>
        </w:rPr>
        <w:t xml:space="preserve"> air =  </w:t>
      </w:r>
      <m:oMath>
        <m:f>
          <m:fPr>
            <m:ctrlPr>
              <w:rPr>
                <w:rFonts w:ascii="Cambria Math" w:hAnsi="Cambria Math"/>
              </w:rPr>
            </m:ctrlPr>
          </m:fPr>
          <m:num>
            <m:r>
              <w:rPr>
                <w:rFonts w:ascii="Cambria Math" w:hAnsi="Cambria Math"/>
              </w:rPr>
              <m:t>B</m:t>
            </m:r>
            <m:r>
              <m:rPr>
                <m:sty m:val="p"/>
              </m:rPr>
              <w:rPr>
                <w:rFonts w:ascii="Cambria Math" w:hAnsi="Cambria Math"/>
              </w:rPr>
              <m:t>-</m:t>
            </m:r>
            <m:r>
              <w:rPr>
                <w:rFonts w:ascii="Cambria Math" w:hAnsi="Cambria Math"/>
              </w:rPr>
              <m:t>C</m:t>
            </m:r>
          </m:num>
          <m:den>
            <m:r>
              <w:rPr>
                <w:rFonts w:ascii="Cambria Math" w:hAnsi="Cambria Math"/>
              </w:rPr>
              <m:t>B</m:t>
            </m:r>
            <m:r>
              <m:rPr>
                <m:sty m:val="p"/>
              </m:rPr>
              <w:rPr>
                <w:rFonts w:ascii="Cambria Math" w:hAnsi="Cambria Math"/>
              </w:rPr>
              <m:t>-</m:t>
            </m:r>
            <m:r>
              <w:rPr>
                <w:rFonts w:ascii="Cambria Math" w:hAnsi="Cambria Math"/>
              </w:rPr>
              <m:t>A</m:t>
            </m:r>
          </m:den>
        </m:f>
        <m:r>
          <m:rPr>
            <m:sty m:val="p"/>
          </m:rPr>
          <w:rPr>
            <w:rFonts w:ascii="Cambria Math" w:hAnsi="Cambria Math"/>
          </w:rPr>
          <m:t xml:space="preserve"> </m:t>
        </m:r>
        <m:r>
          <w:rPr>
            <w:rFonts w:ascii="Cambria Math" w:hAnsi="Cambria Math"/>
          </w:rPr>
          <m:t>x</m:t>
        </m:r>
        <m:r>
          <m:rPr>
            <m:sty m:val="p"/>
          </m:rPr>
          <w:rPr>
            <w:rFonts w:ascii="Cambria Math" w:hAnsi="Cambria Math"/>
          </w:rPr>
          <m:t xml:space="preserve"> 100%</m:t>
        </m:r>
      </m:oMath>
      <w:r>
        <w:rPr>
          <w:rFonts w:ascii="Times New Roman" w:hAnsi="Times New Roman"/>
        </w:rPr>
        <w:t xml:space="preserve">      </w:t>
      </w:r>
    </w:p>
    <w:p w14:paraId="4E3AF86B" w14:textId="77777777" w:rsidR="00E92D18" w:rsidRPr="00F654AA" w:rsidRDefault="00E92D18" w:rsidP="00CD2979">
      <w:pPr>
        <w:spacing w:after="0" w:line="240" w:lineRule="auto"/>
        <w:ind w:left="284" w:hanging="284"/>
        <w:jc w:val="both"/>
        <w:rPr>
          <w:rFonts w:ascii="Times New Roman" w:hAnsi="Times New Roman"/>
          <w:sz w:val="18"/>
          <w:szCs w:val="18"/>
        </w:rPr>
      </w:pPr>
      <w:proofErr w:type="spellStart"/>
      <w:r w:rsidRPr="00F654AA">
        <w:rPr>
          <w:rFonts w:ascii="Times New Roman" w:hAnsi="Times New Roman"/>
          <w:sz w:val="18"/>
          <w:szCs w:val="18"/>
        </w:rPr>
        <w:t>Keterangan</w:t>
      </w:r>
      <w:proofErr w:type="spellEnd"/>
      <w:r w:rsidRPr="00F654AA">
        <w:rPr>
          <w:rFonts w:ascii="Times New Roman" w:hAnsi="Times New Roman"/>
          <w:sz w:val="18"/>
          <w:szCs w:val="18"/>
        </w:rPr>
        <w:t xml:space="preserve"> </w:t>
      </w:r>
    </w:p>
    <w:p w14:paraId="47591263" w14:textId="77777777" w:rsidR="00E92D18" w:rsidRPr="00F654AA" w:rsidRDefault="00E92D18" w:rsidP="00CD2979">
      <w:pPr>
        <w:spacing w:after="0" w:line="240" w:lineRule="auto"/>
        <w:ind w:left="284" w:hanging="284"/>
        <w:jc w:val="both"/>
        <w:rPr>
          <w:rFonts w:ascii="Times New Roman" w:hAnsi="Times New Roman"/>
          <w:sz w:val="18"/>
          <w:szCs w:val="18"/>
        </w:rPr>
      </w:pPr>
      <w:r w:rsidRPr="00F654AA">
        <w:rPr>
          <w:rFonts w:ascii="Times New Roman" w:hAnsi="Times New Roman"/>
          <w:sz w:val="18"/>
          <w:szCs w:val="18"/>
        </w:rPr>
        <w:t xml:space="preserve">A = </w:t>
      </w:r>
      <w:proofErr w:type="spellStart"/>
      <w:r w:rsidRPr="00F654AA">
        <w:rPr>
          <w:rFonts w:ascii="Times New Roman" w:hAnsi="Times New Roman"/>
          <w:sz w:val="18"/>
          <w:szCs w:val="18"/>
        </w:rPr>
        <w:t>berat</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cawan</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kosong</w:t>
      </w:r>
      <w:proofErr w:type="spellEnd"/>
      <w:r w:rsidRPr="00F654AA">
        <w:rPr>
          <w:rFonts w:ascii="Times New Roman" w:hAnsi="Times New Roman"/>
          <w:sz w:val="18"/>
          <w:szCs w:val="18"/>
        </w:rPr>
        <w:t xml:space="preserve"> (g)</w:t>
      </w:r>
    </w:p>
    <w:p w14:paraId="3F2340EC" w14:textId="77777777" w:rsidR="00E92D18" w:rsidRPr="00F654AA" w:rsidRDefault="00E92D18" w:rsidP="00CD2979">
      <w:pPr>
        <w:spacing w:after="0" w:line="240" w:lineRule="auto"/>
        <w:ind w:left="284" w:hanging="284"/>
        <w:jc w:val="both"/>
        <w:rPr>
          <w:rFonts w:ascii="Times New Roman" w:hAnsi="Times New Roman"/>
          <w:sz w:val="18"/>
          <w:szCs w:val="18"/>
        </w:rPr>
      </w:pPr>
      <w:r w:rsidRPr="00F654AA">
        <w:rPr>
          <w:rFonts w:ascii="Times New Roman" w:hAnsi="Times New Roman"/>
          <w:sz w:val="18"/>
          <w:szCs w:val="18"/>
        </w:rPr>
        <w:t xml:space="preserve">B = </w:t>
      </w:r>
      <w:proofErr w:type="spellStart"/>
      <w:r w:rsidRPr="00F654AA">
        <w:rPr>
          <w:rFonts w:ascii="Times New Roman" w:hAnsi="Times New Roman"/>
          <w:sz w:val="18"/>
          <w:szCs w:val="18"/>
        </w:rPr>
        <w:t>berat</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cawan</w:t>
      </w:r>
      <w:proofErr w:type="spellEnd"/>
      <w:r w:rsidRPr="00F654AA">
        <w:rPr>
          <w:rFonts w:ascii="Times New Roman" w:hAnsi="Times New Roman"/>
          <w:sz w:val="18"/>
          <w:szCs w:val="18"/>
        </w:rPr>
        <w:t xml:space="preserve"> yang </w:t>
      </w:r>
      <w:proofErr w:type="spellStart"/>
      <w:r w:rsidRPr="00F654AA">
        <w:rPr>
          <w:rFonts w:ascii="Times New Roman" w:hAnsi="Times New Roman"/>
          <w:sz w:val="18"/>
          <w:szCs w:val="18"/>
        </w:rPr>
        <w:t>diisi</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sampel</w:t>
      </w:r>
      <w:proofErr w:type="spellEnd"/>
      <w:r w:rsidRPr="00F654AA">
        <w:rPr>
          <w:rFonts w:ascii="Times New Roman" w:hAnsi="Times New Roman"/>
          <w:sz w:val="18"/>
          <w:szCs w:val="18"/>
        </w:rPr>
        <w:t xml:space="preserve"> (g)</w:t>
      </w:r>
    </w:p>
    <w:p w14:paraId="0F54098D" w14:textId="30BF9C58" w:rsidR="00E92D18" w:rsidRPr="00F654AA" w:rsidRDefault="00E92D18" w:rsidP="00CD2979">
      <w:pPr>
        <w:spacing w:after="0" w:line="240" w:lineRule="auto"/>
        <w:ind w:left="284" w:hanging="284"/>
        <w:jc w:val="both"/>
        <w:rPr>
          <w:rFonts w:ascii="Times New Roman" w:hAnsi="Times New Roman"/>
          <w:sz w:val="18"/>
          <w:szCs w:val="18"/>
        </w:rPr>
      </w:pPr>
      <w:r w:rsidRPr="00F654AA">
        <w:rPr>
          <w:rFonts w:ascii="Times New Roman" w:hAnsi="Times New Roman"/>
          <w:sz w:val="18"/>
          <w:szCs w:val="18"/>
        </w:rPr>
        <w:t xml:space="preserve">C = </w:t>
      </w:r>
      <w:proofErr w:type="spellStart"/>
      <w:r w:rsidRPr="00F654AA">
        <w:rPr>
          <w:rFonts w:ascii="Times New Roman" w:hAnsi="Times New Roman"/>
          <w:sz w:val="18"/>
          <w:szCs w:val="18"/>
        </w:rPr>
        <w:t>berat</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cawan</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dengan</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sampel</w:t>
      </w:r>
      <w:proofErr w:type="spellEnd"/>
      <w:r w:rsidRPr="00F654AA">
        <w:rPr>
          <w:rFonts w:ascii="Times New Roman" w:hAnsi="Times New Roman"/>
          <w:sz w:val="18"/>
          <w:szCs w:val="18"/>
        </w:rPr>
        <w:t xml:space="preserve"> yang </w:t>
      </w:r>
      <w:proofErr w:type="spellStart"/>
      <w:r w:rsidRPr="00F654AA">
        <w:rPr>
          <w:rFonts w:ascii="Times New Roman" w:hAnsi="Times New Roman"/>
          <w:sz w:val="18"/>
          <w:szCs w:val="18"/>
        </w:rPr>
        <w:t>sudah</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dikeringkan</w:t>
      </w:r>
      <w:proofErr w:type="spellEnd"/>
      <w:r w:rsidRPr="00F654AA">
        <w:rPr>
          <w:rFonts w:ascii="Times New Roman" w:hAnsi="Times New Roman"/>
          <w:sz w:val="18"/>
          <w:szCs w:val="18"/>
        </w:rPr>
        <w:t xml:space="preserve"> (g)</w:t>
      </w:r>
    </w:p>
    <w:p w14:paraId="3793742D" w14:textId="7723DE30" w:rsidR="00D243C8" w:rsidRPr="00C15C70" w:rsidRDefault="00AB717C" w:rsidP="00D3601F">
      <w:pPr>
        <w:spacing w:after="0" w:line="240" w:lineRule="auto"/>
        <w:rPr>
          <w:rFonts w:ascii="Times New Roman" w:hAnsi="Times New Roman"/>
          <w:b/>
          <w:i/>
          <w:lang w:val="id-ID"/>
        </w:rPr>
      </w:pPr>
      <w:r w:rsidRPr="00AB717C">
        <w:rPr>
          <w:rFonts w:ascii="Times New Roman" w:hAnsi="Times New Roman"/>
          <w:b/>
          <w:iCs/>
          <w:lang w:val="id-ID"/>
        </w:rPr>
        <w:lastRenderedPageBreak/>
        <w:t>Pengujian</w:t>
      </w:r>
      <w:r>
        <w:rPr>
          <w:rFonts w:ascii="Times New Roman" w:hAnsi="Times New Roman"/>
          <w:b/>
          <w:i/>
          <w:lang w:val="id-ID"/>
        </w:rPr>
        <w:t xml:space="preserve"> </w:t>
      </w:r>
      <w:r w:rsidR="00D243C8" w:rsidRPr="00D243C8">
        <w:rPr>
          <w:rFonts w:ascii="Times New Roman" w:hAnsi="Times New Roman"/>
          <w:b/>
          <w:i/>
        </w:rPr>
        <w:t>Milk Clotting Activity</w:t>
      </w:r>
      <w:r w:rsidR="00D243C8" w:rsidRPr="00C15C70">
        <w:rPr>
          <w:rFonts w:ascii="Times New Roman" w:hAnsi="Times New Roman"/>
          <w:b/>
          <w:lang w:val="id-ID"/>
        </w:rPr>
        <w:t>.</w:t>
      </w:r>
    </w:p>
    <w:p w14:paraId="2EDCABA1" w14:textId="00C2F6C3" w:rsidR="00D243C8" w:rsidRDefault="00D243C8" w:rsidP="00F654AA">
      <w:pPr>
        <w:tabs>
          <w:tab w:val="left" w:pos="1698"/>
        </w:tabs>
        <w:spacing w:after="120" w:line="240" w:lineRule="auto"/>
        <w:ind w:firstLine="425"/>
        <w:jc w:val="both"/>
        <w:rPr>
          <w:rFonts w:ascii="Times New Roman" w:hAnsi="Times New Roman"/>
        </w:rPr>
      </w:pPr>
      <w:r w:rsidRPr="00D243C8">
        <w:rPr>
          <w:rFonts w:ascii="Times New Roman" w:hAnsi="Times New Roman"/>
          <w:i/>
        </w:rPr>
        <w:t xml:space="preserve">Milk Clotting Activity </w:t>
      </w:r>
      <w:proofErr w:type="spellStart"/>
      <w:r w:rsidRPr="00D243C8">
        <w:rPr>
          <w:rFonts w:ascii="Times New Roman" w:hAnsi="Times New Roman"/>
        </w:rPr>
        <w:t>diuji</w:t>
      </w:r>
      <w:proofErr w:type="spellEnd"/>
      <w:r w:rsidRPr="00D243C8">
        <w:rPr>
          <w:rFonts w:ascii="Times New Roman" w:hAnsi="Times New Roman"/>
        </w:rPr>
        <w:t xml:space="preserve"> </w:t>
      </w:r>
      <w:proofErr w:type="spellStart"/>
      <w:r w:rsidRPr="00D243C8">
        <w:rPr>
          <w:rFonts w:ascii="Times New Roman" w:hAnsi="Times New Roman"/>
        </w:rPr>
        <w:t>dengan</w:t>
      </w:r>
      <w:proofErr w:type="spellEnd"/>
      <w:r w:rsidRPr="00D243C8">
        <w:rPr>
          <w:rFonts w:ascii="Times New Roman" w:hAnsi="Times New Roman"/>
        </w:rPr>
        <w:t xml:space="preserve"> </w:t>
      </w:r>
      <w:proofErr w:type="spellStart"/>
      <w:r w:rsidRPr="00D243C8">
        <w:rPr>
          <w:rFonts w:ascii="Times New Roman" w:hAnsi="Times New Roman"/>
        </w:rPr>
        <w:t>dilakukkan</w:t>
      </w:r>
      <w:proofErr w:type="spellEnd"/>
      <w:r w:rsidRPr="00D243C8">
        <w:rPr>
          <w:rFonts w:ascii="Times New Roman" w:hAnsi="Times New Roman"/>
        </w:rPr>
        <w:t xml:space="preserve"> </w:t>
      </w:r>
      <w:proofErr w:type="spellStart"/>
      <w:r w:rsidRPr="00D243C8">
        <w:rPr>
          <w:rFonts w:ascii="Times New Roman" w:hAnsi="Times New Roman"/>
        </w:rPr>
        <w:t>penambahan</w:t>
      </w:r>
      <w:proofErr w:type="spellEnd"/>
      <w:r w:rsidRPr="00D243C8">
        <w:rPr>
          <w:rFonts w:ascii="Times New Roman" w:hAnsi="Times New Roman"/>
        </w:rPr>
        <w:t xml:space="preserve"> </w:t>
      </w:r>
      <w:proofErr w:type="spellStart"/>
      <w:r w:rsidRPr="00D243C8">
        <w:rPr>
          <w:rFonts w:ascii="Times New Roman" w:hAnsi="Times New Roman"/>
        </w:rPr>
        <w:t>ekstrak</w:t>
      </w:r>
      <w:proofErr w:type="spellEnd"/>
      <w:r w:rsidRPr="00D243C8">
        <w:rPr>
          <w:rFonts w:ascii="Times New Roman" w:hAnsi="Times New Roman"/>
        </w:rPr>
        <w:t xml:space="preserve"> </w:t>
      </w:r>
      <w:proofErr w:type="spellStart"/>
      <w:r w:rsidRPr="00D243C8">
        <w:rPr>
          <w:rFonts w:ascii="Times New Roman" w:hAnsi="Times New Roman"/>
        </w:rPr>
        <w:t>buah</w:t>
      </w:r>
      <w:proofErr w:type="spellEnd"/>
      <w:r w:rsidRPr="00D243C8">
        <w:rPr>
          <w:rFonts w:ascii="Times New Roman" w:hAnsi="Times New Roman"/>
        </w:rPr>
        <w:t xml:space="preserve"> </w:t>
      </w:r>
      <w:proofErr w:type="spellStart"/>
      <w:r w:rsidRPr="00D243C8">
        <w:rPr>
          <w:rFonts w:ascii="Times New Roman" w:hAnsi="Times New Roman"/>
        </w:rPr>
        <w:t>stroberi</w:t>
      </w:r>
      <w:proofErr w:type="spellEnd"/>
      <w:r w:rsidRPr="00D243C8">
        <w:rPr>
          <w:rFonts w:ascii="Times New Roman" w:hAnsi="Times New Roman"/>
        </w:rPr>
        <w:t xml:space="preserve"> pada masing-masing </w:t>
      </w:r>
      <w:proofErr w:type="spellStart"/>
      <w:r w:rsidRPr="00D243C8">
        <w:rPr>
          <w:rFonts w:ascii="Times New Roman" w:hAnsi="Times New Roman"/>
        </w:rPr>
        <w:t>konsentrasi</w:t>
      </w:r>
      <w:proofErr w:type="spellEnd"/>
      <w:r w:rsidRPr="00D243C8">
        <w:rPr>
          <w:rFonts w:ascii="Times New Roman" w:hAnsi="Times New Roman"/>
        </w:rPr>
        <w:t xml:space="preserve"> </w:t>
      </w:r>
      <w:proofErr w:type="spellStart"/>
      <w:r w:rsidRPr="00D243C8">
        <w:rPr>
          <w:rFonts w:ascii="Times New Roman" w:hAnsi="Times New Roman"/>
        </w:rPr>
        <w:t>konsentrasi</w:t>
      </w:r>
      <w:proofErr w:type="spellEnd"/>
      <w:r w:rsidRPr="00D243C8">
        <w:rPr>
          <w:rFonts w:ascii="Times New Roman" w:hAnsi="Times New Roman"/>
        </w:rPr>
        <w:t xml:space="preserve"> </w:t>
      </w:r>
      <w:proofErr w:type="spellStart"/>
      <w:r w:rsidRPr="00D243C8">
        <w:rPr>
          <w:rFonts w:ascii="Times New Roman" w:hAnsi="Times New Roman"/>
        </w:rPr>
        <w:t>ke</w:t>
      </w:r>
      <w:proofErr w:type="spellEnd"/>
      <w:r w:rsidRPr="00D243C8">
        <w:rPr>
          <w:rFonts w:ascii="Times New Roman" w:hAnsi="Times New Roman"/>
        </w:rPr>
        <w:t xml:space="preserve"> </w:t>
      </w:r>
      <w:proofErr w:type="spellStart"/>
      <w:r w:rsidRPr="00D243C8">
        <w:rPr>
          <w:rFonts w:ascii="Times New Roman" w:hAnsi="Times New Roman"/>
        </w:rPr>
        <w:t>dalam</w:t>
      </w:r>
      <w:proofErr w:type="spellEnd"/>
      <w:r w:rsidRPr="00D243C8">
        <w:rPr>
          <w:rFonts w:ascii="Times New Roman" w:hAnsi="Times New Roman"/>
        </w:rPr>
        <w:t xml:space="preserve"> 10 ml susu</w:t>
      </w:r>
      <w:r w:rsidR="00B252BB">
        <w:rPr>
          <w:rFonts w:ascii="Times New Roman" w:hAnsi="Times New Roman"/>
          <w:lang w:val="id-ID"/>
        </w:rPr>
        <w:t xml:space="preserve"> pada suhu 60</w:t>
      </w:r>
      <w:r w:rsidR="00B252BB" w:rsidRPr="00B252BB">
        <w:rPr>
          <w:rFonts w:ascii="Times New Roman" w:hAnsi="Times New Roman"/>
          <w:vertAlign w:val="superscript"/>
          <w:lang w:val="id-ID"/>
        </w:rPr>
        <w:t>o</w:t>
      </w:r>
      <w:r w:rsidR="00B252BB">
        <w:rPr>
          <w:rFonts w:ascii="Times New Roman" w:hAnsi="Times New Roman"/>
          <w:lang w:val="id-ID"/>
        </w:rPr>
        <w:t>C</w:t>
      </w:r>
      <w:r w:rsidRPr="00D243C8">
        <w:rPr>
          <w:rFonts w:ascii="Times New Roman" w:hAnsi="Times New Roman"/>
        </w:rPr>
        <w:t xml:space="preserve">. MCA </w:t>
      </w:r>
      <w:proofErr w:type="spellStart"/>
      <w:r w:rsidRPr="00D243C8">
        <w:rPr>
          <w:rFonts w:ascii="Times New Roman" w:hAnsi="Times New Roman"/>
        </w:rPr>
        <w:t>dinyatakan</w:t>
      </w:r>
      <w:proofErr w:type="spellEnd"/>
      <w:r w:rsidRPr="00D243C8">
        <w:rPr>
          <w:rFonts w:ascii="Times New Roman" w:hAnsi="Times New Roman"/>
        </w:rPr>
        <w:t xml:space="preserve"> </w:t>
      </w:r>
      <w:proofErr w:type="spellStart"/>
      <w:r w:rsidRPr="00D243C8">
        <w:rPr>
          <w:rFonts w:ascii="Times New Roman" w:hAnsi="Times New Roman"/>
        </w:rPr>
        <w:t>dalam</w:t>
      </w:r>
      <w:proofErr w:type="spellEnd"/>
      <w:r w:rsidRPr="00D243C8">
        <w:rPr>
          <w:rFonts w:ascii="Times New Roman" w:hAnsi="Times New Roman"/>
        </w:rPr>
        <w:t xml:space="preserve"> SU (Soxhlet Unit) dan </w:t>
      </w:r>
      <w:proofErr w:type="spellStart"/>
      <w:r w:rsidRPr="00D243C8">
        <w:rPr>
          <w:rFonts w:ascii="Times New Roman" w:hAnsi="Times New Roman"/>
        </w:rPr>
        <w:t>dihitung</w:t>
      </w:r>
      <w:proofErr w:type="spellEnd"/>
      <w:r w:rsidRPr="00D243C8">
        <w:rPr>
          <w:rFonts w:ascii="Times New Roman" w:hAnsi="Times New Roman"/>
        </w:rPr>
        <w:t xml:space="preserve"> </w:t>
      </w:r>
      <w:proofErr w:type="spellStart"/>
      <w:r w:rsidRPr="00D243C8">
        <w:rPr>
          <w:rFonts w:ascii="Times New Roman" w:hAnsi="Times New Roman"/>
        </w:rPr>
        <w:t>dengan</w:t>
      </w:r>
      <w:proofErr w:type="spellEnd"/>
      <w:r w:rsidRPr="00D243C8">
        <w:rPr>
          <w:rFonts w:ascii="Times New Roman" w:hAnsi="Times New Roman"/>
        </w:rPr>
        <w:t xml:space="preserve"> </w:t>
      </w:r>
      <w:proofErr w:type="spellStart"/>
      <w:r w:rsidRPr="00D243C8">
        <w:rPr>
          <w:rFonts w:ascii="Times New Roman" w:hAnsi="Times New Roman"/>
        </w:rPr>
        <w:t>menggunakan</w:t>
      </w:r>
      <w:proofErr w:type="spellEnd"/>
      <w:r w:rsidRPr="00D243C8">
        <w:rPr>
          <w:rFonts w:ascii="Times New Roman" w:hAnsi="Times New Roman"/>
        </w:rPr>
        <w:t xml:space="preserve"> </w:t>
      </w:r>
      <w:proofErr w:type="spellStart"/>
      <w:r w:rsidRPr="00D243C8">
        <w:rPr>
          <w:rFonts w:ascii="Times New Roman" w:hAnsi="Times New Roman"/>
        </w:rPr>
        <w:t>rumus</w:t>
      </w:r>
      <w:proofErr w:type="spellEnd"/>
      <w:r w:rsidRPr="00D243C8">
        <w:rPr>
          <w:rFonts w:ascii="Times New Roman" w:hAnsi="Times New Roman"/>
        </w:rPr>
        <w:t xml:space="preserve"> </w:t>
      </w:r>
      <w:r w:rsidR="0024445E">
        <w:rPr>
          <w:rFonts w:ascii="Times New Roman" w:hAnsi="Times New Roman"/>
        </w:rPr>
        <w:fldChar w:fldCharType="begin" w:fldLock="1"/>
      </w:r>
      <w:r w:rsidR="00271AB0">
        <w:rPr>
          <w:rFonts w:ascii="Times New Roman" w:hAnsi="Times New Roman"/>
        </w:rPr>
        <w:instrText>ADDIN CSL_CITATION {"citationItems":[{"id":"ITEM-1","itemData":{"DOI":"10.1016/j.foodchem.2013.05.042","ISSN":"18737072","PMID":"23870908","abstract":"Several proteases from plant sources have been proposed as milk coagulants, however, limited research has been done on their milk-clotting properties. The effect of temperature on the milk-clotting activity of kiwi fruit, melon and ginger extracts was evaluated, as well as the effects of the different extracts on curd properties. Melon extracts showed high milk-clotting activity over a broad temperature range (45-75 °C) while kiwi fruit and ginger extracts showed high activity over a narrower temperature range, with a maximum at 40 and 63 °C, respectively. Curds produced using kiwi extracts had textural properties comparable with those obtained using commercial rennet, while melon extracts produced a fragile gel and low curd yield. The milk-clotting behavior of the three plant extracts was related to the protease specificity present in these extracts. The kiwi proteases displayed chymosin-like properties and thus hold the best potential for use as a milk coagulant in cheese production. © 2013 Elsevier Ltd.","author":[{"dropping-particle":"","family":"Mazorra-Manzano","given":"Miguel A.","non-dropping-particle":"","parse-names":false,"suffix":""},{"dropping-particle":"","family":"Perea-Gutiérrez","given":"Teresa C.","non-dropping-particle":"","parse-names":false,"suffix":""},{"dropping-particle":"","family":"Lugo-Sánchez","given":"María E.","non-dropping-particle":"","parse-names":false,"suffix":""},{"dropping-particle":"","family":"Ramirez-Suarez","given":"Juan C.","non-dropping-particle":"","parse-names":false,"suffix":""},{"dropping-particle":"","family":"Torres-Llanez","given":"María J.","non-dropping-particle":"","parse-names":false,"suffix":""},{"dropping-particle":"","family":"González-Córdova","given":"Aarón F.","non-dropping-particle":"","parse-names":false,"suffix":""},{"dropping-particle":"","family":"Vallejo-Cordoba","given":"Belinda","non-dropping-particle":"","parse-names":false,"suffix":""}],"container-title":"Food Chemistry","id":"ITEM-1","issue":"3","issued":{"date-parts":[["2013"]]},"page":"1902-1907","publisher":"Elsevier Ltd","title":"Comparison of the milk-clotting properties of three plant extracts","type":"article-journal","volume":"141"},"uris":["http://www.mendeley.com/documents/?uuid=13c78ff2-1f2c-42e4-9ba8-6f4b22f136d0"]}],"mendeley":{"formattedCitation":"(Mazorra-Manzano et al., 2013)","plainTextFormattedCitation":"(Mazorra-Manzano et al., 2013)","previouslyFormattedCitation":"(Mazorra-Manzano et al., 2013)"},"properties":{"noteIndex":0},"schema":"https://github.com/citation-style-language/schema/raw/master/csl-citation.json"}</w:instrText>
      </w:r>
      <w:r w:rsidR="0024445E">
        <w:rPr>
          <w:rFonts w:ascii="Times New Roman" w:hAnsi="Times New Roman"/>
        </w:rPr>
        <w:fldChar w:fldCharType="separate"/>
      </w:r>
      <w:r w:rsidR="0024445E" w:rsidRPr="0024445E">
        <w:rPr>
          <w:rFonts w:ascii="Times New Roman" w:hAnsi="Times New Roman"/>
          <w:noProof/>
        </w:rPr>
        <w:t>(Mazorra-Manzano et al., 2013)</w:t>
      </w:r>
      <w:r w:rsidR="0024445E">
        <w:rPr>
          <w:rFonts w:ascii="Times New Roman" w:hAnsi="Times New Roman"/>
        </w:rPr>
        <w:fldChar w:fldCharType="end"/>
      </w:r>
      <w:r>
        <w:rPr>
          <w:rFonts w:ascii="Times New Roman" w:hAnsi="Times New Roman"/>
        </w:rPr>
        <w:t>.</w:t>
      </w:r>
    </w:p>
    <w:p w14:paraId="6098ACA8" w14:textId="10F01CE5" w:rsidR="00E92D18" w:rsidRPr="00E92D18" w:rsidRDefault="00E92D18" w:rsidP="00A76000">
      <w:pPr>
        <w:spacing w:line="240" w:lineRule="auto"/>
        <w:ind w:left="709" w:right="18" w:hanging="709"/>
        <w:rPr>
          <w:rFonts w:ascii="Times New Roman" w:hAnsi="Times New Roman"/>
          <w:sz w:val="24"/>
          <w:szCs w:val="24"/>
        </w:rPr>
      </w:pPr>
      <w:r w:rsidRPr="00E92D18">
        <w:rPr>
          <w:rFonts w:ascii="Times New Roman" w:hAnsi="Times New Roman"/>
          <w:sz w:val="24"/>
          <w:szCs w:val="24"/>
        </w:rPr>
        <w:t xml:space="preserve">MCA (SU/ml) = </w:t>
      </w:r>
      <m:oMath>
        <m:f>
          <m:fPr>
            <m:ctrlPr>
              <w:rPr>
                <w:rFonts w:ascii="Cambria Math" w:hAnsi="Cambria Math"/>
                <w:i/>
                <w:sz w:val="24"/>
                <w:szCs w:val="24"/>
              </w:rPr>
            </m:ctrlPr>
          </m:fPr>
          <m:num>
            <m:r>
              <w:rPr>
                <w:rFonts w:ascii="Cambria Math" w:hAnsi="Cambria Math"/>
                <w:sz w:val="24"/>
                <w:szCs w:val="24"/>
              </w:rPr>
              <m:t>2400</m:t>
            </m:r>
          </m:num>
          <m:den>
            <m:r>
              <w:rPr>
                <w:rFonts w:ascii="Cambria Math" w:hAnsi="Cambria Math"/>
                <w:sz w:val="24"/>
                <w:szCs w:val="24"/>
              </w:rPr>
              <m:t>t</m:t>
            </m:r>
          </m:den>
        </m:f>
      </m:oMath>
      <w:r w:rsidRPr="00E92D18">
        <w:rPr>
          <w:rFonts w:ascii="Times New Roman" w:hAnsi="Times New Roman"/>
          <w:sz w:val="24"/>
          <w:szCs w:val="24"/>
        </w:rPr>
        <w:t xml:space="preserve"> x </w:t>
      </w:r>
      <m:oMath>
        <m:f>
          <m:fPr>
            <m:ctrlPr>
              <w:rPr>
                <w:rFonts w:ascii="Cambria Math" w:hAnsi="Cambria Math"/>
                <w:i/>
                <w:sz w:val="24"/>
                <w:szCs w:val="24"/>
              </w:rPr>
            </m:ctrlPr>
          </m:fPr>
          <m:num>
            <m:r>
              <w:rPr>
                <w:rFonts w:ascii="Cambria Math" w:hAnsi="Cambria Math"/>
                <w:sz w:val="24"/>
                <w:szCs w:val="24"/>
              </w:rPr>
              <m:t>S</m:t>
            </m:r>
          </m:num>
          <m:den>
            <m:r>
              <w:rPr>
                <w:rFonts w:ascii="Cambria Math" w:hAnsi="Cambria Math"/>
                <w:sz w:val="24"/>
                <w:szCs w:val="24"/>
              </w:rPr>
              <m:t>E</m:t>
            </m:r>
          </m:den>
        </m:f>
      </m:oMath>
    </w:p>
    <w:p w14:paraId="1CF7FA64" w14:textId="716AAFBB" w:rsidR="00E92D18" w:rsidRPr="00F654AA" w:rsidRDefault="00E92D18" w:rsidP="00A76000">
      <w:pPr>
        <w:spacing w:after="0" w:line="240" w:lineRule="auto"/>
        <w:jc w:val="both"/>
        <w:rPr>
          <w:rFonts w:ascii="Times New Roman" w:hAnsi="Times New Roman"/>
          <w:sz w:val="18"/>
          <w:szCs w:val="18"/>
        </w:rPr>
      </w:pPr>
      <w:proofErr w:type="spellStart"/>
      <w:r w:rsidRPr="00F654AA">
        <w:rPr>
          <w:rFonts w:ascii="Times New Roman" w:hAnsi="Times New Roman"/>
          <w:sz w:val="18"/>
          <w:szCs w:val="18"/>
        </w:rPr>
        <w:t>Keterangan</w:t>
      </w:r>
      <w:proofErr w:type="spellEnd"/>
      <w:r w:rsidRPr="00F654AA">
        <w:rPr>
          <w:rFonts w:ascii="Times New Roman" w:hAnsi="Times New Roman"/>
          <w:sz w:val="18"/>
          <w:szCs w:val="18"/>
        </w:rPr>
        <w:t>:</w:t>
      </w:r>
    </w:p>
    <w:p w14:paraId="704D8B18" w14:textId="77777777" w:rsidR="00E92D18" w:rsidRPr="00F654AA" w:rsidRDefault="00E92D18" w:rsidP="00A76000">
      <w:pPr>
        <w:spacing w:after="0" w:line="240" w:lineRule="auto"/>
        <w:jc w:val="both"/>
        <w:rPr>
          <w:rFonts w:ascii="Times New Roman" w:hAnsi="Times New Roman"/>
          <w:sz w:val="18"/>
          <w:szCs w:val="18"/>
        </w:rPr>
      </w:pPr>
      <w:r w:rsidRPr="00F654AA">
        <w:rPr>
          <w:rFonts w:ascii="Times New Roman" w:hAnsi="Times New Roman"/>
          <w:sz w:val="18"/>
          <w:szCs w:val="18"/>
        </w:rPr>
        <w:t xml:space="preserve">t = Waktu </w:t>
      </w:r>
      <w:proofErr w:type="spellStart"/>
      <w:r w:rsidRPr="00F654AA">
        <w:rPr>
          <w:rFonts w:ascii="Times New Roman" w:hAnsi="Times New Roman"/>
          <w:sz w:val="18"/>
          <w:szCs w:val="18"/>
        </w:rPr>
        <w:t>koagulasi</w:t>
      </w:r>
      <w:proofErr w:type="spellEnd"/>
      <w:r w:rsidRPr="00F654AA">
        <w:rPr>
          <w:rFonts w:ascii="Times New Roman" w:hAnsi="Times New Roman"/>
          <w:sz w:val="18"/>
          <w:szCs w:val="18"/>
        </w:rPr>
        <w:t xml:space="preserve"> (</w:t>
      </w:r>
      <w:proofErr w:type="spellStart"/>
      <w:r w:rsidRPr="00F654AA">
        <w:rPr>
          <w:rFonts w:ascii="Times New Roman" w:hAnsi="Times New Roman"/>
          <w:sz w:val="18"/>
          <w:szCs w:val="18"/>
        </w:rPr>
        <w:t>detik</w:t>
      </w:r>
      <w:proofErr w:type="spellEnd"/>
      <w:r w:rsidRPr="00F654AA">
        <w:rPr>
          <w:rFonts w:ascii="Times New Roman" w:hAnsi="Times New Roman"/>
          <w:sz w:val="18"/>
          <w:szCs w:val="18"/>
        </w:rPr>
        <w:t>)</w:t>
      </w:r>
    </w:p>
    <w:p w14:paraId="69DDFD78" w14:textId="77777777" w:rsidR="00E92D18" w:rsidRPr="00F654AA" w:rsidRDefault="00E92D18" w:rsidP="00A76000">
      <w:pPr>
        <w:spacing w:after="0" w:line="240" w:lineRule="auto"/>
        <w:jc w:val="both"/>
        <w:rPr>
          <w:rFonts w:ascii="Times New Roman" w:hAnsi="Times New Roman"/>
          <w:sz w:val="18"/>
          <w:szCs w:val="18"/>
        </w:rPr>
      </w:pPr>
      <w:r w:rsidRPr="00F654AA">
        <w:rPr>
          <w:rFonts w:ascii="Times New Roman" w:hAnsi="Times New Roman"/>
          <w:sz w:val="18"/>
          <w:szCs w:val="18"/>
        </w:rPr>
        <w:t>S = Volume susu (ml)</w:t>
      </w:r>
    </w:p>
    <w:p w14:paraId="0451D836" w14:textId="3C97D6FF" w:rsidR="00E92D18" w:rsidRPr="00F654AA" w:rsidRDefault="00E92D18" w:rsidP="00A76000">
      <w:pPr>
        <w:spacing w:after="0" w:line="240" w:lineRule="auto"/>
        <w:jc w:val="both"/>
        <w:rPr>
          <w:rFonts w:ascii="Times New Roman" w:hAnsi="Times New Roman"/>
          <w:sz w:val="18"/>
          <w:szCs w:val="18"/>
        </w:rPr>
      </w:pPr>
      <w:r w:rsidRPr="00F654AA">
        <w:rPr>
          <w:rFonts w:ascii="Times New Roman" w:hAnsi="Times New Roman"/>
          <w:sz w:val="18"/>
          <w:szCs w:val="18"/>
        </w:rPr>
        <w:t xml:space="preserve">E = Volume </w:t>
      </w:r>
      <w:proofErr w:type="spellStart"/>
      <w:r w:rsidRPr="00F654AA">
        <w:rPr>
          <w:rFonts w:ascii="Times New Roman" w:hAnsi="Times New Roman"/>
          <w:sz w:val="18"/>
          <w:szCs w:val="18"/>
        </w:rPr>
        <w:t>enzim</w:t>
      </w:r>
      <w:proofErr w:type="spellEnd"/>
      <w:r w:rsidRPr="00F654AA">
        <w:rPr>
          <w:rFonts w:ascii="Times New Roman" w:hAnsi="Times New Roman"/>
          <w:sz w:val="18"/>
          <w:szCs w:val="18"/>
        </w:rPr>
        <w:t xml:space="preserve"> yang </w:t>
      </w:r>
      <w:proofErr w:type="spellStart"/>
      <w:r w:rsidRPr="00F654AA">
        <w:rPr>
          <w:rFonts w:ascii="Times New Roman" w:hAnsi="Times New Roman"/>
          <w:sz w:val="18"/>
          <w:szCs w:val="18"/>
        </w:rPr>
        <w:t>digunakan</w:t>
      </w:r>
      <w:proofErr w:type="spellEnd"/>
      <w:r w:rsidRPr="00F654AA">
        <w:rPr>
          <w:rFonts w:ascii="Times New Roman" w:hAnsi="Times New Roman"/>
          <w:sz w:val="18"/>
          <w:szCs w:val="18"/>
        </w:rPr>
        <w:t xml:space="preserve"> (ml)</w:t>
      </w:r>
    </w:p>
    <w:p w14:paraId="020A4F6B" w14:textId="69D0B9F1" w:rsidR="00E92D18" w:rsidRDefault="00E92D18" w:rsidP="00D3601F">
      <w:pPr>
        <w:spacing w:after="0" w:line="240" w:lineRule="auto"/>
        <w:jc w:val="both"/>
        <w:rPr>
          <w:rFonts w:ascii="Times New Roman" w:hAnsi="Times New Roman"/>
        </w:rPr>
      </w:pPr>
    </w:p>
    <w:p w14:paraId="077A39F5" w14:textId="77777777" w:rsidR="00197D4C" w:rsidRDefault="00197D4C" w:rsidP="00D3601F">
      <w:pPr>
        <w:spacing w:after="0" w:line="240" w:lineRule="auto"/>
        <w:jc w:val="both"/>
        <w:rPr>
          <w:rFonts w:ascii="Times New Roman" w:hAnsi="Times New Roman"/>
        </w:rPr>
      </w:pPr>
    </w:p>
    <w:p w14:paraId="36312BBA" w14:textId="3448D99A" w:rsidR="00D243C8" w:rsidRPr="00D243C8" w:rsidRDefault="00197D4C" w:rsidP="00D3601F">
      <w:pPr>
        <w:spacing w:after="0" w:line="240" w:lineRule="auto"/>
        <w:rPr>
          <w:rFonts w:ascii="Times New Roman" w:hAnsi="Times New Roman"/>
          <w:b/>
          <w:lang w:val="id-ID"/>
        </w:rPr>
      </w:pPr>
      <w:r>
        <w:rPr>
          <w:rFonts w:ascii="Times New Roman" w:hAnsi="Times New Roman"/>
          <w:b/>
          <w:lang w:val="id-ID"/>
        </w:rPr>
        <w:t xml:space="preserve">Pengujian </w:t>
      </w:r>
      <w:r w:rsidR="00D243C8">
        <w:rPr>
          <w:rFonts w:ascii="Times New Roman" w:hAnsi="Times New Roman"/>
          <w:b/>
        </w:rPr>
        <w:t>pH</w:t>
      </w:r>
    </w:p>
    <w:p w14:paraId="2E8D2069" w14:textId="770E1297" w:rsidR="00152D35" w:rsidRDefault="00D243C8" w:rsidP="00097AC8">
      <w:pPr>
        <w:spacing w:after="0" w:line="240" w:lineRule="auto"/>
        <w:ind w:firstLine="426"/>
        <w:jc w:val="both"/>
        <w:rPr>
          <w:rFonts w:ascii="Times New Roman" w:hAnsi="Times New Roman"/>
        </w:rPr>
      </w:pPr>
      <w:r w:rsidRPr="00D243C8">
        <w:rPr>
          <w:rFonts w:ascii="Times New Roman" w:hAnsi="Times New Roman"/>
        </w:rPr>
        <w:t xml:space="preserve">Nilai pH </w:t>
      </w:r>
      <w:proofErr w:type="spellStart"/>
      <w:r w:rsidRPr="00D243C8">
        <w:rPr>
          <w:rFonts w:ascii="Times New Roman" w:hAnsi="Times New Roman"/>
        </w:rPr>
        <w:t>diukur</w:t>
      </w:r>
      <w:proofErr w:type="spellEnd"/>
      <w:r w:rsidRPr="00D243C8">
        <w:rPr>
          <w:rFonts w:ascii="Times New Roman" w:hAnsi="Times New Roman"/>
        </w:rPr>
        <w:t xml:space="preserve"> </w:t>
      </w:r>
      <w:proofErr w:type="spellStart"/>
      <w:r w:rsidRPr="00D243C8">
        <w:rPr>
          <w:rFonts w:ascii="Times New Roman" w:hAnsi="Times New Roman"/>
        </w:rPr>
        <w:t>menggunakan</w:t>
      </w:r>
      <w:proofErr w:type="spellEnd"/>
      <w:r w:rsidRPr="00D243C8">
        <w:rPr>
          <w:rFonts w:ascii="Times New Roman" w:hAnsi="Times New Roman"/>
        </w:rPr>
        <w:t xml:space="preserve"> pH meter digital </w:t>
      </w:r>
      <w:proofErr w:type="spellStart"/>
      <w:r w:rsidRPr="00D243C8">
        <w:rPr>
          <w:rFonts w:ascii="Times New Roman" w:hAnsi="Times New Roman"/>
        </w:rPr>
        <w:t>sesuai</w:t>
      </w:r>
      <w:proofErr w:type="spellEnd"/>
      <w:r w:rsidRPr="00D243C8">
        <w:rPr>
          <w:rFonts w:ascii="Times New Roman" w:hAnsi="Times New Roman"/>
        </w:rPr>
        <w:t xml:space="preserve"> </w:t>
      </w:r>
      <w:r w:rsidR="009D4347">
        <w:rPr>
          <w:rFonts w:ascii="Times New Roman" w:hAnsi="Times New Roman"/>
          <w:lang w:val="id-ID"/>
        </w:rPr>
        <w:t xml:space="preserve">prosedur pada </w:t>
      </w:r>
      <w:r w:rsidRPr="00D243C8">
        <w:rPr>
          <w:rFonts w:ascii="Times New Roman" w:hAnsi="Times New Roman"/>
        </w:rPr>
        <w:t>AOAC (2005)</w:t>
      </w:r>
    </w:p>
    <w:p w14:paraId="71EC1999" w14:textId="77777777" w:rsidR="00197D4C" w:rsidRDefault="00197D4C" w:rsidP="00097AC8">
      <w:pPr>
        <w:spacing w:after="0" w:line="240" w:lineRule="auto"/>
        <w:ind w:firstLine="284"/>
        <w:jc w:val="both"/>
        <w:rPr>
          <w:rFonts w:ascii="Times New Roman" w:hAnsi="Times New Roman"/>
          <w:lang w:val="id-ID"/>
        </w:rPr>
      </w:pPr>
    </w:p>
    <w:p w14:paraId="36F673B1" w14:textId="12BF17AC" w:rsidR="00152D35" w:rsidRPr="00152D35" w:rsidRDefault="00152D35" w:rsidP="00D3601F">
      <w:pPr>
        <w:spacing w:after="0" w:line="240" w:lineRule="auto"/>
        <w:jc w:val="both"/>
        <w:rPr>
          <w:rFonts w:ascii="Times New Roman" w:hAnsi="Times New Roman"/>
          <w:b/>
          <w:bCs/>
          <w:lang w:val="id-ID"/>
        </w:rPr>
      </w:pPr>
      <w:r w:rsidRPr="00152D35">
        <w:rPr>
          <w:rFonts w:ascii="Times New Roman" w:hAnsi="Times New Roman"/>
          <w:b/>
          <w:bCs/>
          <w:lang w:val="id-ID"/>
        </w:rPr>
        <w:t xml:space="preserve">Pengujian warna </w:t>
      </w:r>
    </w:p>
    <w:p w14:paraId="369E0DD6" w14:textId="13D802A7" w:rsidR="00152D35" w:rsidRPr="00152D35" w:rsidRDefault="00152D35" w:rsidP="00097AC8">
      <w:pPr>
        <w:spacing w:after="0" w:line="240" w:lineRule="auto"/>
        <w:ind w:firstLine="426"/>
        <w:jc w:val="both"/>
        <w:rPr>
          <w:rFonts w:ascii="Times New Roman" w:hAnsi="Times New Roman"/>
        </w:rPr>
      </w:pPr>
      <w:proofErr w:type="spellStart"/>
      <w:r w:rsidRPr="00152D35">
        <w:rPr>
          <w:rFonts w:ascii="Times New Roman" w:hAnsi="Times New Roman"/>
        </w:rPr>
        <w:t>Pengujian</w:t>
      </w:r>
      <w:proofErr w:type="spellEnd"/>
      <w:r w:rsidRPr="00152D35">
        <w:rPr>
          <w:rFonts w:ascii="Times New Roman" w:hAnsi="Times New Roman"/>
        </w:rPr>
        <w:t xml:space="preserve"> </w:t>
      </w:r>
      <w:proofErr w:type="spellStart"/>
      <w:r w:rsidRPr="00152D35">
        <w:rPr>
          <w:rFonts w:ascii="Times New Roman" w:hAnsi="Times New Roman"/>
        </w:rPr>
        <w:t>warna</w:t>
      </w:r>
      <w:proofErr w:type="spellEnd"/>
      <w:r w:rsidRPr="00152D35">
        <w:rPr>
          <w:rFonts w:ascii="Times New Roman" w:hAnsi="Times New Roman"/>
        </w:rPr>
        <w:t xml:space="preserve"> </w:t>
      </w:r>
      <w:r w:rsidR="00F312E3" w:rsidRPr="00F312E3">
        <w:rPr>
          <w:rFonts w:ascii="Times New Roman" w:hAnsi="Times New Roman"/>
          <w:i/>
          <w:iCs/>
        </w:rPr>
        <w:t>fresh cheese</w:t>
      </w:r>
      <w:r w:rsidRPr="00152D35">
        <w:rPr>
          <w:rFonts w:ascii="Times New Roman" w:hAnsi="Times New Roman"/>
        </w:rPr>
        <w:t xml:space="preserve"> </w:t>
      </w:r>
      <w:proofErr w:type="spellStart"/>
      <w:r w:rsidRPr="00152D35">
        <w:rPr>
          <w:rFonts w:ascii="Times New Roman" w:hAnsi="Times New Roman"/>
        </w:rPr>
        <w:t>dilakukan</w:t>
      </w:r>
      <w:proofErr w:type="spellEnd"/>
      <w:r w:rsidRPr="00152D35">
        <w:rPr>
          <w:rFonts w:ascii="Times New Roman" w:hAnsi="Times New Roman"/>
        </w:rPr>
        <w:t xml:space="preserve"> </w:t>
      </w:r>
      <w:proofErr w:type="spellStart"/>
      <w:r w:rsidRPr="00152D35">
        <w:rPr>
          <w:rFonts w:ascii="Times New Roman" w:hAnsi="Times New Roman"/>
        </w:rPr>
        <w:t>menggunakan</w:t>
      </w:r>
      <w:proofErr w:type="spellEnd"/>
      <w:r w:rsidRPr="00152D35">
        <w:rPr>
          <w:rFonts w:ascii="Times New Roman" w:hAnsi="Times New Roman"/>
        </w:rPr>
        <w:t xml:space="preserve"> </w:t>
      </w:r>
      <w:r w:rsidRPr="005A1BA5">
        <w:rPr>
          <w:rFonts w:ascii="Times New Roman" w:hAnsi="Times New Roman"/>
          <w:i/>
          <w:iCs/>
        </w:rPr>
        <w:t>Portable Colorimeter</w:t>
      </w:r>
      <w:r w:rsidRPr="00152D35">
        <w:rPr>
          <w:rFonts w:ascii="Times New Roman" w:hAnsi="Times New Roman"/>
        </w:rPr>
        <w:t xml:space="preserve"> CS10 </w:t>
      </w:r>
      <w:proofErr w:type="spellStart"/>
      <w:r w:rsidRPr="00152D35">
        <w:rPr>
          <w:rFonts w:ascii="Times New Roman" w:hAnsi="Times New Roman"/>
        </w:rPr>
        <w:t>dengan</w:t>
      </w:r>
      <w:proofErr w:type="spellEnd"/>
      <w:r w:rsidRPr="00152D35">
        <w:rPr>
          <w:rFonts w:ascii="Times New Roman" w:hAnsi="Times New Roman"/>
        </w:rPr>
        <w:t xml:space="preserve"> </w:t>
      </w:r>
      <w:proofErr w:type="spellStart"/>
      <w:r w:rsidRPr="00152D35">
        <w:rPr>
          <w:rFonts w:ascii="Times New Roman" w:hAnsi="Times New Roman"/>
        </w:rPr>
        <w:t>cara</w:t>
      </w:r>
      <w:proofErr w:type="spellEnd"/>
      <w:r w:rsidRPr="00152D35">
        <w:rPr>
          <w:rFonts w:ascii="Times New Roman" w:hAnsi="Times New Roman"/>
        </w:rPr>
        <w:t xml:space="preserve"> </w:t>
      </w:r>
      <w:r>
        <w:rPr>
          <w:rFonts w:ascii="Times New Roman" w:hAnsi="Times New Roman"/>
          <w:lang w:val="id-ID"/>
        </w:rPr>
        <w:t>c</w:t>
      </w:r>
      <w:proofErr w:type="spellStart"/>
      <w:r w:rsidRPr="00152D35">
        <w:rPr>
          <w:rFonts w:ascii="Times New Roman" w:hAnsi="Times New Roman"/>
        </w:rPr>
        <w:t>olorimeter</w:t>
      </w:r>
      <w:proofErr w:type="spellEnd"/>
      <w:r w:rsidRPr="00152D35">
        <w:rPr>
          <w:rFonts w:ascii="Times New Roman" w:hAnsi="Times New Roman"/>
        </w:rPr>
        <w:t xml:space="preserve"> </w:t>
      </w:r>
      <w:proofErr w:type="spellStart"/>
      <w:r w:rsidRPr="00152D35">
        <w:rPr>
          <w:rFonts w:ascii="Times New Roman" w:hAnsi="Times New Roman"/>
        </w:rPr>
        <w:t>diatur</w:t>
      </w:r>
      <w:proofErr w:type="spellEnd"/>
      <w:r w:rsidRPr="00152D35">
        <w:rPr>
          <w:rFonts w:ascii="Times New Roman" w:hAnsi="Times New Roman"/>
        </w:rPr>
        <w:t xml:space="preserve"> pada measure mood dan </w:t>
      </w:r>
      <w:proofErr w:type="spellStart"/>
      <w:r w:rsidRPr="00152D35">
        <w:rPr>
          <w:rFonts w:ascii="Times New Roman" w:hAnsi="Times New Roman"/>
        </w:rPr>
        <w:t>ditempatkan</w:t>
      </w:r>
      <w:proofErr w:type="spellEnd"/>
      <w:r w:rsidRPr="00152D35">
        <w:rPr>
          <w:rFonts w:ascii="Times New Roman" w:hAnsi="Times New Roman"/>
        </w:rPr>
        <w:t xml:space="preserve"> </w:t>
      </w:r>
      <w:proofErr w:type="spellStart"/>
      <w:r w:rsidRPr="00152D35">
        <w:rPr>
          <w:rFonts w:ascii="Times New Roman" w:hAnsi="Times New Roman"/>
        </w:rPr>
        <w:t>tegak</w:t>
      </w:r>
      <w:proofErr w:type="spellEnd"/>
      <w:r w:rsidRPr="00152D35">
        <w:rPr>
          <w:rFonts w:ascii="Times New Roman" w:hAnsi="Times New Roman"/>
        </w:rPr>
        <w:t xml:space="preserve"> </w:t>
      </w:r>
      <w:proofErr w:type="spellStart"/>
      <w:r w:rsidRPr="00152D35">
        <w:rPr>
          <w:rFonts w:ascii="Times New Roman" w:hAnsi="Times New Roman"/>
        </w:rPr>
        <w:t>lurus</w:t>
      </w:r>
      <w:proofErr w:type="spellEnd"/>
      <w:r w:rsidRPr="00152D35">
        <w:rPr>
          <w:rFonts w:ascii="Times New Roman" w:hAnsi="Times New Roman"/>
        </w:rPr>
        <w:t xml:space="preserve"> </w:t>
      </w:r>
      <w:proofErr w:type="spellStart"/>
      <w:r w:rsidRPr="00152D35">
        <w:rPr>
          <w:rFonts w:ascii="Times New Roman" w:hAnsi="Times New Roman"/>
        </w:rPr>
        <w:t>dengan</w:t>
      </w:r>
      <w:proofErr w:type="spellEnd"/>
      <w:r w:rsidRPr="00152D35">
        <w:rPr>
          <w:rFonts w:ascii="Times New Roman" w:hAnsi="Times New Roman"/>
        </w:rPr>
        <w:t xml:space="preserve"> </w:t>
      </w:r>
      <w:proofErr w:type="spellStart"/>
      <w:r w:rsidRPr="00152D35">
        <w:rPr>
          <w:rFonts w:ascii="Times New Roman" w:hAnsi="Times New Roman"/>
        </w:rPr>
        <w:t>permukaan</w:t>
      </w:r>
      <w:proofErr w:type="spellEnd"/>
      <w:r>
        <w:rPr>
          <w:rFonts w:ascii="Times New Roman" w:hAnsi="Times New Roman"/>
          <w:lang w:val="id-ID"/>
        </w:rPr>
        <w:t xml:space="preserve"> </w:t>
      </w:r>
      <w:proofErr w:type="spellStart"/>
      <w:r w:rsidRPr="00152D35">
        <w:rPr>
          <w:rFonts w:ascii="Times New Roman" w:hAnsi="Times New Roman"/>
        </w:rPr>
        <w:t>sampel</w:t>
      </w:r>
      <w:proofErr w:type="spellEnd"/>
      <w:r w:rsidRPr="00152D35">
        <w:rPr>
          <w:rFonts w:ascii="Times New Roman" w:hAnsi="Times New Roman"/>
        </w:rPr>
        <w:t>.</w:t>
      </w:r>
      <w:r>
        <w:rPr>
          <w:rFonts w:ascii="Times New Roman" w:hAnsi="Times New Roman"/>
          <w:lang w:val="id-ID"/>
        </w:rPr>
        <w:t xml:space="preserve"> </w:t>
      </w:r>
      <w:r w:rsidRPr="00152D35">
        <w:rPr>
          <w:rFonts w:ascii="Times New Roman" w:hAnsi="Times New Roman"/>
        </w:rPr>
        <w:t xml:space="preserve">Colorimeter </w:t>
      </w:r>
      <w:proofErr w:type="spellStart"/>
      <w:r w:rsidRPr="00152D35">
        <w:rPr>
          <w:rFonts w:ascii="Times New Roman" w:hAnsi="Times New Roman"/>
        </w:rPr>
        <w:t>dipegang</w:t>
      </w:r>
      <w:proofErr w:type="spellEnd"/>
      <w:r w:rsidRPr="00152D35">
        <w:rPr>
          <w:rFonts w:ascii="Times New Roman" w:hAnsi="Times New Roman"/>
        </w:rPr>
        <w:t xml:space="preserve"> pada </w:t>
      </w:r>
      <w:proofErr w:type="spellStart"/>
      <w:r w:rsidRPr="00152D35">
        <w:rPr>
          <w:rFonts w:ascii="Times New Roman" w:hAnsi="Times New Roman"/>
        </w:rPr>
        <w:t>arah</w:t>
      </w:r>
      <w:proofErr w:type="spellEnd"/>
      <w:r w:rsidRPr="00152D35">
        <w:rPr>
          <w:rFonts w:ascii="Times New Roman" w:hAnsi="Times New Roman"/>
        </w:rPr>
        <w:t xml:space="preserve"> </w:t>
      </w:r>
      <w:proofErr w:type="spellStart"/>
      <w:r w:rsidRPr="00152D35">
        <w:rPr>
          <w:rFonts w:ascii="Times New Roman" w:hAnsi="Times New Roman"/>
        </w:rPr>
        <w:t>melawan</w:t>
      </w:r>
      <w:proofErr w:type="spellEnd"/>
      <w:r w:rsidRPr="00152D35">
        <w:rPr>
          <w:rFonts w:ascii="Times New Roman" w:hAnsi="Times New Roman"/>
        </w:rPr>
        <w:t xml:space="preserve"> 90</w:t>
      </w:r>
      <w:r w:rsidRPr="00152D35">
        <w:rPr>
          <w:rFonts w:ascii="Times New Roman" w:hAnsi="Times New Roman"/>
          <w:vertAlign w:val="superscript"/>
        </w:rPr>
        <w:t>o</w:t>
      </w:r>
      <w:r w:rsidRPr="00152D35">
        <w:rPr>
          <w:rFonts w:ascii="Times New Roman" w:hAnsi="Times New Roman"/>
        </w:rPr>
        <w:t xml:space="preserve">C </w:t>
      </w:r>
      <w:proofErr w:type="spellStart"/>
      <w:r w:rsidRPr="00152D35">
        <w:rPr>
          <w:rFonts w:ascii="Times New Roman" w:hAnsi="Times New Roman"/>
        </w:rPr>
        <w:t>permukaan</w:t>
      </w:r>
      <w:proofErr w:type="spellEnd"/>
      <w:r w:rsidRPr="00152D35">
        <w:rPr>
          <w:rFonts w:ascii="Times New Roman" w:hAnsi="Times New Roman"/>
        </w:rPr>
        <w:t xml:space="preserve"> </w:t>
      </w:r>
      <w:proofErr w:type="spellStart"/>
      <w:r w:rsidRPr="00152D35">
        <w:rPr>
          <w:rFonts w:ascii="Times New Roman" w:hAnsi="Times New Roman"/>
        </w:rPr>
        <w:t>tengah</w:t>
      </w:r>
      <w:proofErr w:type="spellEnd"/>
      <w:r w:rsidRPr="00152D35">
        <w:rPr>
          <w:rFonts w:ascii="Times New Roman" w:hAnsi="Times New Roman"/>
        </w:rPr>
        <w:t xml:space="preserve"> </w:t>
      </w:r>
      <w:proofErr w:type="spellStart"/>
      <w:r w:rsidRPr="00152D35">
        <w:rPr>
          <w:rFonts w:ascii="Times New Roman" w:hAnsi="Times New Roman"/>
        </w:rPr>
        <w:t>sampel</w:t>
      </w:r>
      <w:proofErr w:type="spellEnd"/>
      <w:r w:rsidRPr="00152D35">
        <w:rPr>
          <w:rFonts w:ascii="Times New Roman" w:hAnsi="Times New Roman"/>
        </w:rPr>
        <w:t xml:space="preserve"> dan </w:t>
      </w:r>
      <w:proofErr w:type="spellStart"/>
      <w:r w:rsidRPr="00152D35">
        <w:rPr>
          <w:rFonts w:ascii="Times New Roman" w:hAnsi="Times New Roman"/>
        </w:rPr>
        <w:t>tombol</w:t>
      </w:r>
      <w:proofErr w:type="spellEnd"/>
      <w:r w:rsidRPr="00152D35">
        <w:rPr>
          <w:rFonts w:ascii="Times New Roman" w:hAnsi="Times New Roman"/>
        </w:rPr>
        <w:t xml:space="preserve"> test </w:t>
      </w:r>
      <w:proofErr w:type="spellStart"/>
      <w:r w:rsidRPr="00152D35">
        <w:rPr>
          <w:rFonts w:ascii="Times New Roman" w:hAnsi="Times New Roman"/>
        </w:rPr>
        <w:t>ditekan</w:t>
      </w:r>
      <w:proofErr w:type="spellEnd"/>
      <w:r w:rsidRPr="00152D35">
        <w:rPr>
          <w:rFonts w:ascii="Times New Roman" w:hAnsi="Times New Roman"/>
        </w:rPr>
        <w:t xml:space="preserve"> </w:t>
      </w:r>
      <w:proofErr w:type="spellStart"/>
      <w:r w:rsidRPr="00152D35">
        <w:rPr>
          <w:rFonts w:ascii="Times New Roman" w:hAnsi="Times New Roman"/>
        </w:rPr>
        <w:t>sampai</w:t>
      </w:r>
      <w:proofErr w:type="spellEnd"/>
      <w:r w:rsidRPr="00152D35">
        <w:rPr>
          <w:rFonts w:ascii="Times New Roman" w:hAnsi="Times New Roman"/>
        </w:rPr>
        <w:t xml:space="preserve"> </w:t>
      </w:r>
      <w:proofErr w:type="spellStart"/>
      <w:r w:rsidRPr="00152D35">
        <w:rPr>
          <w:rFonts w:ascii="Times New Roman" w:hAnsi="Times New Roman"/>
        </w:rPr>
        <w:t>mesin</w:t>
      </w:r>
      <w:proofErr w:type="spellEnd"/>
      <w:r w:rsidRPr="00152D35">
        <w:rPr>
          <w:rFonts w:ascii="Times New Roman" w:hAnsi="Times New Roman"/>
        </w:rPr>
        <w:t xml:space="preserve"> </w:t>
      </w:r>
      <w:proofErr w:type="spellStart"/>
      <w:r w:rsidRPr="00152D35">
        <w:rPr>
          <w:rFonts w:ascii="Times New Roman" w:hAnsi="Times New Roman"/>
        </w:rPr>
        <w:t>berbunyi</w:t>
      </w:r>
      <w:proofErr w:type="spellEnd"/>
      <w:r w:rsidRPr="00152D35">
        <w:rPr>
          <w:rFonts w:ascii="Times New Roman" w:hAnsi="Times New Roman"/>
        </w:rPr>
        <w:t xml:space="preserve"> </w:t>
      </w:r>
      <w:proofErr w:type="spellStart"/>
      <w:r w:rsidRPr="00152D35">
        <w:rPr>
          <w:rFonts w:ascii="Times New Roman" w:hAnsi="Times New Roman"/>
        </w:rPr>
        <w:t>untuk</w:t>
      </w:r>
      <w:proofErr w:type="spellEnd"/>
      <w:r w:rsidRPr="00152D35">
        <w:rPr>
          <w:rFonts w:ascii="Times New Roman" w:hAnsi="Times New Roman"/>
        </w:rPr>
        <w:t xml:space="preserve"> </w:t>
      </w:r>
      <w:proofErr w:type="spellStart"/>
      <w:r w:rsidRPr="00152D35">
        <w:rPr>
          <w:rFonts w:ascii="Times New Roman" w:hAnsi="Times New Roman"/>
        </w:rPr>
        <w:t>menunjukkan</w:t>
      </w:r>
      <w:proofErr w:type="spellEnd"/>
      <w:r w:rsidRPr="00152D35">
        <w:rPr>
          <w:rFonts w:ascii="Times New Roman" w:hAnsi="Times New Roman"/>
        </w:rPr>
        <w:t xml:space="preserve"> </w:t>
      </w:r>
      <w:proofErr w:type="spellStart"/>
      <w:r w:rsidRPr="00152D35">
        <w:rPr>
          <w:rFonts w:ascii="Times New Roman" w:hAnsi="Times New Roman"/>
        </w:rPr>
        <w:t>selesainya</w:t>
      </w:r>
      <w:proofErr w:type="spellEnd"/>
      <w:r w:rsidRPr="00152D35">
        <w:rPr>
          <w:rFonts w:ascii="Times New Roman" w:hAnsi="Times New Roman"/>
        </w:rPr>
        <w:t xml:space="preserve"> </w:t>
      </w:r>
      <w:proofErr w:type="spellStart"/>
      <w:r w:rsidRPr="00152D35">
        <w:rPr>
          <w:rFonts w:ascii="Times New Roman" w:hAnsi="Times New Roman"/>
        </w:rPr>
        <w:t>pengukuran</w:t>
      </w:r>
      <w:proofErr w:type="spellEnd"/>
      <w:r w:rsidRPr="00152D35">
        <w:rPr>
          <w:rFonts w:ascii="Times New Roman" w:hAnsi="Times New Roman"/>
        </w:rPr>
        <w:t xml:space="preserve"> dan </w:t>
      </w:r>
      <w:proofErr w:type="spellStart"/>
      <w:r w:rsidRPr="00152D35">
        <w:rPr>
          <w:rFonts w:ascii="Times New Roman" w:hAnsi="Times New Roman"/>
        </w:rPr>
        <w:t>hasilnya</w:t>
      </w:r>
      <w:proofErr w:type="spellEnd"/>
      <w:r w:rsidRPr="00152D35">
        <w:rPr>
          <w:rFonts w:ascii="Times New Roman" w:hAnsi="Times New Roman"/>
        </w:rPr>
        <w:t xml:space="preserve"> </w:t>
      </w:r>
      <w:proofErr w:type="spellStart"/>
      <w:r w:rsidRPr="00152D35">
        <w:rPr>
          <w:rFonts w:ascii="Times New Roman" w:hAnsi="Times New Roman"/>
        </w:rPr>
        <w:t>ditampilkan</w:t>
      </w:r>
      <w:proofErr w:type="spellEnd"/>
      <w:r w:rsidRPr="00152D35">
        <w:rPr>
          <w:rFonts w:ascii="Times New Roman" w:hAnsi="Times New Roman"/>
        </w:rPr>
        <w:t xml:space="preserve"> pada </w:t>
      </w:r>
      <w:proofErr w:type="spellStart"/>
      <w:r w:rsidRPr="00152D35">
        <w:rPr>
          <w:rFonts w:ascii="Times New Roman" w:hAnsi="Times New Roman"/>
        </w:rPr>
        <w:t>layar</w:t>
      </w:r>
      <w:proofErr w:type="spellEnd"/>
      <w:r w:rsidRPr="00152D35">
        <w:rPr>
          <w:rFonts w:ascii="Times New Roman" w:hAnsi="Times New Roman"/>
        </w:rPr>
        <w:t xml:space="preserve"> </w:t>
      </w:r>
      <w:proofErr w:type="spellStart"/>
      <w:r w:rsidRPr="00152D35">
        <w:rPr>
          <w:rFonts w:ascii="Times New Roman" w:hAnsi="Times New Roman"/>
        </w:rPr>
        <w:t>perangkat</w:t>
      </w:r>
      <w:proofErr w:type="spellEnd"/>
      <w:r w:rsidRPr="00152D35">
        <w:rPr>
          <w:rFonts w:ascii="Times New Roman" w:hAnsi="Times New Roman"/>
        </w:rPr>
        <w:t>.</w:t>
      </w:r>
      <w:r>
        <w:rPr>
          <w:rFonts w:ascii="Times New Roman" w:hAnsi="Times New Roman"/>
          <w:lang w:val="id-ID"/>
        </w:rPr>
        <w:t xml:space="preserve"> </w:t>
      </w:r>
      <w:proofErr w:type="spellStart"/>
      <w:r w:rsidRPr="00152D35">
        <w:rPr>
          <w:rFonts w:ascii="Times New Roman" w:hAnsi="Times New Roman"/>
        </w:rPr>
        <w:t>Hasilnya</w:t>
      </w:r>
      <w:proofErr w:type="spellEnd"/>
      <w:r w:rsidRPr="00152D35">
        <w:rPr>
          <w:rFonts w:ascii="Times New Roman" w:hAnsi="Times New Roman"/>
        </w:rPr>
        <w:t xml:space="preserve"> </w:t>
      </w:r>
      <w:proofErr w:type="spellStart"/>
      <w:r w:rsidRPr="00152D35">
        <w:rPr>
          <w:rFonts w:ascii="Times New Roman" w:hAnsi="Times New Roman"/>
        </w:rPr>
        <w:t>ditampilkan</w:t>
      </w:r>
      <w:proofErr w:type="spellEnd"/>
      <w:r w:rsidRPr="00152D35">
        <w:rPr>
          <w:rFonts w:ascii="Times New Roman" w:hAnsi="Times New Roman"/>
        </w:rPr>
        <w:t xml:space="preserve"> </w:t>
      </w:r>
      <w:proofErr w:type="spellStart"/>
      <w:r w:rsidRPr="00152D35">
        <w:rPr>
          <w:rFonts w:ascii="Times New Roman" w:hAnsi="Times New Roman"/>
        </w:rPr>
        <w:t>dalam</w:t>
      </w:r>
      <w:proofErr w:type="spellEnd"/>
      <w:r w:rsidRPr="00152D35">
        <w:rPr>
          <w:rFonts w:ascii="Times New Roman" w:hAnsi="Times New Roman"/>
        </w:rPr>
        <w:t xml:space="preserve"> format L*(</w:t>
      </w:r>
      <w:r w:rsidRPr="005A1BA5">
        <w:rPr>
          <w:rFonts w:ascii="Times New Roman" w:hAnsi="Times New Roman"/>
          <w:i/>
          <w:iCs/>
        </w:rPr>
        <w:t>lightness</w:t>
      </w:r>
      <w:r w:rsidRPr="00152D35">
        <w:rPr>
          <w:rFonts w:ascii="Times New Roman" w:hAnsi="Times New Roman"/>
        </w:rPr>
        <w:t>), a* (</w:t>
      </w:r>
      <w:r w:rsidRPr="005A1BA5">
        <w:rPr>
          <w:rFonts w:ascii="Times New Roman" w:hAnsi="Times New Roman"/>
          <w:i/>
          <w:iCs/>
        </w:rPr>
        <w:t>redness</w:t>
      </w:r>
      <w:r w:rsidRPr="00152D35">
        <w:rPr>
          <w:rFonts w:ascii="Times New Roman" w:hAnsi="Times New Roman"/>
        </w:rPr>
        <w:t>) dan b* (</w:t>
      </w:r>
      <w:r w:rsidRPr="005A1BA5">
        <w:rPr>
          <w:rFonts w:ascii="Times New Roman" w:hAnsi="Times New Roman"/>
          <w:i/>
          <w:iCs/>
        </w:rPr>
        <w:t>yellowness</w:t>
      </w:r>
      <w:r w:rsidRPr="00152D35">
        <w:rPr>
          <w:rFonts w:ascii="Times New Roman" w:hAnsi="Times New Roman"/>
        </w:rPr>
        <w:t xml:space="preserve">). </w:t>
      </w:r>
      <w:proofErr w:type="spellStart"/>
      <w:r w:rsidRPr="00152D35">
        <w:rPr>
          <w:rFonts w:ascii="Times New Roman" w:hAnsi="Times New Roman"/>
        </w:rPr>
        <w:t>Setiap</w:t>
      </w:r>
      <w:proofErr w:type="spellEnd"/>
      <w:r w:rsidRPr="00152D35">
        <w:rPr>
          <w:rFonts w:ascii="Times New Roman" w:hAnsi="Times New Roman"/>
        </w:rPr>
        <w:t xml:space="preserve"> </w:t>
      </w:r>
      <w:proofErr w:type="spellStart"/>
      <w:r w:rsidRPr="00152D35">
        <w:rPr>
          <w:rFonts w:ascii="Times New Roman" w:hAnsi="Times New Roman"/>
        </w:rPr>
        <w:t>bacaan</w:t>
      </w:r>
      <w:proofErr w:type="spellEnd"/>
      <w:r w:rsidRPr="00152D35">
        <w:rPr>
          <w:rFonts w:ascii="Times New Roman" w:hAnsi="Times New Roman"/>
        </w:rPr>
        <w:t xml:space="preserve"> </w:t>
      </w:r>
      <w:proofErr w:type="spellStart"/>
      <w:r w:rsidRPr="00152D35">
        <w:rPr>
          <w:rFonts w:ascii="Times New Roman" w:hAnsi="Times New Roman"/>
        </w:rPr>
        <w:t>diulang</w:t>
      </w:r>
      <w:proofErr w:type="spellEnd"/>
      <w:r w:rsidRPr="00152D35">
        <w:rPr>
          <w:rFonts w:ascii="Times New Roman" w:hAnsi="Times New Roman"/>
        </w:rPr>
        <w:t xml:space="preserve"> </w:t>
      </w:r>
      <w:proofErr w:type="spellStart"/>
      <w:r w:rsidRPr="00152D35">
        <w:rPr>
          <w:rFonts w:ascii="Times New Roman" w:hAnsi="Times New Roman"/>
        </w:rPr>
        <w:t>tiga</w:t>
      </w:r>
      <w:proofErr w:type="spellEnd"/>
      <w:r w:rsidRPr="00152D35">
        <w:rPr>
          <w:rFonts w:ascii="Times New Roman" w:hAnsi="Times New Roman"/>
        </w:rPr>
        <w:t xml:space="preserve"> kali oleh </w:t>
      </w:r>
      <w:proofErr w:type="spellStart"/>
      <w:r w:rsidRPr="00152D35">
        <w:rPr>
          <w:rFonts w:ascii="Times New Roman" w:hAnsi="Times New Roman"/>
        </w:rPr>
        <w:t>peneliti</w:t>
      </w:r>
      <w:proofErr w:type="spellEnd"/>
      <w:r w:rsidRPr="00152D35">
        <w:rPr>
          <w:rFonts w:ascii="Times New Roman" w:hAnsi="Times New Roman"/>
        </w:rPr>
        <w:t xml:space="preserve"> </w:t>
      </w:r>
      <w:proofErr w:type="spellStart"/>
      <w:r w:rsidRPr="00152D35">
        <w:rPr>
          <w:rFonts w:ascii="Times New Roman" w:hAnsi="Times New Roman"/>
        </w:rPr>
        <w:t>untuk</w:t>
      </w:r>
      <w:proofErr w:type="spellEnd"/>
      <w:r w:rsidRPr="00152D35">
        <w:rPr>
          <w:rFonts w:ascii="Times New Roman" w:hAnsi="Times New Roman"/>
        </w:rPr>
        <w:t xml:space="preserve"> </w:t>
      </w:r>
      <w:proofErr w:type="spellStart"/>
      <w:r w:rsidRPr="00152D35">
        <w:rPr>
          <w:rFonts w:ascii="Times New Roman" w:hAnsi="Times New Roman"/>
        </w:rPr>
        <w:t>mendapatkan</w:t>
      </w:r>
      <w:proofErr w:type="spellEnd"/>
      <w:r w:rsidRPr="00152D35">
        <w:rPr>
          <w:rFonts w:ascii="Times New Roman" w:hAnsi="Times New Roman"/>
        </w:rPr>
        <w:t xml:space="preserve"> </w:t>
      </w:r>
      <w:proofErr w:type="spellStart"/>
      <w:r w:rsidRPr="00152D35">
        <w:rPr>
          <w:rFonts w:ascii="Times New Roman" w:hAnsi="Times New Roman"/>
        </w:rPr>
        <w:t>pembacaan</w:t>
      </w:r>
      <w:proofErr w:type="spellEnd"/>
      <w:r w:rsidRPr="00152D35">
        <w:rPr>
          <w:rFonts w:ascii="Times New Roman" w:hAnsi="Times New Roman"/>
        </w:rPr>
        <w:t xml:space="preserve"> yang </w:t>
      </w:r>
      <w:proofErr w:type="spellStart"/>
      <w:r w:rsidRPr="00152D35">
        <w:rPr>
          <w:rFonts w:ascii="Times New Roman" w:hAnsi="Times New Roman"/>
        </w:rPr>
        <w:t>identik</w:t>
      </w:r>
      <w:proofErr w:type="spellEnd"/>
      <w:r w:rsidRPr="00152D35">
        <w:rPr>
          <w:rFonts w:ascii="Times New Roman" w:hAnsi="Times New Roman"/>
        </w:rPr>
        <w:t xml:space="preserve"> dan </w:t>
      </w:r>
      <w:proofErr w:type="spellStart"/>
      <w:r w:rsidRPr="00152D35">
        <w:rPr>
          <w:rFonts w:ascii="Times New Roman" w:hAnsi="Times New Roman"/>
        </w:rPr>
        <w:t>berurutan</w:t>
      </w:r>
      <w:proofErr w:type="spellEnd"/>
      <w:r w:rsidRPr="00152D35">
        <w:rPr>
          <w:rFonts w:ascii="Times New Roman" w:hAnsi="Times New Roman"/>
        </w:rPr>
        <w:t xml:space="preserve"> </w:t>
      </w:r>
      <w:proofErr w:type="spellStart"/>
      <w:r w:rsidRPr="00152D35">
        <w:rPr>
          <w:rFonts w:ascii="Times New Roman" w:hAnsi="Times New Roman"/>
        </w:rPr>
        <w:t>tercapai</w:t>
      </w:r>
      <w:proofErr w:type="spellEnd"/>
      <w:r w:rsidRPr="00152D35">
        <w:rPr>
          <w:rFonts w:ascii="Times New Roman" w:hAnsi="Times New Roman"/>
        </w:rPr>
        <w:t xml:space="preserve"> </w:t>
      </w:r>
      <w:proofErr w:type="spellStart"/>
      <w:r w:rsidRPr="00152D35">
        <w:rPr>
          <w:rFonts w:ascii="Times New Roman" w:hAnsi="Times New Roman"/>
        </w:rPr>
        <w:t>lalu</w:t>
      </w:r>
      <w:proofErr w:type="spellEnd"/>
      <w:r w:rsidRPr="00152D35">
        <w:rPr>
          <w:rFonts w:ascii="Times New Roman" w:hAnsi="Times New Roman"/>
        </w:rPr>
        <w:t xml:space="preserve"> </w:t>
      </w:r>
      <w:proofErr w:type="spellStart"/>
      <w:r w:rsidRPr="00152D35">
        <w:rPr>
          <w:rFonts w:ascii="Times New Roman" w:hAnsi="Times New Roman"/>
        </w:rPr>
        <w:t>dicatat</w:t>
      </w:r>
      <w:proofErr w:type="spellEnd"/>
      <w:r w:rsidRPr="00152D35">
        <w:rPr>
          <w:rFonts w:ascii="Times New Roman" w:hAnsi="Times New Roman"/>
        </w:rPr>
        <w:t xml:space="preserve"> </w:t>
      </w:r>
      <w:proofErr w:type="spellStart"/>
      <w:r w:rsidRPr="00152D35">
        <w:rPr>
          <w:rFonts w:ascii="Times New Roman" w:hAnsi="Times New Roman"/>
        </w:rPr>
        <w:t>nilai</w:t>
      </w:r>
      <w:proofErr w:type="spellEnd"/>
      <w:r w:rsidRPr="00152D35">
        <w:rPr>
          <w:rFonts w:ascii="Times New Roman" w:hAnsi="Times New Roman"/>
        </w:rPr>
        <w:t xml:space="preserve"> rata-rata.</w:t>
      </w:r>
    </w:p>
    <w:p w14:paraId="21087AA8" w14:textId="77777777" w:rsidR="005A1BA5" w:rsidRPr="00D243C8" w:rsidRDefault="005A1BA5" w:rsidP="00D3601F">
      <w:pPr>
        <w:spacing w:after="0" w:line="240" w:lineRule="auto"/>
        <w:jc w:val="both"/>
        <w:rPr>
          <w:rFonts w:ascii="Times New Roman" w:hAnsi="Times New Roman"/>
        </w:rPr>
      </w:pPr>
    </w:p>
    <w:p w14:paraId="0E5BD5F4" w14:textId="3688779B" w:rsidR="00ED3DE4" w:rsidRPr="009D4347" w:rsidRDefault="00D243C8" w:rsidP="00D3601F">
      <w:pPr>
        <w:spacing w:after="0" w:line="240" w:lineRule="auto"/>
        <w:rPr>
          <w:rFonts w:ascii="Times New Roman" w:hAnsi="Times New Roman"/>
          <w:b/>
          <w:i/>
          <w:lang w:val="id-ID"/>
        </w:rPr>
      </w:pPr>
      <w:r w:rsidRPr="00C15C70">
        <w:rPr>
          <w:rFonts w:ascii="Times New Roman" w:hAnsi="Times New Roman"/>
          <w:b/>
          <w:lang w:val="id-ID"/>
        </w:rPr>
        <w:t>Analisis Statistik.</w:t>
      </w:r>
    </w:p>
    <w:p w14:paraId="5C4E86CC" w14:textId="646406B0" w:rsidR="00D243C8" w:rsidRPr="00BE196D" w:rsidRDefault="00ED3DE4" w:rsidP="00572ED2">
      <w:pPr>
        <w:pStyle w:val="TeksIsi"/>
        <w:spacing w:after="480"/>
        <w:ind w:firstLine="425"/>
        <w:jc w:val="both"/>
        <w:rPr>
          <w:sz w:val="22"/>
          <w:szCs w:val="22"/>
        </w:rPr>
      </w:pPr>
      <w:r w:rsidRPr="00BE196D">
        <w:rPr>
          <w:sz w:val="22"/>
          <w:szCs w:val="22"/>
        </w:rPr>
        <w:t xml:space="preserve">Penelitian ini dilakukkan dengan metode eksperimental menggunakan Rancangan Acak Lengkap yang terdiri atas 3 perlakuan yaitu tiga konsentrasi pemberian ekstrak stroberi (20%, 30%, 40%) serta pengulangan sebanyak 6 kali. </w:t>
      </w:r>
      <w:r w:rsidR="00D243C8" w:rsidRPr="00BE196D">
        <w:rPr>
          <w:sz w:val="22"/>
          <w:szCs w:val="22"/>
        </w:rPr>
        <w:t>Data yang diperoleh dianalisis dengan menggunakan analisis sidik ragam (ANOVA) dan</w:t>
      </w:r>
      <w:r w:rsidRPr="00BE196D">
        <w:rPr>
          <w:sz w:val="22"/>
          <w:szCs w:val="22"/>
        </w:rPr>
        <w:t xml:space="preserve"> untuk mengetahui perbedaan antar perlakuan dilakukan </w:t>
      </w:r>
      <w:r w:rsidR="00D243C8" w:rsidRPr="00BE196D">
        <w:rPr>
          <w:sz w:val="22"/>
          <w:szCs w:val="22"/>
        </w:rPr>
        <w:t xml:space="preserve"> Uji </w:t>
      </w:r>
      <w:r w:rsidRPr="00BE196D">
        <w:rPr>
          <w:sz w:val="22"/>
          <w:szCs w:val="22"/>
        </w:rPr>
        <w:t xml:space="preserve">jarak berganda </w:t>
      </w:r>
      <w:proofErr w:type="spellStart"/>
      <w:r w:rsidR="00D243C8" w:rsidRPr="00BE196D">
        <w:rPr>
          <w:sz w:val="22"/>
          <w:szCs w:val="22"/>
        </w:rPr>
        <w:t>Duncan</w:t>
      </w:r>
      <w:proofErr w:type="spellEnd"/>
      <w:r w:rsidR="00D243C8" w:rsidRPr="00BE196D">
        <w:rPr>
          <w:sz w:val="22"/>
          <w:szCs w:val="22"/>
        </w:rPr>
        <w:t>.</w:t>
      </w:r>
    </w:p>
    <w:p w14:paraId="14F3330D" w14:textId="45561F23" w:rsidR="006019F2" w:rsidRDefault="006019F2" w:rsidP="00D3601F">
      <w:pPr>
        <w:spacing w:after="0" w:line="240" w:lineRule="auto"/>
        <w:jc w:val="both"/>
        <w:rPr>
          <w:rFonts w:ascii="Times New Roman" w:hAnsi="Times New Roman"/>
          <w:b/>
          <w:lang w:val="id-ID"/>
        </w:rPr>
      </w:pPr>
      <w:r w:rsidRPr="00D824FB">
        <w:rPr>
          <w:rFonts w:ascii="Times New Roman" w:hAnsi="Times New Roman"/>
          <w:b/>
          <w:lang w:val="id-ID"/>
        </w:rPr>
        <w:t>Hasil dan Pembahasan</w:t>
      </w:r>
    </w:p>
    <w:p w14:paraId="48F0EF4C" w14:textId="77777777" w:rsidR="00B252BB" w:rsidRPr="009D4347" w:rsidRDefault="00B252BB" w:rsidP="00D3601F">
      <w:pPr>
        <w:spacing w:after="0" w:line="240" w:lineRule="auto"/>
        <w:jc w:val="both"/>
        <w:rPr>
          <w:rFonts w:ascii="Times New Roman" w:hAnsi="Times New Roman"/>
          <w:b/>
          <w:iCs/>
          <w:lang w:val="id-ID"/>
        </w:rPr>
      </w:pPr>
      <w:r w:rsidRPr="00D824FB">
        <w:rPr>
          <w:rFonts w:ascii="Times New Roman" w:hAnsi="Times New Roman"/>
          <w:b/>
          <w:i/>
        </w:rPr>
        <w:t>Milk Clotting Activity</w:t>
      </w:r>
      <w:r>
        <w:rPr>
          <w:rFonts w:ascii="Times New Roman" w:hAnsi="Times New Roman"/>
          <w:b/>
          <w:iCs/>
          <w:lang w:val="id-ID"/>
        </w:rPr>
        <w:t xml:space="preserve"> </w:t>
      </w:r>
      <w:r w:rsidRPr="00F312E3">
        <w:rPr>
          <w:rFonts w:ascii="Times New Roman" w:hAnsi="Times New Roman"/>
          <w:b/>
          <w:i/>
          <w:iCs/>
          <w:lang w:val="id-ID"/>
        </w:rPr>
        <w:t>Fresh cheese</w:t>
      </w:r>
    </w:p>
    <w:p w14:paraId="04116C83" w14:textId="37640130" w:rsidR="00B252BB" w:rsidRDefault="00B252BB" w:rsidP="00D3601F">
      <w:pPr>
        <w:spacing w:after="0" w:line="240" w:lineRule="auto"/>
        <w:ind w:firstLine="426"/>
        <w:jc w:val="both"/>
        <w:rPr>
          <w:rFonts w:ascii="Times New Roman" w:hAnsi="Times New Roman"/>
          <w:lang w:val="id-ID"/>
        </w:rPr>
      </w:pPr>
      <w:r>
        <w:rPr>
          <w:rFonts w:ascii="Times New Roman" w:hAnsi="Times New Roman"/>
          <w:lang w:val="id-ID"/>
        </w:rPr>
        <w:t>Proses p</w:t>
      </w:r>
      <w:r w:rsidRPr="00683893">
        <w:rPr>
          <w:rFonts w:ascii="Times New Roman" w:hAnsi="Times New Roman"/>
          <w:lang w:val="id-ID"/>
        </w:rPr>
        <w:t xml:space="preserve">enggumpalan susu </w:t>
      </w:r>
      <w:r>
        <w:rPr>
          <w:rFonts w:ascii="Times New Roman" w:hAnsi="Times New Roman"/>
          <w:lang w:val="id-ID"/>
        </w:rPr>
        <w:t>(</w:t>
      </w:r>
      <w:r w:rsidRPr="00683893">
        <w:rPr>
          <w:rFonts w:ascii="Times New Roman" w:hAnsi="Times New Roman"/>
          <w:i/>
          <w:iCs/>
          <w:lang w:val="id-ID"/>
        </w:rPr>
        <w:t>milk clotting</w:t>
      </w:r>
      <w:r>
        <w:rPr>
          <w:rFonts w:ascii="Times New Roman" w:hAnsi="Times New Roman"/>
          <w:lang w:val="id-ID"/>
        </w:rPr>
        <w:t xml:space="preserve">) </w:t>
      </w:r>
      <w:r w:rsidRPr="00683893">
        <w:rPr>
          <w:rFonts w:ascii="Times New Roman" w:hAnsi="Times New Roman"/>
          <w:lang w:val="id-ID"/>
        </w:rPr>
        <w:t xml:space="preserve">merupakan tahap terpenting dalam industri pembuatan keju dengan enzim </w:t>
      </w:r>
      <w:r w:rsidRPr="00683893">
        <w:rPr>
          <w:rFonts w:ascii="Times New Roman" w:hAnsi="Times New Roman"/>
          <w:i/>
          <w:iCs/>
          <w:lang w:val="id-ID"/>
        </w:rPr>
        <w:t>milk-clottting</w:t>
      </w:r>
      <w:r w:rsidRPr="00683893">
        <w:rPr>
          <w:rFonts w:ascii="Times New Roman" w:hAnsi="Times New Roman"/>
          <w:lang w:val="id-ID"/>
        </w:rPr>
        <w:t xml:space="preserve"> protease sebagai pemegang kunci dalam proses tersebut. Data hasil pengamatan pengaruh berbagai konsentrasi ekstrak stroberi terhadap rendemen </w:t>
      </w:r>
      <w:r w:rsidRPr="00F312E3">
        <w:rPr>
          <w:rFonts w:ascii="Times New Roman" w:hAnsi="Times New Roman"/>
          <w:i/>
          <w:iCs/>
          <w:lang w:val="id-ID"/>
        </w:rPr>
        <w:t>fresh cheese</w:t>
      </w:r>
      <w:r w:rsidRPr="00683893">
        <w:rPr>
          <w:rFonts w:ascii="Times New Roman" w:hAnsi="Times New Roman"/>
          <w:lang w:val="id-ID"/>
        </w:rPr>
        <w:t xml:space="preserve"> disajikan pada Tabel 2.</w:t>
      </w:r>
    </w:p>
    <w:p w14:paraId="50E75E82" w14:textId="77777777" w:rsidR="00A76000" w:rsidRDefault="00A76000" w:rsidP="00D3601F">
      <w:pPr>
        <w:spacing w:after="0" w:line="240" w:lineRule="auto"/>
        <w:ind w:firstLine="426"/>
        <w:jc w:val="both"/>
        <w:rPr>
          <w:rFonts w:ascii="Times New Roman" w:hAnsi="Times New Roman"/>
          <w:lang w:val="id"/>
        </w:rPr>
        <w:sectPr w:rsidR="00A76000" w:rsidSect="002B7719">
          <w:type w:val="continuous"/>
          <w:pgSz w:w="11907" w:h="16840" w:code="9"/>
          <w:pgMar w:top="1440" w:right="1440" w:bottom="1440" w:left="1440" w:header="720" w:footer="720" w:gutter="0"/>
          <w:cols w:num="2" w:space="720"/>
          <w:docGrid w:linePitch="360"/>
        </w:sectPr>
      </w:pPr>
    </w:p>
    <w:p w14:paraId="128E5C97" w14:textId="77777777" w:rsidR="00A76000" w:rsidRDefault="00A76000" w:rsidP="00D3601F">
      <w:pPr>
        <w:spacing w:after="0" w:line="240" w:lineRule="auto"/>
        <w:ind w:firstLine="426"/>
        <w:jc w:val="both"/>
        <w:rPr>
          <w:rFonts w:ascii="Times New Roman" w:hAnsi="Times New Roman"/>
          <w:lang w:val="id"/>
        </w:rPr>
      </w:pPr>
    </w:p>
    <w:p w14:paraId="2B7C8DD8" w14:textId="77777777" w:rsidR="00B252BB" w:rsidRPr="00D824FB" w:rsidRDefault="00B252BB" w:rsidP="00D3601F">
      <w:pPr>
        <w:tabs>
          <w:tab w:val="left" w:pos="1698"/>
        </w:tabs>
        <w:spacing w:after="0" w:line="240" w:lineRule="auto"/>
        <w:ind w:left="851" w:hanging="851"/>
        <w:jc w:val="both"/>
        <w:rPr>
          <w:rFonts w:ascii="Times New Roman" w:hAnsi="Times New Roman"/>
        </w:rPr>
      </w:pPr>
      <w:r w:rsidRPr="00D824FB">
        <w:rPr>
          <w:rFonts w:ascii="Times New Roman" w:hAnsi="Times New Roman"/>
          <w:lang w:val="id-ID"/>
        </w:rPr>
        <w:t xml:space="preserve">Tabel </w:t>
      </w:r>
      <w:r>
        <w:rPr>
          <w:rFonts w:ascii="Times New Roman" w:hAnsi="Times New Roman"/>
          <w:lang w:val="id-ID"/>
        </w:rPr>
        <w:t>2</w:t>
      </w:r>
      <w:r w:rsidRPr="00D824FB">
        <w:rPr>
          <w:rFonts w:ascii="Times New Roman" w:hAnsi="Times New Roman"/>
          <w:lang w:val="id-ID"/>
        </w:rPr>
        <w:t>.  P</w:t>
      </w:r>
      <w:proofErr w:type="spellStart"/>
      <w:r w:rsidRPr="00D824FB">
        <w:rPr>
          <w:rFonts w:ascii="Times New Roman" w:hAnsi="Times New Roman"/>
        </w:rPr>
        <w:t>engaruh</w:t>
      </w:r>
      <w:proofErr w:type="spellEnd"/>
      <w:r w:rsidRPr="00D824FB">
        <w:rPr>
          <w:rFonts w:ascii="Times New Roman" w:hAnsi="Times New Roman"/>
        </w:rPr>
        <w:t xml:space="preserve"> </w:t>
      </w:r>
      <w:r w:rsidRPr="00D824FB">
        <w:rPr>
          <w:rFonts w:ascii="Times New Roman" w:hAnsi="Times New Roman"/>
          <w:lang w:val="id-ID"/>
        </w:rPr>
        <w:t xml:space="preserve">berbagai konsentrasi </w:t>
      </w:r>
      <w:proofErr w:type="spellStart"/>
      <w:r w:rsidRPr="00D824FB">
        <w:rPr>
          <w:rFonts w:ascii="Times New Roman" w:hAnsi="Times New Roman"/>
        </w:rPr>
        <w:t>ekstrak</w:t>
      </w:r>
      <w:proofErr w:type="spellEnd"/>
      <w:r w:rsidRPr="00D824FB">
        <w:rPr>
          <w:rFonts w:ascii="Times New Roman" w:hAnsi="Times New Roman"/>
        </w:rPr>
        <w:t xml:space="preserve"> </w:t>
      </w:r>
      <w:proofErr w:type="spellStart"/>
      <w:r w:rsidRPr="00D824FB">
        <w:rPr>
          <w:rFonts w:ascii="Times New Roman" w:hAnsi="Times New Roman"/>
        </w:rPr>
        <w:t>stroberi</w:t>
      </w:r>
      <w:proofErr w:type="spellEnd"/>
      <w:r w:rsidRPr="00D824FB">
        <w:rPr>
          <w:rFonts w:ascii="Times New Roman" w:hAnsi="Times New Roman"/>
        </w:rPr>
        <w:t xml:space="preserve"> </w:t>
      </w:r>
      <w:r w:rsidRPr="00D824FB">
        <w:rPr>
          <w:rFonts w:ascii="Times New Roman" w:hAnsi="Times New Roman"/>
          <w:lang w:val="id-ID"/>
        </w:rPr>
        <w:t xml:space="preserve">terhadap </w:t>
      </w:r>
      <w:r>
        <w:rPr>
          <w:rFonts w:ascii="Times New Roman" w:hAnsi="Times New Roman"/>
          <w:lang w:val="id-ID"/>
        </w:rPr>
        <w:t>MCA</w:t>
      </w:r>
      <w:r w:rsidRPr="00D824FB">
        <w:rPr>
          <w:rFonts w:ascii="Times New Roman" w:hAnsi="Times New Roman"/>
          <w:i/>
        </w:rPr>
        <w:t xml:space="preserve"> </w:t>
      </w:r>
      <w:r w:rsidRPr="00F312E3">
        <w:rPr>
          <w:rFonts w:ascii="Times New Roman" w:hAnsi="Times New Roman"/>
          <w:i/>
          <w:iCs/>
        </w:rPr>
        <w:t>fresh cheese</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235"/>
        <w:gridCol w:w="4792"/>
      </w:tblGrid>
      <w:tr w:rsidR="00B252BB" w:rsidRPr="00D824FB" w14:paraId="5022E036" w14:textId="77777777" w:rsidTr="00A908C9">
        <w:trPr>
          <w:trHeight w:val="276"/>
        </w:trPr>
        <w:tc>
          <w:tcPr>
            <w:tcW w:w="2346" w:type="pct"/>
            <w:tcBorders>
              <w:bottom w:val="nil"/>
            </w:tcBorders>
          </w:tcPr>
          <w:p w14:paraId="645A7068" w14:textId="77777777" w:rsidR="00B252BB" w:rsidRPr="00F654AA" w:rsidRDefault="00B252BB" w:rsidP="00D3601F">
            <w:pPr>
              <w:pStyle w:val="TableParagraph"/>
              <w:jc w:val="center"/>
              <w:rPr>
                <w:sz w:val="20"/>
                <w:szCs w:val="20"/>
              </w:rPr>
            </w:pPr>
            <w:r w:rsidRPr="00F654AA">
              <w:rPr>
                <w:sz w:val="20"/>
                <w:szCs w:val="20"/>
              </w:rPr>
              <w:t>Perlakuan</w:t>
            </w:r>
          </w:p>
        </w:tc>
        <w:tc>
          <w:tcPr>
            <w:tcW w:w="2654" w:type="pct"/>
            <w:tcBorders>
              <w:top w:val="single" w:sz="4" w:space="0" w:color="auto"/>
              <w:bottom w:val="nil"/>
            </w:tcBorders>
          </w:tcPr>
          <w:p w14:paraId="7C9736EB" w14:textId="77777777" w:rsidR="00B252BB" w:rsidRPr="00F654AA" w:rsidRDefault="00B252BB" w:rsidP="00D3601F">
            <w:pPr>
              <w:pStyle w:val="TableParagraph"/>
              <w:ind w:left="730" w:right="515"/>
              <w:jc w:val="center"/>
              <w:rPr>
                <w:sz w:val="20"/>
                <w:szCs w:val="20"/>
              </w:rPr>
            </w:pPr>
            <w:r w:rsidRPr="00F654AA">
              <w:rPr>
                <w:sz w:val="20"/>
                <w:szCs w:val="20"/>
              </w:rPr>
              <w:t>Rata-rata MCA</w:t>
            </w:r>
          </w:p>
        </w:tc>
      </w:tr>
      <w:tr w:rsidR="00B252BB" w:rsidRPr="00D824FB" w14:paraId="4C7A2627" w14:textId="77777777" w:rsidTr="00A908C9">
        <w:trPr>
          <w:trHeight w:val="277"/>
        </w:trPr>
        <w:tc>
          <w:tcPr>
            <w:tcW w:w="2346" w:type="pct"/>
            <w:tcBorders>
              <w:top w:val="single" w:sz="4" w:space="0" w:color="auto"/>
            </w:tcBorders>
            <w:vAlign w:val="center"/>
          </w:tcPr>
          <w:p w14:paraId="650067C8" w14:textId="77777777" w:rsidR="00B252BB" w:rsidRPr="00F654AA" w:rsidRDefault="00B252BB" w:rsidP="00D3601F">
            <w:pPr>
              <w:pStyle w:val="TableParagraph"/>
              <w:ind w:right="-39"/>
              <w:jc w:val="center"/>
              <w:rPr>
                <w:sz w:val="20"/>
                <w:szCs w:val="20"/>
              </w:rPr>
            </w:pPr>
            <w:r w:rsidRPr="00F654AA">
              <w:rPr>
                <w:position w:val="2"/>
                <w:sz w:val="20"/>
                <w:szCs w:val="20"/>
              </w:rPr>
              <w:t>P</w:t>
            </w:r>
            <w:r w:rsidRPr="00F654AA">
              <w:rPr>
                <w:position w:val="2"/>
                <w:sz w:val="20"/>
                <w:szCs w:val="20"/>
                <w:vertAlign w:val="subscript"/>
              </w:rPr>
              <w:t xml:space="preserve">1 </w:t>
            </w:r>
            <w:r w:rsidRPr="00F654AA">
              <w:rPr>
                <w:sz w:val="20"/>
                <w:szCs w:val="20"/>
              </w:rPr>
              <w:t>(Konsentrasi 20%)</w:t>
            </w:r>
          </w:p>
        </w:tc>
        <w:tc>
          <w:tcPr>
            <w:tcW w:w="2654" w:type="pct"/>
            <w:tcBorders>
              <w:top w:val="single" w:sz="4" w:space="0" w:color="auto"/>
            </w:tcBorders>
            <w:vAlign w:val="center"/>
          </w:tcPr>
          <w:p w14:paraId="5B9A60A3" w14:textId="77777777" w:rsidR="00B252BB" w:rsidRPr="00F654AA" w:rsidRDefault="00B252BB" w:rsidP="00D3601F">
            <w:pPr>
              <w:pStyle w:val="TableParagraph"/>
              <w:ind w:left="727" w:right="520"/>
              <w:jc w:val="center"/>
              <w:rPr>
                <w:sz w:val="20"/>
                <w:szCs w:val="20"/>
                <w:lang w:val="id-ID"/>
              </w:rPr>
            </w:pPr>
            <w:r w:rsidRPr="00F654AA">
              <w:rPr>
                <w:sz w:val="20"/>
                <w:szCs w:val="20"/>
              </w:rPr>
              <w:t>1630,33±712,24</w:t>
            </w:r>
            <w:r w:rsidRPr="00F654AA">
              <w:rPr>
                <w:sz w:val="20"/>
                <w:szCs w:val="20"/>
                <w:vertAlign w:val="superscript"/>
                <w:lang w:val="id-ID"/>
              </w:rPr>
              <w:t>a</w:t>
            </w:r>
          </w:p>
        </w:tc>
      </w:tr>
      <w:tr w:rsidR="00B252BB" w:rsidRPr="00D824FB" w14:paraId="74092C70" w14:textId="77777777" w:rsidTr="00A908C9">
        <w:trPr>
          <w:trHeight w:val="276"/>
        </w:trPr>
        <w:tc>
          <w:tcPr>
            <w:tcW w:w="2346" w:type="pct"/>
            <w:vAlign w:val="center"/>
          </w:tcPr>
          <w:p w14:paraId="05169750" w14:textId="77777777" w:rsidR="00B252BB" w:rsidRPr="00F654AA" w:rsidRDefault="00B252BB" w:rsidP="00D3601F">
            <w:pPr>
              <w:pStyle w:val="TableParagraph"/>
              <w:jc w:val="center"/>
              <w:rPr>
                <w:sz w:val="20"/>
                <w:szCs w:val="20"/>
              </w:rPr>
            </w:pPr>
            <w:r w:rsidRPr="00F654AA">
              <w:rPr>
                <w:position w:val="2"/>
                <w:sz w:val="20"/>
                <w:szCs w:val="20"/>
              </w:rPr>
              <w:t>P</w:t>
            </w:r>
            <w:r w:rsidRPr="00F654AA">
              <w:rPr>
                <w:position w:val="2"/>
                <w:sz w:val="20"/>
                <w:szCs w:val="20"/>
                <w:vertAlign w:val="subscript"/>
              </w:rPr>
              <w:t xml:space="preserve">2 </w:t>
            </w:r>
            <w:r w:rsidRPr="00F654AA">
              <w:rPr>
                <w:sz w:val="20"/>
                <w:szCs w:val="20"/>
              </w:rPr>
              <w:t>(Konsentrasi 30%)</w:t>
            </w:r>
          </w:p>
        </w:tc>
        <w:tc>
          <w:tcPr>
            <w:tcW w:w="2654" w:type="pct"/>
            <w:vAlign w:val="center"/>
          </w:tcPr>
          <w:p w14:paraId="4EB7962D" w14:textId="77777777" w:rsidR="00B252BB" w:rsidRPr="00F654AA" w:rsidRDefault="00B252BB" w:rsidP="00D3601F">
            <w:pPr>
              <w:pStyle w:val="TableParagraph"/>
              <w:ind w:left="727" w:right="520"/>
              <w:jc w:val="center"/>
              <w:rPr>
                <w:sz w:val="20"/>
                <w:szCs w:val="20"/>
                <w:lang w:val="id-ID"/>
              </w:rPr>
            </w:pPr>
            <w:r w:rsidRPr="00F654AA">
              <w:rPr>
                <w:sz w:val="20"/>
                <w:szCs w:val="20"/>
              </w:rPr>
              <w:t>1186,40±440,01</w:t>
            </w:r>
            <w:r w:rsidRPr="00F654AA">
              <w:rPr>
                <w:sz w:val="20"/>
                <w:szCs w:val="20"/>
                <w:vertAlign w:val="superscript"/>
                <w:lang w:val="id-ID"/>
              </w:rPr>
              <w:t>a</w:t>
            </w:r>
          </w:p>
        </w:tc>
      </w:tr>
      <w:tr w:rsidR="00B252BB" w:rsidRPr="00D824FB" w14:paraId="10CC16A2" w14:textId="77777777" w:rsidTr="00A908C9">
        <w:trPr>
          <w:trHeight w:val="271"/>
        </w:trPr>
        <w:tc>
          <w:tcPr>
            <w:tcW w:w="2346" w:type="pct"/>
            <w:vAlign w:val="center"/>
          </w:tcPr>
          <w:p w14:paraId="1EFABAB4" w14:textId="77777777" w:rsidR="00B252BB" w:rsidRPr="00F654AA" w:rsidRDefault="00B252BB" w:rsidP="00D3601F">
            <w:pPr>
              <w:pStyle w:val="TableParagraph"/>
              <w:ind w:left="-12" w:right="-39"/>
              <w:jc w:val="center"/>
              <w:rPr>
                <w:sz w:val="20"/>
                <w:szCs w:val="20"/>
              </w:rPr>
            </w:pPr>
            <w:r w:rsidRPr="00F654AA">
              <w:rPr>
                <w:position w:val="2"/>
                <w:sz w:val="20"/>
                <w:szCs w:val="20"/>
              </w:rPr>
              <w:t>P</w:t>
            </w:r>
            <w:r w:rsidRPr="00F654AA">
              <w:rPr>
                <w:position w:val="2"/>
                <w:sz w:val="20"/>
                <w:szCs w:val="20"/>
                <w:vertAlign w:val="subscript"/>
              </w:rPr>
              <w:t xml:space="preserve">3 </w:t>
            </w:r>
            <w:r w:rsidRPr="00F654AA">
              <w:rPr>
                <w:sz w:val="20"/>
                <w:szCs w:val="20"/>
              </w:rPr>
              <w:t>(Konsentrasi 40%)</w:t>
            </w:r>
          </w:p>
        </w:tc>
        <w:tc>
          <w:tcPr>
            <w:tcW w:w="2654" w:type="pct"/>
            <w:vAlign w:val="center"/>
          </w:tcPr>
          <w:p w14:paraId="13D9422B" w14:textId="77777777" w:rsidR="00B252BB" w:rsidRPr="00F654AA" w:rsidRDefault="00B252BB" w:rsidP="00D3601F">
            <w:pPr>
              <w:pStyle w:val="TableParagraph"/>
              <w:ind w:left="727" w:right="520"/>
              <w:jc w:val="center"/>
              <w:rPr>
                <w:sz w:val="20"/>
                <w:szCs w:val="20"/>
                <w:lang w:val="id-ID"/>
              </w:rPr>
            </w:pPr>
            <w:r w:rsidRPr="00F654AA">
              <w:rPr>
                <w:sz w:val="20"/>
                <w:szCs w:val="20"/>
              </w:rPr>
              <w:t>1260,09±199,95</w:t>
            </w:r>
            <w:r w:rsidRPr="00F654AA">
              <w:rPr>
                <w:sz w:val="20"/>
                <w:szCs w:val="20"/>
                <w:vertAlign w:val="superscript"/>
                <w:lang w:val="id-ID"/>
              </w:rPr>
              <w:t>a</w:t>
            </w:r>
          </w:p>
        </w:tc>
      </w:tr>
    </w:tbl>
    <w:p w14:paraId="008D025F" w14:textId="77777777" w:rsidR="00B252BB" w:rsidRPr="007E6B57" w:rsidRDefault="00B252BB" w:rsidP="00D3601F">
      <w:pPr>
        <w:tabs>
          <w:tab w:val="left" w:pos="1698"/>
        </w:tabs>
        <w:spacing w:after="0" w:line="240" w:lineRule="auto"/>
        <w:ind w:left="1276" w:hanging="1276"/>
        <w:jc w:val="both"/>
        <w:rPr>
          <w:rFonts w:ascii="Times New Roman" w:hAnsi="Times New Roman"/>
          <w:sz w:val="18"/>
          <w:szCs w:val="18"/>
          <w:lang w:val="id-ID"/>
        </w:rPr>
      </w:pPr>
      <w:r w:rsidRPr="007E6B57">
        <w:rPr>
          <w:rFonts w:ascii="Times New Roman" w:hAnsi="Times New Roman"/>
          <w:sz w:val="18"/>
          <w:szCs w:val="18"/>
          <w:lang w:val="id-ID"/>
        </w:rPr>
        <w:t xml:space="preserve">Keterangan : Superskrip yang berbeda pada kolom yang sama menunjukkan terdapat perbedaan nyata </w:t>
      </w:r>
    </w:p>
    <w:p w14:paraId="3CA0AEDC" w14:textId="77777777" w:rsidR="00B252BB" w:rsidRPr="00D824FB" w:rsidRDefault="00B252BB" w:rsidP="00D3601F">
      <w:pPr>
        <w:spacing w:after="0" w:line="240" w:lineRule="auto"/>
        <w:ind w:firstLine="426"/>
        <w:jc w:val="both"/>
        <w:rPr>
          <w:rFonts w:ascii="Times New Roman" w:hAnsi="Times New Roman"/>
          <w:lang w:val="id"/>
        </w:rPr>
      </w:pPr>
    </w:p>
    <w:p w14:paraId="34195DAC" w14:textId="77777777" w:rsidR="005F5FC9" w:rsidRDefault="005F5FC9" w:rsidP="00097AC8">
      <w:pPr>
        <w:spacing w:after="0" w:line="240" w:lineRule="auto"/>
        <w:ind w:firstLine="426"/>
        <w:jc w:val="both"/>
        <w:rPr>
          <w:rFonts w:ascii="Times New Roman" w:hAnsi="Times New Roman"/>
          <w:lang w:val="id-ID"/>
        </w:rPr>
        <w:sectPr w:rsidR="005F5FC9" w:rsidSect="00C02AEA">
          <w:type w:val="continuous"/>
          <w:pgSz w:w="11907" w:h="16840" w:code="9"/>
          <w:pgMar w:top="1440" w:right="1440" w:bottom="1440" w:left="1440" w:header="720" w:footer="720" w:gutter="0"/>
          <w:cols w:space="720"/>
          <w:docGrid w:linePitch="360"/>
        </w:sectPr>
      </w:pPr>
    </w:p>
    <w:p w14:paraId="7B60F82C" w14:textId="56E68159" w:rsidR="00B252BB" w:rsidRPr="0044548D" w:rsidRDefault="00B252BB" w:rsidP="00097AC8">
      <w:pPr>
        <w:spacing w:after="0" w:line="240" w:lineRule="auto"/>
        <w:ind w:firstLine="426"/>
        <w:jc w:val="both"/>
        <w:rPr>
          <w:rFonts w:ascii="Times New Roman" w:hAnsi="Times New Roman"/>
          <w:lang w:val="id-ID"/>
        </w:rPr>
      </w:pPr>
      <w:r w:rsidRPr="00962BF3">
        <w:rPr>
          <w:rFonts w:ascii="Times New Roman" w:hAnsi="Times New Roman"/>
          <w:lang w:val="id-ID"/>
        </w:rPr>
        <w:t xml:space="preserve">Pemberian berbagai konsentrasi ekstrak stroberi berpengaruh tidak nyata (P&gt;0,05) terhadap rendemen </w:t>
      </w:r>
      <w:proofErr w:type="spellStart"/>
      <w:r w:rsidRPr="00F312E3">
        <w:rPr>
          <w:rFonts w:ascii="Times New Roman" w:hAnsi="Times New Roman"/>
          <w:i/>
          <w:iCs/>
          <w:lang w:val="id-ID"/>
        </w:rPr>
        <w:t>fresh</w:t>
      </w:r>
      <w:proofErr w:type="spellEnd"/>
      <w:r w:rsidRPr="00F312E3">
        <w:rPr>
          <w:rFonts w:ascii="Times New Roman" w:hAnsi="Times New Roman"/>
          <w:i/>
          <w:iCs/>
          <w:lang w:val="id-ID"/>
        </w:rPr>
        <w:t xml:space="preserve"> </w:t>
      </w:r>
      <w:proofErr w:type="spellStart"/>
      <w:r w:rsidRPr="00F312E3">
        <w:rPr>
          <w:rFonts w:ascii="Times New Roman" w:hAnsi="Times New Roman"/>
          <w:i/>
          <w:iCs/>
          <w:lang w:val="id-ID"/>
        </w:rPr>
        <w:t>cheese</w:t>
      </w:r>
      <w:proofErr w:type="spellEnd"/>
      <w:r w:rsidRPr="00962BF3">
        <w:rPr>
          <w:rFonts w:ascii="Times New Roman" w:hAnsi="Times New Roman"/>
          <w:lang w:val="id-ID"/>
        </w:rPr>
        <w:t xml:space="preserve"> MCA</w:t>
      </w:r>
      <w:r>
        <w:rPr>
          <w:rFonts w:ascii="Times New Roman" w:hAnsi="Times New Roman"/>
          <w:lang w:val="id-ID"/>
        </w:rPr>
        <w:t xml:space="preserve"> hal ini diduga karena </w:t>
      </w:r>
      <w:r w:rsidRPr="00962BF3">
        <w:rPr>
          <w:rFonts w:ascii="Times New Roman" w:hAnsi="Times New Roman"/>
          <w:lang w:val="id-ID"/>
        </w:rPr>
        <w:t xml:space="preserve">aktivitas enzim </w:t>
      </w:r>
      <w:proofErr w:type="spellStart"/>
      <w:r w:rsidRPr="00962BF3">
        <w:rPr>
          <w:rFonts w:ascii="Times New Roman" w:hAnsi="Times New Roman"/>
          <w:lang w:val="id-ID"/>
        </w:rPr>
        <w:t>protease</w:t>
      </w:r>
      <w:proofErr w:type="spellEnd"/>
      <w:r w:rsidRPr="00962BF3">
        <w:rPr>
          <w:rFonts w:ascii="Times New Roman" w:hAnsi="Times New Roman"/>
          <w:lang w:val="id-ID"/>
        </w:rPr>
        <w:t xml:space="preserve"> </w:t>
      </w:r>
      <w:proofErr w:type="spellStart"/>
      <w:r w:rsidRPr="00962BF3">
        <w:rPr>
          <w:rFonts w:ascii="Times New Roman" w:hAnsi="Times New Roman"/>
          <w:lang w:val="id-ID"/>
        </w:rPr>
        <w:t>serin</w:t>
      </w:r>
      <w:proofErr w:type="spellEnd"/>
      <w:r w:rsidRPr="00962BF3">
        <w:rPr>
          <w:rFonts w:ascii="Times New Roman" w:hAnsi="Times New Roman"/>
          <w:lang w:val="id-ID"/>
        </w:rPr>
        <w:t xml:space="preserve"> stroberi pada P1 (20%), P2 (30%), P3 (40%) memiliki</w:t>
      </w:r>
      <w:r w:rsidRPr="00D824FB">
        <w:rPr>
          <w:rFonts w:ascii="Times New Roman" w:hAnsi="Times New Roman"/>
        </w:rPr>
        <w:t xml:space="preserve"> </w:t>
      </w:r>
      <w:r>
        <w:rPr>
          <w:rFonts w:ascii="Times New Roman" w:hAnsi="Times New Roman"/>
          <w:lang w:val="id-ID"/>
        </w:rPr>
        <w:t xml:space="preserve">aktivitas </w:t>
      </w:r>
      <w:r w:rsidRPr="00D824FB">
        <w:rPr>
          <w:rFonts w:ascii="Times New Roman" w:hAnsi="Times New Roman"/>
        </w:rPr>
        <w:t xml:space="preserve">yang </w:t>
      </w:r>
      <w:proofErr w:type="spellStart"/>
      <w:r w:rsidRPr="00D824FB">
        <w:rPr>
          <w:rFonts w:ascii="Times New Roman" w:hAnsi="Times New Roman"/>
        </w:rPr>
        <w:t>hampir</w:t>
      </w:r>
      <w:proofErr w:type="spellEnd"/>
      <w:r w:rsidRPr="00D824FB">
        <w:rPr>
          <w:rFonts w:ascii="Times New Roman" w:hAnsi="Times New Roman"/>
        </w:rPr>
        <w:t xml:space="preserve"> </w:t>
      </w:r>
      <w:proofErr w:type="spellStart"/>
      <w:r w:rsidRPr="00D824FB">
        <w:rPr>
          <w:rFonts w:ascii="Times New Roman" w:hAnsi="Times New Roman"/>
        </w:rPr>
        <w:t>sam</w:t>
      </w:r>
      <w:proofErr w:type="spellEnd"/>
      <w:r>
        <w:rPr>
          <w:rFonts w:ascii="Times New Roman" w:hAnsi="Times New Roman"/>
          <w:lang w:val="id-ID"/>
        </w:rPr>
        <w:t xml:space="preserve">a dan juga karena </w:t>
      </w:r>
      <w:proofErr w:type="spellStart"/>
      <w:r w:rsidRPr="00D824FB">
        <w:rPr>
          <w:rFonts w:ascii="Times New Roman" w:hAnsi="Times New Roman"/>
        </w:rPr>
        <w:t>waktu</w:t>
      </w:r>
      <w:proofErr w:type="spellEnd"/>
      <w:r w:rsidRPr="00D824FB">
        <w:rPr>
          <w:rFonts w:ascii="Times New Roman" w:hAnsi="Times New Roman"/>
        </w:rPr>
        <w:t xml:space="preserve"> </w:t>
      </w:r>
      <w:proofErr w:type="spellStart"/>
      <w:r w:rsidRPr="00D824FB">
        <w:rPr>
          <w:rFonts w:ascii="Times New Roman" w:hAnsi="Times New Roman"/>
        </w:rPr>
        <w:t>penggumpalan</w:t>
      </w:r>
      <w:proofErr w:type="spellEnd"/>
      <w:r w:rsidRPr="00D824FB">
        <w:rPr>
          <w:rFonts w:ascii="Times New Roman" w:hAnsi="Times New Roman"/>
        </w:rPr>
        <w:t xml:space="preserve"> oleh </w:t>
      </w:r>
      <w:proofErr w:type="spellStart"/>
      <w:r w:rsidRPr="00D824FB">
        <w:rPr>
          <w:rFonts w:ascii="Times New Roman" w:hAnsi="Times New Roman"/>
        </w:rPr>
        <w:t>penggunaan</w:t>
      </w:r>
      <w:proofErr w:type="spellEnd"/>
      <w:r w:rsidRPr="00D824FB">
        <w:rPr>
          <w:rFonts w:ascii="Times New Roman" w:hAnsi="Times New Roman"/>
        </w:rPr>
        <w:t xml:space="preserve"> </w:t>
      </w:r>
      <w:proofErr w:type="spellStart"/>
      <w:r w:rsidRPr="00D824FB">
        <w:rPr>
          <w:rFonts w:ascii="Times New Roman" w:hAnsi="Times New Roman"/>
        </w:rPr>
        <w:t>konsentrasi</w:t>
      </w:r>
      <w:proofErr w:type="spellEnd"/>
      <w:r w:rsidRPr="00D824FB">
        <w:rPr>
          <w:rFonts w:ascii="Times New Roman" w:hAnsi="Times New Roman"/>
        </w:rPr>
        <w:t xml:space="preserve"> </w:t>
      </w:r>
      <w:proofErr w:type="spellStart"/>
      <w:r w:rsidRPr="00D824FB">
        <w:rPr>
          <w:rFonts w:ascii="Times New Roman" w:hAnsi="Times New Roman"/>
        </w:rPr>
        <w:t>terendah</w:t>
      </w:r>
      <w:proofErr w:type="spellEnd"/>
      <w:r w:rsidRPr="00D824FB">
        <w:rPr>
          <w:rFonts w:ascii="Times New Roman" w:hAnsi="Times New Roman"/>
        </w:rPr>
        <w:t xml:space="preserve"> (20%) </w:t>
      </w:r>
      <w:proofErr w:type="spellStart"/>
      <w:r w:rsidRPr="00D824FB">
        <w:rPr>
          <w:rFonts w:ascii="Times New Roman" w:hAnsi="Times New Roman"/>
        </w:rPr>
        <w:t>dibutuhkan</w:t>
      </w:r>
      <w:proofErr w:type="spellEnd"/>
      <w:r w:rsidRPr="00D824FB">
        <w:rPr>
          <w:rFonts w:ascii="Times New Roman" w:hAnsi="Times New Roman"/>
        </w:rPr>
        <w:t xml:space="preserve"> </w:t>
      </w:r>
      <w:proofErr w:type="spellStart"/>
      <w:r w:rsidRPr="00D824FB">
        <w:rPr>
          <w:rFonts w:ascii="Times New Roman" w:hAnsi="Times New Roman"/>
        </w:rPr>
        <w:t>waktu</w:t>
      </w:r>
      <w:proofErr w:type="spellEnd"/>
      <w:r w:rsidRPr="00D824FB">
        <w:rPr>
          <w:rFonts w:ascii="Times New Roman" w:hAnsi="Times New Roman"/>
        </w:rPr>
        <w:t xml:space="preserve"> yang </w:t>
      </w:r>
      <w:proofErr w:type="spellStart"/>
      <w:r w:rsidRPr="00D824FB">
        <w:rPr>
          <w:rFonts w:ascii="Times New Roman" w:hAnsi="Times New Roman"/>
        </w:rPr>
        <w:t>tidak</w:t>
      </w:r>
      <w:proofErr w:type="spellEnd"/>
      <w:r w:rsidRPr="00D824FB">
        <w:rPr>
          <w:rFonts w:ascii="Times New Roman" w:hAnsi="Times New Roman"/>
        </w:rPr>
        <w:t xml:space="preserve"> </w:t>
      </w:r>
      <w:proofErr w:type="spellStart"/>
      <w:r w:rsidRPr="00D824FB">
        <w:rPr>
          <w:rFonts w:ascii="Times New Roman" w:hAnsi="Times New Roman"/>
        </w:rPr>
        <w:t>terlalu</w:t>
      </w:r>
      <w:proofErr w:type="spellEnd"/>
      <w:r w:rsidRPr="00D824FB">
        <w:rPr>
          <w:rFonts w:ascii="Times New Roman" w:hAnsi="Times New Roman"/>
        </w:rPr>
        <w:t xml:space="preserve"> </w:t>
      </w:r>
      <w:proofErr w:type="spellStart"/>
      <w:r w:rsidRPr="00D824FB">
        <w:rPr>
          <w:rFonts w:ascii="Times New Roman" w:hAnsi="Times New Roman"/>
        </w:rPr>
        <w:t>berbeda</w:t>
      </w:r>
      <w:proofErr w:type="spellEnd"/>
      <w:r w:rsidRPr="00D824FB">
        <w:rPr>
          <w:rFonts w:ascii="Times New Roman" w:hAnsi="Times New Roman"/>
        </w:rPr>
        <w:t xml:space="preserve"> </w:t>
      </w:r>
      <w:proofErr w:type="spellStart"/>
      <w:r w:rsidRPr="00D824FB">
        <w:rPr>
          <w:rFonts w:ascii="Times New Roman" w:hAnsi="Times New Roman"/>
        </w:rPr>
        <w:t>dengan</w:t>
      </w:r>
      <w:proofErr w:type="spellEnd"/>
      <w:r w:rsidRPr="00D824FB">
        <w:rPr>
          <w:rFonts w:ascii="Times New Roman" w:hAnsi="Times New Roman"/>
        </w:rPr>
        <w:t xml:space="preserve"> </w:t>
      </w:r>
      <w:proofErr w:type="spellStart"/>
      <w:r w:rsidRPr="00D824FB">
        <w:rPr>
          <w:rFonts w:ascii="Times New Roman" w:hAnsi="Times New Roman"/>
        </w:rPr>
        <w:t>waktu</w:t>
      </w:r>
      <w:proofErr w:type="spellEnd"/>
      <w:r w:rsidRPr="00D824FB">
        <w:rPr>
          <w:rFonts w:ascii="Times New Roman" w:hAnsi="Times New Roman"/>
        </w:rPr>
        <w:t xml:space="preserve"> </w:t>
      </w:r>
      <w:proofErr w:type="spellStart"/>
      <w:r w:rsidRPr="00D824FB">
        <w:rPr>
          <w:rFonts w:ascii="Times New Roman" w:hAnsi="Times New Roman"/>
        </w:rPr>
        <w:t>penggumpalan</w:t>
      </w:r>
      <w:proofErr w:type="spellEnd"/>
      <w:r w:rsidRPr="00D824FB">
        <w:rPr>
          <w:rFonts w:ascii="Times New Roman" w:hAnsi="Times New Roman"/>
        </w:rPr>
        <w:t xml:space="preserve"> oleh </w:t>
      </w:r>
      <w:proofErr w:type="spellStart"/>
      <w:r w:rsidRPr="00D824FB">
        <w:rPr>
          <w:rFonts w:ascii="Times New Roman" w:hAnsi="Times New Roman"/>
        </w:rPr>
        <w:t>penggunaan</w:t>
      </w:r>
      <w:proofErr w:type="spellEnd"/>
      <w:r w:rsidRPr="00D824FB">
        <w:rPr>
          <w:rFonts w:ascii="Times New Roman" w:hAnsi="Times New Roman"/>
        </w:rPr>
        <w:t xml:space="preserve"> </w:t>
      </w:r>
      <w:proofErr w:type="spellStart"/>
      <w:r w:rsidRPr="00D824FB">
        <w:rPr>
          <w:rFonts w:ascii="Times New Roman" w:hAnsi="Times New Roman"/>
        </w:rPr>
        <w:t>konsentrasi</w:t>
      </w:r>
      <w:proofErr w:type="spellEnd"/>
      <w:r w:rsidRPr="00D824FB">
        <w:rPr>
          <w:rFonts w:ascii="Times New Roman" w:hAnsi="Times New Roman"/>
        </w:rPr>
        <w:t xml:space="preserve"> </w:t>
      </w:r>
      <w:proofErr w:type="spellStart"/>
      <w:r w:rsidRPr="00D824FB">
        <w:rPr>
          <w:rFonts w:ascii="Times New Roman" w:hAnsi="Times New Roman"/>
        </w:rPr>
        <w:t>tertinggi</w:t>
      </w:r>
      <w:proofErr w:type="spellEnd"/>
      <w:r w:rsidRPr="00D824FB">
        <w:rPr>
          <w:rFonts w:ascii="Times New Roman" w:hAnsi="Times New Roman"/>
        </w:rPr>
        <w:t xml:space="preserve"> (40%). Hal </w:t>
      </w:r>
      <w:proofErr w:type="spellStart"/>
      <w:r w:rsidRPr="00D824FB">
        <w:rPr>
          <w:rFonts w:ascii="Times New Roman" w:hAnsi="Times New Roman"/>
        </w:rPr>
        <w:t>ini</w:t>
      </w:r>
      <w:proofErr w:type="spellEnd"/>
      <w:r w:rsidRPr="00D824FB">
        <w:rPr>
          <w:rFonts w:ascii="Times New Roman" w:hAnsi="Times New Roman"/>
        </w:rPr>
        <w:t xml:space="preserve"> </w:t>
      </w:r>
      <w:proofErr w:type="spellStart"/>
      <w:r w:rsidRPr="00D824FB">
        <w:rPr>
          <w:rFonts w:ascii="Times New Roman" w:hAnsi="Times New Roman"/>
        </w:rPr>
        <w:t>mungkin</w:t>
      </w:r>
      <w:proofErr w:type="spellEnd"/>
      <w:r w:rsidRPr="00D824FB">
        <w:rPr>
          <w:rFonts w:ascii="Times New Roman" w:hAnsi="Times New Roman"/>
        </w:rPr>
        <w:t xml:space="preserve"> </w:t>
      </w:r>
      <w:proofErr w:type="spellStart"/>
      <w:r w:rsidRPr="00D824FB">
        <w:rPr>
          <w:rFonts w:ascii="Times New Roman" w:hAnsi="Times New Roman"/>
        </w:rPr>
        <w:t>terjadi</w:t>
      </w:r>
      <w:proofErr w:type="spellEnd"/>
      <w:r w:rsidRPr="00D824FB">
        <w:rPr>
          <w:rFonts w:ascii="Times New Roman" w:hAnsi="Times New Roman"/>
        </w:rPr>
        <w:t xml:space="preserve"> </w:t>
      </w:r>
      <w:proofErr w:type="spellStart"/>
      <w:r w:rsidRPr="00D824FB">
        <w:rPr>
          <w:rFonts w:ascii="Times New Roman" w:hAnsi="Times New Roman"/>
        </w:rPr>
        <w:t>karena</w:t>
      </w:r>
      <w:proofErr w:type="spellEnd"/>
      <w:r w:rsidRPr="00D824FB">
        <w:rPr>
          <w:rFonts w:ascii="Times New Roman" w:hAnsi="Times New Roman"/>
        </w:rPr>
        <w:t xml:space="preserve"> </w:t>
      </w:r>
      <w:proofErr w:type="spellStart"/>
      <w:r w:rsidRPr="00D824FB">
        <w:rPr>
          <w:rFonts w:ascii="Times New Roman" w:hAnsi="Times New Roman"/>
        </w:rPr>
        <w:t>aktivitas</w:t>
      </w:r>
      <w:proofErr w:type="spellEnd"/>
      <w:r w:rsidRPr="00D824FB">
        <w:rPr>
          <w:rFonts w:ascii="Times New Roman" w:hAnsi="Times New Roman"/>
        </w:rPr>
        <w:t xml:space="preserve"> </w:t>
      </w:r>
      <w:proofErr w:type="spellStart"/>
      <w:r w:rsidRPr="00D824FB">
        <w:rPr>
          <w:rFonts w:ascii="Times New Roman" w:hAnsi="Times New Roman"/>
        </w:rPr>
        <w:t>proteolitik</w:t>
      </w:r>
      <w:proofErr w:type="spellEnd"/>
      <w:r w:rsidRPr="00D824FB">
        <w:rPr>
          <w:rFonts w:ascii="Times New Roman" w:hAnsi="Times New Roman"/>
        </w:rPr>
        <w:t xml:space="preserve"> </w:t>
      </w:r>
      <w:proofErr w:type="spellStart"/>
      <w:r w:rsidRPr="00D824FB">
        <w:rPr>
          <w:rFonts w:ascii="Times New Roman" w:hAnsi="Times New Roman"/>
        </w:rPr>
        <w:t>enzim</w:t>
      </w:r>
      <w:proofErr w:type="spellEnd"/>
      <w:r w:rsidRPr="00D824FB">
        <w:rPr>
          <w:rFonts w:ascii="Times New Roman" w:hAnsi="Times New Roman"/>
        </w:rPr>
        <w:t xml:space="preserve"> protease serin </w:t>
      </w:r>
      <w:proofErr w:type="spellStart"/>
      <w:r w:rsidRPr="00D824FB">
        <w:rPr>
          <w:rFonts w:ascii="Times New Roman" w:hAnsi="Times New Roman"/>
        </w:rPr>
        <w:t>stroberi</w:t>
      </w:r>
      <w:proofErr w:type="spellEnd"/>
      <w:r w:rsidRPr="00D824FB">
        <w:rPr>
          <w:rFonts w:ascii="Times New Roman" w:hAnsi="Times New Roman"/>
        </w:rPr>
        <w:t xml:space="preserve"> yang </w:t>
      </w:r>
      <w:proofErr w:type="spellStart"/>
      <w:r w:rsidRPr="00D824FB">
        <w:rPr>
          <w:rFonts w:ascii="Times New Roman" w:hAnsi="Times New Roman"/>
        </w:rPr>
        <w:t>digunakan</w:t>
      </w:r>
      <w:proofErr w:type="spellEnd"/>
      <w:r w:rsidRPr="00D824FB">
        <w:rPr>
          <w:rFonts w:ascii="Times New Roman" w:hAnsi="Times New Roman"/>
        </w:rPr>
        <w:t xml:space="preserve"> </w:t>
      </w:r>
      <w:proofErr w:type="spellStart"/>
      <w:r w:rsidRPr="00D824FB">
        <w:rPr>
          <w:rFonts w:ascii="Times New Roman" w:hAnsi="Times New Roman"/>
        </w:rPr>
        <w:t>telah</w:t>
      </w:r>
      <w:proofErr w:type="spellEnd"/>
      <w:r w:rsidRPr="00D824FB">
        <w:rPr>
          <w:rFonts w:ascii="Times New Roman" w:hAnsi="Times New Roman"/>
        </w:rPr>
        <w:t xml:space="preserve"> </w:t>
      </w:r>
      <w:proofErr w:type="spellStart"/>
      <w:r w:rsidRPr="00D824FB">
        <w:rPr>
          <w:rFonts w:ascii="Times New Roman" w:hAnsi="Times New Roman"/>
        </w:rPr>
        <w:t>mencapai</w:t>
      </w:r>
      <w:proofErr w:type="spellEnd"/>
      <w:r w:rsidRPr="00D824FB">
        <w:rPr>
          <w:rFonts w:ascii="Times New Roman" w:hAnsi="Times New Roman"/>
        </w:rPr>
        <w:t xml:space="preserve"> </w:t>
      </w:r>
      <w:proofErr w:type="spellStart"/>
      <w:r w:rsidRPr="00D824FB">
        <w:rPr>
          <w:rFonts w:ascii="Times New Roman" w:hAnsi="Times New Roman"/>
        </w:rPr>
        <w:t>batas</w:t>
      </w:r>
      <w:proofErr w:type="spellEnd"/>
      <w:r w:rsidRPr="00D824FB">
        <w:rPr>
          <w:rFonts w:ascii="Times New Roman" w:hAnsi="Times New Roman"/>
        </w:rPr>
        <w:t xml:space="preserve"> </w:t>
      </w:r>
      <w:proofErr w:type="spellStart"/>
      <w:r w:rsidRPr="00D824FB">
        <w:rPr>
          <w:rFonts w:ascii="Times New Roman" w:hAnsi="Times New Roman"/>
        </w:rPr>
        <w:t>maksimum</w:t>
      </w:r>
      <w:proofErr w:type="spellEnd"/>
      <w:r w:rsidRPr="00D824FB">
        <w:rPr>
          <w:rFonts w:ascii="Times New Roman" w:hAnsi="Times New Roman"/>
        </w:rPr>
        <w:t xml:space="preserve"> </w:t>
      </w:r>
      <w:proofErr w:type="spellStart"/>
      <w:r w:rsidRPr="00D824FB">
        <w:rPr>
          <w:rFonts w:ascii="Times New Roman" w:hAnsi="Times New Roman"/>
        </w:rPr>
        <w:t>kinerjanya</w:t>
      </w:r>
      <w:proofErr w:type="spellEnd"/>
      <w:r w:rsidRPr="00D824FB">
        <w:rPr>
          <w:rFonts w:ascii="Times New Roman" w:hAnsi="Times New Roman"/>
        </w:rPr>
        <w:t xml:space="preserve"> </w:t>
      </w:r>
      <w:proofErr w:type="spellStart"/>
      <w:r w:rsidRPr="00D824FB">
        <w:rPr>
          <w:rFonts w:ascii="Times New Roman" w:hAnsi="Times New Roman"/>
        </w:rPr>
        <w:t>dalam</w:t>
      </w:r>
      <w:proofErr w:type="spellEnd"/>
      <w:r w:rsidRPr="00D824FB">
        <w:rPr>
          <w:rFonts w:ascii="Times New Roman" w:hAnsi="Times New Roman"/>
        </w:rPr>
        <w:t xml:space="preserve"> </w:t>
      </w:r>
      <w:proofErr w:type="spellStart"/>
      <w:r w:rsidRPr="00D824FB">
        <w:rPr>
          <w:rFonts w:ascii="Times New Roman" w:hAnsi="Times New Roman"/>
        </w:rPr>
        <w:t>menggumpalkan</w:t>
      </w:r>
      <w:proofErr w:type="spellEnd"/>
      <w:r w:rsidRPr="00D824FB">
        <w:rPr>
          <w:rFonts w:ascii="Times New Roman" w:hAnsi="Times New Roman"/>
        </w:rPr>
        <w:t xml:space="preserve"> </w:t>
      </w:r>
      <w:proofErr w:type="spellStart"/>
      <w:r w:rsidRPr="00D824FB">
        <w:rPr>
          <w:rFonts w:ascii="Times New Roman" w:hAnsi="Times New Roman"/>
        </w:rPr>
        <w:t>sejumlah</w:t>
      </w:r>
      <w:proofErr w:type="spellEnd"/>
      <w:r w:rsidRPr="00D824FB">
        <w:rPr>
          <w:rFonts w:ascii="Times New Roman" w:hAnsi="Times New Roman"/>
        </w:rPr>
        <w:t xml:space="preserve"> susu yang </w:t>
      </w:r>
      <w:proofErr w:type="spellStart"/>
      <w:r w:rsidRPr="00D824FB">
        <w:rPr>
          <w:rFonts w:ascii="Times New Roman" w:hAnsi="Times New Roman"/>
        </w:rPr>
        <w:t>ada</w:t>
      </w:r>
      <w:proofErr w:type="spellEnd"/>
      <w:r w:rsidRPr="00D824FB">
        <w:rPr>
          <w:rFonts w:ascii="Times New Roman" w:hAnsi="Times New Roman"/>
        </w:rPr>
        <w:t xml:space="preserve">, </w:t>
      </w:r>
      <w:proofErr w:type="spellStart"/>
      <w:r w:rsidRPr="00D824FB">
        <w:rPr>
          <w:rFonts w:ascii="Times New Roman" w:hAnsi="Times New Roman"/>
        </w:rPr>
        <w:t>sehingga</w:t>
      </w:r>
      <w:proofErr w:type="spellEnd"/>
      <w:r w:rsidRPr="00D824FB">
        <w:rPr>
          <w:rFonts w:ascii="Times New Roman" w:hAnsi="Times New Roman"/>
        </w:rPr>
        <w:t xml:space="preserve"> MCA yang </w:t>
      </w:r>
      <w:proofErr w:type="spellStart"/>
      <w:r w:rsidRPr="00D824FB">
        <w:rPr>
          <w:rFonts w:ascii="Times New Roman" w:hAnsi="Times New Roman"/>
        </w:rPr>
        <w:t>dihasilkan</w:t>
      </w:r>
      <w:proofErr w:type="spellEnd"/>
      <w:r w:rsidRPr="00D824FB">
        <w:rPr>
          <w:rFonts w:ascii="Times New Roman" w:hAnsi="Times New Roman"/>
        </w:rPr>
        <w:t xml:space="preserve"> </w:t>
      </w:r>
      <w:proofErr w:type="spellStart"/>
      <w:r w:rsidRPr="00D824FB">
        <w:rPr>
          <w:rFonts w:ascii="Times New Roman" w:hAnsi="Times New Roman"/>
        </w:rPr>
        <w:t>tidak</w:t>
      </w:r>
      <w:proofErr w:type="spellEnd"/>
      <w:r w:rsidRPr="00D824FB">
        <w:rPr>
          <w:rFonts w:ascii="Times New Roman" w:hAnsi="Times New Roman"/>
        </w:rPr>
        <w:t xml:space="preserve"> </w:t>
      </w:r>
      <w:proofErr w:type="spellStart"/>
      <w:r w:rsidRPr="00D824FB">
        <w:rPr>
          <w:rFonts w:ascii="Times New Roman" w:hAnsi="Times New Roman"/>
        </w:rPr>
        <w:t>mengalami</w:t>
      </w:r>
      <w:proofErr w:type="spellEnd"/>
      <w:r w:rsidRPr="00D824FB">
        <w:rPr>
          <w:rFonts w:ascii="Times New Roman" w:hAnsi="Times New Roman"/>
        </w:rPr>
        <w:t xml:space="preserve"> </w:t>
      </w:r>
      <w:proofErr w:type="spellStart"/>
      <w:r w:rsidRPr="00D824FB">
        <w:rPr>
          <w:rFonts w:ascii="Times New Roman" w:hAnsi="Times New Roman"/>
        </w:rPr>
        <w:t>percepatan</w:t>
      </w:r>
      <w:proofErr w:type="spellEnd"/>
      <w:r w:rsidRPr="00D824FB">
        <w:rPr>
          <w:rFonts w:ascii="Times New Roman" w:hAnsi="Times New Roman"/>
        </w:rPr>
        <w:t xml:space="preserve">. </w:t>
      </w:r>
      <w:r>
        <w:rPr>
          <w:rFonts w:ascii="Times New Roman" w:hAnsi="Times New Roman"/>
          <w:lang w:val="id-ID"/>
        </w:rPr>
        <w:t xml:space="preserve">Kecepatan reaksi pembentukan produk dari reaksi yang dikatalisis oleh enzim akan dipengaruhi oleh konsentrasi substrat, </w:t>
      </w:r>
      <w:r w:rsidR="009C66C6">
        <w:rPr>
          <w:rFonts w:ascii="Times New Roman" w:hAnsi="Times New Roman"/>
        </w:rPr>
        <w:t>se</w:t>
      </w:r>
      <w:r>
        <w:rPr>
          <w:rFonts w:ascii="Times New Roman" w:hAnsi="Times New Roman"/>
          <w:lang w:val="id-ID"/>
        </w:rPr>
        <w:t>makin tinggi konsentrasi substrat kecepatan reaksi akan semakin cepat. Tetapi ketika mencapai kecepatan reaksi maksimum, enzim telah jenuh oleh substrat sehingga kecepatan reaksi menjadi konstan.</w:t>
      </w:r>
    </w:p>
    <w:p w14:paraId="59BD5F02" w14:textId="77777777" w:rsidR="00B252BB" w:rsidRPr="00D824FB" w:rsidRDefault="00B252BB" w:rsidP="00097AC8">
      <w:pPr>
        <w:spacing w:after="0" w:line="240" w:lineRule="auto"/>
        <w:ind w:firstLine="426"/>
        <w:jc w:val="both"/>
        <w:rPr>
          <w:rFonts w:ascii="Times New Roman" w:hAnsi="Times New Roman"/>
        </w:rPr>
      </w:pPr>
      <w:r>
        <w:rPr>
          <w:rFonts w:ascii="Times New Roman" w:hAnsi="Times New Roman"/>
          <w:lang w:val="id-ID"/>
        </w:rPr>
        <w:t>E</w:t>
      </w:r>
      <w:proofErr w:type="spellStart"/>
      <w:r w:rsidRPr="00D824FB">
        <w:rPr>
          <w:rFonts w:ascii="Times New Roman" w:hAnsi="Times New Roman"/>
        </w:rPr>
        <w:t>kstrak</w:t>
      </w:r>
      <w:proofErr w:type="spellEnd"/>
      <w:r w:rsidRPr="00D824FB">
        <w:rPr>
          <w:rFonts w:ascii="Times New Roman" w:hAnsi="Times New Roman"/>
        </w:rPr>
        <w:t xml:space="preserve"> </w:t>
      </w:r>
      <w:proofErr w:type="spellStart"/>
      <w:r w:rsidRPr="00D824FB">
        <w:rPr>
          <w:rFonts w:ascii="Times New Roman" w:hAnsi="Times New Roman"/>
        </w:rPr>
        <w:t>stroberi</w:t>
      </w:r>
      <w:proofErr w:type="spellEnd"/>
      <w:r w:rsidRPr="00D824FB">
        <w:rPr>
          <w:rFonts w:ascii="Times New Roman" w:hAnsi="Times New Roman"/>
        </w:rPr>
        <w:t xml:space="preserve"> </w:t>
      </w:r>
      <w:proofErr w:type="spellStart"/>
      <w:r w:rsidRPr="00D824FB">
        <w:rPr>
          <w:rFonts w:ascii="Times New Roman" w:hAnsi="Times New Roman"/>
        </w:rPr>
        <w:t>tersebut</w:t>
      </w:r>
      <w:proofErr w:type="spellEnd"/>
      <w:r w:rsidRPr="00D824FB">
        <w:rPr>
          <w:rFonts w:ascii="Times New Roman" w:hAnsi="Times New Roman"/>
        </w:rPr>
        <w:t xml:space="preserve"> </w:t>
      </w:r>
      <w:proofErr w:type="spellStart"/>
      <w:r w:rsidRPr="00D824FB">
        <w:rPr>
          <w:rFonts w:ascii="Times New Roman" w:hAnsi="Times New Roman"/>
        </w:rPr>
        <w:t>menghasilkan</w:t>
      </w:r>
      <w:proofErr w:type="spellEnd"/>
      <w:r w:rsidRPr="00D824FB">
        <w:rPr>
          <w:rFonts w:ascii="Times New Roman" w:hAnsi="Times New Roman"/>
        </w:rPr>
        <w:t xml:space="preserve"> </w:t>
      </w:r>
      <w:proofErr w:type="spellStart"/>
      <w:r w:rsidRPr="00D824FB">
        <w:rPr>
          <w:rFonts w:ascii="Times New Roman" w:hAnsi="Times New Roman"/>
        </w:rPr>
        <w:t>waktu</w:t>
      </w:r>
      <w:proofErr w:type="spellEnd"/>
      <w:r w:rsidRPr="00D824FB">
        <w:rPr>
          <w:rFonts w:ascii="Times New Roman" w:hAnsi="Times New Roman"/>
        </w:rPr>
        <w:t xml:space="preserve"> </w:t>
      </w:r>
      <w:proofErr w:type="spellStart"/>
      <w:r w:rsidRPr="00D824FB">
        <w:rPr>
          <w:rFonts w:ascii="Times New Roman" w:hAnsi="Times New Roman"/>
        </w:rPr>
        <w:t>koagulasi</w:t>
      </w:r>
      <w:proofErr w:type="spellEnd"/>
      <w:r w:rsidRPr="00D824FB">
        <w:rPr>
          <w:rFonts w:ascii="Times New Roman" w:hAnsi="Times New Roman"/>
        </w:rPr>
        <w:t xml:space="preserve"> yang </w:t>
      </w:r>
      <w:proofErr w:type="spellStart"/>
      <w:r w:rsidRPr="00D824FB">
        <w:rPr>
          <w:rFonts w:ascii="Times New Roman" w:hAnsi="Times New Roman"/>
        </w:rPr>
        <w:t>lebih</w:t>
      </w:r>
      <w:proofErr w:type="spellEnd"/>
      <w:r w:rsidRPr="00D824FB">
        <w:rPr>
          <w:rFonts w:ascii="Times New Roman" w:hAnsi="Times New Roman"/>
        </w:rPr>
        <w:t xml:space="preserve"> </w:t>
      </w:r>
      <w:proofErr w:type="spellStart"/>
      <w:r w:rsidRPr="00D824FB">
        <w:rPr>
          <w:rFonts w:ascii="Times New Roman" w:hAnsi="Times New Roman"/>
        </w:rPr>
        <w:t>cepat</w:t>
      </w:r>
      <w:proofErr w:type="spellEnd"/>
      <w:r w:rsidRPr="00D824FB">
        <w:rPr>
          <w:rFonts w:ascii="Times New Roman" w:hAnsi="Times New Roman"/>
        </w:rPr>
        <w:t xml:space="preserve"> </w:t>
      </w:r>
      <w:proofErr w:type="spellStart"/>
      <w:r w:rsidRPr="00D824FB">
        <w:rPr>
          <w:rFonts w:ascii="Times New Roman" w:hAnsi="Times New Roman"/>
        </w:rPr>
        <w:t>dibandingkan</w:t>
      </w:r>
      <w:proofErr w:type="spellEnd"/>
      <w:r w:rsidRPr="00D824FB">
        <w:rPr>
          <w:rFonts w:ascii="Times New Roman" w:hAnsi="Times New Roman"/>
        </w:rPr>
        <w:t xml:space="preserve"> </w:t>
      </w:r>
      <w:proofErr w:type="spellStart"/>
      <w:r w:rsidRPr="00D824FB">
        <w:rPr>
          <w:rFonts w:ascii="Times New Roman" w:hAnsi="Times New Roman"/>
        </w:rPr>
        <w:t>penggunaan</w:t>
      </w:r>
      <w:proofErr w:type="spellEnd"/>
      <w:r w:rsidRPr="00D824FB">
        <w:rPr>
          <w:rFonts w:ascii="Times New Roman" w:hAnsi="Times New Roman"/>
        </w:rPr>
        <w:t xml:space="preserve"> </w:t>
      </w:r>
      <w:proofErr w:type="spellStart"/>
      <w:r w:rsidRPr="00D824FB">
        <w:rPr>
          <w:rFonts w:ascii="Times New Roman" w:hAnsi="Times New Roman"/>
        </w:rPr>
        <w:t>renet</w:t>
      </w:r>
      <w:proofErr w:type="spellEnd"/>
      <w:r w:rsidRPr="00D824FB">
        <w:rPr>
          <w:rFonts w:ascii="Times New Roman" w:hAnsi="Times New Roman"/>
        </w:rPr>
        <w:t xml:space="preserve"> </w:t>
      </w:r>
      <w:proofErr w:type="spellStart"/>
      <w:r w:rsidRPr="00D824FB">
        <w:rPr>
          <w:rFonts w:ascii="Times New Roman" w:hAnsi="Times New Roman"/>
        </w:rPr>
        <w:t>dengan</w:t>
      </w:r>
      <w:proofErr w:type="spellEnd"/>
      <w:r w:rsidRPr="00D824FB">
        <w:rPr>
          <w:rFonts w:ascii="Times New Roman" w:hAnsi="Times New Roman"/>
        </w:rPr>
        <w:t xml:space="preserve"> </w:t>
      </w:r>
      <w:proofErr w:type="spellStart"/>
      <w:r w:rsidRPr="00D824FB">
        <w:rPr>
          <w:rFonts w:ascii="Times New Roman" w:hAnsi="Times New Roman"/>
        </w:rPr>
        <w:t>hasil</w:t>
      </w:r>
      <w:proofErr w:type="spellEnd"/>
      <w:r w:rsidRPr="00D824FB">
        <w:rPr>
          <w:rFonts w:ascii="Times New Roman" w:hAnsi="Times New Roman"/>
        </w:rPr>
        <w:t xml:space="preserve"> 1600 SU/ml</w:t>
      </w:r>
      <w:r>
        <w:rPr>
          <w:rFonts w:ascii="Times New Roman" w:hAnsi="Times New Roman"/>
          <w:lang w:val="id-ID"/>
        </w:rPr>
        <w:t xml:space="preserve"> </w:t>
      </w:r>
      <w:r>
        <w:rPr>
          <w:rFonts w:ascii="Times New Roman" w:hAnsi="Times New Roman"/>
          <w:lang w:val="id-ID"/>
        </w:rPr>
        <w:fldChar w:fldCharType="begin" w:fldLock="1"/>
      </w:r>
      <w:r>
        <w:rPr>
          <w:rFonts w:ascii="Times New Roman" w:hAnsi="Times New Roman"/>
          <w:lang w:val="id-ID"/>
        </w:rPr>
        <w:instrText>ADDIN CSL_CITATION {"citationItems":[{"id":"ITEM-1","itemData":{"DOI":"10.1111/j.1365-2621.1982.tb00186.x","abstract":"A method for making Domiati cheese (soft cheese) from a mixture of soybean milk and whole milk has been reconstructed. The results obtained showed some important differences in cheese characteristics as the result of using soybean milk, particularly in the higher moisture, soluble nitrogen and acidity contents. The main organoleptic property affected by the soymilk was the flavour. This improved on ripening. A number of changes were observed during ripening. The presence of soymilk resulted in (1) less loss of cheese moisture and consequently cheese weight, (2) increase in the development of titratable acidity and (3) increase in protein breakdown. It is suggested that the soybean milk activates the lactic acid, producing bacteria and the proteolytic enzymes present in cheese. Copyright © 1982, Wiley Blackwell. All rights reserved","author":[{"dropping-particle":"","family":"Metwalli","given":"N. H.","non-dropping-particle":"","parse-names":false,"suffix":""},{"dropping-particle":"","family":"SHALABI","given":"S. I.","non-dropping-particle":"","parse-names":false,"suffix":""},{"dropping-particle":"","family":"ZAHRAN","given":"A. S.","non-dropping-particle":"","parse-names":false,"suffix":""},{"dropping-particle":"","family":"EL-DEMERDASH","given":"O.","non-dropping-particle":"","parse-names":false,"suffix":""}],"container-title":"International Journal of Food Science &amp; Technology","id":"ITEM-1","issue":"3","issued":{"date-parts":[["1982"]]},"page":"71-77","title":"The use of soybean milk in soft cheese making","type":"article-journal","volume":"17"},"uris":["http://www.mendeley.com/documents/?uuid=4e34b8a6-72c9-4138-a145-67afba09905c"]}],"mendeley":{"formattedCitation":"(Metwalli et al., 1982)","plainTextFormattedCitation":"(Metwalli et al., 1982)","previouslyFormattedCitation":"(Metwalli et al., 1982)"},"properties":{"noteIndex":0},"schema":"https://github.com/citation-style-language/schema/raw/master/csl-citation.json"}</w:instrText>
      </w:r>
      <w:r>
        <w:rPr>
          <w:rFonts w:ascii="Times New Roman" w:hAnsi="Times New Roman"/>
          <w:lang w:val="id-ID"/>
        </w:rPr>
        <w:fldChar w:fldCharType="separate"/>
      </w:r>
      <w:r w:rsidRPr="0009458C">
        <w:rPr>
          <w:rFonts w:ascii="Times New Roman" w:hAnsi="Times New Roman"/>
          <w:noProof/>
          <w:lang w:val="id-ID"/>
        </w:rPr>
        <w:t>(Metwalli et al., 1982)</w:t>
      </w:r>
      <w:r>
        <w:rPr>
          <w:rFonts w:ascii="Times New Roman" w:hAnsi="Times New Roman"/>
          <w:lang w:val="id-ID"/>
        </w:rPr>
        <w:fldChar w:fldCharType="end"/>
      </w:r>
      <w:r w:rsidRPr="00D824FB">
        <w:rPr>
          <w:rFonts w:ascii="Times New Roman" w:hAnsi="Times New Roman"/>
        </w:rPr>
        <w:t xml:space="preserve"> </w:t>
      </w:r>
      <w:r>
        <w:rPr>
          <w:rFonts w:ascii="Times New Roman" w:hAnsi="Times New Roman"/>
          <w:lang w:val="id-ID"/>
        </w:rPr>
        <w:t>.</w:t>
      </w:r>
      <w:proofErr w:type="spellStart"/>
      <w:r w:rsidRPr="00D824FB">
        <w:rPr>
          <w:rFonts w:ascii="Times New Roman" w:hAnsi="Times New Roman"/>
        </w:rPr>
        <w:t>Penggunaan</w:t>
      </w:r>
      <w:proofErr w:type="spellEnd"/>
      <w:r w:rsidRPr="00D824FB">
        <w:rPr>
          <w:rFonts w:ascii="Times New Roman" w:hAnsi="Times New Roman"/>
        </w:rPr>
        <w:t xml:space="preserve"> </w:t>
      </w:r>
      <w:proofErr w:type="spellStart"/>
      <w:r w:rsidRPr="00D824FB">
        <w:rPr>
          <w:rFonts w:ascii="Times New Roman" w:hAnsi="Times New Roman"/>
        </w:rPr>
        <w:t>buah</w:t>
      </w:r>
      <w:proofErr w:type="spellEnd"/>
      <w:r w:rsidRPr="00D824FB">
        <w:rPr>
          <w:rFonts w:ascii="Times New Roman" w:hAnsi="Times New Roman"/>
        </w:rPr>
        <w:t xml:space="preserve"> lain </w:t>
      </w:r>
      <w:proofErr w:type="spellStart"/>
      <w:r w:rsidRPr="00D824FB">
        <w:rPr>
          <w:rFonts w:ascii="Times New Roman" w:hAnsi="Times New Roman"/>
        </w:rPr>
        <w:t>berupa</w:t>
      </w:r>
      <w:proofErr w:type="spellEnd"/>
      <w:r w:rsidRPr="00D824FB">
        <w:rPr>
          <w:rFonts w:ascii="Times New Roman" w:hAnsi="Times New Roman"/>
        </w:rPr>
        <w:t xml:space="preserve"> protease </w:t>
      </w:r>
      <w:proofErr w:type="spellStart"/>
      <w:r w:rsidRPr="00D824FB">
        <w:rPr>
          <w:rFonts w:ascii="Times New Roman" w:hAnsi="Times New Roman"/>
        </w:rPr>
        <w:t>mengkudu</w:t>
      </w:r>
      <w:proofErr w:type="spellEnd"/>
      <w:r w:rsidRPr="00D824FB">
        <w:rPr>
          <w:rFonts w:ascii="Times New Roman" w:hAnsi="Times New Roman"/>
        </w:rPr>
        <w:t xml:space="preserve"> juga </w:t>
      </w:r>
      <w:proofErr w:type="spellStart"/>
      <w:r w:rsidRPr="00D824FB">
        <w:rPr>
          <w:rFonts w:ascii="Times New Roman" w:hAnsi="Times New Roman"/>
        </w:rPr>
        <w:t>menunjukkan</w:t>
      </w:r>
      <w:proofErr w:type="spellEnd"/>
      <w:r w:rsidRPr="00D824FB">
        <w:rPr>
          <w:rFonts w:ascii="Times New Roman" w:hAnsi="Times New Roman"/>
        </w:rPr>
        <w:t xml:space="preserve"> </w:t>
      </w:r>
      <w:proofErr w:type="spellStart"/>
      <w:r w:rsidRPr="00D824FB">
        <w:rPr>
          <w:rFonts w:ascii="Times New Roman" w:hAnsi="Times New Roman"/>
        </w:rPr>
        <w:t>waktu</w:t>
      </w:r>
      <w:proofErr w:type="spellEnd"/>
      <w:r w:rsidRPr="00D824FB">
        <w:rPr>
          <w:rFonts w:ascii="Times New Roman" w:hAnsi="Times New Roman"/>
        </w:rPr>
        <w:t xml:space="preserve"> </w:t>
      </w:r>
      <w:proofErr w:type="spellStart"/>
      <w:r w:rsidRPr="00D824FB">
        <w:rPr>
          <w:rFonts w:ascii="Times New Roman" w:hAnsi="Times New Roman"/>
        </w:rPr>
        <w:t>koagulasi</w:t>
      </w:r>
      <w:proofErr w:type="spellEnd"/>
      <w:r w:rsidRPr="00D824FB">
        <w:rPr>
          <w:rFonts w:ascii="Times New Roman" w:hAnsi="Times New Roman"/>
        </w:rPr>
        <w:t xml:space="preserve"> yang </w:t>
      </w:r>
      <w:proofErr w:type="spellStart"/>
      <w:r w:rsidRPr="00D824FB">
        <w:rPr>
          <w:rFonts w:ascii="Times New Roman" w:hAnsi="Times New Roman"/>
        </w:rPr>
        <w:t>lebih</w:t>
      </w:r>
      <w:proofErr w:type="spellEnd"/>
      <w:r w:rsidRPr="00D824FB">
        <w:rPr>
          <w:rFonts w:ascii="Times New Roman" w:hAnsi="Times New Roman"/>
        </w:rPr>
        <w:t xml:space="preserve"> lama </w:t>
      </w:r>
      <w:proofErr w:type="spellStart"/>
      <w:r w:rsidRPr="00D824FB">
        <w:rPr>
          <w:rFonts w:ascii="Times New Roman" w:hAnsi="Times New Roman"/>
        </w:rPr>
        <w:t>dengan</w:t>
      </w:r>
      <w:proofErr w:type="spellEnd"/>
      <w:r w:rsidRPr="00D824FB">
        <w:rPr>
          <w:rFonts w:ascii="Times New Roman" w:hAnsi="Times New Roman"/>
        </w:rPr>
        <w:t xml:space="preserve"> rata-rata MCA 2209,63 SU/ml</w:t>
      </w:r>
      <w:r>
        <w:rPr>
          <w:rFonts w:ascii="Times New Roman" w:hAnsi="Times New Roman"/>
          <w:lang w:val="id-ID"/>
        </w:rPr>
        <w:t xml:space="preserve"> </w:t>
      </w:r>
      <w:r>
        <w:rPr>
          <w:rFonts w:ascii="Times New Roman" w:hAnsi="Times New Roman"/>
          <w:lang w:val="id-ID"/>
        </w:rPr>
        <w:fldChar w:fldCharType="begin" w:fldLock="1"/>
      </w:r>
      <w:r>
        <w:rPr>
          <w:rFonts w:ascii="Times New Roman" w:hAnsi="Times New Roman"/>
          <w:lang w:val="id-ID"/>
        </w:rPr>
        <w:instrText>ADDIN CSL_CITATION {"citationItems":[{"id":"ITEM-1","itemData":{"abstract":"Older adults who already have chronically painful disabling osteoarthritis of one or more joints, which is the most common musculoskeletal disease affecting the older people. may also be more susceptible than healthy age and gender matched adults to infections such as COVID-19 as a result of their debilitated state and oftentimes comorbid health conditions such as diabetes, heart disease and asthma. This piece discusses this topic and offers some directives focused on disability and fatality prevention among osteoarthritis sufferers and other older adults and younger at risk adults.","author":[{"dropping-particle":"","family":"Andriana","given":"Meutia","non-dropping-particle":"","parse-names":false,"suffix":""}],"id":"ITEM-1","issued":{"date-parts":[["2019"]]},"title":"PENGARUH PENGGUNAAN EKSTRAK KASAR PROTEASE DARI BUAH MENGKUDU (Morinda citrifolia L.) SEBAGAI KOAGULAN TERHADAP MILK CLOTTING ACTIVITY, JUMLAH RENDEMEN DAN AKSEPTABILITAS FRESH CHEESE","type":"thesis"},"uris":["http://www.mendeley.com/documents/?uuid=ebfd6d4c-4c7c-4397-9ece-e8f225813017"]}],"mendeley":{"formattedCitation":"(Andriana, 2019)","plainTextFormattedCitation":"(Andriana, 2019)","previouslyFormattedCitation":"(Andriana, 2019)"},"properties":{"noteIndex":0},"schema":"https://github.com/citation-style-language/schema/raw/master/csl-citation.json"}</w:instrText>
      </w:r>
      <w:r>
        <w:rPr>
          <w:rFonts w:ascii="Times New Roman" w:hAnsi="Times New Roman"/>
          <w:lang w:val="id-ID"/>
        </w:rPr>
        <w:fldChar w:fldCharType="separate"/>
      </w:r>
      <w:r w:rsidRPr="0009458C">
        <w:rPr>
          <w:rFonts w:ascii="Times New Roman" w:hAnsi="Times New Roman"/>
          <w:noProof/>
          <w:lang w:val="id-ID"/>
        </w:rPr>
        <w:t>(Andriana, 2019)</w:t>
      </w:r>
      <w:r>
        <w:rPr>
          <w:rFonts w:ascii="Times New Roman" w:hAnsi="Times New Roman"/>
          <w:lang w:val="id-ID"/>
        </w:rPr>
        <w:fldChar w:fldCharType="end"/>
      </w:r>
      <w:r>
        <w:rPr>
          <w:rFonts w:ascii="Times New Roman" w:hAnsi="Times New Roman"/>
          <w:lang w:val="id-ID"/>
        </w:rPr>
        <w:t>.</w:t>
      </w:r>
      <w:r w:rsidRPr="00D824FB">
        <w:rPr>
          <w:rFonts w:ascii="Times New Roman" w:hAnsi="Times New Roman"/>
        </w:rPr>
        <w:t xml:space="preserve"> </w:t>
      </w:r>
    </w:p>
    <w:p w14:paraId="50F2B960" w14:textId="77777777" w:rsidR="00B252BB" w:rsidRDefault="00B252BB" w:rsidP="00D3601F">
      <w:pPr>
        <w:pStyle w:val="Judul2"/>
        <w:ind w:left="0"/>
      </w:pPr>
    </w:p>
    <w:p w14:paraId="0628E653" w14:textId="77777777" w:rsidR="00F70D4A" w:rsidRPr="00D824FB" w:rsidRDefault="00F70D4A" w:rsidP="00D3601F">
      <w:pPr>
        <w:spacing w:after="0" w:line="240" w:lineRule="auto"/>
        <w:jc w:val="both"/>
        <w:rPr>
          <w:rFonts w:ascii="Times New Roman" w:hAnsi="Times New Roman"/>
          <w:b/>
        </w:rPr>
      </w:pPr>
      <w:proofErr w:type="spellStart"/>
      <w:r w:rsidRPr="00D824FB">
        <w:rPr>
          <w:rFonts w:ascii="Times New Roman" w:hAnsi="Times New Roman"/>
          <w:b/>
        </w:rPr>
        <w:lastRenderedPageBreak/>
        <w:t>Rendemen</w:t>
      </w:r>
      <w:proofErr w:type="spellEnd"/>
    </w:p>
    <w:p w14:paraId="4EDED1A1" w14:textId="24E47F70" w:rsidR="00BE196D" w:rsidRPr="00BE196D" w:rsidRDefault="00F70D4A" w:rsidP="00097AC8">
      <w:pPr>
        <w:pStyle w:val="TeksIsi"/>
        <w:ind w:firstLine="426"/>
        <w:jc w:val="both"/>
        <w:rPr>
          <w:sz w:val="22"/>
          <w:szCs w:val="22"/>
        </w:rPr>
      </w:pPr>
      <w:r w:rsidRPr="00D824FB">
        <w:rPr>
          <w:sz w:val="22"/>
          <w:szCs w:val="22"/>
        </w:rPr>
        <w:t xml:space="preserve">Pengujian rendemen </w:t>
      </w:r>
      <w:r w:rsidRPr="00D824FB">
        <w:rPr>
          <w:i/>
          <w:sz w:val="22"/>
          <w:szCs w:val="22"/>
        </w:rPr>
        <w:t xml:space="preserve">curd </w:t>
      </w:r>
      <w:r w:rsidRPr="00D824FB">
        <w:rPr>
          <w:sz w:val="22"/>
          <w:szCs w:val="22"/>
        </w:rPr>
        <w:t xml:space="preserve">dilakukkan untuk mengetahui efisiensi keju yang dihasilkan dari proses koagulasi menggunakan </w:t>
      </w:r>
      <w:r w:rsidRPr="00D824FB">
        <w:rPr>
          <w:sz w:val="22"/>
          <w:szCs w:val="22"/>
        </w:rPr>
        <w:t xml:space="preserve">koagulan ekstrak stroberi. </w:t>
      </w:r>
      <w:r w:rsidR="00683893">
        <w:rPr>
          <w:sz w:val="22"/>
          <w:szCs w:val="22"/>
          <w:lang w:val="id-ID"/>
        </w:rPr>
        <w:t xml:space="preserve">Data hasil </w:t>
      </w:r>
      <w:r w:rsidR="00BE196D">
        <w:rPr>
          <w:sz w:val="22"/>
          <w:szCs w:val="22"/>
          <w:lang w:val="id-ID"/>
        </w:rPr>
        <w:t>pengamatan p</w:t>
      </w:r>
      <w:r w:rsidR="00BE196D" w:rsidRPr="00BE196D">
        <w:rPr>
          <w:sz w:val="22"/>
          <w:szCs w:val="22"/>
        </w:rPr>
        <w:t xml:space="preserve">engaruh berbagai konsentrasi ekstrak stroberi terhadap rendemen </w:t>
      </w:r>
      <w:r w:rsidR="00F312E3" w:rsidRPr="00F312E3">
        <w:rPr>
          <w:i/>
          <w:iCs/>
          <w:sz w:val="22"/>
          <w:szCs w:val="22"/>
        </w:rPr>
        <w:t>fresh cheese</w:t>
      </w:r>
      <w:r w:rsidR="00BE196D" w:rsidRPr="00BE196D">
        <w:rPr>
          <w:sz w:val="22"/>
          <w:szCs w:val="22"/>
        </w:rPr>
        <w:t xml:space="preserve"> disajikan pada Tabel 1.</w:t>
      </w:r>
    </w:p>
    <w:p w14:paraId="4C2B5F35" w14:textId="77777777" w:rsidR="005F5FC9" w:rsidRDefault="005F5FC9" w:rsidP="00D3601F">
      <w:pPr>
        <w:pStyle w:val="TeksIsi"/>
        <w:jc w:val="both"/>
        <w:rPr>
          <w:sz w:val="22"/>
          <w:szCs w:val="22"/>
          <w:lang w:val="en-US"/>
        </w:rPr>
        <w:sectPr w:rsidR="005F5FC9" w:rsidSect="005F5FC9">
          <w:type w:val="continuous"/>
          <w:pgSz w:w="11907" w:h="16840" w:code="9"/>
          <w:pgMar w:top="1440" w:right="1440" w:bottom="1440" w:left="1440" w:header="720" w:footer="720" w:gutter="0"/>
          <w:cols w:num="2" w:space="720"/>
          <w:docGrid w:linePitch="360"/>
        </w:sectPr>
      </w:pPr>
    </w:p>
    <w:p w14:paraId="15D34970" w14:textId="77777777" w:rsidR="00BE196D" w:rsidRDefault="00BE196D" w:rsidP="00D3601F">
      <w:pPr>
        <w:pStyle w:val="TeksIsi"/>
        <w:jc w:val="both"/>
        <w:rPr>
          <w:sz w:val="22"/>
          <w:szCs w:val="22"/>
          <w:lang w:val="en-US"/>
        </w:rPr>
      </w:pPr>
    </w:p>
    <w:p w14:paraId="45A4DA99" w14:textId="12A3134B" w:rsidR="00BE196D" w:rsidRPr="00D824FB" w:rsidRDefault="00BE196D" w:rsidP="00D3601F">
      <w:pPr>
        <w:tabs>
          <w:tab w:val="left" w:pos="1698"/>
        </w:tabs>
        <w:spacing w:after="0" w:line="240" w:lineRule="auto"/>
        <w:ind w:left="851" w:hanging="851"/>
        <w:jc w:val="both"/>
        <w:rPr>
          <w:rFonts w:ascii="Times New Roman" w:hAnsi="Times New Roman"/>
        </w:rPr>
      </w:pPr>
      <w:r w:rsidRPr="00D824FB">
        <w:rPr>
          <w:rFonts w:ascii="Times New Roman" w:hAnsi="Times New Roman"/>
          <w:lang w:val="id-ID"/>
        </w:rPr>
        <w:t xml:space="preserve">Tabel </w:t>
      </w:r>
      <w:r>
        <w:rPr>
          <w:rFonts w:ascii="Times New Roman" w:hAnsi="Times New Roman"/>
          <w:lang w:val="id-ID"/>
        </w:rPr>
        <w:t>1</w:t>
      </w:r>
      <w:r w:rsidRPr="00D824FB">
        <w:rPr>
          <w:rFonts w:ascii="Times New Roman" w:hAnsi="Times New Roman"/>
          <w:lang w:val="id-ID"/>
        </w:rPr>
        <w:t>.  P</w:t>
      </w:r>
      <w:proofErr w:type="spellStart"/>
      <w:r w:rsidRPr="00D824FB">
        <w:rPr>
          <w:rFonts w:ascii="Times New Roman" w:hAnsi="Times New Roman"/>
        </w:rPr>
        <w:t>engaruh</w:t>
      </w:r>
      <w:proofErr w:type="spellEnd"/>
      <w:r w:rsidRPr="00D824FB">
        <w:rPr>
          <w:rFonts w:ascii="Times New Roman" w:hAnsi="Times New Roman"/>
        </w:rPr>
        <w:t xml:space="preserve"> </w:t>
      </w:r>
      <w:r w:rsidRPr="00D824FB">
        <w:rPr>
          <w:rFonts w:ascii="Times New Roman" w:hAnsi="Times New Roman"/>
          <w:lang w:val="id-ID"/>
        </w:rPr>
        <w:t xml:space="preserve">berbagai konsentrasi </w:t>
      </w:r>
      <w:proofErr w:type="spellStart"/>
      <w:r w:rsidRPr="00D824FB">
        <w:rPr>
          <w:rFonts w:ascii="Times New Roman" w:hAnsi="Times New Roman"/>
        </w:rPr>
        <w:t>ekstrak</w:t>
      </w:r>
      <w:proofErr w:type="spellEnd"/>
      <w:r w:rsidRPr="00D824FB">
        <w:rPr>
          <w:rFonts w:ascii="Times New Roman" w:hAnsi="Times New Roman"/>
        </w:rPr>
        <w:t xml:space="preserve"> </w:t>
      </w:r>
      <w:proofErr w:type="spellStart"/>
      <w:r w:rsidRPr="00D824FB">
        <w:rPr>
          <w:rFonts w:ascii="Times New Roman" w:hAnsi="Times New Roman"/>
        </w:rPr>
        <w:t>stroberi</w:t>
      </w:r>
      <w:proofErr w:type="spellEnd"/>
      <w:r w:rsidRPr="00D824FB">
        <w:rPr>
          <w:rFonts w:ascii="Times New Roman" w:hAnsi="Times New Roman"/>
        </w:rPr>
        <w:t xml:space="preserve"> </w:t>
      </w:r>
      <w:r w:rsidRPr="00D824FB">
        <w:rPr>
          <w:rFonts w:ascii="Times New Roman" w:hAnsi="Times New Roman"/>
          <w:lang w:val="id-ID"/>
        </w:rPr>
        <w:t xml:space="preserve">terhadap </w:t>
      </w:r>
      <w:proofErr w:type="spellStart"/>
      <w:r w:rsidRPr="00D824FB">
        <w:rPr>
          <w:rFonts w:ascii="Times New Roman" w:hAnsi="Times New Roman"/>
        </w:rPr>
        <w:t>rendemen</w:t>
      </w:r>
      <w:proofErr w:type="spellEnd"/>
      <w:r w:rsidRPr="00D824FB">
        <w:rPr>
          <w:rFonts w:ascii="Times New Roman" w:hAnsi="Times New Roman"/>
          <w:i/>
        </w:rPr>
        <w:t xml:space="preserve"> </w:t>
      </w:r>
      <w:r w:rsidR="00F312E3" w:rsidRPr="00F312E3">
        <w:rPr>
          <w:rFonts w:ascii="Times New Roman" w:hAnsi="Times New Roman"/>
          <w:i/>
          <w:iCs/>
        </w:rPr>
        <w:t>fresh cheese</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067"/>
        <w:gridCol w:w="5960"/>
      </w:tblGrid>
      <w:tr w:rsidR="00BE196D" w:rsidRPr="00D824FB" w14:paraId="17BB10A1" w14:textId="77777777" w:rsidTr="00BE196D">
        <w:trPr>
          <w:trHeight w:val="276"/>
        </w:trPr>
        <w:tc>
          <w:tcPr>
            <w:tcW w:w="1699" w:type="pct"/>
            <w:tcBorders>
              <w:bottom w:val="nil"/>
            </w:tcBorders>
          </w:tcPr>
          <w:p w14:paraId="6063076E" w14:textId="77777777" w:rsidR="00BE196D" w:rsidRPr="00F654AA" w:rsidRDefault="00BE196D" w:rsidP="00D3601F">
            <w:pPr>
              <w:pStyle w:val="TableParagraph"/>
              <w:jc w:val="center"/>
              <w:rPr>
                <w:sz w:val="20"/>
                <w:szCs w:val="20"/>
              </w:rPr>
            </w:pPr>
            <w:r w:rsidRPr="00F654AA">
              <w:rPr>
                <w:sz w:val="20"/>
                <w:szCs w:val="20"/>
              </w:rPr>
              <w:t>Perlakuan</w:t>
            </w:r>
          </w:p>
        </w:tc>
        <w:tc>
          <w:tcPr>
            <w:tcW w:w="3301" w:type="pct"/>
            <w:tcBorders>
              <w:top w:val="single" w:sz="4" w:space="0" w:color="auto"/>
              <w:bottom w:val="nil"/>
            </w:tcBorders>
          </w:tcPr>
          <w:p w14:paraId="5220FDB9" w14:textId="77777777" w:rsidR="00BE196D" w:rsidRPr="00F654AA" w:rsidRDefault="00BE196D" w:rsidP="00D3601F">
            <w:pPr>
              <w:pStyle w:val="TableParagraph"/>
              <w:ind w:left="730" w:right="515"/>
              <w:jc w:val="center"/>
              <w:rPr>
                <w:sz w:val="20"/>
                <w:szCs w:val="20"/>
              </w:rPr>
            </w:pPr>
            <w:r w:rsidRPr="00F654AA">
              <w:rPr>
                <w:sz w:val="20"/>
                <w:szCs w:val="20"/>
              </w:rPr>
              <w:t>Rata-rata rendemen</w:t>
            </w:r>
          </w:p>
        </w:tc>
      </w:tr>
      <w:tr w:rsidR="00BE196D" w:rsidRPr="00D824FB" w14:paraId="237D27C2" w14:textId="77777777" w:rsidTr="00BE196D">
        <w:trPr>
          <w:trHeight w:val="277"/>
        </w:trPr>
        <w:tc>
          <w:tcPr>
            <w:tcW w:w="1699" w:type="pct"/>
            <w:tcBorders>
              <w:top w:val="single" w:sz="4" w:space="0" w:color="auto"/>
            </w:tcBorders>
            <w:vAlign w:val="center"/>
          </w:tcPr>
          <w:p w14:paraId="7E79B5DE" w14:textId="77777777" w:rsidR="00BE196D" w:rsidRPr="00F654AA" w:rsidRDefault="00BE196D" w:rsidP="00D3601F">
            <w:pPr>
              <w:pStyle w:val="TableParagraph"/>
              <w:ind w:right="-39"/>
              <w:jc w:val="center"/>
              <w:rPr>
                <w:sz w:val="20"/>
                <w:szCs w:val="20"/>
              </w:rPr>
            </w:pPr>
            <w:r w:rsidRPr="00F654AA">
              <w:rPr>
                <w:position w:val="2"/>
                <w:sz w:val="20"/>
                <w:szCs w:val="20"/>
              </w:rPr>
              <w:t>P</w:t>
            </w:r>
            <w:r w:rsidRPr="00F654AA">
              <w:rPr>
                <w:position w:val="2"/>
                <w:sz w:val="20"/>
                <w:szCs w:val="20"/>
                <w:vertAlign w:val="subscript"/>
              </w:rPr>
              <w:t xml:space="preserve">1 </w:t>
            </w:r>
            <w:r w:rsidRPr="00F654AA">
              <w:rPr>
                <w:sz w:val="20"/>
                <w:szCs w:val="20"/>
              </w:rPr>
              <w:t>(Konsentrasi 20%)</w:t>
            </w:r>
          </w:p>
        </w:tc>
        <w:tc>
          <w:tcPr>
            <w:tcW w:w="3301" w:type="pct"/>
            <w:tcBorders>
              <w:top w:val="single" w:sz="4" w:space="0" w:color="auto"/>
            </w:tcBorders>
            <w:vAlign w:val="center"/>
          </w:tcPr>
          <w:p w14:paraId="1E430D7F" w14:textId="4CF9BDAB" w:rsidR="00BE196D" w:rsidRPr="00F654AA" w:rsidRDefault="00BE196D" w:rsidP="00D3601F">
            <w:pPr>
              <w:pStyle w:val="TableParagraph"/>
              <w:ind w:left="727" w:right="520"/>
              <w:jc w:val="center"/>
              <w:rPr>
                <w:sz w:val="20"/>
                <w:szCs w:val="20"/>
                <w:lang w:val="id-ID"/>
              </w:rPr>
            </w:pPr>
            <w:r w:rsidRPr="00F654AA">
              <w:rPr>
                <w:sz w:val="20"/>
                <w:szCs w:val="20"/>
              </w:rPr>
              <w:t>21,53±3,46</w:t>
            </w:r>
            <w:r w:rsidRPr="00F654AA">
              <w:rPr>
                <w:sz w:val="20"/>
                <w:szCs w:val="20"/>
                <w:vertAlign w:val="superscript"/>
                <w:lang w:val="id-ID"/>
              </w:rPr>
              <w:t>a</w:t>
            </w:r>
          </w:p>
        </w:tc>
      </w:tr>
      <w:tr w:rsidR="00BE196D" w:rsidRPr="00D824FB" w14:paraId="2A0C8D33" w14:textId="77777777" w:rsidTr="00BE196D">
        <w:trPr>
          <w:trHeight w:val="276"/>
        </w:trPr>
        <w:tc>
          <w:tcPr>
            <w:tcW w:w="1699" w:type="pct"/>
            <w:vAlign w:val="center"/>
          </w:tcPr>
          <w:p w14:paraId="136B076F" w14:textId="77777777" w:rsidR="00BE196D" w:rsidRPr="00F654AA" w:rsidRDefault="00BE196D" w:rsidP="00D3601F">
            <w:pPr>
              <w:pStyle w:val="TableParagraph"/>
              <w:jc w:val="center"/>
              <w:rPr>
                <w:sz w:val="20"/>
                <w:szCs w:val="20"/>
              </w:rPr>
            </w:pPr>
            <w:r w:rsidRPr="00F654AA">
              <w:rPr>
                <w:position w:val="2"/>
                <w:sz w:val="20"/>
                <w:szCs w:val="20"/>
              </w:rPr>
              <w:t>P</w:t>
            </w:r>
            <w:r w:rsidRPr="00F654AA">
              <w:rPr>
                <w:position w:val="2"/>
                <w:sz w:val="20"/>
                <w:szCs w:val="20"/>
                <w:vertAlign w:val="subscript"/>
              </w:rPr>
              <w:t xml:space="preserve">2 </w:t>
            </w:r>
            <w:r w:rsidRPr="00F654AA">
              <w:rPr>
                <w:sz w:val="20"/>
                <w:szCs w:val="20"/>
              </w:rPr>
              <w:t>(Konsentrasi 30%)</w:t>
            </w:r>
          </w:p>
        </w:tc>
        <w:tc>
          <w:tcPr>
            <w:tcW w:w="3301" w:type="pct"/>
            <w:vAlign w:val="center"/>
          </w:tcPr>
          <w:p w14:paraId="0C08EB85" w14:textId="23EE1F37" w:rsidR="00BE196D" w:rsidRPr="00F654AA" w:rsidRDefault="00BE196D" w:rsidP="00D3601F">
            <w:pPr>
              <w:pStyle w:val="TableParagraph"/>
              <w:ind w:left="727" w:right="520"/>
              <w:jc w:val="center"/>
              <w:rPr>
                <w:sz w:val="20"/>
                <w:szCs w:val="20"/>
                <w:lang w:val="id-ID"/>
              </w:rPr>
            </w:pPr>
            <w:r w:rsidRPr="00F654AA">
              <w:rPr>
                <w:sz w:val="20"/>
                <w:szCs w:val="20"/>
              </w:rPr>
              <w:t xml:space="preserve">  23,597±1,83</w:t>
            </w:r>
            <w:r w:rsidRPr="00F654AA">
              <w:rPr>
                <w:sz w:val="20"/>
                <w:szCs w:val="20"/>
                <w:vertAlign w:val="superscript"/>
                <w:lang w:val="id-ID"/>
              </w:rPr>
              <w:t>a</w:t>
            </w:r>
          </w:p>
        </w:tc>
      </w:tr>
      <w:tr w:rsidR="00BE196D" w:rsidRPr="00D824FB" w14:paraId="766FE26D" w14:textId="77777777" w:rsidTr="00BE196D">
        <w:trPr>
          <w:trHeight w:val="271"/>
        </w:trPr>
        <w:tc>
          <w:tcPr>
            <w:tcW w:w="1699" w:type="pct"/>
            <w:vAlign w:val="center"/>
          </w:tcPr>
          <w:p w14:paraId="3E91949A" w14:textId="77777777" w:rsidR="00BE196D" w:rsidRPr="00F654AA" w:rsidRDefault="00BE196D" w:rsidP="00D3601F">
            <w:pPr>
              <w:pStyle w:val="TableParagraph"/>
              <w:ind w:left="-12" w:right="-39"/>
              <w:jc w:val="center"/>
              <w:rPr>
                <w:sz w:val="20"/>
                <w:szCs w:val="20"/>
              </w:rPr>
            </w:pPr>
            <w:r w:rsidRPr="00F654AA">
              <w:rPr>
                <w:position w:val="2"/>
                <w:sz w:val="20"/>
                <w:szCs w:val="20"/>
              </w:rPr>
              <w:t>P</w:t>
            </w:r>
            <w:r w:rsidRPr="00F654AA">
              <w:rPr>
                <w:position w:val="2"/>
                <w:sz w:val="20"/>
                <w:szCs w:val="20"/>
                <w:vertAlign w:val="subscript"/>
              </w:rPr>
              <w:t xml:space="preserve">3 </w:t>
            </w:r>
            <w:r w:rsidRPr="00F654AA">
              <w:rPr>
                <w:sz w:val="20"/>
                <w:szCs w:val="20"/>
              </w:rPr>
              <w:t>(Konsentrasi 40%)</w:t>
            </w:r>
          </w:p>
        </w:tc>
        <w:tc>
          <w:tcPr>
            <w:tcW w:w="3301" w:type="pct"/>
            <w:vAlign w:val="center"/>
          </w:tcPr>
          <w:p w14:paraId="71FE9ED3" w14:textId="01304F82" w:rsidR="00BE196D" w:rsidRPr="00F654AA" w:rsidRDefault="00BE196D" w:rsidP="00D3601F">
            <w:pPr>
              <w:pStyle w:val="TableParagraph"/>
              <w:ind w:left="727" w:right="520"/>
              <w:jc w:val="center"/>
              <w:rPr>
                <w:sz w:val="20"/>
                <w:szCs w:val="20"/>
                <w:lang w:val="id-ID"/>
              </w:rPr>
            </w:pPr>
            <w:r w:rsidRPr="00F654AA">
              <w:rPr>
                <w:sz w:val="20"/>
                <w:szCs w:val="20"/>
              </w:rPr>
              <w:t>23,81±2,42</w:t>
            </w:r>
            <w:r w:rsidRPr="00F654AA">
              <w:rPr>
                <w:sz w:val="20"/>
                <w:szCs w:val="20"/>
                <w:vertAlign w:val="superscript"/>
                <w:lang w:val="id-ID"/>
              </w:rPr>
              <w:t>a</w:t>
            </w:r>
          </w:p>
        </w:tc>
      </w:tr>
    </w:tbl>
    <w:p w14:paraId="3520C7FC" w14:textId="1E1D02FE" w:rsidR="00BE196D" w:rsidRPr="007E6B57" w:rsidRDefault="00BE196D" w:rsidP="00D3601F">
      <w:pPr>
        <w:tabs>
          <w:tab w:val="left" w:pos="1698"/>
        </w:tabs>
        <w:spacing w:after="0" w:line="240" w:lineRule="auto"/>
        <w:ind w:left="1276" w:hanging="1276"/>
        <w:jc w:val="both"/>
        <w:rPr>
          <w:rFonts w:ascii="Times New Roman" w:hAnsi="Times New Roman"/>
          <w:sz w:val="18"/>
          <w:szCs w:val="18"/>
          <w:lang w:val="id-ID"/>
        </w:rPr>
      </w:pPr>
      <w:r w:rsidRPr="007E6B57">
        <w:rPr>
          <w:rFonts w:ascii="Times New Roman" w:hAnsi="Times New Roman"/>
          <w:sz w:val="18"/>
          <w:szCs w:val="18"/>
          <w:lang w:val="id-ID"/>
        </w:rPr>
        <w:t>Ket</w:t>
      </w:r>
      <w:r w:rsidR="007E6B57" w:rsidRPr="007E6B57">
        <w:rPr>
          <w:rFonts w:ascii="Times New Roman" w:hAnsi="Times New Roman"/>
          <w:sz w:val="18"/>
          <w:szCs w:val="18"/>
          <w:lang w:val="id-ID"/>
        </w:rPr>
        <w:t>erangan : Superskrip yang berbeda pada kolom yang sama menunjukkan terdapat perberdaan nyata (p&lt;0,05)</w:t>
      </w:r>
    </w:p>
    <w:p w14:paraId="4FD49F00" w14:textId="77777777" w:rsidR="00BE196D" w:rsidRPr="00BE196D" w:rsidRDefault="00BE196D" w:rsidP="00D3601F">
      <w:pPr>
        <w:tabs>
          <w:tab w:val="left" w:pos="1698"/>
        </w:tabs>
        <w:spacing w:after="0" w:line="240" w:lineRule="auto"/>
        <w:ind w:left="851" w:hanging="851"/>
        <w:jc w:val="both"/>
        <w:rPr>
          <w:rFonts w:ascii="Times New Roman" w:hAnsi="Times New Roman"/>
          <w:lang w:val="id-ID"/>
        </w:rPr>
      </w:pPr>
    </w:p>
    <w:p w14:paraId="36F05849" w14:textId="77777777" w:rsidR="005F5FC9" w:rsidRDefault="005F5FC9" w:rsidP="00097AC8">
      <w:pPr>
        <w:pStyle w:val="TeksIsi"/>
        <w:ind w:firstLine="426"/>
        <w:jc w:val="both"/>
        <w:rPr>
          <w:sz w:val="22"/>
          <w:szCs w:val="22"/>
        </w:rPr>
        <w:sectPr w:rsidR="005F5FC9" w:rsidSect="00C02AEA">
          <w:type w:val="continuous"/>
          <w:pgSz w:w="11907" w:h="16840" w:code="9"/>
          <w:pgMar w:top="1440" w:right="1440" w:bottom="1440" w:left="1440" w:header="720" w:footer="720" w:gutter="0"/>
          <w:cols w:space="720"/>
          <w:docGrid w:linePitch="360"/>
        </w:sectPr>
      </w:pPr>
    </w:p>
    <w:p w14:paraId="27DC3C33" w14:textId="6CF9B1BE" w:rsidR="00BE196D" w:rsidRPr="00271AB0" w:rsidRDefault="00BE196D" w:rsidP="00097AC8">
      <w:pPr>
        <w:pStyle w:val="TeksIsi"/>
        <w:ind w:firstLine="426"/>
        <w:jc w:val="both"/>
        <w:rPr>
          <w:sz w:val="22"/>
          <w:szCs w:val="22"/>
          <w:lang w:val="id-ID"/>
        </w:rPr>
      </w:pPr>
      <w:r w:rsidRPr="00D824FB">
        <w:rPr>
          <w:sz w:val="22"/>
          <w:szCs w:val="22"/>
        </w:rPr>
        <w:t xml:space="preserve">Pemberian berbagai konsentrasi ekstrak stroberi berpengaruh tidak nyata (P&gt;0,05) </w:t>
      </w:r>
      <w:r w:rsidR="00971D5E">
        <w:rPr>
          <w:sz w:val="22"/>
          <w:szCs w:val="22"/>
          <w:lang w:val="id-ID"/>
        </w:rPr>
        <w:t xml:space="preserve">terhadap rendemen </w:t>
      </w:r>
      <w:r w:rsidR="00F312E3" w:rsidRPr="00F312E3">
        <w:rPr>
          <w:i/>
          <w:iCs/>
          <w:sz w:val="22"/>
          <w:szCs w:val="22"/>
          <w:lang w:val="id-ID"/>
        </w:rPr>
        <w:t>fresh cheese</w:t>
      </w:r>
      <w:r w:rsidR="00971D5E">
        <w:rPr>
          <w:sz w:val="22"/>
          <w:szCs w:val="22"/>
          <w:lang w:val="id-ID"/>
        </w:rPr>
        <w:t xml:space="preserve"> </w:t>
      </w:r>
      <w:r w:rsidRPr="00D824FB">
        <w:rPr>
          <w:sz w:val="22"/>
          <w:szCs w:val="22"/>
        </w:rPr>
        <w:t xml:space="preserve">dapat disebabkan karena berat </w:t>
      </w:r>
      <w:r w:rsidRPr="00D824FB">
        <w:rPr>
          <w:i/>
          <w:sz w:val="22"/>
          <w:szCs w:val="22"/>
        </w:rPr>
        <w:t>curd</w:t>
      </w:r>
      <w:r w:rsidRPr="00D824FB">
        <w:rPr>
          <w:sz w:val="22"/>
          <w:szCs w:val="22"/>
        </w:rPr>
        <w:t xml:space="preserve"> </w:t>
      </w:r>
      <w:r w:rsidR="00F312E3" w:rsidRPr="00F312E3">
        <w:rPr>
          <w:i/>
          <w:iCs/>
          <w:sz w:val="22"/>
          <w:szCs w:val="22"/>
        </w:rPr>
        <w:t>fresh cheese</w:t>
      </w:r>
      <w:r w:rsidRPr="00D824FB">
        <w:rPr>
          <w:sz w:val="22"/>
          <w:szCs w:val="22"/>
        </w:rPr>
        <w:t xml:space="preserve"> hasil perlakuan konsentrasi ekstrak stroberi terendah P</w:t>
      </w:r>
      <w:r w:rsidRPr="00D824FB">
        <w:rPr>
          <w:sz w:val="22"/>
          <w:szCs w:val="22"/>
          <w:vertAlign w:val="subscript"/>
        </w:rPr>
        <w:t xml:space="preserve">1 </w:t>
      </w:r>
      <w:r w:rsidRPr="00D824FB">
        <w:rPr>
          <w:sz w:val="22"/>
          <w:szCs w:val="22"/>
        </w:rPr>
        <w:t xml:space="preserve">(20%) tidak jauh berbeda dengan berat </w:t>
      </w:r>
      <w:r w:rsidRPr="00D824FB">
        <w:rPr>
          <w:i/>
          <w:sz w:val="22"/>
          <w:szCs w:val="22"/>
        </w:rPr>
        <w:t>curd</w:t>
      </w:r>
      <w:r w:rsidRPr="00D824FB">
        <w:rPr>
          <w:sz w:val="22"/>
          <w:szCs w:val="22"/>
        </w:rPr>
        <w:t xml:space="preserve"> </w:t>
      </w:r>
      <w:r w:rsidR="00F312E3" w:rsidRPr="00F312E3">
        <w:rPr>
          <w:i/>
          <w:iCs/>
          <w:sz w:val="22"/>
          <w:szCs w:val="22"/>
        </w:rPr>
        <w:t>fresh cheese</w:t>
      </w:r>
      <w:r w:rsidRPr="00D824FB">
        <w:rPr>
          <w:i/>
          <w:sz w:val="22"/>
          <w:szCs w:val="22"/>
        </w:rPr>
        <w:t xml:space="preserve"> </w:t>
      </w:r>
      <w:r w:rsidRPr="00D824FB">
        <w:rPr>
          <w:sz w:val="22"/>
          <w:szCs w:val="22"/>
        </w:rPr>
        <w:t>hasil perlakuan konsentrasi ekstrak stroberi tertinggi P</w:t>
      </w:r>
      <w:r w:rsidRPr="00D824FB">
        <w:rPr>
          <w:sz w:val="22"/>
          <w:szCs w:val="22"/>
          <w:vertAlign w:val="subscript"/>
        </w:rPr>
        <w:t xml:space="preserve">3 </w:t>
      </w:r>
      <w:r w:rsidRPr="00D824FB">
        <w:rPr>
          <w:sz w:val="22"/>
          <w:szCs w:val="22"/>
        </w:rPr>
        <w:t xml:space="preserve">(40%). </w:t>
      </w:r>
      <w:r w:rsidR="00CC3400">
        <w:rPr>
          <w:sz w:val="22"/>
          <w:szCs w:val="22"/>
          <w:lang w:val="id-ID"/>
        </w:rPr>
        <w:t>Hal ini seiring dengan</w:t>
      </w:r>
      <w:r w:rsidR="00B15789">
        <w:rPr>
          <w:sz w:val="22"/>
          <w:szCs w:val="22"/>
          <w:lang w:val="en-US"/>
        </w:rPr>
        <w:t>;</w:t>
      </w:r>
      <w:r w:rsidR="00CC3400">
        <w:rPr>
          <w:sz w:val="22"/>
          <w:szCs w:val="22"/>
          <w:lang w:val="id-ID"/>
        </w:rPr>
        <w:t xml:space="preserve"> </w:t>
      </w:r>
      <w:r w:rsidR="00C9713A">
        <w:rPr>
          <w:sz w:val="22"/>
          <w:szCs w:val="22"/>
          <w:lang w:val="id-ID"/>
        </w:rPr>
        <w:t xml:space="preserve">hasil penelitian </w:t>
      </w:r>
      <w:r w:rsidR="00271AB0">
        <w:rPr>
          <w:sz w:val="22"/>
          <w:szCs w:val="22"/>
          <w:lang w:val="id-ID"/>
        </w:rPr>
        <w:fldChar w:fldCharType="begin" w:fldLock="1"/>
      </w:r>
      <w:r w:rsidR="00271AB0">
        <w:rPr>
          <w:sz w:val="22"/>
          <w:szCs w:val="22"/>
          <w:lang w:val="id-ID"/>
        </w:rPr>
        <w:instrText>ADDIN CSL_CITATION {"citationItems":[{"id":"ITEM-1","itemData":{"DOI":"10.1007/s00217-006-0558-8","ISBN":"0021700605","ISSN":"14382377","abstract":"Soymilk tofu coagulated with four indigenous coagulants was compared in terms of chemical, textural, colour, and sensory attributes with calcium sulphate (CS) coagulated tofu. Coagulants used are Epsom salt (ES), lemon juice (LJ), alum and top water of fermented maize (TWFM). Protein and magnesium content significantly (P &lt; 0.05) increased from 44.5 to 51.7 g/100 g and 252 to 324.6 mg/100 g, respectively, in soybean grain to soymilk. Calcium and magnesium contents increased and decreased significantly (P &lt; 0.05) in tofu coagulated with CS and ES, respectively. Lightness (L) values were 86.3, 86.2, 77.8, 72.4 and 84.6, redness (a) values are 0.34, 0.21, 0.87, 1.05 and 0.32, and yellowness (b) values were 24.0, 23.9, 27.3, 20.3 and 23.4 for CS, ES, LJ, alum and TWFM. The hardness, chewiness and brittleness of textural properties of tofu were significantly (P &lt; 0.05) affected by different sources of coagulation. Sensory evaluation data shows that LJ impacts a significantly acceptable sensory attribute to tofu. This study has demonstrated that tofu quality is affected by the type of coagulant used in curding the soymilk. © 2007 Springer-Verlag.","author":[{"dropping-particle":"","family":"Obatolu","given":"Veronica A.","non-dropping-particle":"","parse-names":false,"suffix":""}],"container-title":"European Food Research and Technology","id":"ITEM-1","issue":"3","issued":{"date-parts":[["2008"]]},"page":"467-472","title":"Effect of different coagulants on yield and quality of tofu from soymilk","type":"article-journal","volume":"226"},"uris":["http://www.mendeley.com/documents/?uuid=f3d3d8ae-e787-4d1f-91e1-2217de14edb4"]}],"mendeley":{"formattedCitation":"(Obatolu, 2008)","plainTextFormattedCitation":"(Obatolu, 2008)","previouslyFormattedCitation":"(Obatolu, 2008)"},"properties":{"noteIndex":0},"schema":"https://github.com/citation-style-language/schema/raw/master/csl-citation.json"}</w:instrText>
      </w:r>
      <w:r w:rsidR="00271AB0">
        <w:rPr>
          <w:sz w:val="22"/>
          <w:szCs w:val="22"/>
          <w:lang w:val="id-ID"/>
        </w:rPr>
        <w:fldChar w:fldCharType="separate"/>
      </w:r>
      <w:r w:rsidR="00271AB0" w:rsidRPr="00271AB0">
        <w:rPr>
          <w:noProof/>
          <w:sz w:val="22"/>
          <w:szCs w:val="22"/>
          <w:lang w:val="id-ID"/>
        </w:rPr>
        <w:t>(Obatolu, 2008)</w:t>
      </w:r>
      <w:r w:rsidR="00271AB0">
        <w:rPr>
          <w:sz w:val="22"/>
          <w:szCs w:val="22"/>
          <w:lang w:val="id-ID"/>
        </w:rPr>
        <w:fldChar w:fldCharType="end"/>
      </w:r>
      <w:r w:rsidR="00271AB0">
        <w:rPr>
          <w:sz w:val="22"/>
          <w:szCs w:val="22"/>
          <w:lang w:val="id-ID"/>
        </w:rPr>
        <w:t xml:space="preserve"> </w:t>
      </w:r>
      <w:r w:rsidR="00C9713A">
        <w:rPr>
          <w:sz w:val="22"/>
          <w:szCs w:val="22"/>
          <w:lang w:val="id-ID"/>
        </w:rPr>
        <w:t xml:space="preserve">dimana didapatkan rendemen </w:t>
      </w:r>
      <w:r w:rsidR="00F312E3" w:rsidRPr="00F312E3">
        <w:rPr>
          <w:i/>
          <w:iCs/>
          <w:sz w:val="22"/>
          <w:szCs w:val="22"/>
          <w:lang w:val="id-ID"/>
        </w:rPr>
        <w:t>fresh cheese</w:t>
      </w:r>
      <w:r w:rsidR="00C9713A">
        <w:rPr>
          <w:sz w:val="22"/>
          <w:szCs w:val="22"/>
          <w:lang w:val="id-ID"/>
        </w:rPr>
        <w:t xml:space="preserve"> yang berkorelasi dengan tinggin</w:t>
      </w:r>
      <w:r w:rsidR="00173937">
        <w:rPr>
          <w:sz w:val="22"/>
          <w:szCs w:val="22"/>
          <w:lang w:val="id-ID"/>
        </w:rPr>
        <w:t>y</w:t>
      </w:r>
      <w:r w:rsidR="00C9713A">
        <w:rPr>
          <w:sz w:val="22"/>
          <w:szCs w:val="22"/>
          <w:lang w:val="id-ID"/>
        </w:rPr>
        <w:t xml:space="preserve">a kadar air </w:t>
      </w:r>
      <w:r w:rsidR="00F312E3" w:rsidRPr="00F312E3">
        <w:rPr>
          <w:i/>
          <w:iCs/>
          <w:sz w:val="22"/>
          <w:szCs w:val="22"/>
          <w:lang w:val="id-ID"/>
        </w:rPr>
        <w:t>fresh cheese</w:t>
      </w:r>
      <w:r w:rsidR="00C9713A">
        <w:rPr>
          <w:sz w:val="22"/>
          <w:szCs w:val="22"/>
          <w:lang w:val="id-ID"/>
        </w:rPr>
        <w:t xml:space="preserve">. Berdasarkan pengamatan visual,  </w:t>
      </w:r>
      <w:r w:rsidR="00F312E3" w:rsidRPr="00F312E3">
        <w:rPr>
          <w:i/>
          <w:iCs/>
          <w:sz w:val="22"/>
          <w:szCs w:val="22"/>
          <w:lang w:val="id-ID"/>
        </w:rPr>
        <w:t>fresh cheese</w:t>
      </w:r>
      <w:r w:rsidR="00C9713A">
        <w:rPr>
          <w:sz w:val="22"/>
          <w:szCs w:val="22"/>
          <w:lang w:val="id-ID"/>
        </w:rPr>
        <w:t xml:space="preserve"> dengan kadar yang tinggi akan memiliki tekstur yang lebih halus dibandingkan dengan kadar air yang lebih rendah.</w:t>
      </w:r>
    </w:p>
    <w:p w14:paraId="378F9EEE" w14:textId="42E5814E" w:rsidR="00F70D4A" w:rsidRPr="00D824FB" w:rsidRDefault="00BE196D" w:rsidP="00097AC8">
      <w:pPr>
        <w:pStyle w:val="TeksIsi"/>
        <w:ind w:firstLine="426"/>
        <w:jc w:val="both"/>
        <w:rPr>
          <w:i/>
        </w:rPr>
      </w:pPr>
      <w:r>
        <w:rPr>
          <w:sz w:val="22"/>
          <w:szCs w:val="22"/>
          <w:lang w:val="id-ID"/>
        </w:rPr>
        <w:t>Rendemen yang dihasilkan pada penelitian ini memiliki nilai</w:t>
      </w:r>
      <w:r w:rsidR="00F70D4A" w:rsidRPr="00D824FB">
        <w:rPr>
          <w:sz w:val="22"/>
          <w:szCs w:val="22"/>
          <w:lang w:val="en-US"/>
        </w:rPr>
        <w:t xml:space="preserve"> </w:t>
      </w:r>
      <w:proofErr w:type="spellStart"/>
      <w:r w:rsidR="00F70D4A" w:rsidRPr="00D824FB">
        <w:rPr>
          <w:sz w:val="22"/>
          <w:szCs w:val="22"/>
          <w:lang w:val="en-US"/>
        </w:rPr>
        <w:t>lebih</w:t>
      </w:r>
      <w:proofErr w:type="spellEnd"/>
      <w:r w:rsidR="00F70D4A" w:rsidRPr="00D824FB">
        <w:rPr>
          <w:sz w:val="22"/>
          <w:szCs w:val="22"/>
          <w:lang w:val="en-US"/>
        </w:rPr>
        <w:t xml:space="preserve"> </w:t>
      </w:r>
      <w:proofErr w:type="spellStart"/>
      <w:r w:rsidR="00F70D4A" w:rsidRPr="00D824FB">
        <w:rPr>
          <w:sz w:val="22"/>
          <w:szCs w:val="22"/>
          <w:lang w:val="en-US"/>
        </w:rPr>
        <w:t>tinggi</w:t>
      </w:r>
      <w:proofErr w:type="spellEnd"/>
      <w:r w:rsidR="00F70D4A" w:rsidRPr="00D824FB">
        <w:rPr>
          <w:sz w:val="22"/>
          <w:szCs w:val="22"/>
          <w:lang w:val="en-US"/>
        </w:rPr>
        <w:t xml:space="preserve"> </w:t>
      </w:r>
      <w:proofErr w:type="spellStart"/>
      <w:r w:rsidR="00F70D4A" w:rsidRPr="00D824FB">
        <w:rPr>
          <w:sz w:val="22"/>
          <w:szCs w:val="22"/>
          <w:lang w:val="en-US"/>
        </w:rPr>
        <w:t>dibandingkan</w:t>
      </w:r>
      <w:proofErr w:type="spellEnd"/>
      <w:r w:rsidR="00F70D4A" w:rsidRPr="00D824FB">
        <w:rPr>
          <w:sz w:val="22"/>
          <w:szCs w:val="22"/>
          <w:lang w:val="en-US"/>
        </w:rPr>
        <w:t xml:space="preserve"> </w:t>
      </w:r>
      <w:proofErr w:type="spellStart"/>
      <w:r w:rsidR="00F70D4A" w:rsidRPr="00D824FB">
        <w:rPr>
          <w:sz w:val="22"/>
          <w:szCs w:val="22"/>
          <w:lang w:val="en-US"/>
        </w:rPr>
        <w:t>pembuatan</w:t>
      </w:r>
      <w:proofErr w:type="spellEnd"/>
      <w:r w:rsidR="00F70D4A" w:rsidRPr="00D824FB">
        <w:rPr>
          <w:sz w:val="22"/>
          <w:szCs w:val="22"/>
          <w:lang w:val="en-US"/>
        </w:rPr>
        <w:t xml:space="preserve"> </w:t>
      </w:r>
      <w:proofErr w:type="spellStart"/>
      <w:r w:rsidR="00F70D4A" w:rsidRPr="00D824FB">
        <w:rPr>
          <w:sz w:val="22"/>
          <w:szCs w:val="22"/>
          <w:lang w:val="en-US"/>
        </w:rPr>
        <w:t>keju</w:t>
      </w:r>
      <w:proofErr w:type="spellEnd"/>
      <w:r w:rsidR="00F70D4A" w:rsidRPr="00D824FB">
        <w:rPr>
          <w:sz w:val="22"/>
          <w:szCs w:val="22"/>
          <w:lang w:val="en-US"/>
        </w:rPr>
        <w:t xml:space="preserve"> </w:t>
      </w:r>
      <w:proofErr w:type="spellStart"/>
      <w:r w:rsidR="00F70D4A" w:rsidRPr="00D824FB">
        <w:rPr>
          <w:sz w:val="22"/>
          <w:szCs w:val="22"/>
          <w:lang w:val="en-US"/>
        </w:rPr>
        <w:t>dengan</w:t>
      </w:r>
      <w:proofErr w:type="spellEnd"/>
      <w:r w:rsidR="00F70D4A" w:rsidRPr="00D824FB">
        <w:rPr>
          <w:sz w:val="22"/>
          <w:szCs w:val="22"/>
          <w:lang w:val="en-US"/>
        </w:rPr>
        <w:t xml:space="preserve"> </w:t>
      </w:r>
      <w:proofErr w:type="spellStart"/>
      <w:r w:rsidR="00F70D4A" w:rsidRPr="00D824FB">
        <w:rPr>
          <w:sz w:val="22"/>
          <w:szCs w:val="22"/>
          <w:lang w:val="en-US"/>
        </w:rPr>
        <w:t>menggunakan</w:t>
      </w:r>
      <w:proofErr w:type="spellEnd"/>
      <w:r w:rsidR="00F70D4A" w:rsidRPr="00D824FB">
        <w:rPr>
          <w:sz w:val="22"/>
          <w:szCs w:val="22"/>
          <w:lang w:val="en-US"/>
        </w:rPr>
        <w:t xml:space="preserve"> </w:t>
      </w:r>
      <w:proofErr w:type="spellStart"/>
      <w:r w:rsidR="00F70D4A" w:rsidRPr="00D824FB">
        <w:rPr>
          <w:sz w:val="22"/>
          <w:szCs w:val="22"/>
          <w:lang w:val="en-US"/>
        </w:rPr>
        <w:t>ekstrak</w:t>
      </w:r>
      <w:proofErr w:type="spellEnd"/>
      <w:r w:rsidR="00F70D4A" w:rsidRPr="00D824FB">
        <w:rPr>
          <w:sz w:val="22"/>
          <w:szCs w:val="22"/>
          <w:lang w:val="en-US"/>
        </w:rPr>
        <w:t xml:space="preserve"> </w:t>
      </w:r>
      <w:proofErr w:type="spellStart"/>
      <w:r w:rsidR="00F70D4A" w:rsidRPr="00D824FB">
        <w:rPr>
          <w:sz w:val="22"/>
          <w:szCs w:val="22"/>
          <w:lang w:val="en-US"/>
        </w:rPr>
        <w:t>buah</w:t>
      </w:r>
      <w:proofErr w:type="spellEnd"/>
      <w:r w:rsidR="00F70D4A" w:rsidRPr="00D824FB">
        <w:rPr>
          <w:sz w:val="22"/>
          <w:szCs w:val="22"/>
          <w:lang w:val="en-US"/>
        </w:rPr>
        <w:t xml:space="preserve"> yang </w:t>
      </w:r>
      <w:proofErr w:type="spellStart"/>
      <w:r w:rsidR="00F70D4A" w:rsidRPr="00D824FB">
        <w:rPr>
          <w:sz w:val="22"/>
          <w:szCs w:val="22"/>
          <w:lang w:val="en-US"/>
        </w:rPr>
        <w:t>menurut</w:t>
      </w:r>
      <w:proofErr w:type="spellEnd"/>
      <w:r w:rsidR="00F70D4A" w:rsidRPr="00D824FB">
        <w:rPr>
          <w:sz w:val="22"/>
          <w:szCs w:val="22"/>
          <w:lang w:val="en-US"/>
        </w:rPr>
        <w:t xml:space="preserve"> </w:t>
      </w:r>
      <w:r w:rsidR="00271AB0">
        <w:rPr>
          <w:sz w:val="22"/>
          <w:szCs w:val="22"/>
          <w:lang w:val="en-US"/>
        </w:rPr>
        <w:fldChar w:fldCharType="begin" w:fldLock="1"/>
      </w:r>
      <w:r w:rsidR="00271AB0">
        <w:rPr>
          <w:sz w:val="22"/>
          <w:szCs w:val="22"/>
          <w:lang w:val="en-US"/>
        </w:rPr>
        <w:instrText>ADDIN CSL_CITATION {"citationItems":[{"id":"ITEM-1","itemData":{"author":[{"dropping-particle":"","family":"Razig","given":"Kamal Awad Abdel","non-dropping-particle":"","parse-names":false,"suffix":""},{"dropping-particle":"","family":"Babiker","given":"Nagla ali Ahmed","non-dropping-particle":"","parse-names":false,"suffix":""}],"container-title":"Pakistan Journal of Nutrition","id":"ITEM-1","issue":"8","issued":{"date-parts":[["2009"]]},"page":"1138-1143","title":"Chemical and Microbiological properties of Sudanese white soft cheese made by direct acidification technique","type":"article","volume":"8"},"uris":["http://www.mendeley.com/documents/?uuid=d0db5a3a-2fc9-4890-893c-1c30552ff9aa"]}],"mendeley":{"formattedCitation":"(Razig &amp; Babiker, 2009)","plainTextFormattedCitation":"(Razig &amp; Babiker, 2009)","previouslyFormattedCitation":"(Razig &amp; Babiker, 2009)"},"properties":{"noteIndex":0},"schema":"https://github.com/citation-style-language/schema/raw/master/csl-citation.json"}</w:instrText>
      </w:r>
      <w:r w:rsidR="00271AB0">
        <w:rPr>
          <w:sz w:val="22"/>
          <w:szCs w:val="22"/>
          <w:lang w:val="en-US"/>
        </w:rPr>
        <w:fldChar w:fldCharType="separate"/>
      </w:r>
      <w:r w:rsidR="00271AB0" w:rsidRPr="00271AB0">
        <w:rPr>
          <w:noProof/>
          <w:sz w:val="22"/>
          <w:szCs w:val="22"/>
          <w:lang w:val="en-US"/>
        </w:rPr>
        <w:t>(Razig &amp; Babiker, 2009)</w:t>
      </w:r>
      <w:r w:rsidR="00271AB0">
        <w:rPr>
          <w:sz w:val="22"/>
          <w:szCs w:val="22"/>
          <w:lang w:val="en-US"/>
        </w:rPr>
        <w:fldChar w:fldCharType="end"/>
      </w:r>
      <w:r w:rsidR="00271AB0">
        <w:rPr>
          <w:sz w:val="22"/>
          <w:szCs w:val="22"/>
          <w:lang w:val="id-ID"/>
        </w:rPr>
        <w:t xml:space="preserve"> </w:t>
      </w:r>
      <w:proofErr w:type="spellStart"/>
      <w:r w:rsidR="00F70D4A" w:rsidRPr="00D824FB">
        <w:rPr>
          <w:sz w:val="22"/>
          <w:szCs w:val="22"/>
          <w:lang w:val="en-US"/>
        </w:rPr>
        <w:t>akan</w:t>
      </w:r>
      <w:proofErr w:type="spellEnd"/>
      <w:r w:rsidR="00F70D4A" w:rsidRPr="00D824FB">
        <w:rPr>
          <w:sz w:val="22"/>
          <w:szCs w:val="22"/>
          <w:lang w:val="en-US"/>
        </w:rPr>
        <w:t xml:space="preserve"> </w:t>
      </w:r>
      <w:proofErr w:type="spellStart"/>
      <w:r w:rsidR="00F70D4A" w:rsidRPr="00D824FB">
        <w:rPr>
          <w:sz w:val="22"/>
          <w:szCs w:val="22"/>
          <w:lang w:val="en-US"/>
        </w:rPr>
        <w:t>menghasilkan</w:t>
      </w:r>
      <w:proofErr w:type="spellEnd"/>
      <w:r w:rsidR="00F70D4A" w:rsidRPr="00D824FB">
        <w:rPr>
          <w:sz w:val="22"/>
          <w:szCs w:val="22"/>
          <w:lang w:val="en-US"/>
        </w:rPr>
        <w:t xml:space="preserve"> </w:t>
      </w:r>
      <w:proofErr w:type="spellStart"/>
      <w:r w:rsidR="00F70D4A" w:rsidRPr="00D824FB">
        <w:rPr>
          <w:sz w:val="22"/>
          <w:szCs w:val="22"/>
          <w:lang w:val="en-US"/>
        </w:rPr>
        <w:t>rendemen</w:t>
      </w:r>
      <w:proofErr w:type="spellEnd"/>
      <w:r w:rsidR="00F70D4A" w:rsidRPr="00D824FB">
        <w:rPr>
          <w:sz w:val="22"/>
          <w:szCs w:val="22"/>
          <w:lang w:val="en-US"/>
        </w:rPr>
        <w:t xml:space="preserve"> </w:t>
      </w:r>
      <w:proofErr w:type="spellStart"/>
      <w:r w:rsidR="00F70D4A" w:rsidRPr="00D824FB">
        <w:rPr>
          <w:sz w:val="22"/>
          <w:szCs w:val="22"/>
          <w:lang w:val="en-US"/>
        </w:rPr>
        <w:t>dengan</w:t>
      </w:r>
      <w:proofErr w:type="spellEnd"/>
      <w:r w:rsidR="00F70D4A" w:rsidRPr="00D824FB">
        <w:rPr>
          <w:sz w:val="22"/>
          <w:szCs w:val="22"/>
          <w:lang w:val="en-US"/>
        </w:rPr>
        <w:t xml:space="preserve"> </w:t>
      </w:r>
      <w:proofErr w:type="spellStart"/>
      <w:r w:rsidR="00F70D4A" w:rsidRPr="00D824FB">
        <w:rPr>
          <w:sz w:val="22"/>
          <w:szCs w:val="22"/>
          <w:lang w:val="en-US"/>
        </w:rPr>
        <w:t>kisaran</w:t>
      </w:r>
      <w:proofErr w:type="spellEnd"/>
      <w:r w:rsidR="00F70D4A" w:rsidRPr="00D824FB">
        <w:rPr>
          <w:sz w:val="22"/>
          <w:szCs w:val="22"/>
          <w:lang w:val="en-US"/>
        </w:rPr>
        <w:t xml:space="preserve"> 14 – 18%, </w:t>
      </w:r>
      <w:proofErr w:type="spellStart"/>
      <w:r w:rsidR="00F70D4A" w:rsidRPr="00D824FB">
        <w:rPr>
          <w:sz w:val="22"/>
          <w:szCs w:val="22"/>
          <w:lang w:val="en-US"/>
        </w:rPr>
        <w:t>lebih</w:t>
      </w:r>
      <w:proofErr w:type="spellEnd"/>
      <w:r w:rsidR="00F70D4A" w:rsidRPr="00D824FB">
        <w:rPr>
          <w:sz w:val="22"/>
          <w:szCs w:val="22"/>
          <w:lang w:val="en-US"/>
        </w:rPr>
        <w:t xml:space="preserve"> </w:t>
      </w:r>
      <w:proofErr w:type="spellStart"/>
      <w:r w:rsidR="00F70D4A" w:rsidRPr="00D824FB">
        <w:rPr>
          <w:sz w:val="22"/>
          <w:szCs w:val="22"/>
          <w:lang w:val="en-US"/>
        </w:rPr>
        <w:t>jauh</w:t>
      </w:r>
      <w:proofErr w:type="spellEnd"/>
      <w:r w:rsidR="00F70D4A" w:rsidRPr="00D824FB">
        <w:rPr>
          <w:sz w:val="22"/>
          <w:szCs w:val="22"/>
          <w:lang w:val="en-US"/>
        </w:rPr>
        <w:t xml:space="preserve"> </w:t>
      </w:r>
      <w:proofErr w:type="spellStart"/>
      <w:r w:rsidR="00F70D4A" w:rsidRPr="00D824FB">
        <w:rPr>
          <w:sz w:val="22"/>
          <w:szCs w:val="22"/>
          <w:lang w:val="en-US"/>
        </w:rPr>
        <w:t>lagi</w:t>
      </w:r>
      <w:proofErr w:type="spellEnd"/>
      <w:r w:rsidR="00F70D4A" w:rsidRPr="00D824FB">
        <w:rPr>
          <w:sz w:val="22"/>
          <w:szCs w:val="22"/>
          <w:lang w:val="en-US"/>
        </w:rPr>
        <w:t xml:space="preserve"> </w:t>
      </w:r>
      <w:proofErr w:type="spellStart"/>
      <w:r w:rsidR="00F70D4A" w:rsidRPr="00D824FB">
        <w:rPr>
          <w:sz w:val="22"/>
          <w:szCs w:val="22"/>
          <w:lang w:val="en-US"/>
        </w:rPr>
        <w:t>dari</w:t>
      </w:r>
      <w:proofErr w:type="spellEnd"/>
      <w:r w:rsidR="00F70D4A" w:rsidRPr="00D824FB">
        <w:rPr>
          <w:sz w:val="22"/>
          <w:szCs w:val="22"/>
          <w:lang w:val="en-US"/>
        </w:rPr>
        <w:t xml:space="preserve"> </w:t>
      </w:r>
      <w:proofErr w:type="spellStart"/>
      <w:r w:rsidR="00F70D4A" w:rsidRPr="00D824FB">
        <w:rPr>
          <w:sz w:val="22"/>
          <w:szCs w:val="22"/>
          <w:lang w:val="en-US"/>
        </w:rPr>
        <w:t>hasil</w:t>
      </w:r>
      <w:proofErr w:type="spellEnd"/>
      <w:r w:rsidR="00F70D4A" w:rsidRPr="00D824FB">
        <w:rPr>
          <w:sz w:val="22"/>
          <w:szCs w:val="22"/>
          <w:lang w:val="en-US"/>
        </w:rPr>
        <w:t xml:space="preserve"> </w:t>
      </w:r>
      <w:proofErr w:type="spellStart"/>
      <w:r w:rsidR="00F70D4A" w:rsidRPr="00D824FB">
        <w:rPr>
          <w:sz w:val="22"/>
          <w:szCs w:val="22"/>
          <w:lang w:val="en-US"/>
        </w:rPr>
        <w:t>penelitian</w:t>
      </w:r>
      <w:proofErr w:type="spellEnd"/>
      <w:r w:rsidR="00F70D4A" w:rsidRPr="00D824FB">
        <w:rPr>
          <w:sz w:val="22"/>
          <w:szCs w:val="22"/>
          <w:lang w:val="en-US"/>
        </w:rPr>
        <w:t xml:space="preserve"> </w:t>
      </w:r>
      <w:r w:rsidR="00271AB0">
        <w:rPr>
          <w:sz w:val="22"/>
          <w:szCs w:val="22"/>
          <w:lang w:val="id-ID"/>
        </w:rPr>
        <w:t xml:space="preserve"> </w:t>
      </w:r>
      <w:r w:rsidR="00271AB0">
        <w:rPr>
          <w:sz w:val="22"/>
          <w:szCs w:val="22"/>
          <w:lang w:val="id-ID"/>
        </w:rPr>
        <w:fldChar w:fldCharType="begin" w:fldLock="1"/>
      </w:r>
      <w:r w:rsidR="00271AB0">
        <w:rPr>
          <w:sz w:val="22"/>
          <w:szCs w:val="22"/>
          <w:lang w:val="id-ID"/>
        </w:rPr>
        <w:instrText>ADDIN CSL_CITATION {"citationItems":[{"id":"ITEM-1","itemData":{"author":[{"dropping-particle":"","family":"Sumarmono","given":"J.","non-dropping-particle":"","parse-names":false,"suffix":""},{"dropping-particle":"","family":"Suhartati","given":"F. M.","non-dropping-particle":"","parse-names":false,"suffix":""}],"container-title":"Jurnal Aplikasi Teknologi Pangan","id":"ITEM-1","issue":"3","issued":{"date-parts":[["2012"]]},"page":"65-68","title":"Dengan Teknik Direct Acidification Menggunakan Ekstrak Buah Lokal","type":"article-journal","volume":"1"},"uris":["http://www.mendeley.com/documents/?uuid=b530b2b6-4a1d-44ee-845f-9b7efc1951cb"]}],"mendeley":{"formattedCitation":"(Sumarmono &amp; Suhartati, 2012)","plainTextFormattedCitation":"(Sumarmono &amp; Suhartati, 2012)","previouslyFormattedCitation":"(Sumarmono &amp; Suhartati, 2012)"},"properties":{"noteIndex":0},"schema":"https://github.com/citation-style-language/schema/raw/master/csl-citation.json"}</w:instrText>
      </w:r>
      <w:r w:rsidR="00271AB0">
        <w:rPr>
          <w:sz w:val="22"/>
          <w:szCs w:val="22"/>
          <w:lang w:val="id-ID"/>
        </w:rPr>
        <w:fldChar w:fldCharType="separate"/>
      </w:r>
      <w:r w:rsidR="00271AB0" w:rsidRPr="00271AB0">
        <w:rPr>
          <w:noProof/>
          <w:sz w:val="22"/>
          <w:szCs w:val="22"/>
          <w:lang w:val="id-ID"/>
        </w:rPr>
        <w:t>(Sumarmono &amp; Suhartati, 2012)</w:t>
      </w:r>
      <w:r w:rsidR="00271AB0">
        <w:rPr>
          <w:sz w:val="22"/>
          <w:szCs w:val="22"/>
          <w:lang w:val="id-ID"/>
        </w:rPr>
        <w:fldChar w:fldCharType="end"/>
      </w:r>
      <w:r w:rsidR="00271AB0">
        <w:rPr>
          <w:sz w:val="22"/>
          <w:szCs w:val="22"/>
          <w:lang w:val="id-ID"/>
        </w:rPr>
        <w:t xml:space="preserve"> </w:t>
      </w:r>
      <w:r w:rsidR="00F70D4A" w:rsidRPr="00D824FB">
        <w:rPr>
          <w:sz w:val="22"/>
          <w:szCs w:val="22"/>
          <w:lang w:val="en-US"/>
        </w:rPr>
        <w:t xml:space="preserve">yang </w:t>
      </w:r>
      <w:proofErr w:type="spellStart"/>
      <w:r w:rsidR="00F70D4A" w:rsidRPr="00D824FB">
        <w:rPr>
          <w:sz w:val="22"/>
          <w:szCs w:val="22"/>
          <w:lang w:val="en-US"/>
        </w:rPr>
        <w:t>menyatakan</w:t>
      </w:r>
      <w:proofErr w:type="spellEnd"/>
      <w:r w:rsidR="00F70D4A" w:rsidRPr="00D824FB">
        <w:rPr>
          <w:sz w:val="22"/>
          <w:szCs w:val="22"/>
          <w:lang w:val="en-US"/>
        </w:rPr>
        <w:t xml:space="preserve"> </w:t>
      </w:r>
      <w:proofErr w:type="spellStart"/>
      <w:r w:rsidR="00F70D4A" w:rsidRPr="00D824FB">
        <w:rPr>
          <w:sz w:val="22"/>
          <w:szCs w:val="22"/>
          <w:lang w:val="en-US"/>
        </w:rPr>
        <w:t>bahwa</w:t>
      </w:r>
      <w:proofErr w:type="spellEnd"/>
      <w:r w:rsidR="00F70D4A" w:rsidRPr="00D824FB">
        <w:rPr>
          <w:sz w:val="22"/>
          <w:szCs w:val="22"/>
          <w:lang w:val="en-US"/>
        </w:rPr>
        <w:t xml:space="preserve"> </w:t>
      </w:r>
      <w:proofErr w:type="spellStart"/>
      <w:r w:rsidR="00F70D4A" w:rsidRPr="00D824FB">
        <w:rPr>
          <w:sz w:val="22"/>
          <w:szCs w:val="22"/>
          <w:lang w:val="en-US"/>
        </w:rPr>
        <w:t>keju</w:t>
      </w:r>
      <w:proofErr w:type="spellEnd"/>
      <w:r w:rsidR="00F70D4A" w:rsidRPr="00D824FB">
        <w:rPr>
          <w:sz w:val="22"/>
          <w:szCs w:val="22"/>
          <w:lang w:val="en-US"/>
        </w:rPr>
        <w:t xml:space="preserve"> yang </w:t>
      </w:r>
      <w:proofErr w:type="spellStart"/>
      <w:r w:rsidR="00F70D4A" w:rsidRPr="00D824FB">
        <w:rPr>
          <w:sz w:val="22"/>
          <w:szCs w:val="22"/>
          <w:lang w:val="en-US"/>
        </w:rPr>
        <w:t>dibuat</w:t>
      </w:r>
      <w:proofErr w:type="spellEnd"/>
      <w:r w:rsidR="00F70D4A" w:rsidRPr="00D824FB">
        <w:rPr>
          <w:sz w:val="22"/>
          <w:szCs w:val="22"/>
          <w:lang w:val="en-US"/>
        </w:rPr>
        <w:t xml:space="preserve"> </w:t>
      </w:r>
      <w:proofErr w:type="spellStart"/>
      <w:r w:rsidR="00F70D4A" w:rsidRPr="00D824FB">
        <w:rPr>
          <w:sz w:val="22"/>
          <w:szCs w:val="22"/>
          <w:lang w:val="en-US"/>
        </w:rPr>
        <w:t>dengan</w:t>
      </w:r>
      <w:proofErr w:type="spellEnd"/>
      <w:r w:rsidR="00F70D4A" w:rsidRPr="00D824FB">
        <w:rPr>
          <w:sz w:val="22"/>
          <w:szCs w:val="22"/>
          <w:lang w:val="en-US"/>
        </w:rPr>
        <w:t xml:space="preserve"> </w:t>
      </w:r>
      <w:proofErr w:type="spellStart"/>
      <w:r w:rsidR="00F70D4A" w:rsidRPr="00D824FB">
        <w:rPr>
          <w:sz w:val="22"/>
          <w:szCs w:val="22"/>
          <w:lang w:val="en-US"/>
        </w:rPr>
        <w:t>ekstrak</w:t>
      </w:r>
      <w:proofErr w:type="spellEnd"/>
      <w:r w:rsidR="00F70D4A" w:rsidRPr="00D824FB">
        <w:rPr>
          <w:sz w:val="22"/>
          <w:szCs w:val="22"/>
          <w:lang w:val="en-US"/>
        </w:rPr>
        <w:t xml:space="preserve"> </w:t>
      </w:r>
      <w:proofErr w:type="spellStart"/>
      <w:r w:rsidR="00F70D4A" w:rsidRPr="00D824FB">
        <w:rPr>
          <w:sz w:val="22"/>
          <w:szCs w:val="22"/>
          <w:lang w:val="en-US"/>
        </w:rPr>
        <w:t>buah</w:t>
      </w:r>
      <w:proofErr w:type="spellEnd"/>
      <w:r w:rsidR="00F70D4A" w:rsidRPr="00D824FB">
        <w:rPr>
          <w:sz w:val="22"/>
          <w:szCs w:val="22"/>
          <w:lang w:val="en-US"/>
        </w:rPr>
        <w:t xml:space="preserve"> </w:t>
      </w:r>
      <w:proofErr w:type="spellStart"/>
      <w:r w:rsidR="00F70D4A" w:rsidRPr="00D824FB">
        <w:rPr>
          <w:sz w:val="22"/>
          <w:szCs w:val="22"/>
          <w:lang w:val="en-US"/>
        </w:rPr>
        <w:t>memiliki</w:t>
      </w:r>
      <w:proofErr w:type="spellEnd"/>
      <w:r w:rsidR="00F70D4A" w:rsidRPr="00D824FB">
        <w:rPr>
          <w:sz w:val="22"/>
          <w:szCs w:val="22"/>
          <w:lang w:val="en-US"/>
        </w:rPr>
        <w:t xml:space="preserve"> </w:t>
      </w:r>
      <w:proofErr w:type="spellStart"/>
      <w:r w:rsidR="00F70D4A" w:rsidRPr="00D824FB">
        <w:rPr>
          <w:sz w:val="22"/>
          <w:szCs w:val="22"/>
          <w:lang w:val="en-US"/>
        </w:rPr>
        <w:t>rendemen</w:t>
      </w:r>
      <w:proofErr w:type="spellEnd"/>
      <w:r w:rsidR="00F70D4A" w:rsidRPr="00D824FB">
        <w:rPr>
          <w:sz w:val="22"/>
          <w:szCs w:val="22"/>
          <w:lang w:val="en-US"/>
        </w:rPr>
        <w:t xml:space="preserve"> 7-10%. </w:t>
      </w:r>
      <w:proofErr w:type="spellStart"/>
      <w:r w:rsidR="00F70D4A" w:rsidRPr="00D824FB">
        <w:rPr>
          <w:sz w:val="22"/>
          <w:szCs w:val="22"/>
          <w:lang w:val="en-US"/>
        </w:rPr>
        <w:t>Rendemen</w:t>
      </w:r>
      <w:proofErr w:type="spellEnd"/>
      <w:r w:rsidR="00F70D4A" w:rsidRPr="00D824FB">
        <w:rPr>
          <w:sz w:val="22"/>
          <w:szCs w:val="22"/>
          <w:lang w:val="en-US"/>
        </w:rPr>
        <w:t xml:space="preserve"> yang </w:t>
      </w:r>
      <w:proofErr w:type="spellStart"/>
      <w:r w:rsidR="00F70D4A" w:rsidRPr="00D824FB">
        <w:rPr>
          <w:sz w:val="22"/>
          <w:szCs w:val="22"/>
          <w:lang w:val="en-US"/>
        </w:rPr>
        <w:t>dihasilkan</w:t>
      </w:r>
      <w:proofErr w:type="spellEnd"/>
      <w:r w:rsidR="00F70D4A" w:rsidRPr="00D824FB">
        <w:rPr>
          <w:sz w:val="22"/>
          <w:szCs w:val="22"/>
          <w:lang w:val="en-US"/>
        </w:rPr>
        <w:t xml:space="preserve"> </w:t>
      </w:r>
      <w:proofErr w:type="spellStart"/>
      <w:r w:rsidR="00F70D4A" w:rsidRPr="00D824FB">
        <w:rPr>
          <w:sz w:val="22"/>
          <w:szCs w:val="22"/>
          <w:lang w:val="en-US"/>
        </w:rPr>
        <w:t>secara</w:t>
      </w:r>
      <w:proofErr w:type="spellEnd"/>
      <w:r w:rsidR="00F70D4A" w:rsidRPr="00D824FB">
        <w:rPr>
          <w:sz w:val="22"/>
          <w:szCs w:val="22"/>
          <w:lang w:val="en-US"/>
        </w:rPr>
        <w:t xml:space="preserve"> </w:t>
      </w:r>
      <w:proofErr w:type="spellStart"/>
      <w:r w:rsidR="00F70D4A" w:rsidRPr="00D824FB">
        <w:rPr>
          <w:sz w:val="22"/>
          <w:szCs w:val="22"/>
          <w:lang w:val="en-US"/>
        </w:rPr>
        <w:t>keseluruhan</w:t>
      </w:r>
      <w:proofErr w:type="spellEnd"/>
      <w:r w:rsidR="00F70D4A" w:rsidRPr="00D824FB">
        <w:rPr>
          <w:sz w:val="22"/>
          <w:szCs w:val="22"/>
          <w:lang w:val="en-US"/>
        </w:rPr>
        <w:t xml:space="preserve"> </w:t>
      </w:r>
      <w:proofErr w:type="spellStart"/>
      <w:r w:rsidR="00F70D4A" w:rsidRPr="00D824FB">
        <w:rPr>
          <w:sz w:val="22"/>
          <w:szCs w:val="22"/>
          <w:lang w:val="en-US"/>
        </w:rPr>
        <w:t>lebih</w:t>
      </w:r>
      <w:proofErr w:type="spellEnd"/>
      <w:r w:rsidR="00F70D4A" w:rsidRPr="00D824FB">
        <w:rPr>
          <w:sz w:val="22"/>
          <w:szCs w:val="22"/>
          <w:lang w:val="en-US"/>
        </w:rPr>
        <w:t xml:space="preserve"> </w:t>
      </w:r>
      <w:proofErr w:type="spellStart"/>
      <w:r w:rsidR="00F70D4A" w:rsidRPr="00D824FB">
        <w:rPr>
          <w:sz w:val="22"/>
          <w:szCs w:val="22"/>
          <w:lang w:val="en-US"/>
        </w:rPr>
        <w:t>tinggi</w:t>
      </w:r>
      <w:proofErr w:type="spellEnd"/>
      <w:r w:rsidR="00F70D4A" w:rsidRPr="00D824FB">
        <w:rPr>
          <w:sz w:val="22"/>
          <w:szCs w:val="22"/>
          <w:lang w:val="en-US"/>
        </w:rPr>
        <w:t xml:space="preserve"> </w:t>
      </w:r>
      <w:proofErr w:type="spellStart"/>
      <w:r w:rsidR="00F70D4A" w:rsidRPr="00D824FB">
        <w:rPr>
          <w:sz w:val="22"/>
          <w:szCs w:val="22"/>
          <w:lang w:val="en-US"/>
        </w:rPr>
        <w:t>jika</w:t>
      </w:r>
      <w:proofErr w:type="spellEnd"/>
      <w:r w:rsidR="00F70D4A" w:rsidRPr="00D824FB">
        <w:rPr>
          <w:sz w:val="22"/>
          <w:szCs w:val="22"/>
          <w:lang w:val="en-US"/>
        </w:rPr>
        <w:t xml:space="preserve"> </w:t>
      </w:r>
      <w:proofErr w:type="spellStart"/>
      <w:r w:rsidR="00F70D4A" w:rsidRPr="00D824FB">
        <w:rPr>
          <w:sz w:val="22"/>
          <w:szCs w:val="22"/>
          <w:lang w:val="en-US"/>
        </w:rPr>
        <w:t>dibandingkan</w:t>
      </w:r>
      <w:proofErr w:type="spellEnd"/>
      <w:r w:rsidR="00F70D4A" w:rsidRPr="00D824FB">
        <w:rPr>
          <w:sz w:val="22"/>
          <w:szCs w:val="22"/>
          <w:lang w:val="en-US"/>
        </w:rPr>
        <w:t xml:space="preserve"> </w:t>
      </w:r>
      <w:proofErr w:type="spellStart"/>
      <w:r w:rsidR="00F70D4A" w:rsidRPr="00D824FB">
        <w:rPr>
          <w:sz w:val="22"/>
          <w:szCs w:val="22"/>
          <w:lang w:val="en-US"/>
        </w:rPr>
        <w:t>dengan</w:t>
      </w:r>
      <w:proofErr w:type="spellEnd"/>
      <w:r w:rsidR="00F70D4A" w:rsidRPr="00D824FB">
        <w:rPr>
          <w:sz w:val="22"/>
          <w:szCs w:val="22"/>
          <w:lang w:val="en-US"/>
        </w:rPr>
        <w:t xml:space="preserve"> </w:t>
      </w:r>
      <w:proofErr w:type="spellStart"/>
      <w:r w:rsidR="00F70D4A" w:rsidRPr="00D824FB">
        <w:rPr>
          <w:sz w:val="22"/>
          <w:szCs w:val="22"/>
          <w:lang w:val="en-US"/>
        </w:rPr>
        <w:t>pembuatan</w:t>
      </w:r>
      <w:proofErr w:type="spellEnd"/>
      <w:r w:rsidR="00F70D4A" w:rsidRPr="00D824FB">
        <w:rPr>
          <w:sz w:val="22"/>
          <w:szCs w:val="22"/>
          <w:lang w:val="en-US"/>
        </w:rPr>
        <w:t xml:space="preserve"> </w:t>
      </w:r>
      <w:r w:rsidR="00F312E3" w:rsidRPr="00F312E3">
        <w:rPr>
          <w:i/>
          <w:iCs/>
          <w:sz w:val="22"/>
          <w:szCs w:val="22"/>
          <w:lang w:val="en-US"/>
        </w:rPr>
        <w:t>fresh cheese</w:t>
      </w:r>
      <w:r w:rsidR="00F70D4A" w:rsidRPr="00D824FB">
        <w:rPr>
          <w:sz w:val="22"/>
          <w:szCs w:val="22"/>
          <w:lang w:val="en-US"/>
        </w:rPr>
        <w:t xml:space="preserve"> </w:t>
      </w:r>
      <w:proofErr w:type="spellStart"/>
      <w:r w:rsidR="00F70D4A" w:rsidRPr="00D824FB">
        <w:rPr>
          <w:sz w:val="22"/>
          <w:szCs w:val="22"/>
          <w:lang w:val="en-US"/>
        </w:rPr>
        <w:t>dengan</w:t>
      </w:r>
      <w:proofErr w:type="spellEnd"/>
      <w:r w:rsidR="00F70D4A" w:rsidRPr="00D824FB">
        <w:rPr>
          <w:sz w:val="22"/>
          <w:szCs w:val="22"/>
          <w:lang w:val="en-US"/>
        </w:rPr>
        <w:t xml:space="preserve"> </w:t>
      </w:r>
      <w:proofErr w:type="spellStart"/>
      <w:r w:rsidR="00F70D4A" w:rsidRPr="00D824FB">
        <w:rPr>
          <w:sz w:val="22"/>
          <w:szCs w:val="22"/>
          <w:lang w:val="en-US"/>
        </w:rPr>
        <w:t>renet</w:t>
      </w:r>
      <w:proofErr w:type="spellEnd"/>
      <w:r w:rsidR="00F70D4A" w:rsidRPr="00D824FB">
        <w:rPr>
          <w:sz w:val="22"/>
          <w:szCs w:val="22"/>
          <w:lang w:val="en-US"/>
        </w:rPr>
        <w:t xml:space="preserve"> oleh</w:t>
      </w:r>
      <w:r w:rsidR="00BF6F21">
        <w:rPr>
          <w:sz w:val="22"/>
          <w:szCs w:val="22"/>
          <w:lang w:val="id-ID"/>
        </w:rPr>
        <w:t xml:space="preserve"> </w:t>
      </w:r>
      <w:r w:rsidR="00BF6F21">
        <w:rPr>
          <w:sz w:val="22"/>
          <w:szCs w:val="22"/>
          <w:lang w:val="id-ID"/>
        </w:rPr>
        <w:fldChar w:fldCharType="begin" w:fldLock="1"/>
      </w:r>
      <w:r w:rsidR="00D46517">
        <w:rPr>
          <w:sz w:val="22"/>
          <w:szCs w:val="22"/>
          <w:lang w:val="id-ID"/>
        </w:rPr>
        <w:instrText>ADDIN CSL_CITATION {"citationItems":[{"id":"ITEM-1","itemData":{"author":[{"dropping-particle":"","family":"Jamilatun","given":"Makhabbah","non-dropping-particle":"","parse-names":false,"suffix":""},{"dropping-particle":"","family":"Purwoko","given":"Tjahjadi","non-dropping-particle":"","parse-names":false,"suffix":""},{"dropping-particle":"","family":"Sutarno","given":"","non-dropping-particle":"","parse-names":false,"suffix":""}],"container-title":"Jurnal Biomedika","id":"ITEM-1","issue":"7","issued":{"date-parts":[["2012"]]},"page":"12-21","title":"Analisis Kualitas Keju Cottage Dengan Starter Rhizopus oryzae Setelah Penambahan Asam dan Pemanasan Saat Koagulasi","type":"article-journal","volume":"20"},"uris":["http://www.mendeley.com/documents/?uuid=d312709c-7c19-4eee-9925-c28cbb14d3fc"]}],"mendeley":{"formattedCitation":"(Jamilatun et al., 2012)","manualFormatting":"Jamilatun et al., (2012)","plainTextFormattedCitation":"(Jamilatun et al., 2012)","previouslyFormattedCitation":"(Jamilatun et al., 2012)"},"properties":{"noteIndex":0},"schema":"https://github.com/citation-style-language/schema/raw/master/csl-citation.json"}</w:instrText>
      </w:r>
      <w:r w:rsidR="00BF6F21">
        <w:rPr>
          <w:sz w:val="22"/>
          <w:szCs w:val="22"/>
          <w:lang w:val="id-ID"/>
        </w:rPr>
        <w:fldChar w:fldCharType="separate"/>
      </w:r>
      <w:r w:rsidR="00BF6F21" w:rsidRPr="00BF6F21">
        <w:rPr>
          <w:noProof/>
          <w:sz w:val="22"/>
          <w:szCs w:val="22"/>
          <w:lang w:val="id-ID"/>
        </w:rPr>
        <w:t xml:space="preserve">Jamilatun et al., </w:t>
      </w:r>
      <w:r w:rsidR="00BF6F21">
        <w:rPr>
          <w:noProof/>
          <w:sz w:val="22"/>
          <w:szCs w:val="22"/>
          <w:lang w:val="id-ID"/>
        </w:rPr>
        <w:t>(</w:t>
      </w:r>
      <w:r w:rsidR="00BF6F21" w:rsidRPr="00BF6F21">
        <w:rPr>
          <w:noProof/>
          <w:sz w:val="22"/>
          <w:szCs w:val="22"/>
          <w:lang w:val="id-ID"/>
        </w:rPr>
        <w:t>2012)</w:t>
      </w:r>
      <w:r w:rsidR="00BF6F21">
        <w:rPr>
          <w:sz w:val="22"/>
          <w:szCs w:val="22"/>
          <w:lang w:val="id-ID"/>
        </w:rPr>
        <w:fldChar w:fldCharType="end"/>
      </w:r>
      <w:r w:rsidR="00F70D4A" w:rsidRPr="00D824FB">
        <w:rPr>
          <w:sz w:val="22"/>
          <w:szCs w:val="22"/>
          <w:lang w:val="en-US"/>
        </w:rPr>
        <w:t xml:space="preserve">yang </w:t>
      </w:r>
      <w:proofErr w:type="spellStart"/>
      <w:r w:rsidR="00F70D4A" w:rsidRPr="00D824FB">
        <w:rPr>
          <w:sz w:val="22"/>
          <w:szCs w:val="22"/>
          <w:lang w:val="en-US"/>
        </w:rPr>
        <w:t>hanya</w:t>
      </w:r>
      <w:proofErr w:type="spellEnd"/>
      <w:r w:rsidR="00F70D4A" w:rsidRPr="00D824FB">
        <w:rPr>
          <w:sz w:val="22"/>
          <w:szCs w:val="22"/>
          <w:lang w:val="en-US"/>
        </w:rPr>
        <w:t xml:space="preserve"> </w:t>
      </w:r>
      <w:proofErr w:type="spellStart"/>
      <w:r w:rsidR="00F70D4A" w:rsidRPr="00D824FB">
        <w:rPr>
          <w:sz w:val="22"/>
          <w:szCs w:val="22"/>
          <w:lang w:val="en-US"/>
        </w:rPr>
        <w:t>sebesar</w:t>
      </w:r>
      <w:proofErr w:type="spellEnd"/>
      <w:r w:rsidR="00F70D4A" w:rsidRPr="00D824FB">
        <w:rPr>
          <w:sz w:val="22"/>
          <w:szCs w:val="22"/>
          <w:lang w:val="en-US"/>
        </w:rPr>
        <w:t xml:space="preserve"> 11,44%. </w:t>
      </w:r>
      <w:r w:rsidR="0071184F">
        <w:rPr>
          <w:sz w:val="22"/>
          <w:szCs w:val="22"/>
          <w:lang w:val="id-ID"/>
        </w:rPr>
        <w:t xml:space="preserve">Sedangkan </w:t>
      </w:r>
      <w:r w:rsidR="00F02783">
        <w:rPr>
          <w:sz w:val="22"/>
          <w:szCs w:val="22"/>
          <w:lang w:val="en-US"/>
        </w:rPr>
        <w:fldChar w:fldCharType="begin" w:fldLock="1"/>
      </w:r>
      <w:r w:rsidR="00F02783">
        <w:rPr>
          <w:sz w:val="22"/>
          <w:szCs w:val="22"/>
          <w:lang w:val="en-US"/>
        </w:rPr>
        <w:instrText>ADDIN CSL_CITATION {"citationItems":[{"id":"ITEM-1","itemData":{"author":[{"dropping-particle":"","family":"Roostita","given":"","non-dropping-particle":"","parse-names":false,"suffix":""}],"container-title":"Scientific Papers. Series D. Animal Science","id":"ITEM-1","issued":{"date-parts":[["2017"]]},"page":"300-302","title":"Isolation and Identification of Yeast in Traditional cottage cheese with strawberry as coagulant","type":"article-journal","volume":"60"},"uris":["http://www.mendeley.com/documents/?uuid=ae64f337-0ad4-4b02-8adf-24d6f70b33ae"]}],"mendeley":{"formattedCitation":"(Roostita, 2017)","manualFormatting":"Roostita (2017)","plainTextFormattedCitation":"(Roostita, 2017)","previouslyFormattedCitation":"(Roostita, 2017)"},"properties":{"noteIndex":0},"schema":"https://github.com/citation-style-language/schema/raw/master/csl-citation.json"}</w:instrText>
      </w:r>
      <w:r w:rsidR="00F02783">
        <w:rPr>
          <w:sz w:val="22"/>
          <w:szCs w:val="22"/>
          <w:lang w:val="en-US"/>
        </w:rPr>
        <w:fldChar w:fldCharType="separate"/>
      </w:r>
      <w:r w:rsidR="00F02783" w:rsidRPr="00F02783">
        <w:rPr>
          <w:noProof/>
          <w:sz w:val="22"/>
          <w:szCs w:val="22"/>
          <w:lang w:val="en-US"/>
        </w:rPr>
        <w:t xml:space="preserve">Roostita </w:t>
      </w:r>
      <w:r w:rsidR="00F02783">
        <w:rPr>
          <w:noProof/>
          <w:sz w:val="22"/>
          <w:szCs w:val="22"/>
          <w:lang w:val="id-ID"/>
        </w:rPr>
        <w:t>(</w:t>
      </w:r>
      <w:r w:rsidR="00F02783" w:rsidRPr="00F02783">
        <w:rPr>
          <w:noProof/>
          <w:sz w:val="22"/>
          <w:szCs w:val="22"/>
          <w:lang w:val="en-US"/>
        </w:rPr>
        <w:t>2017)</w:t>
      </w:r>
      <w:r w:rsidR="00F02783">
        <w:rPr>
          <w:sz w:val="22"/>
          <w:szCs w:val="22"/>
          <w:lang w:val="en-US"/>
        </w:rPr>
        <w:fldChar w:fldCharType="end"/>
      </w:r>
      <w:r w:rsidR="00F02783">
        <w:rPr>
          <w:sz w:val="22"/>
          <w:szCs w:val="22"/>
          <w:lang w:val="id-ID"/>
        </w:rPr>
        <w:t xml:space="preserve"> </w:t>
      </w:r>
      <w:r w:rsidR="00F70D4A" w:rsidRPr="00D824FB">
        <w:rPr>
          <w:sz w:val="22"/>
          <w:szCs w:val="22"/>
          <w:lang w:val="en-US"/>
        </w:rPr>
        <w:t xml:space="preserve">yang </w:t>
      </w:r>
      <w:proofErr w:type="spellStart"/>
      <w:r w:rsidR="00F70D4A" w:rsidRPr="00D824FB">
        <w:rPr>
          <w:sz w:val="22"/>
          <w:szCs w:val="22"/>
          <w:lang w:val="en-US"/>
        </w:rPr>
        <w:t>menggunakan</w:t>
      </w:r>
      <w:proofErr w:type="spellEnd"/>
      <w:r w:rsidR="00F70D4A" w:rsidRPr="00D824FB">
        <w:rPr>
          <w:sz w:val="22"/>
          <w:szCs w:val="22"/>
          <w:lang w:val="en-US"/>
        </w:rPr>
        <w:t xml:space="preserve"> jus </w:t>
      </w:r>
      <w:proofErr w:type="spellStart"/>
      <w:r w:rsidR="00F70D4A" w:rsidRPr="00D824FB">
        <w:rPr>
          <w:sz w:val="22"/>
          <w:szCs w:val="22"/>
          <w:lang w:val="en-US"/>
        </w:rPr>
        <w:t>stroberi</w:t>
      </w:r>
      <w:proofErr w:type="spellEnd"/>
      <w:r w:rsidR="00F70D4A" w:rsidRPr="00D824FB">
        <w:rPr>
          <w:sz w:val="22"/>
          <w:szCs w:val="22"/>
          <w:lang w:val="en-US"/>
        </w:rPr>
        <w:t xml:space="preserve"> </w:t>
      </w:r>
      <w:proofErr w:type="spellStart"/>
      <w:r w:rsidR="00F70D4A" w:rsidRPr="00D824FB">
        <w:rPr>
          <w:sz w:val="22"/>
          <w:szCs w:val="22"/>
          <w:lang w:val="en-US"/>
        </w:rPr>
        <w:t>menghasilkan</w:t>
      </w:r>
      <w:proofErr w:type="spellEnd"/>
      <w:r w:rsidR="00F70D4A" w:rsidRPr="00D824FB">
        <w:rPr>
          <w:sz w:val="22"/>
          <w:szCs w:val="22"/>
          <w:lang w:val="en-US"/>
        </w:rPr>
        <w:t xml:space="preserve"> </w:t>
      </w:r>
      <w:proofErr w:type="spellStart"/>
      <w:r w:rsidR="00F70D4A" w:rsidRPr="00D824FB">
        <w:rPr>
          <w:sz w:val="22"/>
          <w:szCs w:val="22"/>
          <w:lang w:val="en-US"/>
        </w:rPr>
        <w:t>rendemen</w:t>
      </w:r>
      <w:proofErr w:type="spellEnd"/>
      <w:r w:rsidR="00F70D4A" w:rsidRPr="00D824FB">
        <w:rPr>
          <w:sz w:val="22"/>
          <w:szCs w:val="22"/>
          <w:lang w:val="en-US"/>
        </w:rPr>
        <w:t xml:space="preserve"> </w:t>
      </w:r>
      <w:proofErr w:type="spellStart"/>
      <w:r w:rsidR="00F70D4A" w:rsidRPr="00D824FB">
        <w:rPr>
          <w:sz w:val="22"/>
          <w:szCs w:val="22"/>
          <w:lang w:val="en-US"/>
        </w:rPr>
        <w:t>lebih</w:t>
      </w:r>
      <w:proofErr w:type="spellEnd"/>
      <w:r w:rsidR="00F70D4A" w:rsidRPr="00D824FB">
        <w:rPr>
          <w:sz w:val="22"/>
          <w:szCs w:val="22"/>
          <w:lang w:val="en-US"/>
        </w:rPr>
        <w:t xml:space="preserve"> </w:t>
      </w:r>
      <w:proofErr w:type="spellStart"/>
      <w:r w:rsidR="00F70D4A" w:rsidRPr="00D824FB">
        <w:rPr>
          <w:sz w:val="22"/>
          <w:szCs w:val="22"/>
          <w:lang w:val="en-US"/>
        </w:rPr>
        <w:t>tinggi</w:t>
      </w:r>
      <w:proofErr w:type="spellEnd"/>
      <w:r w:rsidR="00F70D4A" w:rsidRPr="00D824FB">
        <w:rPr>
          <w:sz w:val="22"/>
          <w:szCs w:val="22"/>
          <w:lang w:val="en-US"/>
        </w:rPr>
        <w:t xml:space="preserve">, </w:t>
      </w:r>
      <w:proofErr w:type="spellStart"/>
      <w:r w:rsidR="00F70D4A" w:rsidRPr="00D824FB">
        <w:rPr>
          <w:sz w:val="22"/>
          <w:szCs w:val="22"/>
          <w:lang w:val="en-US"/>
        </w:rPr>
        <w:t>yaitu</w:t>
      </w:r>
      <w:proofErr w:type="spellEnd"/>
      <w:r w:rsidR="00F70D4A" w:rsidRPr="00D824FB">
        <w:rPr>
          <w:sz w:val="22"/>
          <w:szCs w:val="22"/>
          <w:lang w:val="en-US"/>
        </w:rPr>
        <w:t xml:space="preserve"> 32,07%.  Hal </w:t>
      </w:r>
      <w:proofErr w:type="spellStart"/>
      <w:r w:rsidR="00F70D4A" w:rsidRPr="00D824FB">
        <w:rPr>
          <w:sz w:val="22"/>
          <w:szCs w:val="22"/>
          <w:lang w:val="en-US"/>
        </w:rPr>
        <w:t>ini</w:t>
      </w:r>
      <w:proofErr w:type="spellEnd"/>
      <w:r w:rsidR="00F70D4A" w:rsidRPr="00D824FB">
        <w:rPr>
          <w:sz w:val="22"/>
          <w:szCs w:val="22"/>
          <w:lang w:val="en-US"/>
        </w:rPr>
        <w:t xml:space="preserve"> </w:t>
      </w:r>
      <w:proofErr w:type="spellStart"/>
      <w:r w:rsidR="00F70D4A" w:rsidRPr="00D824FB">
        <w:rPr>
          <w:sz w:val="22"/>
          <w:szCs w:val="22"/>
          <w:lang w:val="en-US"/>
        </w:rPr>
        <w:t>dapat</w:t>
      </w:r>
      <w:proofErr w:type="spellEnd"/>
      <w:r w:rsidR="00F70D4A" w:rsidRPr="00D824FB">
        <w:rPr>
          <w:sz w:val="22"/>
          <w:szCs w:val="22"/>
          <w:lang w:val="en-US"/>
        </w:rPr>
        <w:t xml:space="preserve"> </w:t>
      </w:r>
      <w:proofErr w:type="spellStart"/>
      <w:r w:rsidR="00F70D4A" w:rsidRPr="00D824FB">
        <w:rPr>
          <w:sz w:val="22"/>
          <w:szCs w:val="22"/>
          <w:lang w:val="en-US"/>
        </w:rPr>
        <w:t>terjadi</w:t>
      </w:r>
      <w:proofErr w:type="spellEnd"/>
      <w:r w:rsidR="00F70D4A" w:rsidRPr="00D824FB">
        <w:rPr>
          <w:sz w:val="22"/>
          <w:szCs w:val="22"/>
          <w:lang w:val="en-US"/>
        </w:rPr>
        <w:t xml:space="preserve"> </w:t>
      </w:r>
      <w:proofErr w:type="spellStart"/>
      <w:r w:rsidR="00F70D4A" w:rsidRPr="00D824FB">
        <w:rPr>
          <w:sz w:val="22"/>
          <w:szCs w:val="22"/>
          <w:lang w:val="en-US"/>
        </w:rPr>
        <w:t>karena</w:t>
      </w:r>
      <w:proofErr w:type="spellEnd"/>
      <w:r w:rsidR="00F70D4A" w:rsidRPr="00D824FB">
        <w:rPr>
          <w:sz w:val="22"/>
          <w:szCs w:val="22"/>
          <w:lang w:val="en-US"/>
        </w:rPr>
        <w:t xml:space="preserve"> protease </w:t>
      </w:r>
      <w:proofErr w:type="spellStart"/>
      <w:r w:rsidR="00F70D4A" w:rsidRPr="00D824FB">
        <w:rPr>
          <w:sz w:val="22"/>
          <w:szCs w:val="22"/>
          <w:lang w:val="en-US"/>
        </w:rPr>
        <w:t>dalam</w:t>
      </w:r>
      <w:proofErr w:type="spellEnd"/>
      <w:r w:rsidR="00F70D4A" w:rsidRPr="00D824FB">
        <w:rPr>
          <w:sz w:val="22"/>
          <w:szCs w:val="22"/>
          <w:lang w:val="en-US"/>
        </w:rPr>
        <w:t xml:space="preserve"> </w:t>
      </w:r>
      <w:proofErr w:type="spellStart"/>
      <w:r w:rsidR="00F70D4A" w:rsidRPr="00D824FB">
        <w:rPr>
          <w:sz w:val="22"/>
          <w:szCs w:val="22"/>
          <w:lang w:val="en-US"/>
        </w:rPr>
        <w:t>stroberi</w:t>
      </w:r>
      <w:proofErr w:type="spellEnd"/>
      <w:r w:rsidR="00F70D4A" w:rsidRPr="00D824FB">
        <w:rPr>
          <w:sz w:val="22"/>
          <w:szCs w:val="22"/>
          <w:lang w:val="en-US"/>
        </w:rPr>
        <w:t xml:space="preserve"> </w:t>
      </w:r>
      <w:proofErr w:type="spellStart"/>
      <w:r w:rsidR="00F70D4A" w:rsidRPr="00D824FB">
        <w:rPr>
          <w:sz w:val="22"/>
          <w:szCs w:val="22"/>
          <w:lang w:val="en-US"/>
        </w:rPr>
        <w:t>memiliki</w:t>
      </w:r>
      <w:proofErr w:type="spellEnd"/>
      <w:r w:rsidR="00F70D4A" w:rsidRPr="00D824FB">
        <w:rPr>
          <w:sz w:val="22"/>
          <w:szCs w:val="22"/>
          <w:lang w:val="en-US"/>
        </w:rPr>
        <w:t xml:space="preserve"> </w:t>
      </w:r>
      <w:proofErr w:type="spellStart"/>
      <w:r w:rsidR="00F70D4A" w:rsidRPr="00D824FB">
        <w:rPr>
          <w:sz w:val="22"/>
          <w:szCs w:val="22"/>
          <w:lang w:val="en-US"/>
        </w:rPr>
        <w:t>aktivitas</w:t>
      </w:r>
      <w:proofErr w:type="spellEnd"/>
      <w:r w:rsidR="00F70D4A" w:rsidRPr="00D824FB">
        <w:rPr>
          <w:sz w:val="22"/>
          <w:szCs w:val="22"/>
          <w:lang w:val="en-US"/>
        </w:rPr>
        <w:t xml:space="preserve"> </w:t>
      </w:r>
      <w:proofErr w:type="spellStart"/>
      <w:r w:rsidR="00F70D4A" w:rsidRPr="00D824FB">
        <w:rPr>
          <w:sz w:val="22"/>
          <w:szCs w:val="22"/>
          <w:lang w:val="en-US"/>
        </w:rPr>
        <w:t>proteolitik</w:t>
      </w:r>
      <w:proofErr w:type="spellEnd"/>
      <w:r w:rsidR="00F70D4A" w:rsidRPr="00D824FB">
        <w:rPr>
          <w:sz w:val="22"/>
          <w:szCs w:val="22"/>
          <w:lang w:val="en-US"/>
        </w:rPr>
        <w:t xml:space="preserve"> yang </w:t>
      </w:r>
      <w:proofErr w:type="spellStart"/>
      <w:r w:rsidR="00F70D4A" w:rsidRPr="00D824FB">
        <w:rPr>
          <w:sz w:val="22"/>
          <w:szCs w:val="22"/>
          <w:lang w:val="en-US"/>
        </w:rPr>
        <w:t>lebih</w:t>
      </w:r>
      <w:proofErr w:type="spellEnd"/>
      <w:r w:rsidR="00F70D4A" w:rsidRPr="00D824FB">
        <w:rPr>
          <w:sz w:val="22"/>
          <w:szCs w:val="22"/>
          <w:lang w:val="en-US"/>
        </w:rPr>
        <w:t xml:space="preserve"> </w:t>
      </w:r>
      <w:proofErr w:type="spellStart"/>
      <w:r w:rsidR="00F70D4A" w:rsidRPr="00D824FB">
        <w:rPr>
          <w:sz w:val="22"/>
          <w:szCs w:val="22"/>
          <w:lang w:val="en-US"/>
        </w:rPr>
        <w:t>tinggi</w:t>
      </w:r>
      <w:proofErr w:type="spellEnd"/>
      <w:r w:rsidR="00F70D4A" w:rsidRPr="00D824FB">
        <w:rPr>
          <w:sz w:val="22"/>
          <w:szCs w:val="22"/>
          <w:lang w:val="en-US"/>
        </w:rPr>
        <w:t xml:space="preserve"> </w:t>
      </w:r>
      <w:proofErr w:type="spellStart"/>
      <w:r w:rsidR="00F70D4A" w:rsidRPr="00D824FB">
        <w:rPr>
          <w:sz w:val="22"/>
          <w:szCs w:val="22"/>
          <w:lang w:val="en-US"/>
        </w:rPr>
        <w:t>untuk</w:t>
      </w:r>
      <w:proofErr w:type="spellEnd"/>
      <w:r w:rsidR="00F70D4A" w:rsidRPr="00D824FB">
        <w:rPr>
          <w:sz w:val="22"/>
          <w:szCs w:val="22"/>
          <w:lang w:val="en-US"/>
        </w:rPr>
        <w:t xml:space="preserve"> </w:t>
      </w:r>
      <w:proofErr w:type="spellStart"/>
      <w:r w:rsidR="00F70D4A" w:rsidRPr="00D824FB">
        <w:rPr>
          <w:sz w:val="22"/>
          <w:szCs w:val="22"/>
          <w:lang w:val="en-US"/>
        </w:rPr>
        <w:t>menguraikan</w:t>
      </w:r>
      <w:proofErr w:type="spellEnd"/>
      <w:r w:rsidR="00F70D4A" w:rsidRPr="00D824FB">
        <w:rPr>
          <w:sz w:val="22"/>
          <w:szCs w:val="22"/>
          <w:lang w:val="en-US"/>
        </w:rPr>
        <w:t xml:space="preserve"> </w:t>
      </w:r>
      <w:proofErr w:type="spellStart"/>
      <w:r w:rsidR="00F70D4A" w:rsidRPr="00D824FB">
        <w:rPr>
          <w:sz w:val="22"/>
          <w:szCs w:val="22"/>
          <w:lang w:val="en-US"/>
        </w:rPr>
        <w:t>struktur</w:t>
      </w:r>
      <w:proofErr w:type="spellEnd"/>
      <w:r w:rsidR="00F70D4A" w:rsidRPr="00D824FB">
        <w:rPr>
          <w:sz w:val="22"/>
          <w:szCs w:val="22"/>
          <w:lang w:val="en-US"/>
        </w:rPr>
        <w:t xml:space="preserve"> </w:t>
      </w:r>
      <w:proofErr w:type="spellStart"/>
      <w:r w:rsidR="00F70D4A" w:rsidRPr="00D824FB">
        <w:rPr>
          <w:sz w:val="22"/>
          <w:szCs w:val="22"/>
          <w:lang w:val="en-US"/>
        </w:rPr>
        <w:t>kuat</w:t>
      </w:r>
      <w:proofErr w:type="spellEnd"/>
      <w:r w:rsidR="00F70D4A" w:rsidRPr="00D824FB">
        <w:rPr>
          <w:sz w:val="22"/>
          <w:szCs w:val="22"/>
          <w:lang w:val="en-US"/>
        </w:rPr>
        <w:t xml:space="preserve"> protein </w:t>
      </w:r>
      <w:proofErr w:type="spellStart"/>
      <w:r w:rsidR="00F70D4A" w:rsidRPr="00D824FB">
        <w:rPr>
          <w:sz w:val="22"/>
          <w:szCs w:val="22"/>
          <w:lang w:val="en-US"/>
        </w:rPr>
        <w:t>menjadi</w:t>
      </w:r>
      <w:proofErr w:type="spellEnd"/>
      <w:r w:rsidR="00F70D4A" w:rsidRPr="00D824FB">
        <w:rPr>
          <w:sz w:val="22"/>
          <w:szCs w:val="22"/>
          <w:lang w:val="en-US"/>
        </w:rPr>
        <w:t xml:space="preserve"> </w:t>
      </w:r>
      <w:proofErr w:type="spellStart"/>
      <w:r w:rsidR="00F70D4A" w:rsidRPr="00D824FB">
        <w:rPr>
          <w:sz w:val="22"/>
          <w:szCs w:val="22"/>
          <w:lang w:val="en-US"/>
        </w:rPr>
        <w:t>asam-asam</w:t>
      </w:r>
      <w:proofErr w:type="spellEnd"/>
      <w:r w:rsidR="00F70D4A" w:rsidRPr="00D824FB">
        <w:rPr>
          <w:sz w:val="22"/>
          <w:szCs w:val="22"/>
          <w:lang w:val="en-US"/>
        </w:rPr>
        <w:t xml:space="preserve"> amino </w:t>
      </w:r>
      <w:proofErr w:type="spellStart"/>
      <w:r w:rsidR="00F70D4A" w:rsidRPr="00D824FB">
        <w:rPr>
          <w:sz w:val="22"/>
          <w:szCs w:val="22"/>
          <w:lang w:val="en-US"/>
        </w:rPr>
        <w:t>sehingga</w:t>
      </w:r>
      <w:proofErr w:type="spellEnd"/>
      <w:r w:rsidR="00F70D4A" w:rsidRPr="00D824FB">
        <w:rPr>
          <w:sz w:val="22"/>
          <w:szCs w:val="22"/>
          <w:lang w:val="en-US"/>
        </w:rPr>
        <w:t xml:space="preserve"> </w:t>
      </w:r>
      <w:proofErr w:type="spellStart"/>
      <w:r w:rsidR="00F70D4A" w:rsidRPr="00D824FB">
        <w:rPr>
          <w:sz w:val="22"/>
          <w:szCs w:val="22"/>
          <w:lang w:val="en-US"/>
        </w:rPr>
        <w:t>komposisi</w:t>
      </w:r>
      <w:proofErr w:type="spellEnd"/>
      <w:r w:rsidR="00F70D4A" w:rsidRPr="00D824FB">
        <w:rPr>
          <w:sz w:val="22"/>
          <w:szCs w:val="22"/>
          <w:lang w:val="en-US"/>
        </w:rPr>
        <w:t xml:space="preserve"> </w:t>
      </w:r>
      <w:proofErr w:type="spellStart"/>
      <w:r w:rsidR="00F70D4A" w:rsidRPr="00D824FB">
        <w:rPr>
          <w:sz w:val="22"/>
          <w:szCs w:val="22"/>
          <w:lang w:val="en-US"/>
        </w:rPr>
        <w:t>hidrofobik</w:t>
      </w:r>
      <w:proofErr w:type="spellEnd"/>
      <w:r w:rsidR="00F70D4A" w:rsidRPr="00D824FB">
        <w:rPr>
          <w:sz w:val="22"/>
          <w:szCs w:val="22"/>
          <w:lang w:val="en-US"/>
        </w:rPr>
        <w:t xml:space="preserve"> </w:t>
      </w:r>
      <w:proofErr w:type="spellStart"/>
      <w:r w:rsidR="00F70D4A" w:rsidRPr="00D824FB">
        <w:rPr>
          <w:sz w:val="22"/>
          <w:szCs w:val="22"/>
          <w:lang w:val="en-US"/>
        </w:rPr>
        <w:t>berubah</w:t>
      </w:r>
      <w:proofErr w:type="spellEnd"/>
      <w:r w:rsidR="00F70D4A" w:rsidRPr="00D824FB">
        <w:rPr>
          <w:sz w:val="22"/>
          <w:szCs w:val="22"/>
          <w:lang w:val="en-US"/>
        </w:rPr>
        <w:t xml:space="preserve"> dan </w:t>
      </w:r>
      <w:proofErr w:type="spellStart"/>
      <w:r w:rsidR="00F70D4A" w:rsidRPr="00D824FB">
        <w:rPr>
          <w:sz w:val="22"/>
          <w:szCs w:val="22"/>
          <w:lang w:val="en-US"/>
        </w:rPr>
        <w:t>membentuk</w:t>
      </w:r>
      <w:proofErr w:type="spellEnd"/>
      <w:r w:rsidR="00F70D4A" w:rsidRPr="00D824FB">
        <w:rPr>
          <w:sz w:val="22"/>
          <w:szCs w:val="22"/>
          <w:lang w:val="en-US"/>
        </w:rPr>
        <w:t xml:space="preserve"> </w:t>
      </w:r>
      <w:proofErr w:type="spellStart"/>
      <w:r w:rsidR="00F70D4A" w:rsidRPr="00D824FB">
        <w:rPr>
          <w:sz w:val="22"/>
          <w:szCs w:val="22"/>
          <w:lang w:val="en-US"/>
        </w:rPr>
        <w:t>banyak</w:t>
      </w:r>
      <w:proofErr w:type="spellEnd"/>
      <w:r w:rsidR="00F70D4A" w:rsidRPr="00D824FB">
        <w:rPr>
          <w:sz w:val="22"/>
          <w:szCs w:val="22"/>
          <w:lang w:val="en-US"/>
        </w:rPr>
        <w:t xml:space="preserve"> </w:t>
      </w:r>
      <w:proofErr w:type="spellStart"/>
      <w:r w:rsidR="00F70D4A" w:rsidRPr="00D824FB">
        <w:rPr>
          <w:sz w:val="22"/>
          <w:szCs w:val="22"/>
          <w:lang w:val="en-US"/>
        </w:rPr>
        <w:t>lipatan</w:t>
      </w:r>
      <w:proofErr w:type="spellEnd"/>
      <w:r w:rsidR="00F70D4A" w:rsidRPr="00D824FB">
        <w:rPr>
          <w:sz w:val="22"/>
          <w:szCs w:val="22"/>
          <w:lang w:val="en-US"/>
        </w:rPr>
        <w:t xml:space="preserve"> </w:t>
      </w:r>
      <w:proofErr w:type="spellStart"/>
      <w:r w:rsidR="00F70D4A" w:rsidRPr="00D824FB">
        <w:rPr>
          <w:sz w:val="22"/>
          <w:szCs w:val="22"/>
          <w:lang w:val="en-US"/>
        </w:rPr>
        <w:t>hingga</w:t>
      </w:r>
      <w:proofErr w:type="spellEnd"/>
      <w:r w:rsidR="00F70D4A" w:rsidRPr="00D824FB">
        <w:rPr>
          <w:sz w:val="22"/>
          <w:szCs w:val="22"/>
          <w:lang w:val="en-US"/>
        </w:rPr>
        <w:t xml:space="preserve"> </w:t>
      </w:r>
      <w:proofErr w:type="spellStart"/>
      <w:r w:rsidR="00F70D4A" w:rsidRPr="00D824FB">
        <w:rPr>
          <w:sz w:val="22"/>
          <w:szCs w:val="22"/>
          <w:lang w:val="en-US"/>
        </w:rPr>
        <w:t>akhirnya</w:t>
      </w:r>
      <w:proofErr w:type="spellEnd"/>
      <w:r w:rsidR="00F70D4A" w:rsidRPr="00D824FB">
        <w:rPr>
          <w:sz w:val="22"/>
          <w:szCs w:val="22"/>
          <w:lang w:val="en-US"/>
        </w:rPr>
        <w:t xml:space="preserve"> </w:t>
      </w:r>
      <w:proofErr w:type="spellStart"/>
      <w:r w:rsidR="00F70D4A" w:rsidRPr="00D824FB">
        <w:rPr>
          <w:sz w:val="22"/>
          <w:szCs w:val="22"/>
          <w:lang w:val="en-US"/>
        </w:rPr>
        <w:t>terjadi</w:t>
      </w:r>
      <w:proofErr w:type="spellEnd"/>
      <w:r w:rsidR="00F70D4A" w:rsidRPr="00D824FB">
        <w:rPr>
          <w:sz w:val="22"/>
          <w:szCs w:val="22"/>
          <w:lang w:val="en-US"/>
        </w:rPr>
        <w:t xml:space="preserve"> </w:t>
      </w:r>
      <w:proofErr w:type="spellStart"/>
      <w:r w:rsidR="00F70D4A" w:rsidRPr="00D824FB">
        <w:rPr>
          <w:sz w:val="22"/>
          <w:szCs w:val="22"/>
          <w:lang w:val="en-US"/>
        </w:rPr>
        <w:t>lebih</w:t>
      </w:r>
      <w:proofErr w:type="spellEnd"/>
      <w:r w:rsidR="00F70D4A" w:rsidRPr="00D824FB">
        <w:rPr>
          <w:sz w:val="22"/>
          <w:szCs w:val="22"/>
          <w:lang w:val="en-US"/>
        </w:rPr>
        <w:t xml:space="preserve"> </w:t>
      </w:r>
      <w:proofErr w:type="spellStart"/>
      <w:r w:rsidR="00F70D4A" w:rsidRPr="00D824FB">
        <w:rPr>
          <w:sz w:val="22"/>
          <w:szCs w:val="22"/>
          <w:lang w:val="en-US"/>
        </w:rPr>
        <w:t>banyak</w:t>
      </w:r>
      <w:proofErr w:type="spellEnd"/>
      <w:r w:rsidR="00F70D4A" w:rsidRPr="00D824FB">
        <w:rPr>
          <w:sz w:val="22"/>
          <w:szCs w:val="22"/>
          <w:lang w:val="en-US"/>
        </w:rPr>
        <w:t xml:space="preserve"> </w:t>
      </w:r>
      <w:proofErr w:type="spellStart"/>
      <w:r w:rsidR="00F70D4A" w:rsidRPr="00D824FB">
        <w:rPr>
          <w:sz w:val="22"/>
          <w:szCs w:val="22"/>
          <w:lang w:val="en-US"/>
        </w:rPr>
        <w:t>gumpalan</w:t>
      </w:r>
      <w:proofErr w:type="spellEnd"/>
      <w:r w:rsidR="00F70D4A" w:rsidRPr="00D824FB">
        <w:rPr>
          <w:sz w:val="22"/>
          <w:szCs w:val="22"/>
          <w:lang w:val="en-US"/>
        </w:rPr>
        <w:t xml:space="preserve">. </w:t>
      </w:r>
      <w:proofErr w:type="spellStart"/>
      <w:r w:rsidR="00F70D4A" w:rsidRPr="00D824FB">
        <w:rPr>
          <w:sz w:val="22"/>
          <w:szCs w:val="22"/>
          <w:lang w:val="en-US"/>
        </w:rPr>
        <w:t>Stroberi</w:t>
      </w:r>
      <w:proofErr w:type="spellEnd"/>
      <w:r w:rsidR="00F70D4A" w:rsidRPr="00D824FB">
        <w:rPr>
          <w:sz w:val="22"/>
          <w:szCs w:val="22"/>
          <w:lang w:val="en-US"/>
        </w:rPr>
        <w:t xml:space="preserve"> </w:t>
      </w:r>
      <w:proofErr w:type="spellStart"/>
      <w:r w:rsidR="00F70D4A" w:rsidRPr="00D824FB">
        <w:rPr>
          <w:sz w:val="22"/>
          <w:szCs w:val="22"/>
          <w:lang w:val="en-US"/>
        </w:rPr>
        <w:t>mengandung</w:t>
      </w:r>
      <w:proofErr w:type="spellEnd"/>
      <w:r w:rsidR="00F70D4A" w:rsidRPr="00D824FB">
        <w:rPr>
          <w:sz w:val="22"/>
          <w:szCs w:val="22"/>
          <w:lang w:val="en-US"/>
        </w:rPr>
        <w:t xml:space="preserve"> protease serin </w:t>
      </w:r>
      <w:proofErr w:type="spellStart"/>
      <w:r w:rsidR="00F70D4A" w:rsidRPr="00D824FB">
        <w:rPr>
          <w:sz w:val="22"/>
          <w:szCs w:val="22"/>
          <w:lang w:val="en-US"/>
        </w:rPr>
        <w:t>dengan</w:t>
      </w:r>
      <w:proofErr w:type="spellEnd"/>
      <w:r w:rsidR="00F70D4A" w:rsidRPr="00D824FB">
        <w:rPr>
          <w:sz w:val="22"/>
          <w:szCs w:val="22"/>
          <w:lang w:val="en-US"/>
        </w:rPr>
        <w:t xml:space="preserve"> </w:t>
      </w:r>
      <w:proofErr w:type="spellStart"/>
      <w:r w:rsidR="00F70D4A" w:rsidRPr="00D824FB">
        <w:rPr>
          <w:sz w:val="22"/>
          <w:szCs w:val="22"/>
          <w:lang w:val="en-US"/>
        </w:rPr>
        <w:t>berat</w:t>
      </w:r>
      <w:proofErr w:type="spellEnd"/>
      <w:r w:rsidR="00F70D4A" w:rsidRPr="00D824FB">
        <w:rPr>
          <w:sz w:val="22"/>
          <w:szCs w:val="22"/>
          <w:lang w:val="en-US"/>
        </w:rPr>
        <w:t xml:space="preserve"> </w:t>
      </w:r>
      <w:proofErr w:type="spellStart"/>
      <w:r w:rsidR="00F70D4A" w:rsidRPr="00D824FB">
        <w:rPr>
          <w:sz w:val="22"/>
          <w:szCs w:val="22"/>
          <w:lang w:val="en-US"/>
        </w:rPr>
        <w:t>molekul</w:t>
      </w:r>
      <w:proofErr w:type="spellEnd"/>
      <w:r w:rsidR="00F70D4A" w:rsidRPr="00D824FB">
        <w:rPr>
          <w:sz w:val="22"/>
          <w:szCs w:val="22"/>
          <w:lang w:val="en-US"/>
        </w:rPr>
        <w:t xml:space="preserve"> 65,8 </w:t>
      </w:r>
      <w:proofErr w:type="spellStart"/>
      <w:r w:rsidR="00F70D4A" w:rsidRPr="00D824FB">
        <w:rPr>
          <w:sz w:val="22"/>
          <w:szCs w:val="22"/>
          <w:lang w:val="en-US"/>
        </w:rPr>
        <w:t>kDa</w:t>
      </w:r>
      <w:proofErr w:type="spellEnd"/>
      <w:r w:rsidR="00F70D4A" w:rsidRPr="00D824FB">
        <w:rPr>
          <w:sz w:val="22"/>
          <w:szCs w:val="22"/>
          <w:lang w:val="en-US"/>
        </w:rPr>
        <w:t xml:space="preserve"> </w:t>
      </w:r>
      <w:r w:rsidR="00F02783">
        <w:rPr>
          <w:sz w:val="22"/>
          <w:szCs w:val="22"/>
          <w:lang w:val="en-US"/>
        </w:rPr>
        <w:fldChar w:fldCharType="begin" w:fldLock="1"/>
      </w:r>
      <w:r w:rsidR="0009458C">
        <w:rPr>
          <w:sz w:val="22"/>
          <w:szCs w:val="22"/>
          <w:lang w:val="en-US"/>
        </w:rPr>
        <w:instrText>ADDIN CSL_CITATION {"citationItems":[{"id":"ITEM-1","itemData":{"DOI":"10.1016/j.ijbiomac.2018.03.165","ISSN":"18790003","PMID":"29601882","abstract":"In this study, a protease enzyme was purified from strawberry by using Sepharose-4B-L-tyrosine-p-amino benzoic acid affinity chromatography. The molecular weight of pure protease was determined 65.8 kDa by SDS-PAGE. The single band observed on the gel showed that the enzyme had a single polypeptide chain and was successfully purified. Purification of the protease by the chromatographic method resulted in a 395.6-fold increase in specific activity (3600 U/mg). Optimum pH and temperature for the enzyme were 6 and 40 °C, respectively. The protease was stable at a wide temperature range of 40 to 70 °C and a pH range of 3.0 to 9.0. Co2+ ions stimulated protease activity very strongly. Cu2+, Hg2+, Cd2+ and Mn2+ ions significantly inhibited protease activity. While 2-propanol completely inhibited the enzyme, the enzyme maintained its activity better in the presence of ethanol and methanol. The strawberry protease showed the highest specificity towards hemoglobin among all the natural substrates tested. The specificity of the enzyme towards synthetic substrates was also investigated and it was concluded that it has broad substrate specificity. The obtained results indicated that this purified protease was highly-likely a serine protease and its activity was significantly affected by the presence of metal ions.","author":[{"dropping-particle":"","family":"Alici","given":"Esma Hande","non-dropping-particle":"","parse-names":false,"suffix":""},{"dropping-particle":"","family":"Arabaci","given":"Gulnur","non-dropping-particle":"","parse-names":false,"suffix":""}],"container-title":"International Journal of Biological Macromolecules","id":"ITEM-1","issue":"2017","issued":{"date-parts":[["2018"]]},"page":"1295-1304","publisher":"Elsevier B.V","title":"A novel serine protease from strawberry (Fragaria ananassa): Purification and biochemical characterization","type":"article-journal","volume":"114"},"uris":["http://www.mendeley.com/documents/?uuid=e2cb4c7f-8ae9-4b22-8636-59ce0c20f508"]}],"mendeley":{"formattedCitation":"(Alici &amp; Arabaci, 2018)","plainTextFormattedCitation":"(Alici &amp; Arabaci, 2018)","previouslyFormattedCitation":"(Alici &amp; Arabaci, 2018)"},"properties":{"noteIndex":0},"schema":"https://github.com/citation-style-language/schema/raw/master/csl-citation.json"}</w:instrText>
      </w:r>
      <w:r w:rsidR="00F02783">
        <w:rPr>
          <w:sz w:val="22"/>
          <w:szCs w:val="22"/>
          <w:lang w:val="en-US"/>
        </w:rPr>
        <w:fldChar w:fldCharType="separate"/>
      </w:r>
      <w:r w:rsidR="00F02783" w:rsidRPr="00F02783">
        <w:rPr>
          <w:noProof/>
          <w:sz w:val="22"/>
          <w:szCs w:val="22"/>
          <w:lang w:val="en-US"/>
        </w:rPr>
        <w:t>(Alici &amp; Arabaci, 2018)</w:t>
      </w:r>
      <w:r w:rsidR="00F02783">
        <w:rPr>
          <w:sz w:val="22"/>
          <w:szCs w:val="22"/>
          <w:lang w:val="en-US"/>
        </w:rPr>
        <w:fldChar w:fldCharType="end"/>
      </w:r>
      <w:r w:rsidR="00F02783">
        <w:rPr>
          <w:sz w:val="22"/>
          <w:szCs w:val="22"/>
          <w:lang w:val="id-ID"/>
        </w:rPr>
        <w:t>.</w:t>
      </w:r>
      <w:r w:rsidR="00F70D4A" w:rsidRPr="00D824FB">
        <w:rPr>
          <w:sz w:val="22"/>
          <w:szCs w:val="22"/>
          <w:lang w:val="en-US"/>
        </w:rPr>
        <w:t xml:space="preserve"> </w:t>
      </w:r>
    </w:p>
    <w:p w14:paraId="23C2D198" w14:textId="77777777" w:rsidR="00B53CBB" w:rsidRDefault="00B53CBB" w:rsidP="00D3601F">
      <w:pPr>
        <w:pStyle w:val="Judul2"/>
        <w:ind w:left="0"/>
      </w:pPr>
    </w:p>
    <w:p w14:paraId="38D15055" w14:textId="13BBB95D" w:rsidR="00F46138" w:rsidRPr="005E4DEB" w:rsidRDefault="00F46138" w:rsidP="00D3601F">
      <w:pPr>
        <w:pStyle w:val="Judul2"/>
        <w:ind w:left="0"/>
        <w:rPr>
          <w:sz w:val="22"/>
          <w:szCs w:val="22"/>
        </w:rPr>
      </w:pPr>
      <w:r w:rsidRPr="005E4DEB">
        <w:rPr>
          <w:sz w:val="22"/>
          <w:szCs w:val="22"/>
        </w:rPr>
        <w:t xml:space="preserve">Kadar Air </w:t>
      </w:r>
      <w:r w:rsidR="00F312E3" w:rsidRPr="005E4DEB">
        <w:rPr>
          <w:i/>
          <w:iCs/>
          <w:sz w:val="22"/>
          <w:szCs w:val="22"/>
        </w:rPr>
        <w:t>Fresh cheese</w:t>
      </w:r>
    </w:p>
    <w:p w14:paraId="3D77AECE" w14:textId="28C9AA88" w:rsidR="005F5FC9" w:rsidRDefault="00F46138" w:rsidP="00097AC8">
      <w:pPr>
        <w:spacing w:after="0" w:line="240" w:lineRule="auto"/>
        <w:ind w:left="11" w:firstLine="415"/>
        <w:jc w:val="both"/>
        <w:rPr>
          <w:rFonts w:ascii="Times New Roman" w:hAnsi="Times New Roman"/>
        </w:rPr>
        <w:sectPr w:rsidR="005F5FC9" w:rsidSect="005F5FC9">
          <w:type w:val="continuous"/>
          <w:pgSz w:w="11907" w:h="16840" w:code="9"/>
          <w:pgMar w:top="1440" w:right="1440" w:bottom="1440" w:left="1440" w:header="720" w:footer="720" w:gutter="0"/>
          <w:cols w:num="2" w:space="720"/>
          <w:docGrid w:linePitch="360"/>
        </w:sectPr>
      </w:pPr>
      <w:r w:rsidRPr="00237C25">
        <w:rPr>
          <w:rFonts w:ascii="Times New Roman" w:hAnsi="Times New Roman"/>
        </w:rPr>
        <w:t xml:space="preserve">Kadar air </w:t>
      </w:r>
      <w:proofErr w:type="spellStart"/>
      <w:r w:rsidRPr="00237C25">
        <w:rPr>
          <w:rFonts w:ascii="Times New Roman" w:hAnsi="Times New Roman"/>
        </w:rPr>
        <w:t>merupakan</w:t>
      </w:r>
      <w:proofErr w:type="spellEnd"/>
      <w:r w:rsidRPr="00237C25">
        <w:rPr>
          <w:rFonts w:ascii="Times New Roman" w:hAnsi="Times New Roman"/>
        </w:rPr>
        <w:t xml:space="preserve"> </w:t>
      </w:r>
      <w:proofErr w:type="spellStart"/>
      <w:r w:rsidRPr="00237C25">
        <w:rPr>
          <w:rFonts w:ascii="Times New Roman" w:hAnsi="Times New Roman"/>
        </w:rPr>
        <w:t>gambaran</w:t>
      </w:r>
      <w:proofErr w:type="spellEnd"/>
      <w:r w:rsidRPr="00237C25">
        <w:rPr>
          <w:rFonts w:ascii="Times New Roman" w:hAnsi="Times New Roman"/>
        </w:rPr>
        <w:t xml:space="preserve"> </w:t>
      </w:r>
      <w:proofErr w:type="spellStart"/>
      <w:r w:rsidRPr="00237C25">
        <w:rPr>
          <w:rFonts w:ascii="Times New Roman" w:hAnsi="Times New Roman"/>
        </w:rPr>
        <w:t>banyaknya</w:t>
      </w:r>
      <w:proofErr w:type="spellEnd"/>
      <w:r w:rsidRPr="00237C25">
        <w:rPr>
          <w:rFonts w:ascii="Times New Roman" w:hAnsi="Times New Roman"/>
        </w:rPr>
        <w:t xml:space="preserve"> </w:t>
      </w:r>
      <w:proofErr w:type="spellStart"/>
      <w:r w:rsidRPr="00237C25">
        <w:rPr>
          <w:rFonts w:ascii="Times New Roman" w:hAnsi="Times New Roman"/>
        </w:rPr>
        <w:t>jumlah</w:t>
      </w:r>
      <w:proofErr w:type="spellEnd"/>
      <w:r w:rsidRPr="00237C25">
        <w:rPr>
          <w:rFonts w:ascii="Times New Roman" w:hAnsi="Times New Roman"/>
        </w:rPr>
        <w:t xml:space="preserve"> air </w:t>
      </w:r>
      <w:proofErr w:type="spellStart"/>
      <w:r w:rsidRPr="00237C25">
        <w:rPr>
          <w:rFonts w:ascii="Times New Roman" w:hAnsi="Times New Roman"/>
        </w:rPr>
        <w:t>baik</w:t>
      </w:r>
      <w:proofErr w:type="spellEnd"/>
      <w:r w:rsidRPr="00237C25">
        <w:rPr>
          <w:rFonts w:ascii="Times New Roman" w:hAnsi="Times New Roman"/>
        </w:rPr>
        <w:t xml:space="preserve"> </w:t>
      </w:r>
      <w:proofErr w:type="spellStart"/>
      <w:r w:rsidRPr="00237C25">
        <w:rPr>
          <w:rFonts w:ascii="Times New Roman" w:hAnsi="Times New Roman"/>
        </w:rPr>
        <w:t>dalam</w:t>
      </w:r>
      <w:proofErr w:type="spellEnd"/>
      <w:r w:rsidRPr="00237C25">
        <w:rPr>
          <w:rFonts w:ascii="Times New Roman" w:hAnsi="Times New Roman"/>
        </w:rPr>
        <w:t xml:space="preserve"> </w:t>
      </w:r>
      <w:proofErr w:type="spellStart"/>
      <w:r w:rsidRPr="00237C25">
        <w:rPr>
          <w:rFonts w:ascii="Times New Roman" w:hAnsi="Times New Roman"/>
        </w:rPr>
        <w:t>bentuk</w:t>
      </w:r>
      <w:proofErr w:type="spellEnd"/>
      <w:r w:rsidRPr="00237C25">
        <w:rPr>
          <w:rFonts w:ascii="Times New Roman" w:hAnsi="Times New Roman"/>
        </w:rPr>
        <w:t xml:space="preserve"> </w:t>
      </w:r>
      <w:proofErr w:type="spellStart"/>
      <w:r w:rsidRPr="00237C25">
        <w:rPr>
          <w:rFonts w:ascii="Times New Roman" w:hAnsi="Times New Roman"/>
        </w:rPr>
        <w:t>bebas</w:t>
      </w:r>
      <w:proofErr w:type="spellEnd"/>
      <w:r w:rsidRPr="00237C25">
        <w:rPr>
          <w:rFonts w:ascii="Times New Roman" w:hAnsi="Times New Roman"/>
        </w:rPr>
        <w:t xml:space="preserve">, </w:t>
      </w:r>
      <w:proofErr w:type="spellStart"/>
      <w:r w:rsidRPr="00237C25">
        <w:rPr>
          <w:rFonts w:ascii="Times New Roman" w:hAnsi="Times New Roman"/>
        </w:rPr>
        <w:t>terikat</w:t>
      </w:r>
      <w:proofErr w:type="spellEnd"/>
      <w:r w:rsidRPr="00237C25">
        <w:rPr>
          <w:rFonts w:ascii="Times New Roman" w:hAnsi="Times New Roman"/>
        </w:rPr>
        <w:t xml:space="preserve">, </w:t>
      </w:r>
      <w:proofErr w:type="spellStart"/>
      <w:r w:rsidRPr="00237C25">
        <w:rPr>
          <w:rFonts w:ascii="Times New Roman" w:hAnsi="Times New Roman"/>
        </w:rPr>
        <w:t>maupun</w:t>
      </w:r>
      <w:proofErr w:type="spellEnd"/>
      <w:r w:rsidRPr="00237C25">
        <w:rPr>
          <w:rFonts w:ascii="Times New Roman" w:hAnsi="Times New Roman"/>
        </w:rPr>
        <w:t xml:space="preserve"> </w:t>
      </w:r>
      <w:proofErr w:type="spellStart"/>
      <w:r w:rsidRPr="00237C25">
        <w:rPr>
          <w:rFonts w:ascii="Times New Roman" w:hAnsi="Times New Roman"/>
        </w:rPr>
        <w:t>tertahan</w:t>
      </w:r>
      <w:proofErr w:type="spellEnd"/>
      <w:r w:rsidRPr="00237C25">
        <w:rPr>
          <w:rFonts w:ascii="Times New Roman" w:hAnsi="Times New Roman"/>
        </w:rPr>
        <w:t xml:space="preserve">. </w:t>
      </w:r>
      <w:r w:rsidR="00F70D4A" w:rsidRPr="00237C25">
        <w:rPr>
          <w:rFonts w:ascii="Times New Roman" w:hAnsi="Times New Roman"/>
        </w:rPr>
        <w:t xml:space="preserve">Data </w:t>
      </w:r>
      <w:proofErr w:type="spellStart"/>
      <w:r w:rsidRPr="00237C25">
        <w:rPr>
          <w:rFonts w:ascii="Times New Roman" w:hAnsi="Times New Roman"/>
        </w:rPr>
        <w:t>nila</w:t>
      </w:r>
      <w:r w:rsidR="00F70D4A" w:rsidRPr="00237C25">
        <w:rPr>
          <w:rFonts w:ascii="Times New Roman" w:hAnsi="Times New Roman"/>
        </w:rPr>
        <w:t>i</w:t>
      </w:r>
      <w:proofErr w:type="spellEnd"/>
      <w:r w:rsidRPr="00237C25">
        <w:rPr>
          <w:rFonts w:ascii="Times New Roman" w:hAnsi="Times New Roman"/>
        </w:rPr>
        <w:t xml:space="preserve"> rata-rata </w:t>
      </w:r>
      <w:proofErr w:type="spellStart"/>
      <w:r w:rsidRPr="00237C25">
        <w:rPr>
          <w:rFonts w:ascii="Times New Roman" w:hAnsi="Times New Roman"/>
        </w:rPr>
        <w:t>kadar</w:t>
      </w:r>
      <w:proofErr w:type="spellEnd"/>
      <w:r w:rsidRPr="00237C25">
        <w:rPr>
          <w:rFonts w:ascii="Times New Roman" w:hAnsi="Times New Roman"/>
        </w:rPr>
        <w:t xml:space="preserve"> air </w:t>
      </w:r>
      <w:proofErr w:type="spellStart"/>
      <w:r w:rsidRPr="00237C25">
        <w:rPr>
          <w:rFonts w:ascii="Times New Roman" w:hAnsi="Times New Roman"/>
        </w:rPr>
        <w:t>dari</w:t>
      </w:r>
      <w:proofErr w:type="spellEnd"/>
      <w:r w:rsidRPr="00237C25">
        <w:rPr>
          <w:rFonts w:ascii="Times New Roman" w:hAnsi="Times New Roman"/>
        </w:rPr>
        <w:t xml:space="preserve"> be</w:t>
      </w:r>
      <w:r w:rsidR="00237C25">
        <w:rPr>
          <w:rFonts w:ascii="Times New Roman" w:hAnsi="Times New Roman"/>
          <w:lang w:val="id-ID"/>
        </w:rPr>
        <w:t xml:space="preserve">rbagai konsentrasi ekstrak stroberi </w:t>
      </w:r>
      <w:r w:rsidRPr="00237C25">
        <w:rPr>
          <w:rFonts w:ascii="Times New Roman" w:hAnsi="Times New Roman"/>
        </w:rPr>
        <w:t xml:space="preserve">pada </w:t>
      </w:r>
      <w:r w:rsidR="00F312E3" w:rsidRPr="00F312E3">
        <w:rPr>
          <w:rFonts w:ascii="Times New Roman" w:hAnsi="Times New Roman"/>
          <w:i/>
          <w:iCs/>
        </w:rPr>
        <w:t>fresh cheese</w:t>
      </w:r>
      <w:r w:rsidRPr="00237C25">
        <w:rPr>
          <w:rFonts w:ascii="Times New Roman" w:hAnsi="Times New Roman"/>
        </w:rPr>
        <w:t xml:space="preserve"> </w:t>
      </w:r>
      <w:proofErr w:type="spellStart"/>
      <w:r w:rsidRPr="00237C25">
        <w:rPr>
          <w:rFonts w:ascii="Times New Roman" w:hAnsi="Times New Roman"/>
        </w:rPr>
        <w:t>disajikan</w:t>
      </w:r>
      <w:proofErr w:type="spellEnd"/>
      <w:r w:rsidRPr="00237C25">
        <w:rPr>
          <w:rFonts w:ascii="Times New Roman" w:hAnsi="Times New Roman"/>
        </w:rPr>
        <w:t xml:space="preserve"> pada </w:t>
      </w:r>
      <w:r w:rsidR="00AD50BD">
        <w:rPr>
          <w:rFonts w:ascii="Times New Roman" w:hAnsi="Times New Roman"/>
        </w:rPr>
        <w:t xml:space="preserve">  </w:t>
      </w:r>
      <w:proofErr w:type="spellStart"/>
      <w:r w:rsidRPr="00237C25">
        <w:rPr>
          <w:rFonts w:ascii="Times New Roman" w:hAnsi="Times New Roman"/>
        </w:rPr>
        <w:t>Tabel</w:t>
      </w:r>
      <w:proofErr w:type="spellEnd"/>
      <w:r w:rsidRPr="00237C25">
        <w:rPr>
          <w:rFonts w:ascii="Times New Roman" w:hAnsi="Times New Roman"/>
        </w:rPr>
        <w:t xml:space="preserve"> </w:t>
      </w:r>
      <w:r w:rsidR="00237C25">
        <w:rPr>
          <w:rFonts w:ascii="Times New Roman" w:hAnsi="Times New Roman"/>
          <w:lang w:val="id-ID"/>
        </w:rPr>
        <w:t>3</w:t>
      </w:r>
      <w:r w:rsidRPr="00237C25">
        <w:rPr>
          <w:rFonts w:ascii="Times New Roman" w:hAnsi="Times New Roman"/>
        </w:rPr>
        <w:t>.</w:t>
      </w:r>
    </w:p>
    <w:p w14:paraId="5103B04F" w14:textId="4224BFDB" w:rsidR="00F46138" w:rsidRPr="00237C25" w:rsidRDefault="00F46138" w:rsidP="00097AC8">
      <w:pPr>
        <w:spacing w:after="0" w:line="240" w:lineRule="auto"/>
        <w:ind w:left="11" w:firstLine="415"/>
        <w:jc w:val="both"/>
        <w:rPr>
          <w:rFonts w:ascii="Times New Roman" w:hAnsi="Times New Roman"/>
        </w:rPr>
      </w:pPr>
    </w:p>
    <w:p w14:paraId="14F286F9" w14:textId="559CFD5D" w:rsidR="00922F57" w:rsidRPr="00D824FB" w:rsidRDefault="00922F57" w:rsidP="00D3601F">
      <w:pPr>
        <w:tabs>
          <w:tab w:val="left" w:pos="1698"/>
        </w:tabs>
        <w:spacing w:after="0" w:line="240" w:lineRule="auto"/>
        <w:ind w:left="851" w:hanging="851"/>
        <w:jc w:val="both"/>
        <w:rPr>
          <w:rFonts w:ascii="Times New Roman" w:hAnsi="Times New Roman"/>
        </w:rPr>
      </w:pPr>
      <w:r w:rsidRPr="00D824FB">
        <w:rPr>
          <w:rFonts w:ascii="Times New Roman" w:hAnsi="Times New Roman"/>
          <w:lang w:val="id-ID"/>
        </w:rPr>
        <w:t>Tabel 3.  P</w:t>
      </w:r>
      <w:proofErr w:type="spellStart"/>
      <w:r w:rsidRPr="00D824FB">
        <w:rPr>
          <w:rFonts w:ascii="Times New Roman" w:hAnsi="Times New Roman"/>
        </w:rPr>
        <w:t>engaruh</w:t>
      </w:r>
      <w:proofErr w:type="spellEnd"/>
      <w:r w:rsidRPr="00D824FB">
        <w:rPr>
          <w:rFonts w:ascii="Times New Roman" w:hAnsi="Times New Roman"/>
        </w:rPr>
        <w:t xml:space="preserve"> </w:t>
      </w:r>
      <w:r w:rsidRPr="00D824FB">
        <w:rPr>
          <w:rFonts w:ascii="Times New Roman" w:hAnsi="Times New Roman"/>
          <w:lang w:val="id-ID"/>
        </w:rPr>
        <w:t xml:space="preserve">berbagai konsentrasi </w:t>
      </w:r>
      <w:proofErr w:type="spellStart"/>
      <w:r w:rsidRPr="00D824FB">
        <w:rPr>
          <w:rFonts w:ascii="Times New Roman" w:hAnsi="Times New Roman"/>
        </w:rPr>
        <w:t>ekstrak</w:t>
      </w:r>
      <w:proofErr w:type="spellEnd"/>
      <w:r w:rsidRPr="00D824FB">
        <w:rPr>
          <w:rFonts w:ascii="Times New Roman" w:hAnsi="Times New Roman"/>
        </w:rPr>
        <w:t xml:space="preserve"> </w:t>
      </w:r>
      <w:proofErr w:type="spellStart"/>
      <w:r w:rsidRPr="00D824FB">
        <w:rPr>
          <w:rFonts w:ascii="Times New Roman" w:hAnsi="Times New Roman"/>
        </w:rPr>
        <w:t>stroberi</w:t>
      </w:r>
      <w:proofErr w:type="spellEnd"/>
      <w:r w:rsidRPr="00D824FB">
        <w:rPr>
          <w:rFonts w:ascii="Times New Roman" w:hAnsi="Times New Roman"/>
        </w:rPr>
        <w:t xml:space="preserve"> </w:t>
      </w:r>
      <w:r w:rsidRPr="00D824FB">
        <w:rPr>
          <w:rFonts w:ascii="Times New Roman" w:hAnsi="Times New Roman"/>
          <w:lang w:val="id-ID"/>
        </w:rPr>
        <w:t xml:space="preserve">terhadap </w:t>
      </w:r>
      <w:r w:rsidRPr="00D824FB">
        <w:rPr>
          <w:rFonts w:ascii="Times New Roman" w:hAnsi="Times New Roman"/>
        </w:rPr>
        <w:t>pH</w:t>
      </w:r>
      <w:r w:rsidRPr="00D824FB">
        <w:rPr>
          <w:rFonts w:ascii="Times New Roman" w:hAnsi="Times New Roman"/>
          <w:i/>
        </w:rPr>
        <w:t xml:space="preserve"> </w:t>
      </w:r>
      <w:r w:rsidR="00F312E3" w:rsidRPr="00F312E3">
        <w:rPr>
          <w:rFonts w:ascii="Times New Roman" w:hAnsi="Times New Roman"/>
          <w:i/>
          <w:iCs/>
        </w:rPr>
        <w:t>fresh cheese</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235"/>
        <w:gridCol w:w="4792"/>
      </w:tblGrid>
      <w:tr w:rsidR="005A3C85" w:rsidRPr="00D824FB" w14:paraId="4BC83CAE" w14:textId="77777777" w:rsidTr="005A3C85">
        <w:trPr>
          <w:trHeight w:val="276"/>
        </w:trPr>
        <w:tc>
          <w:tcPr>
            <w:tcW w:w="2346" w:type="pct"/>
            <w:tcBorders>
              <w:bottom w:val="nil"/>
            </w:tcBorders>
          </w:tcPr>
          <w:p w14:paraId="3730B7A1" w14:textId="77777777" w:rsidR="005A3C85" w:rsidRPr="00F654AA" w:rsidRDefault="005A3C85" w:rsidP="00D3601F">
            <w:pPr>
              <w:pStyle w:val="TableParagraph"/>
              <w:jc w:val="center"/>
              <w:rPr>
                <w:sz w:val="20"/>
                <w:szCs w:val="20"/>
              </w:rPr>
            </w:pPr>
            <w:r w:rsidRPr="00F654AA">
              <w:rPr>
                <w:sz w:val="20"/>
                <w:szCs w:val="20"/>
              </w:rPr>
              <w:t>Perlakuan</w:t>
            </w:r>
          </w:p>
        </w:tc>
        <w:tc>
          <w:tcPr>
            <w:tcW w:w="2654" w:type="pct"/>
            <w:tcBorders>
              <w:top w:val="single" w:sz="4" w:space="0" w:color="auto"/>
              <w:bottom w:val="nil"/>
            </w:tcBorders>
          </w:tcPr>
          <w:p w14:paraId="630165AA" w14:textId="10CABB68" w:rsidR="005A3C85" w:rsidRPr="00F654AA" w:rsidRDefault="005A3C85" w:rsidP="00D3601F">
            <w:pPr>
              <w:pStyle w:val="TableParagraph"/>
              <w:ind w:left="730" w:right="515"/>
              <w:jc w:val="center"/>
              <w:rPr>
                <w:sz w:val="20"/>
                <w:szCs w:val="20"/>
                <w:lang w:val="id-ID"/>
              </w:rPr>
            </w:pPr>
            <w:r w:rsidRPr="00F654AA">
              <w:rPr>
                <w:sz w:val="20"/>
                <w:szCs w:val="20"/>
              </w:rPr>
              <w:t xml:space="preserve">Rata-rata </w:t>
            </w:r>
            <w:r w:rsidRPr="00F654AA">
              <w:rPr>
                <w:sz w:val="20"/>
                <w:szCs w:val="20"/>
                <w:lang w:val="id-ID"/>
              </w:rPr>
              <w:t>Kadar Air</w:t>
            </w:r>
          </w:p>
        </w:tc>
      </w:tr>
      <w:tr w:rsidR="005A3C85" w:rsidRPr="00D824FB" w14:paraId="6EFEDD2A" w14:textId="77777777" w:rsidTr="005A3C85">
        <w:trPr>
          <w:trHeight w:val="277"/>
        </w:trPr>
        <w:tc>
          <w:tcPr>
            <w:tcW w:w="2346" w:type="pct"/>
            <w:tcBorders>
              <w:top w:val="single" w:sz="4" w:space="0" w:color="auto"/>
            </w:tcBorders>
            <w:vAlign w:val="center"/>
          </w:tcPr>
          <w:p w14:paraId="5BCCABDC" w14:textId="77777777" w:rsidR="005A3C85" w:rsidRPr="00F654AA" w:rsidRDefault="005A3C85" w:rsidP="00D3601F">
            <w:pPr>
              <w:pStyle w:val="TableParagraph"/>
              <w:ind w:right="-39"/>
              <w:jc w:val="center"/>
              <w:rPr>
                <w:sz w:val="20"/>
                <w:szCs w:val="20"/>
              </w:rPr>
            </w:pPr>
            <w:r w:rsidRPr="00F654AA">
              <w:rPr>
                <w:position w:val="2"/>
                <w:sz w:val="20"/>
                <w:szCs w:val="20"/>
              </w:rPr>
              <w:t>P</w:t>
            </w:r>
            <w:r w:rsidRPr="00F654AA">
              <w:rPr>
                <w:position w:val="2"/>
                <w:sz w:val="20"/>
                <w:szCs w:val="20"/>
                <w:vertAlign w:val="subscript"/>
              </w:rPr>
              <w:t xml:space="preserve">1 </w:t>
            </w:r>
            <w:r w:rsidRPr="00F654AA">
              <w:rPr>
                <w:sz w:val="20"/>
                <w:szCs w:val="20"/>
              </w:rPr>
              <w:t>(Konsentrasi 20%)</w:t>
            </w:r>
          </w:p>
        </w:tc>
        <w:tc>
          <w:tcPr>
            <w:tcW w:w="2654" w:type="pct"/>
            <w:tcBorders>
              <w:top w:val="single" w:sz="4" w:space="0" w:color="auto"/>
            </w:tcBorders>
            <w:vAlign w:val="center"/>
          </w:tcPr>
          <w:p w14:paraId="55EA1028" w14:textId="4C8432A3" w:rsidR="005A3C85" w:rsidRPr="00F654AA" w:rsidRDefault="005A3C85" w:rsidP="00D3601F">
            <w:pPr>
              <w:pStyle w:val="TableParagraph"/>
              <w:ind w:left="727" w:right="520"/>
              <w:jc w:val="center"/>
              <w:rPr>
                <w:sz w:val="20"/>
                <w:szCs w:val="20"/>
                <w:lang w:val="id-ID"/>
              </w:rPr>
            </w:pPr>
            <w:r w:rsidRPr="00F654AA">
              <w:rPr>
                <w:sz w:val="20"/>
                <w:szCs w:val="20"/>
                <w:lang w:val="id-ID"/>
              </w:rPr>
              <w:t>58,33±0,44</w:t>
            </w:r>
            <w:r w:rsidRPr="00F654AA">
              <w:rPr>
                <w:sz w:val="20"/>
                <w:szCs w:val="20"/>
                <w:vertAlign w:val="superscript"/>
                <w:lang w:val="id-ID"/>
              </w:rPr>
              <w:t>a</w:t>
            </w:r>
          </w:p>
        </w:tc>
      </w:tr>
      <w:tr w:rsidR="005A3C85" w:rsidRPr="00D824FB" w14:paraId="7DD5E60B" w14:textId="77777777" w:rsidTr="005A3C85">
        <w:trPr>
          <w:trHeight w:val="276"/>
        </w:trPr>
        <w:tc>
          <w:tcPr>
            <w:tcW w:w="2346" w:type="pct"/>
            <w:vAlign w:val="center"/>
          </w:tcPr>
          <w:p w14:paraId="42778C5E" w14:textId="77777777" w:rsidR="005A3C85" w:rsidRPr="00F654AA" w:rsidRDefault="005A3C85" w:rsidP="00D3601F">
            <w:pPr>
              <w:pStyle w:val="TableParagraph"/>
              <w:jc w:val="center"/>
              <w:rPr>
                <w:sz w:val="20"/>
                <w:szCs w:val="20"/>
              </w:rPr>
            </w:pPr>
            <w:r w:rsidRPr="00F654AA">
              <w:rPr>
                <w:position w:val="2"/>
                <w:sz w:val="20"/>
                <w:szCs w:val="20"/>
              </w:rPr>
              <w:t>P</w:t>
            </w:r>
            <w:r w:rsidRPr="00F654AA">
              <w:rPr>
                <w:position w:val="2"/>
                <w:sz w:val="20"/>
                <w:szCs w:val="20"/>
                <w:vertAlign w:val="subscript"/>
              </w:rPr>
              <w:t xml:space="preserve">2 </w:t>
            </w:r>
            <w:r w:rsidRPr="00F654AA">
              <w:rPr>
                <w:sz w:val="20"/>
                <w:szCs w:val="20"/>
              </w:rPr>
              <w:t>(Konsentrasi 30%)</w:t>
            </w:r>
          </w:p>
        </w:tc>
        <w:tc>
          <w:tcPr>
            <w:tcW w:w="2654" w:type="pct"/>
            <w:vAlign w:val="center"/>
          </w:tcPr>
          <w:p w14:paraId="7F50D294" w14:textId="0697775A" w:rsidR="005A3C85" w:rsidRPr="00F654AA" w:rsidRDefault="005A3C85" w:rsidP="00D3601F">
            <w:pPr>
              <w:pStyle w:val="TableParagraph"/>
              <w:ind w:left="727" w:right="520"/>
              <w:jc w:val="center"/>
              <w:rPr>
                <w:sz w:val="20"/>
                <w:szCs w:val="20"/>
                <w:lang w:val="id-ID"/>
              </w:rPr>
            </w:pPr>
            <w:r w:rsidRPr="00F654AA">
              <w:rPr>
                <w:sz w:val="20"/>
                <w:szCs w:val="20"/>
                <w:lang w:val="id-ID"/>
              </w:rPr>
              <w:t>54,64±0,34</w:t>
            </w:r>
            <w:r w:rsidRPr="00F654AA">
              <w:rPr>
                <w:sz w:val="20"/>
                <w:szCs w:val="20"/>
                <w:vertAlign w:val="superscript"/>
                <w:lang w:val="id-ID"/>
              </w:rPr>
              <w:t>b</w:t>
            </w:r>
          </w:p>
        </w:tc>
      </w:tr>
      <w:tr w:rsidR="005A3C85" w:rsidRPr="00D824FB" w14:paraId="0FD61438" w14:textId="77777777" w:rsidTr="005A3C85">
        <w:trPr>
          <w:trHeight w:val="271"/>
        </w:trPr>
        <w:tc>
          <w:tcPr>
            <w:tcW w:w="2346" w:type="pct"/>
            <w:vAlign w:val="center"/>
          </w:tcPr>
          <w:p w14:paraId="11E73121" w14:textId="77777777" w:rsidR="005A3C85" w:rsidRPr="00F654AA" w:rsidRDefault="005A3C85" w:rsidP="00D3601F">
            <w:pPr>
              <w:pStyle w:val="TableParagraph"/>
              <w:ind w:left="-12" w:right="-39"/>
              <w:jc w:val="center"/>
              <w:rPr>
                <w:sz w:val="20"/>
                <w:szCs w:val="20"/>
              </w:rPr>
            </w:pPr>
            <w:r w:rsidRPr="00F654AA">
              <w:rPr>
                <w:position w:val="2"/>
                <w:sz w:val="20"/>
                <w:szCs w:val="20"/>
              </w:rPr>
              <w:t>P</w:t>
            </w:r>
            <w:r w:rsidRPr="00F654AA">
              <w:rPr>
                <w:position w:val="2"/>
                <w:sz w:val="20"/>
                <w:szCs w:val="20"/>
                <w:vertAlign w:val="subscript"/>
              </w:rPr>
              <w:t xml:space="preserve">3 </w:t>
            </w:r>
            <w:r w:rsidRPr="00F654AA">
              <w:rPr>
                <w:sz w:val="20"/>
                <w:szCs w:val="20"/>
              </w:rPr>
              <w:t>(Konsentrasi 40%)</w:t>
            </w:r>
          </w:p>
        </w:tc>
        <w:tc>
          <w:tcPr>
            <w:tcW w:w="2654" w:type="pct"/>
            <w:vAlign w:val="center"/>
          </w:tcPr>
          <w:p w14:paraId="6D547FA6" w14:textId="472E2E7C" w:rsidR="005A3C85" w:rsidRPr="00F654AA" w:rsidRDefault="005A3C85" w:rsidP="00D3601F">
            <w:pPr>
              <w:pStyle w:val="TableParagraph"/>
              <w:ind w:left="727" w:right="520"/>
              <w:jc w:val="center"/>
              <w:rPr>
                <w:sz w:val="20"/>
                <w:szCs w:val="20"/>
                <w:lang w:val="id-ID"/>
              </w:rPr>
            </w:pPr>
            <w:r w:rsidRPr="00F654AA">
              <w:rPr>
                <w:sz w:val="20"/>
                <w:szCs w:val="20"/>
                <w:lang w:val="id-ID"/>
              </w:rPr>
              <w:t>50,29±0,17</w:t>
            </w:r>
            <w:r w:rsidR="00A712F8" w:rsidRPr="00F654AA">
              <w:rPr>
                <w:sz w:val="20"/>
                <w:szCs w:val="20"/>
                <w:vertAlign w:val="superscript"/>
                <w:lang w:val="id-ID"/>
              </w:rPr>
              <w:t>c</w:t>
            </w:r>
          </w:p>
        </w:tc>
      </w:tr>
    </w:tbl>
    <w:p w14:paraId="5D61A957" w14:textId="4ED4A26A" w:rsidR="007E6B57" w:rsidRPr="007E6B57" w:rsidRDefault="007E6B57" w:rsidP="00D3601F">
      <w:pPr>
        <w:tabs>
          <w:tab w:val="left" w:pos="1698"/>
        </w:tabs>
        <w:spacing w:after="0" w:line="240" w:lineRule="auto"/>
        <w:ind w:left="1276" w:hanging="1276"/>
        <w:jc w:val="both"/>
        <w:rPr>
          <w:rFonts w:ascii="Times New Roman" w:hAnsi="Times New Roman"/>
          <w:sz w:val="18"/>
          <w:szCs w:val="18"/>
          <w:lang w:val="id-ID"/>
        </w:rPr>
      </w:pPr>
      <w:r w:rsidRPr="007E6B57">
        <w:rPr>
          <w:rFonts w:ascii="Times New Roman" w:hAnsi="Times New Roman"/>
          <w:sz w:val="18"/>
          <w:szCs w:val="18"/>
          <w:lang w:val="id-ID"/>
        </w:rPr>
        <w:t xml:space="preserve">Keterangan : Superskrip yang berbeda pada kolom yang sama menunjukkan terdapat perbedaan nyata </w:t>
      </w:r>
    </w:p>
    <w:p w14:paraId="3F02B4CF" w14:textId="0561E041" w:rsidR="00FA37FC" w:rsidRDefault="00FA37FC" w:rsidP="00D3601F">
      <w:pPr>
        <w:spacing w:after="0" w:line="240" w:lineRule="auto"/>
        <w:jc w:val="both"/>
        <w:rPr>
          <w:rFonts w:ascii="Times New Roman" w:hAnsi="Times New Roman"/>
          <w:lang w:val="id-ID"/>
        </w:rPr>
      </w:pPr>
    </w:p>
    <w:p w14:paraId="3379D6D9" w14:textId="77777777" w:rsidR="005F5FC9" w:rsidRDefault="005F5FC9" w:rsidP="00097AC8">
      <w:pPr>
        <w:spacing w:after="0" w:line="240" w:lineRule="auto"/>
        <w:ind w:left="11" w:firstLine="415"/>
        <w:jc w:val="both"/>
        <w:rPr>
          <w:rFonts w:ascii="Times New Roman" w:hAnsi="Times New Roman"/>
        </w:rPr>
        <w:sectPr w:rsidR="005F5FC9" w:rsidSect="00C02AEA">
          <w:type w:val="continuous"/>
          <w:pgSz w:w="11907" w:h="16840" w:code="9"/>
          <w:pgMar w:top="1440" w:right="1440" w:bottom="1440" w:left="1440" w:header="720" w:footer="720" w:gutter="0"/>
          <w:cols w:space="720"/>
          <w:docGrid w:linePitch="360"/>
        </w:sectPr>
      </w:pPr>
    </w:p>
    <w:p w14:paraId="7EEC93C5" w14:textId="4298A234" w:rsidR="005A3C85" w:rsidRDefault="005A3C85" w:rsidP="00097AC8">
      <w:pPr>
        <w:spacing w:after="0" w:line="240" w:lineRule="auto"/>
        <w:ind w:left="11" w:firstLine="415"/>
        <w:jc w:val="both"/>
        <w:rPr>
          <w:rFonts w:ascii="Times New Roman" w:hAnsi="Times New Roman"/>
          <w:lang w:val="id-ID"/>
        </w:rPr>
      </w:pPr>
      <w:proofErr w:type="spellStart"/>
      <w:r w:rsidRPr="00497A7C">
        <w:rPr>
          <w:rFonts w:ascii="Times New Roman" w:hAnsi="Times New Roman"/>
        </w:rPr>
        <w:t>Berdasarkan</w:t>
      </w:r>
      <w:proofErr w:type="spellEnd"/>
      <w:r w:rsidRPr="00497A7C">
        <w:rPr>
          <w:rFonts w:ascii="Times New Roman" w:hAnsi="Times New Roman"/>
        </w:rPr>
        <w:t xml:space="preserve"> </w:t>
      </w:r>
      <w:proofErr w:type="spellStart"/>
      <w:r w:rsidRPr="00497A7C">
        <w:rPr>
          <w:rFonts w:ascii="Times New Roman" w:hAnsi="Times New Roman"/>
        </w:rPr>
        <w:t>Tabel</w:t>
      </w:r>
      <w:proofErr w:type="spellEnd"/>
      <w:r w:rsidRPr="00497A7C">
        <w:rPr>
          <w:rFonts w:ascii="Times New Roman" w:hAnsi="Times New Roman"/>
        </w:rPr>
        <w:t xml:space="preserve"> 3 </w:t>
      </w:r>
      <w:proofErr w:type="spellStart"/>
      <w:r w:rsidRPr="00497A7C">
        <w:rPr>
          <w:rFonts w:ascii="Times New Roman" w:hAnsi="Times New Roman"/>
        </w:rPr>
        <w:t>diperlihatkan</w:t>
      </w:r>
      <w:proofErr w:type="spellEnd"/>
      <w:r w:rsidRPr="00497A7C">
        <w:rPr>
          <w:rFonts w:ascii="Times New Roman" w:hAnsi="Times New Roman"/>
        </w:rPr>
        <w:t xml:space="preserve"> </w:t>
      </w:r>
      <w:proofErr w:type="spellStart"/>
      <w:r w:rsidRPr="00497A7C">
        <w:rPr>
          <w:rFonts w:ascii="Times New Roman" w:hAnsi="Times New Roman"/>
        </w:rPr>
        <w:t>bahwa</w:t>
      </w:r>
      <w:proofErr w:type="spellEnd"/>
      <w:r w:rsidRPr="00497A7C">
        <w:rPr>
          <w:rFonts w:ascii="Times New Roman" w:hAnsi="Times New Roman"/>
        </w:rPr>
        <w:t xml:space="preserve"> </w:t>
      </w:r>
      <w:proofErr w:type="spellStart"/>
      <w:r w:rsidRPr="00497A7C">
        <w:rPr>
          <w:rFonts w:ascii="Times New Roman" w:hAnsi="Times New Roman"/>
        </w:rPr>
        <w:t>kisaran</w:t>
      </w:r>
      <w:proofErr w:type="spellEnd"/>
      <w:r w:rsidRPr="00497A7C">
        <w:rPr>
          <w:rFonts w:ascii="Times New Roman" w:hAnsi="Times New Roman"/>
        </w:rPr>
        <w:t xml:space="preserve"> </w:t>
      </w:r>
      <w:proofErr w:type="spellStart"/>
      <w:r w:rsidRPr="00497A7C">
        <w:rPr>
          <w:rFonts w:ascii="Times New Roman" w:hAnsi="Times New Roman"/>
        </w:rPr>
        <w:t>kadar</w:t>
      </w:r>
      <w:proofErr w:type="spellEnd"/>
      <w:r w:rsidRPr="00497A7C">
        <w:rPr>
          <w:rFonts w:ascii="Times New Roman" w:hAnsi="Times New Roman"/>
        </w:rPr>
        <w:t xml:space="preserve"> air </w:t>
      </w:r>
      <w:r w:rsidR="00F312E3" w:rsidRPr="00F312E3">
        <w:rPr>
          <w:rFonts w:ascii="Times New Roman" w:hAnsi="Times New Roman"/>
          <w:i/>
          <w:iCs/>
        </w:rPr>
        <w:t>fresh cheese</w:t>
      </w:r>
      <w:r w:rsidRPr="00497A7C">
        <w:rPr>
          <w:rFonts w:ascii="Times New Roman" w:hAnsi="Times New Roman"/>
        </w:rPr>
        <w:t xml:space="preserve"> </w:t>
      </w:r>
      <w:proofErr w:type="spellStart"/>
      <w:r w:rsidRPr="00497A7C">
        <w:rPr>
          <w:rFonts w:ascii="Times New Roman" w:hAnsi="Times New Roman"/>
        </w:rPr>
        <w:t>berkisar</w:t>
      </w:r>
      <w:proofErr w:type="spellEnd"/>
      <w:r w:rsidRPr="00497A7C">
        <w:rPr>
          <w:rFonts w:ascii="Times New Roman" w:hAnsi="Times New Roman"/>
        </w:rPr>
        <w:t xml:space="preserve"> </w:t>
      </w:r>
      <w:proofErr w:type="spellStart"/>
      <w:r w:rsidRPr="00497A7C">
        <w:rPr>
          <w:rFonts w:ascii="Times New Roman" w:hAnsi="Times New Roman"/>
        </w:rPr>
        <w:t>antara</w:t>
      </w:r>
      <w:proofErr w:type="spellEnd"/>
      <w:r w:rsidRPr="00497A7C">
        <w:rPr>
          <w:rFonts w:ascii="Times New Roman" w:hAnsi="Times New Roman"/>
        </w:rPr>
        <w:t xml:space="preserve"> 50,29 – 58,33%</w:t>
      </w:r>
      <w:r w:rsidR="00497A7C" w:rsidRPr="00497A7C">
        <w:rPr>
          <w:rFonts w:ascii="Times New Roman" w:hAnsi="Times New Roman"/>
        </w:rPr>
        <w:t xml:space="preserve">, </w:t>
      </w:r>
      <w:proofErr w:type="spellStart"/>
      <w:r w:rsidR="00497A7C" w:rsidRPr="00497A7C">
        <w:rPr>
          <w:rFonts w:ascii="Times New Roman" w:hAnsi="Times New Roman"/>
        </w:rPr>
        <w:t>nilai</w:t>
      </w:r>
      <w:proofErr w:type="spellEnd"/>
      <w:r w:rsidR="00497A7C" w:rsidRPr="00497A7C">
        <w:rPr>
          <w:rFonts w:ascii="Times New Roman" w:hAnsi="Times New Roman"/>
        </w:rPr>
        <w:t xml:space="preserve"> </w:t>
      </w:r>
      <w:proofErr w:type="spellStart"/>
      <w:r w:rsidR="00497A7C" w:rsidRPr="00497A7C">
        <w:rPr>
          <w:rFonts w:ascii="Times New Roman" w:hAnsi="Times New Roman"/>
        </w:rPr>
        <w:t>kadar</w:t>
      </w:r>
      <w:proofErr w:type="spellEnd"/>
      <w:r w:rsidR="00497A7C" w:rsidRPr="00497A7C">
        <w:rPr>
          <w:rFonts w:ascii="Times New Roman" w:hAnsi="Times New Roman"/>
        </w:rPr>
        <w:t xml:space="preserve"> air </w:t>
      </w:r>
      <w:proofErr w:type="spellStart"/>
      <w:r w:rsidR="00497A7C" w:rsidRPr="00497A7C">
        <w:rPr>
          <w:rFonts w:ascii="Times New Roman" w:hAnsi="Times New Roman"/>
        </w:rPr>
        <w:t>ini</w:t>
      </w:r>
      <w:proofErr w:type="spellEnd"/>
      <w:r w:rsidR="00497A7C" w:rsidRPr="00497A7C">
        <w:rPr>
          <w:rFonts w:ascii="Times New Roman" w:hAnsi="Times New Roman"/>
        </w:rPr>
        <w:t xml:space="preserve"> </w:t>
      </w:r>
      <w:proofErr w:type="spellStart"/>
      <w:r w:rsidR="00497A7C" w:rsidRPr="00497A7C">
        <w:rPr>
          <w:rFonts w:ascii="Times New Roman" w:hAnsi="Times New Roman"/>
        </w:rPr>
        <w:t>masuk</w:t>
      </w:r>
      <w:proofErr w:type="spellEnd"/>
      <w:r w:rsidR="00497A7C" w:rsidRPr="00497A7C">
        <w:rPr>
          <w:rFonts w:ascii="Times New Roman" w:hAnsi="Times New Roman"/>
        </w:rPr>
        <w:t xml:space="preserve"> </w:t>
      </w:r>
      <w:proofErr w:type="spellStart"/>
      <w:r w:rsidR="00497A7C" w:rsidRPr="00497A7C">
        <w:rPr>
          <w:rFonts w:ascii="Times New Roman" w:hAnsi="Times New Roman"/>
        </w:rPr>
        <w:t>kedalam</w:t>
      </w:r>
      <w:proofErr w:type="spellEnd"/>
      <w:r w:rsidR="00497A7C" w:rsidRPr="00497A7C">
        <w:rPr>
          <w:rFonts w:ascii="Times New Roman" w:hAnsi="Times New Roman"/>
        </w:rPr>
        <w:t xml:space="preserve"> </w:t>
      </w:r>
      <w:proofErr w:type="spellStart"/>
      <w:r w:rsidR="00497A7C" w:rsidRPr="00497A7C">
        <w:rPr>
          <w:rFonts w:ascii="Times New Roman" w:hAnsi="Times New Roman"/>
        </w:rPr>
        <w:t>kategori</w:t>
      </w:r>
      <w:proofErr w:type="spellEnd"/>
      <w:r w:rsidR="00497A7C" w:rsidRPr="00497A7C">
        <w:rPr>
          <w:rFonts w:ascii="Times New Roman" w:hAnsi="Times New Roman"/>
        </w:rPr>
        <w:t xml:space="preserve"> </w:t>
      </w:r>
      <w:proofErr w:type="spellStart"/>
      <w:r w:rsidR="00497A7C" w:rsidRPr="00497A7C">
        <w:rPr>
          <w:rFonts w:ascii="Times New Roman" w:hAnsi="Times New Roman"/>
        </w:rPr>
        <w:t>keju</w:t>
      </w:r>
      <w:proofErr w:type="spellEnd"/>
      <w:r w:rsidR="00497A7C" w:rsidRPr="00497A7C">
        <w:rPr>
          <w:rFonts w:ascii="Times New Roman" w:hAnsi="Times New Roman"/>
        </w:rPr>
        <w:t xml:space="preserve"> </w:t>
      </w:r>
      <w:proofErr w:type="spellStart"/>
      <w:r w:rsidR="00497A7C" w:rsidRPr="00497A7C">
        <w:rPr>
          <w:rFonts w:ascii="Times New Roman" w:hAnsi="Times New Roman"/>
        </w:rPr>
        <w:t>lunak</w:t>
      </w:r>
      <w:proofErr w:type="spellEnd"/>
      <w:r w:rsidR="00497A7C" w:rsidRPr="00497A7C">
        <w:rPr>
          <w:rFonts w:ascii="Times New Roman" w:hAnsi="Times New Roman"/>
        </w:rPr>
        <w:t xml:space="preserve"> (</w:t>
      </w:r>
      <w:r w:rsidR="00497A7C" w:rsidRPr="00E004B9">
        <w:rPr>
          <w:rFonts w:ascii="Times New Roman" w:hAnsi="Times New Roman"/>
          <w:i/>
          <w:iCs/>
        </w:rPr>
        <w:t>soft cheese</w:t>
      </w:r>
      <w:r w:rsidR="00497A7C" w:rsidRPr="00497A7C">
        <w:rPr>
          <w:rFonts w:ascii="Times New Roman" w:hAnsi="Times New Roman"/>
        </w:rPr>
        <w:t xml:space="preserve">) </w:t>
      </w:r>
      <w:proofErr w:type="spellStart"/>
      <w:r w:rsidR="00497A7C" w:rsidRPr="00497A7C">
        <w:rPr>
          <w:rFonts w:ascii="Times New Roman" w:hAnsi="Times New Roman"/>
        </w:rPr>
        <w:t>yaitu</w:t>
      </w:r>
      <w:proofErr w:type="spellEnd"/>
      <w:r w:rsidR="00497A7C" w:rsidRPr="00497A7C">
        <w:rPr>
          <w:rFonts w:ascii="Times New Roman" w:hAnsi="Times New Roman"/>
        </w:rPr>
        <w:t xml:space="preserve"> </w:t>
      </w:r>
      <w:proofErr w:type="spellStart"/>
      <w:r w:rsidR="00497A7C" w:rsidRPr="00497A7C">
        <w:rPr>
          <w:rFonts w:ascii="Times New Roman" w:hAnsi="Times New Roman"/>
        </w:rPr>
        <w:t>memiliki</w:t>
      </w:r>
      <w:proofErr w:type="spellEnd"/>
      <w:r w:rsidR="00497A7C" w:rsidRPr="00497A7C">
        <w:rPr>
          <w:rFonts w:ascii="Times New Roman" w:hAnsi="Times New Roman"/>
        </w:rPr>
        <w:t xml:space="preserve"> </w:t>
      </w:r>
      <w:proofErr w:type="spellStart"/>
      <w:r w:rsidR="00497A7C" w:rsidRPr="00497A7C">
        <w:rPr>
          <w:rFonts w:ascii="Times New Roman" w:hAnsi="Times New Roman"/>
        </w:rPr>
        <w:t>kadar</w:t>
      </w:r>
      <w:proofErr w:type="spellEnd"/>
      <w:r w:rsidR="00497A7C" w:rsidRPr="00497A7C">
        <w:rPr>
          <w:rFonts w:ascii="Times New Roman" w:hAnsi="Times New Roman"/>
        </w:rPr>
        <w:t xml:space="preserve"> ai</w:t>
      </w:r>
      <w:r w:rsidR="00497A7C">
        <w:rPr>
          <w:rFonts w:ascii="Times New Roman" w:hAnsi="Times New Roman"/>
          <w:lang w:val="id-ID"/>
        </w:rPr>
        <w:t>r</w:t>
      </w:r>
      <w:r w:rsidR="00497A7C" w:rsidRPr="00497A7C">
        <w:rPr>
          <w:rFonts w:ascii="Times New Roman" w:hAnsi="Times New Roman"/>
        </w:rPr>
        <w:t xml:space="preserve"> </w:t>
      </w:r>
      <w:proofErr w:type="spellStart"/>
      <w:r w:rsidR="00497A7C" w:rsidRPr="00497A7C">
        <w:rPr>
          <w:rFonts w:ascii="Times New Roman" w:hAnsi="Times New Roman"/>
        </w:rPr>
        <w:t>maksimal</w:t>
      </w:r>
      <w:proofErr w:type="spellEnd"/>
      <w:r w:rsidR="00497A7C" w:rsidRPr="00497A7C">
        <w:rPr>
          <w:rFonts w:ascii="Times New Roman" w:hAnsi="Times New Roman"/>
        </w:rPr>
        <w:t xml:space="preserve"> 80% </w:t>
      </w:r>
      <w:proofErr w:type="spellStart"/>
      <w:r w:rsidR="00497A7C" w:rsidRPr="00497A7C">
        <w:rPr>
          <w:rFonts w:ascii="Times New Roman" w:hAnsi="Times New Roman"/>
        </w:rPr>
        <w:t>menurut</w:t>
      </w:r>
      <w:proofErr w:type="spellEnd"/>
      <w:r w:rsidR="00497A7C" w:rsidRPr="00497A7C">
        <w:rPr>
          <w:rFonts w:ascii="Times New Roman" w:hAnsi="Times New Roman"/>
        </w:rPr>
        <w:t xml:space="preserve"> </w:t>
      </w:r>
      <w:r w:rsidR="00D46517">
        <w:rPr>
          <w:rFonts w:ascii="Times New Roman" w:hAnsi="Times New Roman"/>
        </w:rPr>
        <w:fldChar w:fldCharType="begin" w:fldLock="1"/>
      </w:r>
      <w:r w:rsidR="00D00A92">
        <w:rPr>
          <w:rFonts w:ascii="Times New Roman" w:hAnsi="Times New Roman"/>
        </w:rPr>
        <w:instrText>ADDIN CSL_CITATION {"citationItems":[{"id":"ITEM-1","itemData":{"author":[{"dropping-particle":"","family":"Codex Alimentarius Comission","given":"","non-dropping-particle":"","parse-names":false,"suffix":""}],"id":"ITEM-1","issued":{"date-parts":[["2011"]]},"title":"Milk and Milk Product CODEX STAN 221-2001","type":"book"},"uris":["http://www.mendeley.com/documents/?uuid=ddae0605-db67-429d-93de-2a78a6c92a63"]}],"mendeley":{"formattedCitation":"(Codex Alimentarius Comission, 2011)","manualFormatting":"Codex Alimentarius Comission, (2011)","plainTextFormattedCitation":"(Codex Alimentarius Comission, 2011)","previouslyFormattedCitation":"(Codex Alimentarius Comission, 2011)"},"properties":{"noteIndex":0},"schema":"https://github.com/citation-style-language/schema/raw/master/csl-citation.json"}</w:instrText>
      </w:r>
      <w:r w:rsidR="00D46517">
        <w:rPr>
          <w:rFonts w:ascii="Times New Roman" w:hAnsi="Times New Roman"/>
        </w:rPr>
        <w:fldChar w:fldCharType="separate"/>
      </w:r>
      <w:r w:rsidR="00D46517" w:rsidRPr="00D46517">
        <w:rPr>
          <w:rFonts w:ascii="Times New Roman" w:hAnsi="Times New Roman"/>
          <w:noProof/>
        </w:rPr>
        <w:t xml:space="preserve">Codex Alimentarius Comission, </w:t>
      </w:r>
      <w:r w:rsidR="00D46517">
        <w:rPr>
          <w:rFonts w:ascii="Times New Roman" w:hAnsi="Times New Roman"/>
          <w:noProof/>
          <w:lang w:val="id-ID"/>
        </w:rPr>
        <w:t>(</w:t>
      </w:r>
      <w:r w:rsidR="00D46517" w:rsidRPr="00D46517">
        <w:rPr>
          <w:rFonts w:ascii="Times New Roman" w:hAnsi="Times New Roman"/>
          <w:noProof/>
        </w:rPr>
        <w:t>2011)</w:t>
      </w:r>
      <w:r w:rsidR="00D46517">
        <w:rPr>
          <w:rFonts w:ascii="Times New Roman" w:hAnsi="Times New Roman"/>
        </w:rPr>
        <w:fldChar w:fldCharType="end"/>
      </w:r>
      <w:r w:rsidR="00497A7C" w:rsidRPr="00497A7C">
        <w:rPr>
          <w:rFonts w:ascii="Times New Roman" w:hAnsi="Times New Roman"/>
        </w:rPr>
        <w:t xml:space="preserve">. </w:t>
      </w:r>
      <w:r w:rsidR="00497A7C">
        <w:rPr>
          <w:rFonts w:ascii="Times New Roman" w:hAnsi="Times New Roman"/>
          <w:lang w:val="id-ID"/>
        </w:rPr>
        <w:t xml:space="preserve">Semakin rendah nilai pH (pada Tabel 4.) membuat suasana makin asam sehingga pengeluaran whey dari curd semakin mudah </w:t>
      </w:r>
      <w:r w:rsidR="00497A7C">
        <w:rPr>
          <w:rFonts w:ascii="Times New Roman" w:hAnsi="Times New Roman"/>
          <w:lang w:val="id-ID"/>
        </w:rPr>
        <w:t>pada saat penyaringan dan pengepresa</w:t>
      </w:r>
      <w:r w:rsidR="00D1344B">
        <w:rPr>
          <w:rFonts w:ascii="Times New Roman" w:hAnsi="Times New Roman"/>
          <w:lang w:val="id-ID"/>
        </w:rPr>
        <w:t>n</w:t>
      </w:r>
      <w:r w:rsidR="00497A7C">
        <w:rPr>
          <w:rFonts w:ascii="Times New Roman" w:hAnsi="Times New Roman"/>
          <w:lang w:val="id-ID"/>
        </w:rPr>
        <w:t xml:space="preserve"> sedangkan pH yang tinggi akan menahan air lebih banyak. Data ini sejalan dengan pengukuran nilai pH.</w:t>
      </w:r>
      <w:r w:rsidR="00077275">
        <w:rPr>
          <w:rFonts w:ascii="Times New Roman" w:hAnsi="Times New Roman"/>
          <w:lang w:val="id-ID"/>
        </w:rPr>
        <w:t xml:space="preserve"> Kadar air berbeda nyata antar perlakuan diduga karena pada kondisi asam koagulum akan membantu proses penyusutan </w:t>
      </w:r>
      <w:r w:rsidR="00436568">
        <w:rPr>
          <w:rFonts w:ascii="Times New Roman" w:hAnsi="Times New Roman"/>
          <w:lang w:val="id-ID"/>
        </w:rPr>
        <w:t>partikel dalam pemisahan whey sehingga keluar lebih banyak dan air akan lebih banyak terpisah.</w:t>
      </w:r>
    </w:p>
    <w:p w14:paraId="1BA9E9BE" w14:textId="6BA44BB0" w:rsidR="00F22E05" w:rsidRPr="00237C25" w:rsidRDefault="009D4347" w:rsidP="00D3601F">
      <w:pPr>
        <w:spacing w:after="0" w:line="240" w:lineRule="auto"/>
        <w:ind w:left="11" w:hanging="11"/>
        <w:rPr>
          <w:rFonts w:ascii="Times New Roman" w:hAnsi="Times New Roman"/>
          <w:b/>
          <w:lang w:val="id-ID"/>
        </w:rPr>
      </w:pPr>
      <w:r>
        <w:rPr>
          <w:rFonts w:ascii="Times New Roman" w:hAnsi="Times New Roman"/>
          <w:b/>
          <w:lang w:val="id-ID"/>
        </w:rPr>
        <w:lastRenderedPageBreak/>
        <w:t xml:space="preserve">Nilai </w:t>
      </w:r>
      <w:r w:rsidR="00F22E05" w:rsidRPr="00D824FB">
        <w:rPr>
          <w:rFonts w:ascii="Times New Roman" w:hAnsi="Times New Roman"/>
          <w:b/>
        </w:rPr>
        <w:t>pH</w:t>
      </w:r>
      <w:r w:rsidR="00237C25">
        <w:rPr>
          <w:rFonts w:ascii="Times New Roman" w:hAnsi="Times New Roman"/>
          <w:b/>
          <w:lang w:val="id-ID"/>
        </w:rPr>
        <w:t xml:space="preserve"> </w:t>
      </w:r>
      <w:proofErr w:type="spellStart"/>
      <w:r w:rsidR="00F312E3" w:rsidRPr="00F312E3">
        <w:rPr>
          <w:rFonts w:ascii="Times New Roman" w:hAnsi="Times New Roman"/>
          <w:b/>
          <w:i/>
          <w:iCs/>
          <w:lang w:val="id-ID"/>
        </w:rPr>
        <w:t>Fresh</w:t>
      </w:r>
      <w:proofErr w:type="spellEnd"/>
      <w:r w:rsidR="00F312E3" w:rsidRPr="00F312E3">
        <w:rPr>
          <w:rFonts w:ascii="Times New Roman" w:hAnsi="Times New Roman"/>
          <w:b/>
          <w:i/>
          <w:iCs/>
          <w:lang w:val="id-ID"/>
        </w:rPr>
        <w:t xml:space="preserve"> </w:t>
      </w:r>
      <w:proofErr w:type="spellStart"/>
      <w:r w:rsidR="00F312E3" w:rsidRPr="00F312E3">
        <w:rPr>
          <w:rFonts w:ascii="Times New Roman" w:hAnsi="Times New Roman"/>
          <w:b/>
          <w:i/>
          <w:iCs/>
          <w:lang w:val="id-ID"/>
        </w:rPr>
        <w:t>cheese</w:t>
      </w:r>
      <w:proofErr w:type="spellEnd"/>
    </w:p>
    <w:p w14:paraId="0A673B67" w14:textId="30933B06" w:rsidR="00CC156F" w:rsidRDefault="00F312E3" w:rsidP="00097AC8">
      <w:pPr>
        <w:spacing w:after="0" w:line="240" w:lineRule="auto"/>
        <w:ind w:left="11" w:firstLine="415"/>
        <w:jc w:val="both"/>
        <w:rPr>
          <w:rFonts w:ascii="Times New Roman" w:hAnsi="Times New Roman"/>
          <w:lang w:val="id-ID"/>
        </w:rPr>
      </w:pPr>
      <w:r>
        <w:rPr>
          <w:rFonts w:ascii="Times New Roman" w:hAnsi="Times New Roman"/>
          <w:lang w:val="id-ID"/>
        </w:rPr>
        <w:t xml:space="preserve">Pengukuran pH </w:t>
      </w:r>
      <w:r w:rsidRPr="00F312E3">
        <w:rPr>
          <w:rFonts w:ascii="Times New Roman" w:hAnsi="Times New Roman"/>
          <w:i/>
          <w:iCs/>
          <w:lang w:val="id-ID"/>
        </w:rPr>
        <w:t>fresh cheese</w:t>
      </w:r>
      <w:r>
        <w:rPr>
          <w:rFonts w:ascii="Times New Roman" w:hAnsi="Times New Roman"/>
          <w:lang w:val="id-ID"/>
        </w:rPr>
        <w:t xml:space="preserve"> penting untuk diketahui karena berpengaruh terhadap kualitas dan keamanan </w:t>
      </w:r>
      <w:r w:rsidRPr="00F312E3">
        <w:rPr>
          <w:rFonts w:ascii="Times New Roman" w:hAnsi="Times New Roman"/>
          <w:i/>
          <w:iCs/>
          <w:lang w:val="id-ID"/>
        </w:rPr>
        <w:t>fresh cheese</w:t>
      </w:r>
      <w:r>
        <w:rPr>
          <w:rFonts w:ascii="Times New Roman" w:hAnsi="Times New Roman"/>
          <w:lang w:val="id-ID"/>
        </w:rPr>
        <w:t xml:space="preserve">. Nilai pH akan </w:t>
      </w:r>
      <w:r>
        <w:rPr>
          <w:rFonts w:ascii="Times New Roman" w:hAnsi="Times New Roman"/>
          <w:lang w:val="id-ID"/>
        </w:rPr>
        <w:t xml:space="preserve">mempengaruhi pertumbuhan mikroba, mikroba patogen akan dihambat pertumbuhannya pada kondisi asam dan </w:t>
      </w:r>
      <w:proofErr w:type="spellStart"/>
      <w:r>
        <w:rPr>
          <w:rFonts w:ascii="Times New Roman" w:hAnsi="Times New Roman"/>
          <w:lang w:val="id-ID"/>
        </w:rPr>
        <w:t>pH</w:t>
      </w:r>
      <w:proofErr w:type="spellEnd"/>
      <w:r>
        <w:rPr>
          <w:rFonts w:ascii="Times New Roman" w:hAnsi="Times New Roman"/>
          <w:lang w:val="id-ID"/>
        </w:rPr>
        <w:t xml:space="preserve"> rendah.</w:t>
      </w:r>
    </w:p>
    <w:p w14:paraId="64341DA5" w14:textId="77777777" w:rsidR="005F5FC9" w:rsidRDefault="005F5FC9" w:rsidP="00D3601F">
      <w:pPr>
        <w:spacing w:after="0" w:line="240" w:lineRule="auto"/>
        <w:ind w:left="11" w:firstLine="415"/>
        <w:jc w:val="both"/>
        <w:rPr>
          <w:rFonts w:ascii="Times New Roman" w:hAnsi="Times New Roman"/>
          <w:lang w:val="id-ID"/>
        </w:rPr>
        <w:sectPr w:rsidR="005F5FC9" w:rsidSect="005F5FC9">
          <w:type w:val="continuous"/>
          <w:pgSz w:w="11907" w:h="16840" w:code="9"/>
          <w:pgMar w:top="1440" w:right="1440" w:bottom="1440" w:left="1440" w:header="720" w:footer="720" w:gutter="0"/>
          <w:cols w:num="2" w:space="720"/>
          <w:docGrid w:linePitch="360"/>
        </w:sectPr>
      </w:pPr>
    </w:p>
    <w:p w14:paraId="1B4C1FBC" w14:textId="77777777" w:rsidR="00F654AA" w:rsidRPr="00F312E3" w:rsidRDefault="00F654AA" w:rsidP="00D3601F">
      <w:pPr>
        <w:spacing w:after="0" w:line="240" w:lineRule="auto"/>
        <w:ind w:left="11" w:firstLine="415"/>
        <w:jc w:val="both"/>
        <w:rPr>
          <w:rFonts w:ascii="Times New Roman" w:hAnsi="Times New Roman"/>
          <w:lang w:val="id-ID"/>
        </w:rPr>
      </w:pPr>
    </w:p>
    <w:p w14:paraId="09FE9EE9" w14:textId="0AB22969" w:rsidR="00237C25" w:rsidRDefault="00237C25" w:rsidP="00D3601F">
      <w:pPr>
        <w:tabs>
          <w:tab w:val="left" w:pos="1698"/>
        </w:tabs>
        <w:spacing w:after="0" w:line="240" w:lineRule="auto"/>
        <w:ind w:left="851" w:hanging="851"/>
        <w:jc w:val="both"/>
        <w:rPr>
          <w:rFonts w:ascii="Times New Roman" w:hAnsi="Times New Roman"/>
          <w:i/>
          <w:iCs/>
        </w:rPr>
      </w:pPr>
      <w:r w:rsidRPr="00D824FB">
        <w:rPr>
          <w:rFonts w:ascii="Times New Roman" w:hAnsi="Times New Roman"/>
          <w:lang w:val="id-ID"/>
        </w:rPr>
        <w:t xml:space="preserve">Tabel </w:t>
      </w:r>
      <w:r w:rsidR="00CC156F">
        <w:rPr>
          <w:rFonts w:ascii="Times New Roman" w:hAnsi="Times New Roman"/>
          <w:lang w:val="id-ID"/>
        </w:rPr>
        <w:t>4</w:t>
      </w:r>
      <w:r w:rsidRPr="00D824FB">
        <w:rPr>
          <w:rFonts w:ascii="Times New Roman" w:hAnsi="Times New Roman"/>
          <w:lang w:val="id-ID"/>
        </w:rPr>
        <w:t>.  P</w:t>
      </w:r>
      <w:proofErr w:type="spellStart"/>
      <w:r w:rsidRPr="00D824FB">
        <w:rPr>
          <w:rFonts w:ascii="Times New Roman" w:hAnsi="Times New Roman"/>
        </w:rPr>
        <w:t>engaruh</w:t>
      </w:r>
      <w:proofErr w:type="spellEnd"/>
      <w:r w:rsidRPr="00D824FB">
        <w:rPr>
          <w:rFonts w:ascii="Times New Roman" w:hAnsi="Times New Roman"/>
        </w:rPr>
        <w:t xml:space="preserve"> </w:t>
      </w:r>
      <w:r w:rsidRPr="00D824FB">
        <w:rPr>
          <w:rFonts w:ascii="Times New Roman" w:hAnsi="Times New Roman"/>
          <w:lang w:val="id-ID"/>
        </w:rPr>
        <w:t xml:space="preserve">berbagai konsentrasi </w:t>
      </w:r>
      <w:proofErr w:type="spellStart"/>
      <w:r w:rsidRPr="00D824FB">
        <w:rPr>
          <w:rFonts w:ascii="Times New Roman" w:hAnsi="Times New Roman"/>
        </w:rPr>
        <w:t>ekstrak</w:t>
      </w:r>
      <w:proofErr w:type="spellEnd"/>
      <w:r w:rsidRPr="00D824FB">
        <w:rPr>
          <w:rFonts w:ascii="Times New Roman" w:hAnsi="Times New Roman"/>
        </w:rPr>
        <w:t xml:space="preserve"> </w:t>
      </w:r>
      <w:proofErr w:type="spellStart"/>
      <w:r w:rsidRPr="00D824FB">
        <w:rPr>
          <w:rFonts w:ascii="Times New Roman" w:hAnsi="Times New Roman"/>
        </w:rPr>
        <w:t>stroberi</w:t>
      </w:r>
      <w:proofErr w:type="spellEnd"/>
      <w:r w:rsidRPr="00D824FB">
        <w:rPr>
          <w:rFonts w:ascii="Times New Roman" w:hAnsi="Times New Roman"/>
        </w:rPr>
        <w:t xml:space="preserve"> </w:t>
      </w:r>
      <w:r w:rsidRPr="00D824FB">
        <w:rPr>
          <w:rFonts w:ascii="Times New Roman" w:hAnsi="Times New Roman"/>
          <w:lang w:val="id-ID"/>
        </w:rPr>
        <w:t xml:space="preserve">terhadap </w:t>
      </w:r>
      <w:r w:rsidRPr="00D824FB">
        <w:rPr>
          <w:rFonts w:ascii="Times New Roman" w:hAnsi="Times New Roman"/>
        </w:rPr>
        <w:t>pH</w:t>
      </w:r>
      <w:r w:rsidRPr="00D824FB">
        <w:rPr>
          <w:rFonts w:ascii="Times New Roman" w:hAnsi="Times New Roman"/>
          <w:i/>
        </w:rPr>
        <w:t xml:space="preserve"> </w:t>
      </w:r>
      <w:r w:rsidR="00F312E3" w:rsidRPr="00F312E3">
        <w:rPr>
          <w:rFonts w:ascii="Times New Roman" w:hAnsi="Times New Roman"/>
          <w:i/>
          <w:iCs/>
        </w:rPr>
        <w:t>fresh cheese</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4235"/>
        <w:gridCol w:w="4792"/>
      </w:tblGrid>
      <w:tr w:rsidR="00A712F8" w:rsidRPr="00D824FB" w14:paraId="152745D0" w14:textId="77777777" w:rsidTr="00A712F8">
        <w:trPr>
          <w:trHeight w:val="276"/>
        </w:trPr>
        <w:tc>
          <w:tcPr>
            <w:tcW w:w="2346" w:type="pct"/>
            <w:tcBorders>
              <w:bottom w:val="nil"/>
            </w:tcBorders>
          </w:tcPr>
          <w:p w14:paraId="08230F10" w14:textId="77777777" w:rsidR="00A712F8" w:rsidRPr="00F654AA" w:rsidRDefault="00A712F8" w:rsidP="00D3601F">
            <w:pPr>
              <w:pStyle w:val="TableParagraph"/>
              <w:jc w:val="center"/>
              <w:rPr>
                <w:sz w:val="20"/>
                <w:szCs w:val="20"/>
              </w:rPr>
            </w:pPr>
            <w:r w:rsidRPr="00F654AA">
              <w:rPr>
                <w:sz w:val="20"/>
                <w:szCs w:val="20"/>
              </w:rPr>
              <w:t>Perlakuan</w:t>
            </w:r>
          </w:p>
        </w:tc>
        <w:tc>
          <w:tcPr>
            <w:tcW w:w="2654" w:type="pct"/>
            <w:tcBorders>
              <w:top w:val="single" w:sz="4" w:space="0" w:color="auto"/>
              <w:bottom w:val="nil"/>
            </w:tcBorders>
          </w:tcPr>
          <w:p w14:paraId="4405980D" w14:textId="77777777" w:rsidR="00A712F8" w:rsidRPr="00F654AA" w:rsidRDefault="00A712F8" w:rsidP="00D3601F">
            <w:pPr>
              <w:pStyle w:val="TableParagraph"/>
              <w:ind w:left="730" w:right="515"/>
              <w:jc w:val="center"/>
              <w:rPr>
                <w:sz w:val="20"/>
                <w:szCs w:val="20"/>
              </w:rPr>
            </w:pPr>
            <w:r w:rsidRPr="00F654AA">
              <w:rPr>
                <w:sz w:val="20"/>
                <w:szCs w:val="20"/>
              </w:rPr>
              <w:t>Rata-rata pH</w:t>
            </w:r>
          </w:p>
        </w:tc>
      </w:tr>
      <w:tr w:rsidR="00A712F8" w:rsidRPr="00D824FB" w14:paraId="2885B3B9" w14:textId="77777777" w:rsidTr="00A712F8">
        <w:trPr>
          <w:trHeight w:val="277"/>
        </w:trPr>
        <w:tc>
          <w:tcPr>
            <w:tcW w:w="2346" w:type="pct"/>
            <w:tcBorders>
              <w:top w:val="single" w:sz="4" w:space="0" w:color="auto"/>
            </w:tcBorders>
            <w:vAlign w:val="center"/>
          </w:tcPr>
          <w:p w14:paraId="1EADF8E2" w14:textId="77777777" w:rsidR="00A712F8" w:rsidRPr="00F654AA" w:rsidRDefault="00A712F8" w:rsidP="00D3601F">
            <w:pPr>
              <w:pStyle w:val="TableParagraph"/>
              <w:ind w:right="-39"/>
              <w:jc w:val="center"/>
              <w:rPr>
                <w:sz w:val="20"/>
                <w:szCs w:val="20"/>
              </w:rPr>
            </w:pPr>
            <w:r w:rsidRPr="00F654AA">
              <w:rPr>
                <w:position w:val="2"/>
                <w:sz w:val="20"/>
                <w:szCs w:val="20"/>
              </w:rPr>
              <w:t>P</w:t>
            </w:r>
            <w:r w:rsidRPr="00F654AA">
              <w:rPr>
                <w:position w:val="2"/>
                <w:sz w:val="20"/>
                <w:szCs w:val="20"/>
                <w:vertAlign w:val="subscript"/>
              </w:rPr>
              <w:t xml:space="preserve">1 </w:t>
            </w:r>
            <w:r w:rsidRPr="00F654AA">
              <w:rPr>
                <w:sz w:val="20"/>
                <w:szCs w:val="20"/>
              </w:rPr>
              <w:t>(Konsentrasi 20%)</w:t>
            </w:r>
          </w:p>
        </w:tc>
        <w:tc>
          <w:tcPr>
            <w:tcW w:w="2654" w:type="pct"/>
            <w:tcBorders>
              <w:top w:val="single" w:sz="4" w:space="0" w:color="auto"/>
            </w:tcBorders>
            <w:vAlign w:val="center"/>
          </w:tcPr>
          <w:p w14:paraId="1331B20C" w14:textId="51BA196C" w:rsidR="00A712F8" w:rsidRPr="00F654AA" w:rsidRDefault="00A712F8" w:rsidP="00D3601F">
            <w:pPr>
              <w:pStyle w:val="TableParagraph"/>
              <w:ind w:left="727" w:right="520"/>
              <w:jc w:val="center"/>
              <w:rPr>
                <w:sz w:val="20"/>
                <w:szCs w:val="20"/>
                <w:lang w:val="id-ID"/>
              </w:rPr>
            </w:pPr>
            <w:r w:rsidRPr="00F654AA">
              <w:rPr>
                <w:sz w:val="20"/>
                <w:szCs w:val="20"/>
              </w:rPr>
              <w:t>5.65 ± 0,20</w:t>
            </w:r>
            <w:r w:rsidRPr="00F654AA">
              <w:rPr>
                <w:sz w:val="20"/>
                <w:szCs w:val="20"/>
                <w:vertAlign w:val="superscript"/>
                <w:lang w:val="id-ID"/>
              </w:rPr>
              <w:t>a</w:t>
            </w:r>
          </w:p>
        </w:tc>
      </w:tr>
      <w:tr w:rsidR="00A712F8" w:rsidRPr="00D824FB" w14:paraId="4A1A498F" w14:textId="77777777" w:rsidTr="00A712F8">
        <w:trPr>
          <w:trHeight w:val="276"/>
        </w:trPr>
        <w:tc>
          <w:tcPr>
            <w:tcW w:w="2346" w:type="pct"/>
            <w:vAlign w:val="center"/>
          </w:tcPr>
          <w:p w14:paraId="2C4C928E" w14:textId="77777777" w:rsidR="00A712F8" w:rsidRPr="00F654AA" w:rsidRDefault="00A712F8" w:rsidP="00D3601F">
            <w:pPr>
              <w:pStyle w:val="TableParagraph"/>
              <w:jc w:val="center"/>
              <w:rPr>
                <w:sz w:val="20"/>
                <w:szCs w:val="20"/>
              </w:rPr>
            </w:pPr>
            <w:r w:rsidRPr="00F654AA">
              <w:rPr>
                <w:position w:val="2"/>
                <w:sz w:val="20"/>
                <w:szCs w:val="20"/>
              </w:rPr>
              <w:t>P</w:t>
            </w:r>
            <w:r w:rsidRPr="00F654AA">
              <w:rPr>
                <w:position w:val="2"/>
                <w:sz w:val="20"/>
                <w:szCs w:val="20"/>
                <w:vertAlign w:val="subscript"/>
              </w:rPr>
              <w:t xml:space="preserve">2 </w:t>
            </w:r>
            <w:r w:rsidRPr="00F654AA">
              <w:rPr>
                <w:sz w:val="20"/>
                <w:szCs w:val="20"/>
              </w:rPr>
              <w:t>(Konsentrasi 30%)</w:t>
            </w:r>
          </w:p>
        </w:tc>
        <w:tc>
          <w:tcPr>
            <w:tcW w:w="2654" w:type="pct"/>
            <w:vAlign w:val="center"/>
          </w:tcPr>
          <w:p w14:paraId="109F1CF8" w14:textId="6B6E1DEC" w:rsidR="00A712F8" w:rsidRPr="00F654AA" w:rsidRDefault="00A712F8" w:rsidP="00D3601F">
            <w:pPr>
              <w:pStyle w:val="TableParagraph"/>
              <w:ind w:left="727" w:right="520"/>
              <w:jc w:val="center"/>
              <w:rPr>
                <w:sz w:val="20"/>
                <w:szCs w:val="20"/>
                <w:lang w:val="id-ID"/>
              </w:rPr>
            </w:pPr>
            <w:r w:rsidRPr="00F654AA">
              <w:rPr>
                <w:sz w:val="20"/>
                <w:szCs w:val="20"/>
              </w:rPr>
              <w:t>5,19 ± 0,09</w:t>
            </w:r>
            <w:r w:rsidRPr="00F654AA">
              <w:rPr>
                <w:sz w:val="20"/>
                <w:szCs w:val="20"/>
                <w:vertAlign w:val="superscript"/>
                <w:lang w:val="id-ID"/>
              </w:rPr>
              <w:t>b</w:t>
            </w:r>
          </w:p>
        </w:tc>
      </w:tr>
      <w:tr w:rsidR="00A712F8" w:rsidRPr="00D824FB" w14:paraId="3FA8B7D2" w14:textId="77777777" w:rsidTr="00A712F8">
        <w:trPr>
          <w:trHeight w:val="271"/>
        </w:trPr>
        <w:tc>
          <w:tcPr>
            <w:tcW w:w="2346" w:type="pct"/>
            <w:vAlign w:val="center"/>
          </w:tcPr>
          <w:p w14:paraId="6D84C598" w14:textId="77777777" w:rsidR="00A712F8" w:rsidRPr="00F654AA" w:rsidRDefault="00A712F8" w:rsidP="00D3601F">
            <w:pPr>
              <w:pStyle w:val="TableParagraph"/>
              <w:ind w:left="-12" w:right="-39"/>
              <w:jc w:val="center"/>
              <w:rPr>
                <w:sz w:val="20"/>
                <w:szCs w:val="20"/>
              </w:rPr>
            </w:pPr>
            <w:r w:rsidRPr="00F654AA">
              <w:rPr>
                <w:position w:val="2"/>
                <w:sz w:val="20"/>
                <w:szCs w:val="20"/>
              </w:rPr>
              <w:t>P</w:t>
            </w:r>
            <w:r w:rsidRPr="00F654AA">
              <w:rPr>
                <w:position w:val="2"/>
                <w:sz w:val="20"/>
                <w:szCs w:val="20"/>
                <w:vertAlign w:val="subscript"/>
              </w:rPr>
              <w:t xml:space="preserve">3 </w:t>
            </w:r>
            <w:r w:rsidRPr="00F654AA">
              <w:rPr>
                <w:sz w:val="20"/>
                <w:szCs w:val="20"/>
              </w:rPr>
              <w:t>(Konsentrasi 40%)</w:t>
            </w:r>
          </w:p>
        </w:tc>
        <w:tc>
          <w:tcPr>
            <w:tcW w:w="2654" w:type="pct"/>
            <w:vAlign w:val="center"/>
          </w:tcPr>
          <w:p w14:paraId="199D3F79" w14:textId="7A7ED0D4" w:rsidR="00A712F8" w:rsidRPr="00F654AA" w:rsidRDefault="00A712F8" w:rsidP="00D3601F">
            <w:pPr>
              <w:pStyle w:val="TableParagraph"/>
              <w:ind w:left="727" w:right="520"/>
              <w:jc w:val="center"/>
              <w:rPr>
                <w:sz w:val="20"/>
                <w:szCs w:val="20"/>
                <w:lang w:val="id-ID"/>
              </w:rPr>
            </w:pPr>
            <w:r w:rsidRPr="00F654AA">
              <w:rPr>
                <w:sz w:val="20"/>
                <w:szCs w:val="20"/>
              </w:rPr>
              <w:t>5,04 ± 0,09</w:t>
            </w:r>
            <w:r w:rsidRPr="00F654AA">
              <w:rPr>
                <w:sz w:val="20"/>
                <w:szCs w:val="20"/>
                <w:vertAlign w:val="superscript"/>
                <w:lang w:val="id-ID"/>
              </w:rPr>
              <w:t>b</w:t>
            </w:r>
          </w:p>
        </w:tc>
      </w:tr>
    </w:tbl>
    <w:p w14:paraId="06AA5BA1" w14:textId="0C0C5CF1" w:rsidR="007E6B57" w:rsidRPr="007E6B57" w:rsidRDefault="007E6B57" w:rsidP="00D3601F">
      <w:pPr>
        <w:tabs>
          <w:tab w:val="left" w:pos="1698"/>
        </w:tabs>
        <w:spacing w:after="0" w:line="240" w:lineRule="auto"/>
        <w:ind w:left="1276" w:hanging="1276"/>
        <w:jc w:val="both"/>
        <w:rPr>
          <w:rFonts w:ascii="Times New Roman" w:hAnsi="Times New Roman"/>
          <w:sz w:val="18"/>
          <w:szCs w:val="18"/>
          <w:lang w:val="id-ID"/>
        </w:rPr>
      </w:pPr>
      <w:r w:rsidRPr="007E6B57">
        <w:rPr>
          <w:rFonts w:ascii="Times New Roman" w:hAnsi="Times New Roman"/>
          <w:sz w:val="18"/>
          <w:szCs w:val="18"/>
          <w:lang w:val="id-ID"/>
        </w:rPr>
        <w:t xml:space="preserve">Keterangan : Superskrip yang berbeda pada kolom yang sama menunjukkan terdapat perbedaan nyata </w:t>
      </w:r>
    </w:p>
    <w:p w14:paraId="26B2C8A5" w14:textId="77777777" w:rsidR="00CC156F" w:rsidRDefault="00CC156F" w:rsidP="00D3601F">
      <w:pPr>
        <w:spacing w:after="0" w:line="240" w:lineRule="auto"/>
        <w:ind w:firstLine="426"/>
        <w:jc w:val="both"/>
        <w:rPr>
          <w:rFonts w:ascii="Times New Roman" w:hAnsi="Times New Roman"/>
        </w:rPr>
      </w:pPr>
    </w:p>
    <w:p w14:paraId="44ED7287" w14:textId="77777777" w:rsidR="005F5FC9" w:rsidRDefault="005F5FC9" w:rsidP="00097AC8">
      <w:pPr>
        <w:spacing w:after="0" w:line="240" w:lineRule="auto"/>
        <w:ind w:firstLine="426"/>
        <w:jc w:val="both"/>
        <w:rPr>
          <w:rFonts w:ascii="Times New Roman" w:hAnsi="Times New Roman"/>
          <w:lang w:val="id-ID"/>
        </w:rPr>
        <w:sectPr w:rsidR="005F5FC9" w:rsidSect="00C02AEA">
          <w:type w:val="continuous"/>
          <w:pgSz w:w="11907" w:h="16840" w:code="9"/>
          <w:pgMar w:top="1440" w:right="1440" w:bottom="1440" w:left="1440" w:header="720" w:footer="720" w:gutter="0"/>
          <w:cols w:space="720"/>
          <w:docGrid w:linePitch="360"/>
        </w:sectPr>
      </w:pPr>
    </w:p>
    <w:p w14:paraId="16E71445" w14:textId="58BD1BE9" w:rsidR="00237C25" w:rsidRPr="00FD70AC" w:rsidRDefault="00CC156F" w:rsidP="00097AC8">
      <w:pPr>
        <w:spacing w:after="0" w:line="240" w:lineRule="auto"/>
        <w:ind w:firstLine="426"/>
        <w:jc w:val="both"/>
        <w:rPr>
          <w:rFonts w:ascii="Times New Roman" w:hAnsi="Times New Roman"/>
          <w:lang w:val="id-ID"/>
        </w:rPr>
      </w:pPr>
      <w:r>
        <w:rPr>
          <w:rFonts w:ascii="Times New Roman" w:hAnsi="Times New Roman"/>
          <w:lang w:val="id-ID"/>
        </w:rPr>
        <w:t xml:space="preserve">Berdasarkan data pada </w:t>
      </w:r>
      <w:proofErr w:type="spellStart"/>
      <w:r w:rsidRPr="00D824FB">
        <w:rPr>
          <w:rFonts w:ascii="Times New Roman" w:hAnsi="Times New Roman"/>
        </w:rPr>
        <w:t>Tabel</w:t>
      </w:r>
      <w:proofErr w:type="spellEnd"/>
      <w:r w:rsidRPr="00D824FB">
        <w:rPr>
          <w:rFonts w:ascii="Times New Roman" w:hAnsi="Times New Roman"/>
        </w:rPr>
        <w:t xml:space="preserve"> </w:t>
      </w:r>
      <w:r>
        <w:rPr>
          <w:rFonts w:ascii="Times New Roman" w:hAnsi="Times New Roman"/>
          <w:lang w:val="id-ID"/>
        </w:rPr>
        <w:t>4,</w:t>
      </w:r>
      <w:r w:rsidRPr="00D824FB">
        <w:rPr>
          <w:rFonts w:ascii="Times New Roman" w:hAnsi="Times New Roman"/>
        </w:rPr>
        <w:t xml:space="preserve"> </w:t>
      </w:r>
      <w:proofErr w:type="spellStart"/>
      <w:r w:rsidRPr="00D824FB">
        <w:rPr>
          <w:rFonts w:ascii="Times New Roman" w:hAnsi="Times New Roman"/>
        </w:rPr>
        <w:t>penurunan</w:t>
      </w:r>
      <w:proofErr w:type="spellEnd"/>
      <w:r w:rsidRPr="00D824FB">
        <w:rPr>
          <w:rFonts w:ascii="Times New Roman" w:hAnsi="Times New Roman"/>
        </w:rPr>
        <w:t xml:space="preserve"> pH </w:t>
      </w:r>
      <w:r w:rsidR="00FD70AC">
        <w:rPr>
          <w:rFonts w:ascii="Times New Roman" w:hAnsi="Times New Roman"/>
          <w:lang w:val="id-ID"/>
        </w:rPr>
        <w:t xml:space="preserve">pada penambahan koagulan dari konsentrasi 20% ke 30% secara signifikan (P&lt;0,05). </w:t>
      </w:r>
      <w:r w:rsidRPr="00D824FB">
        <w:rPr>
          <w:rFonts w:ascii="Times New Roman" w:hAnsi="Times New Roman"/>
        </w:rPr>
        <w:t xml:space="preserve">Proses </w:t>
      </w:r>
      <w:proofErr w:type="spellStart"/>
      <w:r w:rsidRPr="00D824FB">
        <w:rPr>
          <w:rFonts w:ascii="Times New Roman" w:hAnsi="Times New Roman"/>
        </w:rPr>
        <w:t>penggumpalan</w:t>
      </w:r>
      <w:proofErr w:type="spellEnd"/>
      <w:r w:rsidRPr="00D824FB">
        <w:rPr>
          <w:rFonts w:ascii="Times New Roman" w:hAnsi="Times New Roman"/>
        </w:rPr>
        <w:t xml:space="preserve"> </w:t>
      </w:r>
      <w:proofErr w:type="spellStart"/>
      <w:r w:rsidRPr="00D824FB">
        <w:rPr>
          <w:rFonts w:ascii="Times New Roman" w:hAnsi="Times New Roman"/>
        </w:rPr>
        <w:t>menggunakan</w:t>
      </w:r>
      <w:proofErr w:type="spellEnd"/>
      <w:r w:rsidRPr="00D824FB">
        <w:rPr>
          <w:rFonts w:ascii="Times New Roman" w:hAnsi="Times New Roman"/>
        </w:rPr>
        <w:t xml:space="preserve"> </w:t>
      </w:r>
      <w:proofErr w:type="spellStart"/>
      <w:r w:rsidRPr="00D824FB">
        <w:rPr>
          <w:rFonts w:ascii="Times New Roman" w:hAnsi="Times New Roman"/>
        </w:rPr>
        <w:t>koagulan</w:t>
      </w:r>
      <w:proofErr w:type="spellEnd"/>
      <w:r w:rsidRPr="00D824FB">
        <w:rPr>
          <w:rFonts w:ascii="Times New Roman" w:hAnsi="Times New Roman"/>
        </w:rPr>
        <w:t xml:space="preserve"> </w:t>
      </w:r>
      <w:proofErr w:type="spellStart"/>
      <w:r w:rsidRPr="00D824FB">
        <w:rPr>
          <w:rFonts w:ascii="Times New Roman" w:hAnsi="Times New Roman"/>
        </w:rPr>
        <w:t>ekstrak</w:t>
      </w:r>
      <w:proofErr w:type="spellEnd"/>
      <w:r w:rsidRPr="00D824FB">
        <w:rPr>
          <w:rFonts w:ascii="Times New Roman" w:hAnsi="Times New Roman"/>
        </w:rPr>
        <w:t xml:space="preserve"> </w:t>
      </w:r>
      <w:proofErr w:type="spellStart"/>
      <w:r w:rsidRPr="00D824FB">
        <w:rPr>
          <w:rFonts w:ascii="Times New Roman" w:hAnsi="Times New Roman"/>
        </w:rPr>
        <w:t>stroberi</w:t>
      </w:r>
      <w:proofErr w:type="spellEnd"/>
      <w:r w:rsidRPr="00D824FB">
        <w:rPr>
          <w:rFonts w:ascii="Times New Roman" w:hAnsi="Times New Roman"/>
        </w:rPr>
        <w:t xml:space="preserve"> yang </w:t>
      </w:r>
      <w:proofErr w:type="spellStart"/>
      <w:r w:rsidRPr="00D824FB">
        <w:rPr>
          <w:rFonts w:ascii="Times New Roman" w:hAnsi="Times New Roman"/>
        </w:rPr>
        <w:t>mengandung</w:t>
      </w:r>
      <w:proofErr w:type="spellEnd"/>
      <w:r w:rsidRPr="00D824FB">
        <w:rPr>
          <w:rFonts w:ascii="Times New Roman" w:hAnsi="Times New Roman"/>
        </w:rPr>
        <w:t xml:space="preserve"> </w:t>
      </w:r>
      <w:proofErr w:type="spellStart"/>
      <w:r w:rsidRPr="00D824FB">
        <w:rPr>
          <w:rFonts w:ascii="Times New Roman" w:hAnsi="Times New Roman"/>
        </w:rPr>
        <w:t>enzim</w:t>
      </w:r>
      <w:proofErr w:type="spellEnd"/>
      <w:r w:rsidRPr="00D824FB">
        <w:rPr>
          <w:rFonts w:ascii="Times New Roman" w:hAnsi="Times New Roman"/>
        </w:rPr>
        <w:t xml:space="preserve"> protease juga </w:t>
      </w:r>
      <w:proofErr w:type="spellStart"/>
      <w:r w:rsidRPr="00D824FB">
        <w:rPr>
          <w:rFonts w:ascii="Times New Roman" w:hAnsi="Times New Roman"/>
        </w:rPr>
        <w:t>asam</w:t>
      </w:r>
      <w:proofErr w:type="spellEnd"/>
      <w:r w:rsidRPr="00D824FB">
        <w:rPr>
          <w:rFonts w:ascii="Times New Roman" w:hAnsi="Times New Roman"/>
        </w:rPr>
        <w:t xml:space="preserve"> </w:t>
      </w:r>
      <w:proofErr w:type="spellStart"/>
      <w:r w:rsidRPr="00D824FB">
        <w:rPr>
          <w:rFonts w:ascii="Times New Roman" w:hAnsi="Times New Roman"/>
        </w:rPr>
        <w:t>organik</w:t>
      </w:r>
      <w:proofErr w:type="spellEnd"/>
      <w:r w:rsidRPr="00D824FB">
        <w:rPr>
          <w:rFonts w:ascii="Times New Roman" w:hAnsi="Times New Roman"/>
        </w:rPr>
        <w:t xml:space="preserve"> </w:t>
      </w:r>
      <w:proofErr w:type="spellStart"/>
      <w:r w:rsidRPr="00D824FB">
        <w:rPr>
          <w:rFonts w:ascii="Times New Roman" w:hAnsi="Times New Roman"/>
        </w:rPr>
        <w:t>berupa</w:t>
      </w:r>
      <w:proofErr w:type="spellEnd"/>
      <w:r w:rsidRPr="00D824FB">
        <w:rPr>
          <w:rFonts w:ascii="Times New Roman" w:hAnsi="Times New Roman"/>
        </w:rPr>
        <w:t xml:space="preserve"> </w:t>
      </w:r>
      <w:proofErr w:type="spellStart"/>
      <w:r w:rsidRPr="00D824FB">
        <w:rPr>
          <w:rFonts w:ascii="Times New Roman" w:hAnsi="Times New Roman"/>
        </w:rPr>
        <w:t>asam</w:t>
      </w:r>
      <w:proofErr w:type="spellEnd"/>
      <w:r w:rsidRPr="00D824FB">
        <w:rPr>
          <w:rFonts w:ascii="Times New Roman" w:hAnsi="Times New Roman"/>
        </w:rPr>
        <w:t xml:space="preserve"> </w:t>
      </w:r>
      <w:proofErr w:type="spellStart"/>
      <w:r w:rsidRPr="00D824FB">
        <w:rPr>
          <w:rFonts w:ascii="Times New Roman" w:hAnsi="Times New Roman"/>
        </w:rPr>
        <w:t>askorbat</w:t>
      </w:r>
      <w:proofErr w:type="spellEnd"/>
      <w:r w:rsidRPr="00D824FB">
        <w:rPr>
          <w:rFonts w:ascii="Times New Roman" w:hAnsi="Times New Roman"/>
        </w:rPr>
        <w:t xml:space="preserve"> </w:t>
      </w:r>
      <w:proofErr w:type="spellStart"/>
      <w:r w:rsidRPr="00D824FB">
        <w:rPr>
          <w:rFonts w:ascii="Times New Roman" w:hAnsi="Times New Roman"/>
        </w:rPr>
        <w:t>menghasilkan</w:t>
      </w:r>
      <w:proofErr w:type="spellEnd"/>
      <w:r w:rsidRPr="00D824FB">
        <w:rPr>
          <w:rFonts w:ascii="Times New Roman" w:hAnsi="Times New Roman"/>
        </w:rPr>
        <w:t xml:space="preserve"> </w:t>
      </w:r>
      <w:r w:rsidRPr="00D824FB">
        <w:rPr>
          <w:rFonts w:ascii="Times New Roman" w:hAnsi="Times New Roman"/>
          <w:i/>
        </w:rPr>
        <w:t>curd</w:t>
      </w:r>
      <w:r w:rsidRPr="00D824FB">
        <w:rPr>
          <w:rFonts w:ascii="Times New Roman" w:hAnsi="Times New Roman"/>
        </w:rPr>
        <w:t xml:space="preserve"> yang </w:t>
      </w:r>
      <w:proofErr w:type="spellStart"/>
      <w:r w:rsidRPr="00D824FB">
        <w:rPr>
          <w:rFonts w:ascii="Times New Roman" w:hAnsi="Times New Roman"/>
        </w:rPr>
        <w:t>memiliki</w:t>
      </w:r>
      <w:proofErr w:type="spellEnd"/>
      <w:r w:rsidRPr="00D824FB">
        <w:rPr>
          <w:rFonts w:ascii="Times New Roman" w:hAnsi="Times New Roman"/>
        </w:rPr>
        <w:t xml:space="preserve"> pH </w:t>
      </w:r>
      <w:proofErr w:type="spellStart"/>
      <w:r w:rsidRPr="00D824FB">
        <w:rPr>
          <w:rFonts w:ascii="Times New Roman" w:hAnsi="Times New Roman"/>
        </w:rPr>
        <w:t>rendah</w:t>
      </w:r>
      <w:proofErr w:type="spellEnd"/>
      <w:r w:rsidRPr="00D824FB">
        <w:rPr>
          <w:rFonts w:ascii="Times New Roman" w:hAnsi="Times New Roman"/>
        </w:rPr>
        <w:t xml:space="preserve"> </w:t>
      </w:r>
      <w:proofErr w:type="spellStart"/>
      <w:r w:rsidRPr="00D824FB">
        <w:rPr>
          <w:rFonts w:ascii="Times New Roman" w:hAnsi="Times New Roman"/>
        </w:rPr>
        <w:t>atau</w:t>
      </w:r>
      <w:proofErr w:type="spellEnd"/>
      <w:r w:rsidRPr="00D824FB">
        <w:rPr>
          <w:rFonts w:ascii="Times New Roman" w:hAnsi="Times New Roman"/>
        </w:rPr>
        <w:t xml:space="preserve"> </w:t>
      </w:r>
      <w:proofErr w:type="spellStart"/>
      <w:r w:rsidRPr="00D824FB">
        <w:rPr>
          <w:rFonts w:ascii="Times New Roman" w:hAnsi="Times New Roman"/>
        </w:rPr>
        <w:t>dalam</w:t>
      </w:r>
      <w:proofErr w:type="spellEnd"/>
      <w:r w:rsidRPr="00D824FB">
        <w:rPr>
          <w:rFonts w:ascii="Times New Roman" w:hAnsi="Times New Roman"/>
        </w:rPr>
        <w:t xml:space="preserve"> </w:t>
      </w:r>
      <w:proofErr w:type="spellStart"/>
      <w:r w:rsidRPr="00D824FB">
        <w:rPr>
          <w:rFonts w:ascii="Times New Roman" w:hAnsi="Times New Roman"/>
        </w:rPr>
        <w:t>kondisi</w:t>
      </w:r>
      <w:proofErr w:type="spellEnd"/>
      <w:r w:rsidRPr="00D824FB">
        <w:rPr>
          <w:rFonts w:ascii="Times New Roman" w:hAnsi="Times New Roman"/>
        </w:rPr>
        <w:t xml:space="preserve"> </w:t>
      </w:r>
      <w:proofErr w:type="spellStart"/>
      <w:r w:rsidRPr="00D824FB">
        <w:rPr>
          <w:rFonts w:ascii="Times New Roman" w:hAnsi="Times New Roman"/>
        </w:rPr>
        <w:t>asam</w:t>
      </w:r>
      <w:proofErr w:type="spellEnd"/>
      <w:r w:rsidRPr="00D824FB">
        <w:rPr>
          <w:rFonts w:ascii="Times New Roman" w:hAnsi="Times New Roman"/>
        </w:rPr>
        <w:t>.</w:t>
      </w:r>
      <w:r w:rsidR="00D46517">
        <w:rPr>
          <w:rFonts w:ascii="Times New Roman" w:hAnsi="Times New Roman"/>
          <w:lang w:val="id-ID"/>
        </w:rPr>
        <w:t xml:space="preserve"> Keasaman atau </w:t>
      </w:r>
      <w:r w:rsidRPr="00D824FB">
        <w:rPr>
          <w:rFonts w:ascii="Times New Roman" w:hAnsi="Times New Roman"/>
        </w:rPr>
        <w:t xml:space="preserve"> pH </w:t>
      </w:r>
      <w:proofErr w:type="spellStart"/>
      <w:r w:rsidRPr="00D824FB">
        <w:rPr>
          <w:rFonts w:ascii="Times New Roman" w:hAnsi="Times New Roman"/>
        </w:rPr>
        <w:t>keju</w:t>
      </w:r>
      <w:proofErr w:type="spellEnd"/>
      <w:r w:rsidRPr="00D824FB">
        <w:rPr>
          <w:rFonts w:ascii="Times New Roman" w:hAnsi="Times New Roman"/>
        </w:rPr>
        <w:t xml:space="preserve"> </w:t>
      </w:r>
      <w:proofErr w:type="spellStart"/>
      <w:r w:rsidRPr="00D824FB">
        <w:rPr>
          <w:rFonts w:ascii="Times New Roman" w:hAnsi="Times New Roman"/>
        </w:rPr>
        <w:t>standar</w:t>
      </w:r>
      <w:proofErr w:type="spellEnd"/>
      <w:r w:rsidRPr="00D824FB">
        <w:rPr>
          <w:rFonts w:ascii="Times New Roman" w:hAnsi="Times New Roman"/>
        </w:rPr>
        <w:t xml:space="preserve"> pada </w:t>
      </w:r>
      <w:proofErr w:type="spellStart"/>
      <w:r w:rsidRPr="00D824FB">
        <w:rPr>
          <w:rFonts w:ascii="Times New Roman" w:hAnsi="Times New Roman"/>
        </w:rPr>
        <w:t>kategori</w:t>
      </w:r>
      <w:proofErr w:type="spellEnd"/>
      <w:r w:rsidRPr="00D824FB">
        <w:rPr>
          <w:rFonts w:ascii="Times New Roman" w:hAnsi="Times New Roman"/>
        </w:rPr>
        <w:t xml:space="preserve"> </w:t>
      </w:r>
      <w:r w:rsidRPr="00D824FB">
        <w:rPr>
          <w:rFonts w:ascii="Times New Roman" w:hAnsi="Times New Roman"/>
          <w:i/>
        </w:rPr>
        <w:t xml:space="preserve">soft cheese </w:t>
      </w:r>
      <w:proofErr w:type="spellStart"/>
      <w:r w:rsidRPr="00D824FB">
        <w:rPr>
          <w:rFonts w:ascii="Times New Roman" w:hAnsi="Times New Roman"/>
        </w:rPr>
        <w:t>adalah</w:t>
      </w:r>
      <w:proofErr w:type="spellEnd"/>
      <w:r w:rsidRPr="00D824FB">
        <w:rPr>
          <w:rFonts w:ascii="Times New Roman" w:hAnsi="Times New Roman"/>
        </w:rPr>
        <w:t xml:space="preserve"> </w:t>
      </w:r>
      <w:proofErr w:type="spellStart"/>
      <w:r w:rsidRPr="00D824FB">
        <w:rPr>
          <w:rFonts w:ascii="Times New Roman" w:hAnsi="Times New Roman"/>
        </w:rPr>
        <w:t>tidak</w:t>
      </w:r>
      <w:proofErr w:type="spellEnd"/>
      <w:r w:rsidRPr="00D824FB">
        <w:rPr>
          <w:rFonts w:ascii="Times New Roman" w:hAnsi="Times New Roman"/>
        </w:rPr>
        <w:t xml:space="preserve"> </w:t>
      </w:r>
      <w:proofErr w:type="spellStart"/>
      <w:r w:rsidRPr="00D824FB">
        <w:rPr>
          <w:rFonts w:ascii="Times New Roman" w:hAnsi="Times New Roman"/>
        </w:rPr>
        <w:t>lebih</w:t>
      </w:r>
      <w:proofErr w:type="spellEnd"/>
      <w:r w:rsidRPr="00D824FB">
        <w:rPr>
          <w:rFonts w:ascii="Times New Roman" w:hAnsi="Times New Roman"/>
        </w:rPr>
        <w:t xml:space="preserve"> </w:t>
      </w:r>
      <w:proofErr w:type="spellStart"/>
      <w:r w:rsidRPr="00D824FB">
        <w:rPr>
          <w:rFonts w:ascii="Times New Roman" w:hAnsi="Times New Roman"/>
        </w:rPr>
        <w:t>dari</w:t>
      </w:r>
      <w:proofErr w:type="spellEnd"/>
      <w:r w:rsidRPr="00D824FB">
        <w:rPr>
          <w:rFonts w:ascii="Times New Roman" w:hAnsi="Times New Roman"/>
        </w:rPr>
        <w:t xml:space="preserve"> 5,5. </w:t>
      </w:r>
      <w:proofErr w:type="spellStart"/>
      <w:r w:rsidRPr="00D824FB">
        <w:rPr>
          <w:rFonts w:ascii="Times New Roman" w:hAnsi="Times New Roman"/>
        </w:rPr>
        <w:t>Berdasarkan</w:t>
      </w:r>
      <w:proofErr w:type="spellEnd"/>
      <w:r w:rsidRPr="00D824FB">
        <w:rPr>
          <w:rFonts w:ascii="Times New Roman" w:hAnsi="Times New Roman"/>
        </w:rPr>
        <w:t xml:space="preserve"> </w:t>
      </w:r>
      <w:proofErr w:type="spellStart"/>
      <w:r w:rsidRPr="00D824FB">
        <w:rPr>
          <w:rFonts w:ascii="Times New Roman" w:hAnsi="Times New Roman"/>
        </w:rPr>
        <w:t>standar</w:t>
      </w:r>
      <w:proofErr w:type="spellEnd"/>
      <w:r w:rsidRPr="00D824FB">
        <w:rPr>
          <w:rFonts w:ascii="Times New Roman" w:hAnsi="Times New Roman"/>
        </w:rPr>
        <w:t xml:space="preserve"> </w:t>
      </w:r>
      <w:proofErr w:type="spellStart"/>
      <w:r w:rsidRPr="00D824FB">
        <w:rPr>
          <w:rFonts w:ascii="Times New Roman" w:hAnsi="Times New Roman"/>
        </w:rPr>
        <w:t>tersebut</w:t>
      </w:r>
      <w:proofErr w:type="spellEnd"/>
      <w:r w:rsidRPr="00D824FB">
        <w:rPr>
          <w:rFonts w:ascii="Times New Roman" w:hAnsi="Times New Roman"/>
        </w:rPr>
        <w:t xml:space="preserve">, </w:t>
      </w:r>
      <w:proofErr w:type="spellStart"/>
      <w:r w:rsidRPr="00D824FB">
        <w:rPr>
          <w:rFonts w:ascii="Times New Roman" w:hAnsi="Times New Roman"/>
        </w:rPr>
        <w:t>konsentrasi</w:t>
      </w:r>
      <w:proofErr w:type="spellEnd"/>
      <w:r w:rsidRPr="00D824FB">
        <w:rPr>
          <w:rFonts w:ascii="Times New Roman" w:hAnsi="Times New Roman"/>
        </w:rPr>
        <w:t xml:space="preserve"> P</w:t>
      </w:r>
      <w:r w:rsidRPr="00D824FB">
        <w:rPr>
          <w:rFonts w:ascii="Times New Roman" w:hAnsi="Times New Roman"/>
          <w:vertAlign w:val="subscript"/>
        </w:rPr>
        <w:t>2</w:t>
      </w:r>
      <w:r w:rsidRPr="00D824FB">
        <w:rPr>
          <w:rFonts w:ascii="Times New Roman" w:hAnsi="Times New Roman"/>
        </w:rPr>
        <w:t xml:space="preserve"> (30%) dan P</w:t>
      </w:r>
      <w:r w:rsidRPr="00D824FB">
        <w:rPr>
          <w:rFonts w:ascii="Times New Roman" w:hAnsi="Times New Roman"/>
          <w:vertAlign w:val="subscript"/>
        </w:rPr>
        <w:t xml:space="preserve">3 </w:t>
      </w:r>
      <w:r w:rsidRPr="00D824FB">
        <w:rPr>
          <w:rFonts w:ascii="Times New Roman" w:hAnsi="Times New Roman"/>
        </w:rPr>
        <w:t xml:space="preserve">(40%) </w:t>
      </w:r>
      <w:proofErr w:type="spellStart"/>
      <w:r w:rsidRPr="00D824FB">
        <w:rPr>
          <w:rFonts w:ascii="Times New Roman" w:hAnsi="Times New Roman"/>
        </w:rPr>
        <w:t>dapat</w:t>
      </w:r>
      <w:proofErr w:type="spellEnd"/>
      <w:r w:rsidRPr="00D824FB">
        <w:rPr>
          <w:rFonts w:ascii="Times New Roman" w:hAnsi="Times New Roman"/>
        </w:rPr>
        <w:t xml:space="preserve"> </w:t>
      </w:r>
      <w:proofErr w:type="spellStart"/>
      <w:r w:rsidRPr="00D824FB">
        <w:rPr>
          <w:rFonts w:ascii="Times New Roman" w:hAnsi="Times New Roman"/>
        </w:rPr>
        <w:t>digunakan</w:t>
      </w:r>
      <w:proofErr w:type="spellEnd"/>
      <w:r w:rsidRPr="00D824FB">
        <w:rPr>
          <w:rFonts w:ascii="Times New Roman" w:hAnsi="Times New Roman"/>
        </w:rPr>
        <w:t xml:space="preserve"> </w:t>
      </w:r>
      <w:proofErr w:type="spellStart"/>
      <w:r w:rsidRPr="00D824FB">
        <w:rPr>
          <w:rFonts w:ascii="Times New Roman" w:hAnsi="Times New Roman"/>
        </w:rPr>
        <w:t>dalam</w:t>
      </w:r>
      <w:proofErr w:type="spellEnd"/>
      <w:r w:rsidRPr="00D824FB">
        <w:rPr>
          <w:rFonts w:ascii="Times New Roman" w:hAnsi="Times New Roman"/>
        </w:rPr>
        <w:t xml:space="preserve"> </w:t>
      </w:r>
      <w:proofErr w:type="spellStart"/>
      <w:r w:rsidRPr="00D824FB">
        <w:rPr>
          <w:rFonts w:ascii="Times New Roman" w:hAnsi="Times New Roman"/>
        </w:rPr>
        <w:t>pembuatan</w:t>
      </w:r>
      <w:proofErr w:type="spellEnd"/>
      <w:r w:rsidRPr="00D824FB">
        <w:rPr>
          <w:rFonts w:ascii="Times New Roman" w:hAnsi="Times New Roman"/>
        </w:rPr>
        <w:t xml:space="preserve"> </w:t>
      </w:r>
      <w:r w:rsidR="00F312E3" w:rsidRPr="00F312E3">
        <w:rPr>
          <w:rFonts w:ascii="Times New Roman" w:hAnsi="Times New Roman"/>
          <w:i/>
          <w:iCs/>
        </w:rPr>
        <w:t>fresh cheese</w:t>
      </w:r>
      <w:r w:rsidRPr="00D824FB">
        <w:rPr>
          <w:rFonts w:ascii="Times New Roman" w:hAnsi="Times New Roman"/>
        </w:rPr>
        <w:t xml:space="preserve"> yang </w:t>
      </w:r>
      <w:proofErr w:type="spellStart"/>
      <w:r w:rsidRPr="00D824FB">
        <w:rPr>
          <w:rFonts w:ascii="Times New Roman" w:hAnsi="Times New Roman"/>
        </w:rPr>
        <w:t>memenuhi</w:t>
      </w:r>
      <w:proofErr w:type="spellEnd"/>
      <w:r w:rsidRPr="00D824FB">
        <w:rPr>
          <w:rFonts w:ascii="Times New Roman" w:hAnsi="Times New Roman"/>
        </w:rPr>
        <w:t xml:space="preserve"> </w:t>
      </w:r>
      <w:proofErr w:type="spellStart"/>
      <w:r w:rsidRPr="00D824FB">
        <w:rPr>
          <w:rFonts w:ascii="Times New Roman" w:hAnsi="Times New Roman"/>
        </w:rPr>
        <w:t>standar</w:t>
      </w:r>
      <w:proofErr w:type="spellEnd"/>
      <w:r w:rsidRPr="00D824FB">
        <w:rPr>
          <w:rFonts w:ascii="Times New Roman" w:hAnsi="Times New Roman"/>
        </w:rPr>
        <w:t xml:space="preserve">. </w:t>
      </w:r>
      <w:proofErr w:type="spellStart"/>
      <w:r w:rsidRPr="00D824FB">
        <w:rPr>
          <w:rFonts w:ascii="Times New Roman" w:hAnsi="Times New Roman"/>
        </w:rPr>
        <w:t>Renet</w:t>
      </w:r>
      <w:proofErr w:type="spellEnd"/>
      <w:r w:rsidRPr="00D824FB">
        <w:rPr>
          <w:rFonts w:ascii="Times New Roman" w:hAnsi="Times New Roman"/>
        </w:rPr>
        <w:t xml:space="preserve"> </w:t>
      </w:r>
      <w:proofErr w:type="spellStart"/>
      <w:r w:rsidRPr="00D824FB">
        <w:rPr>
          <w:rFonts w:ascii="Times New Roman" w:hAnsi="Times New Roman"/>
        </w:rPr>
        <w:t>sebagai</w:t>
      </w:r>
      <w:proofErr w:type="spellEnd"/>
      <w:r w:rsidRPr="00D824FB">
        <w:rPr>
          <w:rFonts w:ascii="Times New Roman" w:hAnsi="Times New Roman"/>
        </w:rPr>
        <w:t xml:space="preserve"> </w:t>
      </w:r>
      <w:proofErr w:type="spellStart"/>
      <w:r w:rsidRPr="00D824FB">
        <w:rPr>
          <w:rFonts w:ascii="Times New Roman" w:hAnsi="Times New Roman"/>
        </w:rPr>
        <w:t>koagulan</w:t>
      </w:r>
      <w:proofErr w:type="spellEnd"/>
      <w:r w:rsidRPr="00D824FB">
        <w:rPr>
          <w:rFonts w:ascii="Times New Roman" w:hAnsi="Times New Roman"/>
        </w:rPr>
        <w:t xml:space="preserve"> yang </w:t>
      </w:r>
      <w:proofErr w:type="spellStart"/>
      <w:r w:rsidRPr="00D824FB">
        <w:rPr>
          <w:rFonts w:ascii="Times New Roman" w:hAnsi="Times New Roman"/>
        </w:rPr>
        <w:t>umum</w:t>
      </w:r>
      <w:proofErr w:type="spellEnd"/>
      <w:r w:rsidRPr="00D824FB">
        <w:rPr>
          <w:rFonts w:ascii="Times New Roman" w:hAnsi="Times New Roman"/>
        </w:rPr>
        <w:t xml:space="preserve"> </w:t>
      </w:r>
      <w:proofErr w:type="spellStart"/>
      <w:r w:rsidRPr="00D824FB">
        <w:rPr>
          <w:rFonts w:ascii="Times New Roman" w:hAnsi="Times New Roman"/>
        </w:rPr>
        <w:t>digunakan</w:t>
      </w:r>
      <w:proofErr w:type="spellEnd"/>
      <w:r w:rsidRPr="00D824FB">
        <w:rPr>
          <w:rFonts w:ascii="Times New Roman" w:hAnsi="Times New Roman"/>
        </w:rPr>
        <w:t xml:space="preserve"> </w:t>
      </w:r>
      <w:proofErr w:type="spellStart"/>
      <w:r w:rsidRPr="00D824FB">
        <w:rPr>
          <w:rFonts w:ascii="Times New Roman" w:hAnsi="Times New Roman"/>
        </w:rPr>
        <w:t>dapat</w:t>
      </w:r>
      <w:proofErr w:type="spellEnd"/>
      <w:r w:rsidRPr="00D824FB">
        <w:rPr>
          <w:rFonts w:ascii="Times New Roman" w:hAnsi="Times New Roman"/>
        </w:rPr>
        <w:t xml:space="preserve"> </w:t>
      </w:r>
      <w:proofErr w:type="spellStart"/>
      <w:r w:rsidRPr="00D824FB">
        <w:rPr>
          <w:rFonts w:ascii="Times New Roman" w:hAnsi="Times New Roman"/>
        </w:rPr>
        <w:t>menghasilkan</w:t>
      </w:r>
      <w:proofErr w:type="spellEnd"/>
      <w:r w:rsidRPr="00D824FB">
        <w:rPr>
          <w:rFonts w:ascii="Times New Roman" w:hAnsi="Times New Roman"/>
        </w:rPr>
        <w:t xml:space="preserve"> pH </w:t>
      </w:r>
      <w:proofErr w:type="spellStart"/>
      <w:r w:rsidRPr="00D824FB">
        <w:rPr>
          <w:rFonts w:ascii="Times New Roman" w:hAnsi="Times New Roman"/>
        </w:rPr>
        <w:t>keju</w:t>
      </w:r>
      <w:proofErr w:type="spellEnd"/>
      <w:r w:rsidRPr="00D824FB">
        <w:rPr>
          <w:rFonts w:ascii="Times New Roman" w:hAnsi="Times New Roman"/>
        </w:rPr>
        <w:t xml:space="preserve"> </w:t>
      </w:r>
      <w:proofErr w:type="spellStart"/>
      <w:r w:rsidRPr="00D824FB">
        <w:rPr>
          <w:rFonts w:ascii="Times New Roman" w:hAnsi="Times New Roman"/>
        </w:rPr>
        <w:t>sebesar</w:t>
      </w:r>
      <w:proofErr w:type="spellEnd"/>
      <w:r w:rsidRPr="00D824FB">
        <w:rPr>
          <w:rFonts w:ascii="Times New Roman" w:hAnsi="Times New Roman"/>
        </w:rPr>
        <w:t xml:space="preserve"> pada pH 4,84  </w:t>
      </w:r>
      <w:proofErr w:type="spellStart"/>
      <w:r w:rsidRPr="00D824FB">
        <w:rPr>
          <w:rFonts w:ascii="Times New Roman" w:hAnsi="Times New Roman"/>
        </w:rPr>
        <w:t>hingga</w:t>
      </w:r>
      <w:proofErr w:type="spellEnd"/>
      <w:r w:rsidRPr="00D824FB">
        <w:rPr>
          <w:rFonts w:ascii="Times New Roman" w:hAnsi="Times New Roman"/>
        </w:rPr>
        <w:t xml:space="preserve"> 5,5.</w:t>
      </w:r>
      <w:r w:rsidR="00A712F8">
        <w:rPr>
          <w:rFonts w:ascii="Times New Roman" w:hAnsi="Times New Roman"/>
          <w:lang w:val="id-ID"/>
        </w:rPr>
        <w:t xml:space="preserve"> Hasil penelitian</w:t>
      </w:r>
      <w:r w:rsidRPr="00D824FB">
        <w:rPr>
          <w:rFonts w:ascii="Times New Roman" w:hAnsi="Times New Roman"/>
        </w:rPr>
        <w:t xml:space="preserve"> </w:t>
      </w:r>
      <w:r w:rsidR="0055525F">
        <w:rPr>
          <w:rFonts w:ascii="Times New Roman" w:hAnsi="Times New Roman"/>
        </w:rPr>
        <w:fldChar w:fldCharType="begin" w:fldLock="1"/>
      </w:r>
      <w:r w:rsidR="009E3366">
        <w:rPr>
          <w:rFonts w:ascii="Times New Roman" w:hAnsi="Times New Roman"/>
        </w:rPr>
        <w:instrText>ADDIN CSL_CITATION {"citationItems":[{"id":"ITEM-1","itemData":{"DOI":"10.1088/1755-1315/334/1/012048","ISSN":"17551315","abstract":"The local isolates of Lactic Acid Bacteria (LAB) have not been optimally developed in the cheese making process. The aim of this research was to know the clotting activity and the percentage and characteristics of curd produced during milk fermentation using local isolate of BAL L casei 2.12. The results showed that during 12 hours incubation the value of milk clotting activity (MCA) was 8.33 SU / mL, the curd percentage was 12.5% (w / v) with curd firmness (++++) very good and Total Plate Count 1.14. 109 cfu / g. These results indicate the use of L casei 2.12 as a starter LAB probiotic capable of causing coagulation of casein and produce fresh cheese probiotic.","author":[{"dropping-particle":"","family":"Putranto","given":"W. S.","non-dropping-particle":"","parse-names":false,"suffix":""},{"dropping-particle":"","family":"Suhartono","given":"M. T.","non-dropping-particle":"","parse-names":false,"suffix":""},{"dropping-particle":"","family":"Kusumaningrum","given":"H. D.","non-dropping-particle":"","parse-names":false,"suffix":""},{"dropping-particle":"","family":"Egiriwono","given":"P.","non-dropping-particle":"","parse-names":false,"suffix":""},{"dropping-particle":"","family":"Mustopa","given":"A. Z.","non-dropping-particle":"","parse-names":false,"suffix":""},{"dropping-particle":"","family":"Suradi","given":"K.","non-dropping-particle":"","parse-names":false,"suffix":""},{"dropping-particle":"","family":"Chairunnisa","given":"H.","non-dropping-particle":"","parse-names":false,"suffix":""}],"container-title":"IOP Conference Series: Earth and Environmental Science","id":"ITEM-1","issue":"1","issued":{"date-parts":[["2019"]]},"page":"10-13","title":"Fresh Cheese Probiotic with Local Isolate Lactobacillus casei 2.12 as starter in fermentation","type":"article-journal","volume":"334"},"uris":["http://www.mendeley.com/documents/?uuid=0ae828b3-bb16-451c-b8fa-bb75b5046559"]}],"mendeley":{"formattedCitation":"(Putranto et al., 2019)","plainTextFormattedCitation":"(Putranto et al., 2019)","previouslyFormattedCitation":"(Putranto et al., 2019)"},"properties":{"noteIndex":0},"schema":"https://github.com/citation-style-language/schema/raw/master/csl-citation.json"}</w:instrText>
      </w:r>
      <w:r w:rsidR="0055525F">
        <w:rPr>
          <w:rFonts w:ascii="Times New Roman" w:hAnsi="Times New Roman"/>
        </w:rPr>
        <w:fldChar w:fldCharType="separate"/>
      </w:r>
      <w:r w:rsidR="0055525F" w:rsidRPr="0055525F">
        <w:rPr>
          <w:rFonts w:ascii="Times New Roman" w:hAnsi="Times New Roman"/>
          <w:noProof/>
        </w:rPr>
        <w:t>(Putranto et al., 2019)</w:t>
      </w:r>
      <w:r w:rsidR="0055525F">
        <w:rPr>
          <w:rFonts w:ascii="Times New Roman" w:hAnsi="Times New Roman"/>
        </w:rPr>
        <w:fldChar w:fldCharType="end"/>
      </w:r>
      <w:r w:rsidR="00AF560E">
        <w:rPr>
          <w:rFonts w:ascii="Times New Roman" w:hAnsi="Times New Roman"/>
          <w:lang w:val="id-ID"/>
        </w:rPr>
        <w:t xml:space="preserve"> </w:t>
      </w:r>
      <w:proofErr w:type="spellStart"/>
      <w:r w:rsidRPr="00D824FB">
        <w:rPr>
          <w:rFonts w:ascii="Times New Roman" w:hAnsi="Times New Roman"/>
        </w:rPr>
        <w:t>melaporkan</w:t>
      </w:r>
      <w:proofErr w:type="spellEnd"/>
      <w:r w:rsidRPr="00D824FB">
        <w:rPr>
          <w:rFonts w:ascii="Times New Roman" w:hAnsi="Times New Roman"/>
        </w:rPr>
        <w:t xml:space="preserve"> </w:t>
      </w:r>
      <w:proofErr w:type="spellStart"/>
      <w:r w:rsidRPr="00D824FB">
        <w:rPr>
          <w:rFonts w:ascii="Times New Roman" w:hAnsi="Times New Roman"/>
        </w:rPr>
        <w:t>bahwa</w:t>
      </w:r>
      <w:proofErr w:type="spellEnd"/>
      <w:r w:rsidRPr="00D824FB">
        <w:rPr>
          <w:rFonts w:ascii="Times New Roman" w:hAnsi="Times New Roman"/>
        </w:rPr>
        <w:t xml:space="preserve"> pH </w:t>
      </w:r>
      <w:r w:rsidRPr="00D824FB">
        <w:rPr>
          <w:rFonts w:ascii="Times New Roman" w:hAnsi="Times New Roman"/>
          <w:i/>
        </w:rPr>
        <w:t>curd</w:t>
      </w:r>
      <w:r w:rsidRPr="00D824FB">
        <w:rPr>
          <w:rFonts w:ascii="Times New Roman" w:hAnsi="Times New Roman"/>
        </w:rPr>
        <w:t xml:space="preserve"> </w:t>
      </w:r>
      <w:proofErr w:type="spellStart"/>
      <w:r w:rsidRPr="00D824FB">
        <w:rPr>
          <w:rFonts w:ascii="Times New Roman" w:hAnsi="Times New Roman"/>
        </w:rPr>
        <w:t>dapat</w:t>
      </w:r>
      <w:proofErr w:type="spellEnd"/>
      <w:r w:rsidRPr="00D824FB">
        <w:rPr>
          <w:rFonts w:ascii="Times New Roman" w:hAnsi="Times New Roman"/>
        </w:rPr>
        <w:t xml:space="preserve"> </w:t>
      </w:r>
      <w:proofErr w:type="spellStart"/>
      <w:r w:rsidRPr="00D824FB">
        <w:rPr>
          <w:rFonts w:ascii="Times New Roman" w:hAnsi="Times New Roman"/>
        </w:rPr>
        <w:t>mencapai</w:t>
      </w:r>
      <w:proofErr w:type="spellEnd"/>
      <w:r w:rsidRPr="00D824FB">
        <w:rPr>
          <w:rFonts w:ascii="Times New Roman" w:hAnsi="Times New Roman"/>
        </w:rPr>
        <w:t xml:space="preserve"> </w:t>
      </w:r>
      <w:proofErr w:type="spellStart"/>
      <w:r w:rsidRPr="00D824FB">
        <w:rPr>
          <w:rFonts w:ascii="Times New Roman" w:hAnsi="Times New Roman"/>
        </w:rPr>
        <w:t>nilai</w:t>
      </w:r>
      <w:proofErr w:type="spellEnd"/>
      <w:r w:rsidRPr="00D824FB">
        <w:rPr>
          <w:rFonts w:ascii="Times New Roman" w:hAnsi="Times New Roman"/>
        </w:rPr>
        <w:t xml:space="preserve"> 4,9, </w:t>
      </w:r>
      <w:proofErr w:type="spellStart"/>
      <w:r w:rsidRPr="00D824FB">
        <w:rPr>
          <w:rFonts w:ascii="Times New Roman" w:hAnsi="Times New Roman"/>
        </w:rPr>
        <w:t>dengan</w:t>
      </w:r>
      <w:proofErr w:type="spellEnd"/>
      <w:r w:rsidRPr="00D824FB">
        <w:rPr>
          <w:rFonts w:ascii="Times New Roman" w:hAnsi="Times New Roman"/>
        </w:rPr>
        <w:t xml:space="preserve"> </w:t>
      </w:r>
      <w:r w:rsidRPr="00D824FB">
        <w:rPr>
          <w:rFonts w:ascii="Times New Roman" w:hAnsi="Times New Roman"/>
          <w:i/>
        </w:rPr>
        <w:t>curd</w:t>
      </w:r>
      <w:r w:rsidRPr="00D824FB">
        <w:rPr>
          <w:rFonts w:ascii="Times New Roman" w:hAnsi="Times New Roman"/>
        </w:rPr>
        <w:t xml:space="preserve"> yang </w:t>
      </w:r>
      <w:proofErr w:type="spellStart"/>
      <w:r w:rsidRPr="00D824FB">
        <w:rPr>
          <w:rFonts w:ascii="Times New Roman" w:hAnsi="Times New Roman"/>
        </w:rPr>
        <w:t>memiliki</w:t>
      </w:r>
      <w:proofErr w:type="spellEnd"/>
      <w:r w:rsidRPr="00D824FB">
        <w:rPr>
          <w:rFonts w:ascii="Times New Roman" w:hAnsi="Times New Roman"/>
        </w:rPr>
        <w:t xml:space="preserve"> flavor </w:t>
      </w:r>
      <w:r w:rsidRPr="00D824FB">
        <w:rPr>
          <w:rFonts w:ascii="Times New Roman" w:hAnsi="Times New Roman"/>
          <w:i/>
        </w:rPr>
        <w:t>fresh</w:t>
      </w:r>
      <w:r w:rsidRPr="00D824FB">
        <w:rPr>
          <w:rFonts w:ascii="Times New Roman" w:hAnsi="Times New Roman"/>
        </w:rPr>
        <w:t xml:space="preserve"> dan rasa yang </w:t>
      </w:r>
      <w:proofErr w:type="spellStart"/>
      <w:r w:rsidRPr="00D824FB">
        <w:rPr>
          <w:rFonts w:ascii="Times New Roman" w:hAnsi="Times New Roman"/>
        </w:rPr>
        <w:t>asam</w:t>
      </w:r>
      <w:proofErr w:type="spellEnd"/>
      <w:r w:rsidRPr="00D824FB">
        <w:rPr>
          <w:rFonts w:ascii="Times New Roman" w:hAnsi="Times New Roman"/>
        </w:rPr>
        <w:t xml:space="preserve">. </w:t>
      </w:r>
    </w:p>
    <w:p w14:paraId="2F63E021" w14:textId="1E9D9A48" w:rsidR="002B119C" w:rsidRPr="009E3366" w:rsidRDefault="00F22E05" w:rsidP="00097AC8">
      <w:pPr>
        <w:spacing w:after="0" w:line="240" w:lineRule="auto"/>
        <w:ind w:firstLine="426"/>
        <w:jc w:val="both"/>
        <w:rPr>
          <w:rFonts w:ascii="Times New Roman" w:hAnsi="Times New Roman"/>
          <w:lang w:val="id-ID"/>
        </w:rPr>
      </w:pPr>
      <w:proofErr w:type="spellStart"/>
      <w:r w:rsidRPr="00D824FB">
        <w:rPr>
          <w:rFonts w:ascii="Times New Roman" w:hAnsi="Times New Roman"/>
        </w:rPr>
        <w:t>Pembuatan</w:t>
      </w:r>
      <w:proofErr w:type="spellEnd"/>
      <w:r w:rsidRPr="00D824FB">
        <w:rPr>
          <w:rFonts w:ascii="Times New Roman" w:hAnsi="Times New Roman"/>
        </w:rPr>
        <w:t xml:space="preserve"> </w:t>
      </w:r>
      <w:proofErr w:type="spellStart"/>
      <w:r w:rsidRPr="00D824FB">
        <w:rPr>
          <w:rFonts w:ascii="Times New Roman" w:hAnsi="Times New Roman"/>
        </w:rPr>
        <w:t>keju</w:t>
      </w:r>
      <w:proofErr w:type="spellEnd"/>
      <w:r w:rsidRPr="00D824FB">
        <w:rPr>
          <w:rFonts w:ascii="Times New Roman" w:hAnsi="Times New Roman"/>
        </w:rPr>
        <w:t xml:space="preserve"> </w:t>
      </w:r>
      <w:proofErr w:type="spellStart"/>
      <w:r w:rsidRPr="00D824FB">
        <w:rPr>
          <w:rFonts w:ascii="Times New Roman" w:hAnsi="Times New Roman"/>
        </w:rPr>
        <w:t>dengan</w:t>
      </w:r>
      <w:proofErr w:type="spellEnd"/>
      <w:r w:rsidRPr="00D824FB">
        <w:rPr>
          <w:rFonts w:ascii="Times New Roman" w:hAnsi="Times New Roman"/>
        </w:rPr>
        <w:t xml:space="preserve"> </w:t>
      </w:r>
      <w:proofErr w:type="spellStart"/>
      <w:r w:rsidRPr="00D824FB">
        <w:rPr>
          <w:rFonts w:ascii="Times New Roman" w:hAnsi="Times New Roman"/>
        </w:rPr>
        <w:t>enzim</w:t>
      </w:r>
      <w:proofErr w:type="spellEnd"/>
      <w:r w:rsidRPr="00D824FB">
        <w:rPr>
          <w:rFonts w:ascii="Times New Roman" w:hAnsi="Times New Roman"/>
        </w:rPr>
        <w:t xml:space="preserve"> protease </w:t>
      </w:r>
      <w:proofErr w:type="spellStart"/>
      <w:r w:rsidRPr="00D824FB">
        <w:rPr>
          <w:rFonts w:ascii="Times New Roman" w:hAnsi="Times New Roman"/>
        </w:rPr>
        <w:t>renet</w:t>
      </w:r>
      <w:proofErr w:type="spellEnd"/>
      <w:r w:rsidRPr="00D824FB">
        <w:rPr>
          <w:rFonts w:ascii="Times New Roman" w:hAnsi="Times New Roman"/>
        </w:rPr>
        <w:t xml:space="preserve"> </w:t>
      </w:r>
      <w:proofErr w:type="spellStart"/>
      <w:r w:rsidRPr="00D824FB">
        <w:rPr>
          <w:rFonts w:ascii="Times New Roman" w:hAnsi="Times New Roman"/>
        </w:rPr>
        <w:t>tetap</w:t>
      </w:r>
      <w:proofErr w:type="spellEnd"/>
      <w:r w:rsidRPr="00D824FB">
        <w:rPr>
          <w:rFonts w:ascii="Times New Roman" w:hAnsi="Times New Roman"/>
        </w:rPr>
        <w:t xml:space="preserve"> </w:t>
      </w:r>
      <w:proofErr w:type="spellStart"/>
      <w:r w:rsidRPr="00D824FB">
        <w:rPr>
          <w:rFonts w:ascii="Times New Roman" w:hAnsi="Times New Roman"/>
        </w:rPr>
        <w:t>membutuhkan</w:t>
      </w:r>
      <w:proofErr w:type="spellEnd"/>
      <w:r w:rsidRPr="00D824FB">
        <w:rPr>
          <w:rFonts w:ascii="Times New Roman" w:hAnsi="Times New Roman"/>
        </w:rPr>
        <w:t xml:space="preserve"> </w:t>
      </w:r>
      <w:proofErr w:type="spellStart"/>
      <w:r w:rsidRPr="00D824FB">
        <w:rPr>
          <w:rFonts w:ascii="Times New Roman" w:hAnsi="Times New Roman"/>
        </w:rPr>
        <w:t>kombinasi</w:t>
      </w:r>
      <w:proofErr w:type="spellEnd"/>
      <w:r w:rsidRPr="00D824FB">
        <w:rPr>
          <w:rFonts w:ascii="Times New Roman" w:hAnsi="Times New Roman"/>
        </w:rPr>
        <w:t xml:space="preserve"> </w:t>
      </w:r>
      <w:proofErr w:type="spellStart"/>
      <w:r w:rsidRPr="00D824FB">
        <w:rPr>
          <w:rFonts w:ascii="Times New Roman" w:hAnsi="Times New Roman"/>
        </w:rPr>
        <w:t>asam</w:t>
      </w:r>
      <w:proofErr w:type="spellEnd"/>
      <w:r w:rsidRPr="00D824FB">
        <w:rPr>
          <w:rFonts w:ascii="Times New Roman" w:hAnsi="Times New Roman"/>
        </w:rPr>
        <w:t xml:space="preserve"> </w:t>
      </w:r>
      <w:proofErr w:type="spellStart"/>
      <w:r w:rsidRPr="00D824FB">
        <w:rPr>
          <w:rFonts w:ascii="Times New Roman" w:hAnsi="Times New Roman"/>
        </w:rPr>
        <w:t>untuk</w:t>
      </w:r>
      <w:proofErr w:type="spellEnd"/>
      <w:r w:rsidRPr="00D824FB">
        <w:rPr>
          <w:rFonts w:ascii="Times New Roman" w:hAnsi="Times New Roman"/>
        </w:rPr>
        <w:t xml:space="preserve"> </w:t>
      </w:r>
      <w:proofErr w:type="spellStart"/>
      <w:r w:rsidRPr="00D824FB">
        <w:rPr>
          <w:rFonts w:ascii="Times New Roman" w:hAnsi="Times New Roman"/>
        </w:rPr>
        <w:t>membantu</w:t>
      </w:r>
      <w:proofErr w:type="spellEnd"/>
      <w:r w:rsidRPr="00D824FB">
        <w:rPr>
          <w:rFonts w:ascii="Times New Roman" w:hAnsi="Times New Roman"/>
        </w:rPr>
        <w:t xml:space="preserve"> proses </w:t>
      </w:r>
      <w:proofErr w:type="spellStart"/>
      <w:r w:rsidRPr="00D824FB">
        <w:rPr>
          <w:rFonts w:ascii="Times New Roman" w:hAnsi="Times New Roman"/>
        </w:rPr>
        <w:t>koagulasi</w:t>
      </w:r>
      <w:proofErr w:type="spellEnd"/>
      <w:r w:rsidRPr="00D824FB">
        <w:rPr>
          <w:rFonts w:ascii="Times New Roman" w:hAnsi="Times New Roman"/>
        </w:rPr>
        <w:t xml:space="preserve">. </w:t>
      </w:r>
      <w:r w:rsidR="002B119C">
        <w:rPr>
          <w:rFonts w:ascii="Times New Roman" w:hAnsi="Times New Roman"/>
          <w:lang w:val="id-ID"/>
        </w:rPr>
        <w:t xml:space="preserve">Hasil penelitian yang dilakukan </w:t>
      </w:r>
      <w:r w:rsidR="009E3366">
        <w:rPr>
          <w:rFonts w:ascii="Times New Roman" w:hAnsi="Times New Roman"/>
          <w:lang w:val="id-ID"/>
        </w:rPr>
        <w:fldChar w:fldCharType="begin" w:fldLock="1"/>
      </w:r>
      <w:r w:rsidR="009E3366">
        <w:rPr>
          <w:rFonts w:ascii="Times New Roman" w:hAnsi="Times New Roman"/>
          <w:lang w:val="id-ID"/>
        </w:rPr>
        <w:instrText>ADDIN CSL_CITATION {"citationItems":[{"id":"ITEM-1","itemData":{"author":[{"dropping-particle":"","family":"Wardhani","given":"Dyah Hesti","non-dropping-particle":"","parse-names":false,"suffix":""},{"dropping-particle":"","family":"Jos","given":"Bakti","non-dropping-particle":"","parse-names":false,"suffix":""},{"dropping-particle":"","family":"Cahyono","given":"Heri","non-dropping-particle":"","parse-names":false,"suffix":""}],"container-title":"Rekayasa Kimia dan Lingkungan","id":"ITEM-1","issue":"2","issued":{"date-parts":[["2018"]]},"page":"209-216","title":"Komparasi Jenis Koagulan dan Konsentrasinya Terhadap Karakteristik Curd Pada Pembuatan Keju Lunak Tanpa Pemeraman Comparison of Coagulants and Concentrations on Curd Characteristics of Unripened Soft Cheese","type":"article-journal","volume":"13"},"uris":["http://www.mendeley.com/documents/?uuid=c333bf94-34fa-4619-b4b3-a228b5e10750"]}],"mendeley":{"formattedCitation":"(Wardhani et al., 2018)","manualFormatting":"Wardhani et al., (2018)","plainTextFormattedCitation":"(Wardhani et al., 2018)","previouslyFormattedCitation":"(Wardhani et al., 2018)"},"properties":{"noteIndex":0},"schema":"https://github.com/citation-style-language/schema/raw/master/csl-citation.json"}</w:instrText>
      </w:r>
      <w:r w:rsidR="009E3366">
        <w:rPr>
          <w:rFonts w:ascii="Times New Roman" w:hAnsi="Times New Roman"/>
          <w:lang w:val="id-ID"/>
        </w:rPr>
        <w:fldChar w:fldCharType="separate"/>
      </w:r>
      <w:r w:rsidR="009E3366" w:rsidRPr="009E3366">
        <w:rPr>
          <w:rFonts w:ascii="Times New Roman" w:hAnsi="Times New Roman"/>
          <w:noProof/>
          <w:lang w:val="id-ID"/>
        </w:rPr>
        <w:t xml:space="preserve">Wardhani et al., </w:t>
      </w:r>
      <w:r w:rsidR="009E3366">
        <w:rPr>
          <w:rFonts w:ascii="Times New Roman" w:hAnsi="Times New Roman"/>
          <w:noProof/>
          <w:lang w:val="id-ID"/>
        </w:rPr>
        <w:t>(</w:t>
      </w:r>
      <w:r w:rsidR="009E3366" w:rsidRPr="009E3366">
        <w:rPr>
          <w:rFonts w:ascii="Times New Roman" w:hAnsi="Times New Roman"/>
          <w:noProof/>
          <w:lang w:val="id-ID"/>
        </w:rPr>
        <w:t>2018)</w:t>
      </w:r>
      <w:r w:rsidR="009E3366">
        <w:rPr>
          <w:rFonts w:ascii="Times New Roman" w:hAnsi="Times New Roman"/>
          <w:lang w:val="id-ID"/>
        </w:rPr>
        <w:fldChar w:fldCharType="end"/>
      </w:r>
      <w:r w:rsidR="002B119C">
        <w:rPr>
          <w:rFonts w:ascii="Times New Roman" w:hAnsi="Times New Roman"/>
          <w:lang w:val="id-ID"/>
        </w:rPr>
        <w:t xml:space="preserve"> </w:t>
      </w:r>
      <w:r w:rsidR="00740D45">
        <w:rPr>
          <w:rFonts w:ascii="Times New Roman" w:hAnsi="Times New Roman"/>
          <w:lang w:val="id-ID"/>
        </w:rPr>
        <w:t xml:space="preserve">menyatakan bahwa dengan penggunaan kombinasi koagulan dapat menghasilkan </w:t>
      </w:r>
      <w:r w:rsidR="00740D45" w:rsidRPr="00E004B9">
        <w:rPr>
          <w:rFonts w:ascii="Times New Roman" w:hAnsi="Times New Roman"/>
          <w:i/>
          <w:iCs/>
          <w:lang w:val="id-ID"/>
        </w:rPr>
        <w:t>curd</w:t>
      </w:r>
      <w:r w:rsidR="00740D45">
        <w:rPr>
          <w:rFonts w:ascii="Times New Roman" w:hAnsi="Times New Roman"/>
          <w:lang w:val="id-ID"/>
        </w:rPr>
        <w:t xml:space="preserve"> </w:t>
      </w:r>
      <w:r w:rsidR="00740D45" w:rsidRPr="009E3366">
        <w:rPr>
          <w:rFonts w:ascii="Times New Roman" w:hAnsi="Times New Roman"/>
          <w:i/>
          <w:iCs/>
          <w:lang w:val="id-ID"/>
        </w:rPr>
        <w:t>fresh cheese</w:t>
      </w:r>
      <w:r w:rsidR="00740D45">
        <w:rPr>
          <w:rFonts w:ascii="Times New Roman" w:hAnsi="Times New Roman"/>
          <w:lang w:val="id-ID"/>
        </w:rPr>
        <w:t xml:space="preserve"> yang optimal.</w:t>
      </w:r>
    </w:p>
    <w:p w14:paraId="3A0D001F" w14:textId="1FCA6A46" w:rsidR="00F22E05" w:rsidRDefault="00F22E05" w:rsidP="00572ED2">
      <w:pPr>
        <w:spacing w:after="0" w:line="240" w:lineRule="auto"/>
        <w:ind w:firstLine="425"/>
        <w:jc w:val="both"/>
        <w:rPr>
          <w:rFonts w:ascii="Times New Roman" w:hAnsi="Times New Roman"/>
          <w:lang w:val="id-ID"/>
        </w:rPr>
      </w:pPr>
      <w:proofErr w:type="spellStart"/>
      <w:r w:rsidRPr="00D824FB">
        <w:rPr>
          <w:rFonts w:ascii="Times New Roman" w:hAnsi="Times New Roman"/>
        </w:rPr>
        <w:t>Stroberi</w:t>
      </w:r>
      <w:proofErr w:type="spellEnd"/>
      <w:r w:rsidRPr="00D824FB">
        <w:rPr>
          <w:rFonts w:ascii="Times New Roman" w:hAnsi="Times New Roman"/>
        </w:rPr>
        <w:t xml:space="preserve"> </w:t>
      </w:r>
      <w:proofErr w:type="spellStart"/>
      <w:r w:rsidRPr="00D824FB">
        <w:rPr>
          <w:rFonts w:ascii="Times New Roman" w:hAnsi="Times New Roman"/>
        </w:rPr>
        <w:t>mengandung</w:t>
      </w:r>
      <w:proofErr w:type="spellEnd"/>
      <w:r w:rsidRPr="00D824FB">
        <w:rPr>
          <w:rFonts w:ascii="Times New Roman" w:hAnsi="Times New Roman"/>
        </w:rPr>
        <w:t xml:space="preserve"> </w:t>
      </w:r>
      <w:proofErr w:type="spellStart"/>
      <w:r w:rsidRPr="00D824FB">
        <w:rPr>
          <w:rFonts w:ascii="Times New Roman" w:hAnsi="Times New Roman"/>
        </w:rPr>
        <w:t>asam</w:t>
      </w:r>
      <w:proofErr w:type="spellEnd"/>
      <w:r w:rsidRPr="00D824FB">
        <w:rPr>
          <w:rFonts w:ascii="Times New Roman" w:hAnsi="Times New Roman"/>
        </w:rPr>
        <w:t xml:space="preserve"> </w:t>
      </w:r>
      <w:proofErr w:type="spellStart"/>
      <w:r w:rsidRPr="00D824FB">
        <w:rPr>
          <w:rFonts w:ascii="Times New Roman" w:hAnsi="Times New Roman"/>
        </w:rPr>
        <w:t>askorbat</w:t>
      </w:r>
      <w:proofErr w:type="spellEnd"/>
      <w:r w:rsidRPr="00D824FB">
        <w:rPr>
          <w:rFonts w:ascii="Times New Roman" w:hAnsi="Times New Roman"/>
        </w:rPr>
        <w:t xml:space="preserve"> yang </w:t>
      </w:r>
      <w:proofErr w:type="spellStart"/>
      <w:r w:rsidRPr="00D824FB">
        <w:rPr>
          <w:rFonts w:ascii="Times New Roman" w:hAnsi="Times New Roman"/>
        </w:rPr>
        <w:t>terdapat</w:t>
      </w:r>
      <w:proofErr w:type="spellEnd"/>
      <w:r w:rsidRPr="00D824FB">
        <w:rPr>
          <w:rFonts w:ascii="Times New Roman" w:hAnsi="Times New Roman"/>
        </w:rPr>
        <w:t xml:space="preserve"> </w:t>
      </w:r>
      <w:proofErr w:type="spellStart"/>
      <w:r w:rsidRPr="00D824FB">
        <w:rPr>
          <w:rFonts w:ascii="Times New Roman" w:hAnsi="Times New Roman"/>
        </w:rPr>
        <w:t>sekitar</w:t>
      </w:r>
      <w:proofErr w:type="spellEnd"/>
      <w:r w:rsidRPr="00D824FB">
        <w:rPr>
          <w:rFonts w:ascii="Times New Roman" w:hAnsi="Times New Roman"/>
        </w:rPr>
        <w:t xml:space="preserve"> 60mg/100mg </w:t>
      </w:r>
      <w:proofErr w:type="spellStart"/>
      <w:r w:rsidRPr="00D824FB">
        <w:rPr>
          <w:rFonts w:ascii="Times New Roman" w:hAnsi="Times New Roman"/>
        </w:rPr>
        <w:t>stroberi</w:t>
      </w:r>
      <w:proofErr w:type="spellEnd"/>
      <w:r w:rsidR="00D00A92">
        <w:rPr>
          <w:rFonts w:ascii="Times New Roman" w:hAnsi="Times New Roman"/>
          <w:lang w:val="id-ID"/>
        </w:rPr>
        <w:t xml:space="preserve"> </w:t>
      </w:r>
      <w:r w:rsidR="00D00A92">
        <w:rPr>
          <w:rFonts w:ascii="Times New Roman" w:hAnsi="Times New Roman"/>
          <w:lang w:val="id-ID"/>
        </w:rPr>
        <w:fldChar w:fldCharType="begin" w:fldLock="1"/>
      </w:r>
      <w:r w:rsidR="00D00A92">
        <w:rPr>
          <w:rFonts w:ascii="Times New Roman" w:hAnsi="Times New Roman"/>
          <w:lang w:val="id-ID"/>
        </w:rPr>
        <w:instrText>ADDIN CSL_CITATION {"citationItems":[{"id":"ITEM-1","itemData":{"author":[{"dropping-particle":"","family":"Winardi","given":"Rafael Remit","non-dropping-particle":"","parse-names":false,"suffix":""},{"dropping-particle":"","family":"Harefa","given":"Mintaria","non-dropping-particle":"","parse-names":false,"suffix":""}],"container-title":"Jurnal Agroteknosains","id":"ITEM-1","issue":"01","issued":{"date-parts":[["2018"]]},"page":"140-149","title":"Karakter Mutu Strawberry (Fragaria virginiana) Selama penyimpanan dengan perlakuan edible coating campuran sorbitol dan pati sagu","type":"article-journal","volume":"02"},"uris":["http://www.mendeley.com/documents/?uuid=45be74e8-aa34-41f1-81ba-80432df47d3d"]}],"mendeley":{"formattedCitation":"(Winardi &amp; Harefa, 2018)","plainTextFormattedCitation":"(Winardi &amp; Harefa, 2018)"},"properties":{"noteIndex":0},"schema":"https://github.com/citation-style-language/schema/raw/master/csl-citation.json"}</w:instrText>
      </w:r>
      <w:r w:rsidR="00D00A92">
        <w:rPr>
          <w:rFonts w:ascii="Times New Roman" w:hAnsi="Times New Roman"/>
          <w:lang w:val="id-ID"/>
        </w:rPr>
        <w:fldChar w:fldCharType="separate"/>
      </w:r>
      <w:r w:rsidR="00D00A92" w:rsidRPr="00D00A92">
        <w:rPr>
          <w:rFonts w:ascii="Times New Roman" w:hAnsi="Times New Roman"/>
          <w:noProof/>
          <w:lang w:val="id-ID"/>
        </w:rPr>
        <w:t xml:space="preserve">(Winardi </w:t>
      </w:r>
      <w:r w:rsidR="00D00A92" w:rsidRPr="00D00A92">
        <w:rPr>
          <w:rFonts w:ascii="Times New Roman" w:hAnsi="Times New Roman"/>
          <w:noProof/>
          <w:lang w:val="id-ID"/>
        </w:rPr>
        <w:t>&amp; Harefa, 2018)</w:t>
      </w:r>
      <w:r w:rsidR="00D00A92">
        <w:rPr>
          <w:rFonts w:ascii="Times New Roman" w:hAnsi="Times New Roman"/>
          <w:lang w:val="id-ID"/>
        </w:rPr>
        <w:fldChar w:fldCharType="end"/>
      </w:r>
      <w:r w:rsidRPr="00D824FB">
        <w:rPr>
          <w:rFonts w:ascii="Times New Roman" w:hAnsi="Times New Roman"/>
        </w:rPr>
        <w:t xml:space="preserve">. </w:t>
      </w:r>
      <w:r w:rsidR="00E860A8">
        <w:rPr>
          <w:rFonts w:ascii="Times New Roman" w:hAnsi="Times New Roman"/>
          <w:lang w:val="id-ID"/>
        </w:rPr>
        <w:t xml:space="preserve">Nilai pH </w:t>
      </w:r>
      <w:r w:rsidR="00E860A8" w:rsidRPr="009E3366">
        <w:rPr>
          <w:rFonts w:ascii="Times New Roman" w:hAnsi="Times New Roman"/>
          <w:i/>
          <w:iCs/>
          <w:lang w:val="id-ID"/>
        </w:rPr>
        <w:t xml:space="preserve">fresh </w:t>
      </w:r>
      <w:proofErr w:type="spellStart"/>
      <w:r w:rsidR="00E860A8" w:rsidRPr="009E3366">
        <w:rPr>
          <w:rFonts w:ascii="Times New Roman" w:hAnsi="Times New Roman"/>
          <w:i/>
          <w:iCs/>
          <w:lang w:val="id-ID"/>
        </w:rPr>
        <w:t>cheese</w:t>
      </w:r>
      <w:proofErr w:type="spellEnd"/>
      <w:r w:rsidR="00E860A8">
        <w:rPr>
          <w:rFonts w:ascii="Times New Roman" w:hAnsi="Times New Roman"/>
          <w:lang w:val="id-ID"/>
        </w:rPr>
        <w:t xml:space="preserve"> berkisar antara 5,04 – 5,65 bersifat asam </w:t>
      </w:r>
      <w:proofErr w:type="spellStart"/>
      <w:r w:rsidR="00E860A8">
        <w:rPr>
          <w:rFonts w:ascii="Times New Roman" w:hAnsi="Times New Roman"/>
          <w:lang w:val="id-ID"/>
        </w:rPr>
        <w:t>karenapengaruh</w:t>
      </w:r>
      <w:proofErr w:type="spellEnd"/>
      <w:r w:rsidR="00E860A8">
        <w:rPr>
          <w:rFonts w:ascii="Times New Roman" w:hAnsi="Times New Roman"/>
          <w:lang w:val="id-ID"/>
        </w:rPr>
        <w:t xml:space="preserve"> ekstrak stroberi yang digunakan sebagai koagulan. </w:t>
      </w:r>
      <w:r w:rsidR="009461CA">
        <w:rPr>
          <w:rFonts w:ascii="Times New Roman" w:hAnsi="Times New Roman"/>
          <w:lang w:val="id-ID"/>
        </w:rPr>
        <w:t>Ekstrak buah dengan pH rendah</w:t>
      </w:r>
      <w:r w:rsidR="00077275">
        <w:rPr>
          <w:rFonts w:ascii="Times New Roman" w:hAnsi="Times New Roman"/>
          <w:lang w:val="id-ID"/>
        </w:rPr>
        <w:t xml:space="preserve"> </w:t>
      </w:r>
      <w:r w:rsidR="009461CA">
        <w:rPr>
          <w:rFonts w:ascii="Times New Roman" w:hAnsi="Times New Roman"/>
          <w:lang w:val="id-ID"/>
        </w:rPr>
        <w:t>akan menurunkan keasaman susu, sehingga casein yang ada dalam susu menjadi terkoagulasi</w:t>
      </w:r>
      <w:r w:rsidR="00077275">
        <w:rPr>
          <w:rFonts w:ascii="Times New Roman" w:hAnsi="Times New Roman"/>
          <w:lang w:val="id-ID"/>
        </w:rPr>
        <w:t xml:space="preserve">. </w:t>
      </w:r>
      <w:r w:rsidR="009E3366">
        <w:rPr>
          <w:rFonts w:ascii="Times New Roman" w:hAnsi="Times New Roman"/>
        </w:rPr>
        <w:fldChar w:fldCharType="begin" w:fldLock="1"/>
      </w:r>
      <w:r w:rsidR="0092604B">
        <w:rPr>
          <w:rFonts w:ascii="Times New Roman" w:hAnsi="Times New Roman"/>
        </w:rPr>
        <w:instrText>ADDIN CSL_CITATION {"citationItems":[{"id":"ITEM-1","itemData":{"author":[{"dropping-particle":"","family":"Abbas","given":"Hayam M","non-dropping-particle":"","parse-names":false,"suffix":""},{"dropping-particle":"","family":"Mohamed","given":"A G","non-dropping-particle":"","parse-names":false,"suffix":""},{"dropping-particle":"","family":"Hasan","given":"Fatma M","non-dropping-particle":"","parse-names":false,"suffix":""},{"dropping-particle":"","family":"Abd-El-Gawad","given":"Mona A M","non-dropping-particle":"","parse-names":false,"suffix":""},{"dropping-particle":"","family":"Gafour","given":"W A","non-dropping-particle":"","parse-names":false,"suffix":""},{"dropping-particle":"","family":"Ahmed","given":"Nawal S","non-dropping-particle":"","parse-names":false,"suffix":""}],"container-title":"Life science","id":"ITEM-1","issue":"August","issued":{"date-parts":[["2014"]]},"page":"1-43","title":"Preparation of Imitated rocessed Cheese by Using Direct Acidification Technique to Resemble Mozarella Cheese Properties","type":"article-journal","volume":"11"},"uris":["http://www.mendeley.com/documents/?uuid=0ef9dab9-8fa9-4d69-b7de-9d27f7c053e1"]}],"mendeley":{"formattedCitation":"(Abbas et al., 2014)","plainTextFormattedCitation":"(Abbas et al., 2014)","previouslyFormattedCitation":"(Abbas et al., 2014)"},"properties":{"noteIndex":0},"schema":"https://github.com/citation-style-language/schema/raw/master/csl-citation.json"}</w:instrText>
      </w:r>
      <w:r w:rsidR="009E3366">
        <w:rPr>
          <w:rFonts w:ascii="Times New Roman" w:hAnsi="Times New Roman"/>
        </w:rPr>
        <w:fldChar w:fldCharType="separate"/>
      </w:r>
      <w:r w:rsidR="009E3366" w:rsidRPr="009E3366">
        <w:rPr>
          <w:rFonts w:ascii="Times New Roman" w:hAnsi="Times New Roman"/>
          <w:noProof/>
        </w:rPr>
        <w:t>(Abbas et al., 2014)</w:t>
      </w:r>
      <w:r w:rsidR="009E3366">
        <w:rPr>
          <w:rFonts w:ascii="Times New Roman" w:hAnsi="Times New Roman"/>
        </w:rPr>
        <w:fldChar w:fldCharType="end"/>
      </w:r>
      <w:r w:rsidR="009E3366">
        <w:rPr>
          <w:rFonts w:ascii="Times New Roman" w:hAnsi="Times New Roman"/>
          <w:lang w:val="id-ID"/>
        </w:rPr>
        <w:t>.</w:t>
      </w:r>
    </w:p>
    <w:p w14:paraId="0364967A" w14:textId="77777777" w:rsidR="005F5FC9" w:rsidRDefault="005F5FC9" w:rsidP="00D3601F">
      <w:pPr>
        <w:spacing w:after="0" w:line="240" w:lineRule="auto"/>
        <w:jc w:val="both"/>
        <w:rPr>
          <w:rFonts w:ascii="Times New Roman" w:hAnsi="Times New Roman"/>
          <w:b/>
          <w:bCs/>
        </w:rPr>
      </w:pPr>
    </w:p>
    <w:p w14:paraId="78968F00" w14:textId="1028AC3F" w:rsidR="005A1BA5" w:rsidRPr="00FD70AC" w:rsidRDefault="005A1BA5" w:rsidP="00D3601F">
      <w:pPr>
        <w:spacing w:after="0" w:line="240" w:lineRule="auto"/>
        <w:jc w:val="both"/>
        <w:rPr>
          <w:rFonts w:ascii="Times New Roman" w:hAnsi="Times New Roman"/>
          <w:b/>
          <w:bCs/>
        </w:rPr>
      </w:pPr>
      <w:r w:rsidRPr="00FD70AC">
        <w:rPr>
          <w:rFonts w:ascii="Times New Roman" w:hAnsi="Times New Roman"/>
          <w:b/>
          <w:bCs/>
        </w:rPr>
        <w:t xml:space="preserve">Uji </w:t>
      </w:r>
      <w:proofErr w:type="spellStart"/>
      <w:r w:rsidRPr="00FD70AC">
        <w:rPr>
          <w:rFonts w:ascii="Times New Roman" w:hAnsi="Times New Roman"/>
          <w:b/>
          <w:bCs/>
        </w:rPr>
        <w:t>warna</w:t>
      </w:r>
      <w:proofErr w:type="spellEnd"/>
      <w:r w:rsidRPr="00FD70AC">
        <w:rPr>
          <w:rFonts w:ascii="Times New Roman" w:hAnsi="Times New Roman"/>
          <w:b/>
          <w:bCs/>
        </w:rPr>
        <w:t xml:space="preserve"> Lightness (L) </w:t>
      </w:r>
      <w:proofErr w:type="spellStart"/>
      <w:r w:rsidRPr="00FD70AC">
        <w:rPr>
          <w:rFonts w:ascii="Times New Roman" w:hAnsi="Times New Roman"/>
          <w:b/>
          <w:bCs/>
        </w:rPr>
        <w:t>warna</w:t>
      </w:r>
      <w:proofErr w:type="spellEnd"/>
      <w:r w:rsidRPr="00FD70AC">
        <w:rPr>
          <w:rFonts w:ascii="Times New Roman" w:hAnsi="Times New Roman"/>
          <w:b/>
          <w:bCs/>
        </w:rPr>
        <w:t xml:space="preserve"> </w:t>
      </w:r>
      <w:r w:rsidR="00F312E3" w:rsidRPr="00F312E3">
        <w:rPr>
          <w:rFonts w:ascii="Times New Roman" w:hAnsi="Times New Roman"/>
          <w:b/>
          <w:bCs/>
          <w:i/>
          <w:iCs/>
        </w:rPr>
        <w:t>fresh cheese</w:t>
      </w:r>
    </w:p>
    <w:p w14:paraId="42F8FD8B" w14:textId="33A435EB" w:rsidR="005A1BA5" w:rsidRDefault="005A1BA5" w:rsidP="00097AC8">
      <w:pPr>
        <w:spacing w:after="0" w:line="240" w:lineRule="auto"/>
        <w:ind w:firstLine="426"/>
        <w:jc w:val="both"/>
        <w:rPr>
          <w:rFonts w:ascii="Times New Roman" w:hAnsi="Times New Roman"/>
          <w:lang w:val="id-ID"/>
        </w:rPr>
      </w:pPr>
      <w:r w:rsidRPr="00FD70AC">
        <w:rPr>
          <w:rFonts w:ascii="Times New Roman" w:hAnsi="Times New Roman"/>
          <w:i/>
          <w:iCs/>
        </w:rPr>
        <w:t xml:space="preserve">Lightness </w:t>
      </w:r>
      <w:r w:rsidRPr="005A1BA5">
        <w:rPr>
          <w:rFonts w:ascii="Times New Roman" w:hAnsi="Times New Roman"/>
        </w:rPr>
        <w:t xml:space="preserve">(L) </w:t>
      </w:r>
      <w:proofErr w:type="spellStart"/>
      <w:r w:rsidRPr="005A1BA5">
        <w:rPr>
          <w:rFonts w:ascii="Times New Roman" w:hAnsi="Times New Roman"/>
        </w:rPr>
        <w:t>atau</w:t>
      </w:r>
      <w:proofErr w:type="spellEnd"/>
      <w:r w:rsidRPr="005A1BA5">
        <w:rPr>
          <w:rFonts w:ascii="Times New Roman" w:hAnsi="Times New Roman"/>
        </w:rPr>
        <w:t xml:space="preserve"> </w:t>
      </w:r>
      <w:proofErr w:type="spellStart"/>
      <w:r w:rsidRPr="005A1BA5">
        <w:rPr>
          <w:rFonts w:ascii="Times New Roman" w:hAnsi="Times New Roman"/>
        </w:rPr>
        <w:t>kecerahan</w:t>
      </w:r>
      <w:proofErr w:type="spellEnd"/>
      <w:r w:rsidRPr="005A1BA5">
        <w:rPr>
          <w:rFonts w:ascii="Times New Roman" w:hAnsi="Times New Roman"/>
        </w:rPr>
        <w:t xml:space="preserve"> </w:t>
      </w:r>
      <w:proofErr w:type="spellStart"/>
      <w:r w:rsidRPr="005A1BA5">
        <w:rPr>
          <w:rFonts w:ascii="Times New Roman" w:hAnsi="Times New Roman"/>
        </w:rPr>
        <w:t>dinyatakan</w:t>
      </w:r>
      <w:proofErr w:type="spellEnd"/>
      <w:r w:rsidRPr="005A1BA5">
        <w:rPr>
          <w:rFonts w:ascii="Times New Roman" w:hAnsi="Times New Roman"/>
        </w:rPr>
        <w:t xml:space="preserve"> </w:t>
      </w:r>
      <w:proofErr w:type="spellStart"/>
      <w:r w:rsidRPr="005A1BA5">
        <w:rPr>
          <w:rFonts w:ascii="Times New Roman" w:hAnsi="Times New Roman"/>
        </w:rPr>
        <w:t>dalam</w:t>
      </w:r>
      <w:proofErr w:type="spellEnd"/>
      <w:r w:rsidRPr="005A1BA5">
        <w:rPr>
          <w:rFonts w:ascii="Times New Roman" w:hAnsi="Times New Roman"/>
        </w:rPr>
        <w:t xml:space="preserve"> </w:t>
      </w:r>
      <w:proofErr w:type="spellStart"/>
      <w:r w:rsidRPr="005A1BA5">
        <w:rPr>
          <w:rFonts w:ascii="Times New Roman" w:hAnsi="Times New Roman"/>
        </w:rPr>
        <w:t>kisaran</w:t>
      </w:r>
      <w:proofErr w:type="spellEnd"/>
      <w:r w:rsidRPr="005A1BA5">
        <w:rPr>
          <w:rFonts w:ascii="Times New Roman" w:hAnsi="Times New Roman"/>
        </w:rPr>
        <w:t xml:space="preserve"> </w:t>
      </w:r>
      <w:proofErr w:type="spellStart"/>
      <w:r w:rsidRPr="005A1BA5">
        <w:rPr>
          <w:rFonts w:ascii="Times New Roman" w:hAnsi="Times New Roman"/>
        </w:rPr>
        <w:t>nilai</w:t>
      </w:r>
      <w:proofErr w:type="spellEnd"/>
      <w:r w:rsidRPr="005A1BA5">
        <w:rPr>
          <w:rFonts w:ascii="Times New Roman" w:hAnsi="Times New Roman"/>
        </w:rPr>
        <w:t xml:space="preserve"> 0 -100, </w:t>
      </w:r>
      <w:proofErr w:type="spellStart"/>
      <w:r w:rsidRPr="005A1BA5">
        <w:rPr>
          <w:rFonts w:ascii="Times New Roman" w:hAnsi="Times New Roman"/>
        </w:rPr>
        <w:t>nilai</w:t>
      </w:r>
      <w:proofErr w:type="spellEnd"/>
      <w:r w:rsidRPr="005A1BA5">
        <w:rPr>
          <w:rFonts w:ascii="Times New Roman" w:hAnsi="Times New Roman"/>
        </w:rPr>
        <w:t xml:space="preserve"> </w:t>
      </w:r>
      <w:proofErr w:type="spellStart"/>
      <w:r w:rsidRPr="005A1BA5">
        <w:rPr>
          <w:rFonts w:ascii="Times New Roman" w:hAnsi="Times New Roman"/>
        </w:rPr>
        <w:t>mendekati</w:t>
      </w:r>
      <w:proofErr w:type="spellEnd"/>
      <w:r w:rsidRPr="005A1BA5">
        <w:rPr>
          <w:rFonts w:ascii="Times New Roman" w:hAnsi="Times New Roman"/>
        </w:rPr>
        <w:t xml:space="preserve"> 0 </w:t>
      </w:r>
      <w:proofErr w:type="spellStart"/>
      <w:r w:rsidRPr="005A1BA5">
        <w:rPr>
          <w:rFonts w:ascii="Times New Roman" w:hAnsi="Times New Roman"/>
        </w:rPr>
        <w:t>menunjukkan</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kearah</w:t>
      </w:r>
      <w:proofErr w:type="spellEnd"/>
      <w:r w:rsidRPr="005A1BA5">
        <w:rPr>
          <w:rFonts w:ascii="Times New Roman" w:hAnsi="Times New Roman"/>
        </w:rPr>
        <w:t xml:space="preserve"> </w:t>
      </w:r>
      <w:proofErr w:type="spellStart"/>
      <w:r w:rsidRPr="005A1BA5">
        <w:rPr>
          <w:rFonts w:ascii="Times New Roman" w:hAnsi="Times New Roman"/>
        </w:rPr>
        <w:t>hitam</w:t>
      </w:r>
      <w:proofErr w:type="spellEnd"/>
      <w:r w:rsidRPr="005A1BA5">
        <w:rPr>
          <w:rFonts w:ascii="Times New Roman" w:hAnsi="Times New Roman"/>
        </w:rPr>
        <w:t xml:space="preserve">, </w:t>
      </w:r>
      <w:proofErr w:type="spellStart"/>
      <w:r w:rsidRPr="005A1BA5">
        <w:rPr>
          <w:rFonts w:ascii="Times New Roman" w:hAnsi="Times New Roman"/>
        </w:rPr>
        <w:t>sedangkan</w:t>
      </w:r>
      <w:proofErr w:type="spellEnd"/>
      <w:r w:rsidRPr="005A1BA5">
        <w:rPr>
          <w:rFonts w:ascii="Times New Roman" w:hAnsi="Times New Roman"/>
        </w:rPr>
        <w:t xml:space="preserve"> </w:t>
      </w:r>
      <w:proofErr w:type="spellStart"/>
      <w:r w:rsidRPr="005A1BA5">
        <w:rPr>
          <w:rFonts w:ascii="Times New Roman" w:hAnsi="Times New Roman"/>
        </w:rPr>
        <w:t>nilai</w:t>
      </w:r>
      <w:proofErr w:type="spellEnd"/>
      <w:r w:rsidRPr="005A1BA5">
        <w:rPr>
          <w:rFonts w:ascii="Times New Roman" w:hAnsi="Times New Roman"/>
        </w:rPr>
        <w:t xml:space="preserve"> </w:t>
      </w:r>
      <w:proofErr w:type="spellStart"/>
      <w:r w:rsidRPr="005A1BA5">
        <w:rPr>
          <w:rFonts w:ascii="Times New Roman" w:hAnsi="Times New Roman"/>
        </w:rPr>
        <w:t>menuju</w:t>
      </w:r>
      <w:proofErr w:type="spellEnd"/>
      <w:r w:rsidRPr="005A1BA5">
        <w:rPr>
          <w:rFonts w:ascii="Times New Roman" w:hAnsi="Times New Roman"/>
        </w:rPr>
        <w:t xml:space="preserve"> 100 </w:t>
      </w:r>
      <w:proofErr w:type="spellStart"/>
      <w:r w:rsidRPr="005A1BA5">
        <w:rPr>
          <w:rFonts w:ascii="Times New Roman" w:hAnsi="Times New Roman"/>
        </w:rPr>
        <w:t>menunjukkan</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kearah</w:t>
      </w:r>
      <w:proofErr w:type="spellEnd"/>
      <w:r w:rsidRPr="005A1BA5">
        <w:rPr>
          <w:rFonts w:ascii="Times New Roman" w:hAnsi="Times New Roman"/>
        </w:rPr>
        <w:t xml:space="preserve"> </w:t>
      </w:r>
      <w:proofErr w:type="spellStart"/>
      <w:r w:rsidRPr="005A1BA5">
        <w:rPr>
          <w:rFonts w:ascii="Times New Roman" w:hAnsi="Times New Roman"/>
        </w:rPr>
        <w:t>putih</w:t>
      </w:r>
      <w:proofErr w:type="spellEnd"/>
      <w:r w:rsidRPr="005A1BA5">
        <w:rPr>
          <w:rFonts w:ascii="Times New Roman" w:hAnsi="Times New Roman"/>
        </w:rPr>
        <w:t xml:space="preserve"> </w:t>
      </w:r>
      <w:proofErr w:type="spellStart"/>
      <w:r w:rsidRPr="005A1BA5">
        <w:rPr>
          <w:rFonts w:ascii="Times New Roman" w:hAnsi="Times New Roman"/>
        </w:rPr>
        <w:t>atau</w:t>
      </w:r>
      <w:proofErr w:type="spellEnd"/>
      <w:r w:rsidRPr="005A1BA5">
        <w:rPr>
          <w:rFonts w:ascii="Times New Roman" w:hAnsi="Times New Roman"/>
        </w:rPr>
        <w:t xml:space="preserve"> </w:t>
      </w:r>
      <w:proofErr w:type="spellStart"/>
      <w:r w:rsidRPr="005A1BA5">
        <w:rPr>
          <w:rFonts w:ascii="Times New Roman" w:hAnsi="Times New Roman"/>
        </w:rPr>
        <w:t>cerah</w:t>
      </w:r>
      <w:proofErr w:type="spellEnd"/>
      <w:r w:rsidRPr="005A1BA5">
        <w:rPr>
          <w:rFonts w:ascii="Times New Roman" w:hAnsi="Times New Roman"/>
        </w:rPr>
        <w:t xml:space="preserve">. </w:t>
      </w:r>
      <w:r w:rsidRPr="00FD70AC">
        <w:rPr>
          <w:rFonts w:ascii="Times New Roman" w:hAnsi="Times New Roman"/>
          <w:i/>
          <w:iCs/>
        </w:rPr>
        <w:t>Redness</w:t>
      </w:r>
      <w:r w:rsidRPr="005A1BA5">
        <w:rPr>
          <w:rFonts w:ascii="Times New Roman" w:hAnsi="Times New Roman"/>
        </w:rPr>
        <w:t xml:space="preserve"> (a*) </w:t>
      </w:r>
      <w:proofErr w:type="spellStart"/>
      <w:r w:rsidRPr="005A1BA5">
        <w:rPr>
          <w:rFonts w:ascii="Times New Roman" w:hAnsi="Times New Roman"/>
        </w:rPr>
        <w:t>atau</w:t>
      </w:r>
      <w:proofErr w:type="spellEnd"/>
      <w:r w:rsidRPr="005A1BA5">
        <w:rPr>
          <w:rFonts w:ascii="Times New Roman" w:hAnsi="Times New Roman"/>
        </w:rPr>
        <w:t xml:space="preserve"> </w:t>
      </w:r>
      <w:proofErr w:type="spellStart"/>
      <w:r w:rsidRPr="005A1BA5">
        <w:rPr>
          <w:rFonts w:ascii="Times New Roman" w:hAnsi="Times New Roman"/>
        </w:rPr>
        <w:t>tingkat</w:t>
      </w:r>
      <w:proofErr w:type="spellEnd"/>
      <w:r w:rsidRPr="005A1BA5">
        <w:rPr>
          <w:rFonts w:ascii="Times New Roman" w:hAnsi="Times New Roman"/>
        </w:rPr>
        <w:t xml:space="preserve"> </w:t>
      </w:r>
      <w:proofErr w:type="spellStart"/>
      <w:r w:rsidRPr="005A1BA5">
        <w:rPr>
          <w:rFonts w:ascii="Times New Roman" w:hAnsi="Times New Roman"/>
        </w:rPr>
        <w:t>kemerahan</w:t>
      </w:r>
      <w:proofErr w:type="spellEnd"/>
      <w:r w:rsidRPr="005A1BA5">
        <w:rPr>
          <w:rFonts w:ascii="Times New Roman" w:hAnsi="Times New Roman"/>
        </w:rPr>
        <w:t xml:space="preserve"> </w:t>
      </w:r>
      <w:proofErr w:type="spellStart"/>
      <w:r w:rsidRPr="005A1BA5">
        <w:rPr>
          <w:rFonts w:ascii="Times New Roman" w:hAnsi="Times New Roman"/>
        </w:rPr>
        <w:t>dinyatakan</w:t>
      </w:r>
      <w:proofErr w:type="spellEnd"/>
      <w:r w:rsidRPr="005A1BA5">
        <w:rPr>
          <w:rFonts w:ascii="Times New Roman" w:hAnsi="Times New Roman"/>
        </w:rPr>
        <w:t xml:space="preserve"> </w:t>
      </w:r>
      <w:proofErr w:type="spellStart"/>
      <w:r w:rsidRPr="005A1BA5">
        <w:rPr>
          <w:rFonts w:ascii="Times New Roman" w:hAnsi="Times New Roman"/>
        </w:rPr>
        <w:t>dalam</w:t>
      </w:r>
      <w:proofErr w:type="spellEnd"/>
      <w:r w:rsidRPr="005A1BA5">
        <w:rPr>
          <w:rFonts w:ascii="Times New Roman" w:hAnsi="Times New Roman"/>
        </w:rPr>
        <w:t xml:space="preserve"> </w:t>
      </w:r>
      <w:proofErr w:type="spellStart"/>
      <w:r w:rsidRPr="005A1BA5">
        <w:rPr>
          <w:rFonts w:ascii="Times New Roman" w:hAnsi="Times New Roman"/>
        </w:rPr>
        <w:t>kisaran</w:t>
      </w:r>
      <w:proofErr w:type="spellEnd"/>
      <w:r w:rsidRPr="005A1BA5">
        <w:rPr>
          <w:rFonts w:ascii="Times New Roman" w:hAnsi="Times New Roman"/>
        </w:rPr>
        <w:t xml:space="preserve"> </w:t>
      </w:r>
      <w:proofErr w:type="spellStart"/>
      <w:r w:rsidRPr="005A1BA5">
        <w:rPr>
          <w:rFonts w:ascii="Times New Roman" w:hAnsi="Times New Roman"/>
        </w:rPr>
        <w:t>nilai</w:t>
      </w:r>
      <w:proofErr w:type="spellEnd"/>
      <w:r w:rsidRPr="005A1BA5">
        <w:rPr>
          <w:rFonts w:ascii="Times New Roman" w:hAnsi="Times New Roman"/>
        </w:rPr>
        <w:t xml:space="preserve"> -100 </w:t>
      </w:r>
      <w:proofErr w:type="spellStart"/>
      <w:r w:rsidRPr="005A1BA5">
        <w:rPr>
          <w:rFonts w:ascii="Times New Roman" w:hAnsi="Times New Roman"/>
        </w:rPr>
        <w:t>sampai</w:t>
      </w:r>
      <w:proofErr w:type="spellEnd"/>
      <w:r w:rsidRPr="005A1BA5">
        <w:rPr>
          <w:rFonts w:ascii="Times New Roman" w:hAnsi="Times New Roman"/>
        </w:rPr>
        <w:t xml:space="preserve"> +100, </w:t>
      </w:r>
      <w:proofErr w:type="spellStart"/>
      <w:r w:rsidRPr="005A1BA5">
        <w:rPr>
          <w:rFonts w:ascii="Times New Roman" w:hAnsi="Times New Roman"/>
        </w:rPr>
        <w:t>nilai</w:t>
      </w:r>
      <w:proofErr w:type="spellEnd"/>
      <w:r w:rsidRPr="005A1BA5">
        <w:rPr>
          <w:rFonts w:ascii="Times New Roman" w:hAnsi="Times New Roman"/>
        </w:rPr>
        <w:t xml:space="preserve"> </w:t>
      </w:r>
      <w:proofErr w:type="spellStart"/>
      <w:r w:rsidRPr="005A1BA5">
        <w:rPr>
          <w:rFonts w:ascii="Times New Roman" w:hAnsi="Times New Roman"/>
        </w:rPr>
        <w:t>positif</w:t>
      </w:r>
      <w:proofErr w:type="spellEnd"/>
      <w:r w:rsidRPr="005A1BA5">
        <w:rPr>
          <w:rFonts w:ascii="Times New Roman" w:hAnsi="Times New Roman"/>
        </w:rPr>
        <w:t xml:space="preserve"> </w:t>
      </w:r>
      <w:proofErr w:type="spellStart"/>
      <w:r w:rsidRPr="005A1BA5">
        <w:rPr>
          <w:rFonts w:ascii="Times New Roman" w:hAnsi="Times New Roman"/>
        </w:rPr>
        <w:t>menyatakan</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cenderung</w:t>
      </w:r>
      <w:proofErr w:type="spellEnd"/>
      <w:r w:rsidRPr="005A1BA5">
        <w:rPr>
          <w:rFonts w:ascii="Times New Roman" w:hAnsi="Times New Roman"/>
        </w:rPr>
        <w:t xml:space="preserve"> </w:t>
      </w:r>
      <w:proofErr w:type="spellStart"/>
      <w:r w:rsidRPr="005A1BA5">
        <w:rPr>
          <w:rFonts w:ascii="Times New Roman" w:hAnsi="Times New Roman"/>
        </w:rPr>
        <w:t>merah</w:t>
      </w:r>
      <w:proofErr w:type="spellEnd"/>
      <w:r w:rsidRPr="005A1BA5">
        <w:rPr>
          <w:rFonts w:ascii="Times New Roman" w:hAnsi="Times New Roman"/>
        </w:rPr>
        <w:t xml:space="preserve"> </w:t>
      </w:r>
      <w:proofErr w:type="spellStart"/>
      <w:r w:rsidRPr="005A1BA5">
        <w:rPr>
          <w:rFonts w:ascii="Times New Roman" w:hAnsi="Times New Roman"/>
        </w:rPr>
        <w:t>sedangkan</w:t>
      </w:r>
      <w:proofErr w:type="spellEnd"/>
      <w:r w:rsidRPr="005A1BA5">
        <w:rPr>
          <w:rFonts w:ascii="Times New Roman" w:hAnsi="Times New Roman"/>
        </w:rPr>
        <w:t xml:space="preserve"> </w:t>
      </w:r>
      <w:proofErr w:type="spellStart"/>
      <w:r w:rsidRPr="005A1BA5">
        <w:rPr>
          <w:rFonts w:ascii="Times New Roman" w:hAnsi="Times New Roman"/>
        </w:rPr>
        <w:t>nilai</w:t>
      </w:r>
      <w:proofErr w:type="spellEnd"/>
      <w:r w:rsidRPr="005A1BA5">
        <w:rPr>
          <w:rFonts w:ascii="Times New Roman" w:hAnsi="Times New Roman"/>
        </w:rPr>
        <w:t xml:space="preserve"> </w:t>
      </w:r>
      <w:proofErr w:type="spellStart"/>
      <w:r w:rsidRPr="005A1BA5">
        <w:rPr>
          <w:rFonts w:ascii="Times New Roman" w:hAnsi="Times New Roman"/>
        </w:rPr>
        <w:t>negatif</w:t>
      </w:r>
      <w:proofErr w:type="spellEnd"/>
      <w:r w:rsidRPr="005A1BA5">
        <w:rPr>
          <w:rFonts w:ascii="Times New Roman" w:hAnsi="Times New Roman"/>
        </w:rPr>
        <w:t xml:space="preserve"> </w:t>
      </w:r>
      <w:proofErr w:type="spellStart"/>
      <w:r w:rsidRPr="005A1BA5">
        <w:rPr>
          <w:rFonts w:ascii="Times New Roman" w:hAnsi="Times New Roman"/>
        </w:rPr>
        <w:t>menyatakan</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cenderung</w:t>
      </w:r>
      <w:proofErr w:type="spellEnd"/>
      <w:r w:rsidRPr="005A1BA5">
        <w:rPr>
          <w:rFonts w:ascii="Times New Roman" w:hAnsi="Times New Roman"/>
        </w:rPr>
        <w:t xml:space="preserve"> </w:t>
      </w:r>
      <w:proofErr w:type="spellStart"/>
      <w:r w:rsidRPr="005A1BA5">
        <w:rPr>
          <w:rFonts w:ascii="Times New Roman" w:hAnsi="Times New Roman"/>
        </w:rPr>
        <w:t>ke</w:t>
      </w:r>
      <w:proofErr w:type="spellEnd"/>
      <w:r w:rsidRPr="005A1BA5">
        <w:rPr>
          <w:rFonts w:ascii="Times New Roman" w:hAnsi="Times New Roman"/>
        </w:rPr>
        <w:t xml:space="preserve"> </w:t>
      </w:r>
      <w:proofErr w:type="spellStart"/>
      <w:r w:rsidRPr="005A1BA5">
        <w:rPr>
          <w:rFonts w:ascii="Times New Roman" w:hAnsi="Times New Roman"/>
        </w:rPr>
        <w:t>hijau</w:t>
      </w:r>
      <w:proofErr w:type="spellEnd"/>
      <w:r w:rsidRPr="005A1BA5">
        <w:rPr>
          <w:rFonts w:ascii="Times New Roman" w:hAnsi="Times New Roman"/>
        </w:rPr>
        <w:t xml:space="preserve">. </w:t>
      </w:r>
      <w:proofErr w:type="spellStart"/>
      <w:r w:rsidRPr="00FD70AC">
        <w:rPr>
          <w:rFonts w:ascii="Times New Roman" w:hAnsi="Times New Roman"/>
          <w:i/>
          <w:iCs/>
        </w:rPr>
        <w:t>Yelowness</w:t>
      </w:r>
      <w:proofErr w:type="spellEnd"/>
      <w:r w:rsidRPr="005A1BA5">
        <w:rPr>
          <w:rFonts w:ascii="Times New Roman" w:hAnsi="Times New Roman"/>
        </w:rPr>
        <w:t xml:space="preserve"> (b*) </w:t>
      </w:r>
      <w:proofErr w:type="spellStart"/>
      <w:r w:rsidRPr="005A1BA5">
        <w:rPr>
          <w:rFonts w:ascii="Times New Roman" w:hAnsi="Times New Roman"/>
        </w:rPr>
        <w:t>atau</w:t>
      </w:r>
      <w:proofErr w:type="spellEnd"/>
      <w:r w:rsidRPr="005A1BA5">
        <w:rPr>
          <w:rFonts w:ascii="Times New Roman" w:hAnsi="Times New Roman"/>
        </w:rPr>
        <w:t xml:space="preserve"> </w:t>
      </w:r>
      <w:proofErr w:type="spellStart"/>
      <w:r w:rsidRPr="005A1BA5">
        <w:rPr>
          <w:rFonts w:ascii="Times New Roman" w:hAnsi="Times New Roman"/>
        </w:rPr>
        <w:t>tingkat</w:t>
      </w:r>
      <w:proofErr w:type="spellEnd"/>
      <w:r w:rsidRPr="005A1BA5">
        <w:rPr>
          <w:rFonts w:ascii="Times New Roman" w:hAnsi="Times New Roman"/>
        </w:rPr>
        <w:t xml:space="preserve"> </w:t>
      </w:r>
      <w:proofErr w:type="spellStart"/>
      <w:r w:rsidRPr="005A1BA5">
        <w:rPr>
          <w:rFonts w:ascii="Times New Roman" w:hAnsi="Times New Roman"/>
        </w:rPr>
        <w:t>kekuningan</w:t>
      </w:r>
      <w:proofErr w:type="spellEnd"/>
      <w:r w:rsidRPr="005A1BA5">
        <w:rPr>
          <w:rFonts w:ascii="Times New Roman" w:hAnsi="Times New Roman"/>
        </w:rPr>
        <w:t xml:space="preserve"> </w:t>
      </w:r>
      <w:proofErr w:type="spellStart"/>
      <w:r w:rsidRPr="005A1BA5">
        <w:rPr>
          <w:rFonts w:ascii="Times New Roman" w:hAnsi="Times New Roman"/>
        </w:rPr>
        <w:t>dinyatakan</w:t>
      </w:r>
      <w:proofErr w:type="spellEnd"/>
      <w:r w:rsidRPr="005A1BA5">
        <w:rPr>
          <w:rFonts w:ascii="Times New Roman" w:hAnsi="Times New Roman"/>
        </w:rPr>
        <w:t xml:space="preserve"> </w:t>
      </w:r>
      <w:proofErr w:type="spellStart"/>
      <w:r w:rsidRPr="005A1BA5">
        <w:rPr>
          <w:rFonts w:ascii="Times New Roman" w:hAnsi="Times New Roman"/>
        </w:rPr>
        <w:t>dalam</w:t>
      </w:r>
      <w:proofErr w:type="spellEnd"/>
      <w:r w:rsidRPr="005A1BA5">
        <w:rPr>
          <w:rFonts w:ascii="Times New Roman" w:hAnsi="Times New Roman"/>
        </w:rPr>
        <w:t xml:space="preserve"> </w:t>
      </w:r>
      <w:proofErr w:type="spellStart"/>
      <w:r w:rsidRPr="005A1BA5">
        <w:rPr>
          <w:rFonts w:ascii="Times New Roman" w:hAnsi="Times New Roman"/>
        </w:rPr>
        <w:t>kisaran</w:t>
      </w:r>
      <w:proofErr w:type="spellEnd"/>
      <w:r w:rsidRPr="005A1BA5">
        <w:rPr>
          <w:rFonts w:ascii="Times New Roman" w:hAnsi="Times New Roman"/>
        </w:rPr>
        <w:t xml:space="preserve"> </w:t>
      </w:r>
      <w:proofErr w:type="spellStart"/>
      <w:r w:rsidRPr="005A1BA5">
        <w:rPr>
          <w:rFonts w:ascii="Times New Roman" w:hAnsi="Times New Roman"/>
        </w:rPr>
        <w:t>nilai</w:t>
      </w:r>
      <w:proofErr w:type="spellEnd"/>
      <w:r w:rsidRPr="005A1BA5">
        <w:rPr>
          <w:rFonts w:ascii="Times New Roman" w:hAnsi="Times New Roman"/>
        </w:rPr>
        <w:t xml:space="preserve"> -100 </w:t>
      </w:r>
      <w:proofErr w:type="spellStart"/>
      <w:r w:rsidRPr="005A1BA5">
        <w:rPr>
          <w:rFonts w:ascii="Times New Roman" w:hAnsi="Times New Roman"/>
        </w:rPr>
        <w:t>sampai</w:t>
      </w:r>
      <w:proofErr w:type="spellEnd"/>
      <w:r w:rsidRPr="005A1BA5">
        <w:rPr>
          <w:rFonts w:ascii="Times New Roman" w:hAnsi="Times New Roman"/>
        </w:rPr>
        <w:t xml:space="preserve"> +100, </w:t>
      </w:r>
      <w:proofErr w:type="spellStart"/>
      <w:r w:rsidRPr="005A1BA5">
        <w:rPr>
          <w:rFonts w:ascii="Times New Roman" w:hAnsi="Times New Roman"/>
        </w:rPr>
        <w:t>nilai</w:t>
      </w:r>
      <w:proofErr w:type="spellEnd"/>
      <w:r w:rsidRPr="005A1BA5">
        <w:rPr>
          <w:rFonts w:ascii="Times New Roman" w:hAnsi="Times New Roman"/>
        </w:rPr>
        <w:t xml:space="preserve"> </w:t>
      </w:r>
      <w:proofErr w:type="spellStart"/>
      <w:r w:rsidRPr="005A1BA5">
        <w:rPr>
          <w:rFonts w:ascii="Times New Roman" w:hAnsi="Times New Roman"/>
        </w:rPr>
        <w:t>positif</w:t>
      </w:r>
      <w:proofErr w:type="spellEnd"/>
      <w:r w:rsidRPr="005A1BA5">
        <w:rPr>
          <w:rFonts w:ascii="Times New Roman" w:hAnsi="Times New Roman"/>
        </w:rPr>
        <w:t xml:space="preserve"> </w:t>
      </w:r>
      <w:proofErr w:type="spellStart"/>
      <w:r w:rsidRPr="005A1BA5">
        <w:rPr>
          <w:rFonts w:ascii="Times New Roman" w:hAnsi="Times New Roman"/>
        </w:rPr>
        <w:t>menyatakan</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cenderung</w:t>
      </w:r>
      <w:proofErr w:type="spellEnd"/>
      <w:r w:rsidRPr="005A1BA5">
        <w:rPr>
          <w:rFonts w:ascii="Times New Roman" w:hAnsi="Times New Roman"/>
        </w:rPr>
        <w:t xml:space="preserve"> </w:t>
      </w:r>
      <w:proofErr w:type="spellStart"/>
      <w:r w:rsidRPr="005A1BA5">
        <w:rPr>
          <w:rFonts w:ascii="Times New Roman" w:hAnsi="Times New Roman"/>
        </w:rPr>
        <w:t>kuning</w:t>
      </w:r>
      <w:proofErr w:type="spellEnd"/>
      <w:r w:rsidRPr="005A1BA5">
        <w:rPr>
          <w:rFonts w:ascii="Times New Roman" w:hAnsi="Times New Roman"/>
        </w:rPr>
        <w:t xml:space="preserve">, </w:t>
      </w:r>
      <w:proofErr w:type="spellStart"/>
      <w:r w:rsidRPr="005A1BA5">
        <w:rPr>
          <w:rFonts w:ascii="Times New Roman" w:hAnsi="Times New Roman"/>
        </w:rPr>
        <w:t>sedangkan</w:t>
      </w:r>
      <w:proofErr w:type="spellEnd"/>
      <w:r w:rsidRPr="005A1BA5">
        <w:rPr>
          <w:rFonts w:ascii="Times New Roman" w:hAnsi="Times New Roman"/>
        </w:rPr>
        <w:t xml:space="preserve"> </w:t>
      </w:r>
      <w:proofErr w:type="spellStart"/>
      <w:r w:rsidRPr="005A1BA5">
        <w:rPr>
          <w:rFonts w:ascii="Times New Roman" w:hAnsi="Times New Roman"/>
        </w:rPr>
        <w:t>nilai</w:t>
      </w:r>
      <w:proofErr w:type="spellEnd"/>
      <w:r w:rsidRPr="005A1BA5">
        <w:rPr>
          <w:rFonts w:ascii="Times New Roman" w:hAnsi="Times New Roman"/>
        </w:rPr>
        <w:t xml:space="preserve"> </w:t>
      </w:r>
      <w:proofErr w:type="spellStart"/>
      <w:r w:rsidRPr="005A1BA5">
        <w:rPr>
          <w:rFonts w:ascii="Times New Roman" w:hAnsi="Times New Roman"/>
        </w:rPr>
        <w:t>negatif</w:t>
      </w:r>
      <w:proofErr w:type="spellEnd"/>
      <w:r w:rsidRPr="005A1BA5">
        <w:rPr>
          <w:rFonts w:ascii="Times New Roman" w:hAnsi="Times New Roman"/>
        </w:rPr>
        <w:t xml:space="preserve"> </w:t>
      </w:r>
      <w:proofErr w:type="spellStart"/>
      <w:r w:rsidRPr="005A1BA5">
        <w:rPr>
          <w:rFonts w:ascii="Times New Roman" w:hAnsi="Times New Roman"/>
        </w:rPr>
        <w:t>menyatakan</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cenderung</w:t>
      </w:r>
      <w:proofErr w:type="spellEnd"/>
      <w:r w:rsidRPr="005A1BA5">
        <w:rPr>
          <w:rFonts w:ascii="Times New Roman" w:hAnsi="Times New Roman"/>
        </w:rPr>
        <w:t xml:space="preserve"> </w:t>
      </w:r>
      <w:proofErr w:type="spellStart"/>
      <w:r w:rsidRPr="005A1BA5">
        <w:rPr>
          <w:rFonts w:ascii="Times New Roman" w:hAnsi="Times New Roman"/>
        </w:rPr>
        <w:t>kebiruan</w:t>
      </w:r>
      <w:proofErr w:type="spellEnd"/>
      <w:r w:rsidR="0092604B">
        <w:rPr>
          <w:rFonts w:ascii="Times New Roman" w:hAnsi="Times New Roman"/>
          <w:lang w:val="id-ID"/>
        </w:rPr>
        <w:t xml:space="preserve"> </w:t>
      </w:r>
      <w:r w:rsidR="0092604B">
        <w:rPr>
          <w:rFonts w:ascii="Times New Roman" w:hAnsi="Times New Roman"/>
          <w:lang w:val="id-ID"/>
        </w:rPr>
        <w:fldChar w:fldCharType="begin" w:fldLock="1"/>
      </w:r>
      <w:r w:rsidR="004D4822">
        <w:rPr>
          <w:rFonts w:ascii="Times New Roman" w:hAnsi="Times New Roman"/>
          <w:lang w:val="id-ID"/>
        </w:rPr>
        <w:instrText>ADDIN CSL_CITATION {"citationItems":[{"id":"ITEM-1","itemData":{"abstract":"Anggur lokal Indonesia memiliki rasa yang sangat asam sehingga kurang diminati konsumen, tetapi memiliki kandungan gizi yang baik salah satunya pigmen antosianin sebagai antioksidan. Penambahan sari anggur pada proses pembuatan yoghurt merupakan salah satu cara untuk meningkatkan pemanfaatan anggur lokal dan nilai fungsional yoghurt. Tujuan penambahan sari anggur dan lama fermentasi yang berbeda adalah untuk memperbaiki sifat fisik-kimiawi yoghurt serta menghasilkan yoghurt yang memiliki antioksidan. Penelitian ini menggunakan Rancangan Acak Kelompok (RAK) dengan dua faktor. Faktor I konsentrasi sari anggur (10%, 15%, 20%) dan faktor II lama fermentasi (8 jam, 10 jam, 12 jam). Hasil perlakuan terbaik yaitu yoghurt dengan lama fermentasi 12 jam dengan penambahan 20% sari anggur dengan nilai pH (derajat keasaman) 4.357, total asam 1.17%, aktivitas antioksidan 56.457%, total antosianin 40.767 mg/100g, total BAL 2.68 x 108 cfu/ml, TPT 14.3 °Brix, viskositas 1675 cP, warna L (kecerahan) 61.467, warna a (kemerahan) 23.4 dan warna b (kekuningan) 12.2.","author":[{"dropping-particle":"","family":"Widagdha","given":"Satriyananda","non-dropping-particle":"","parse-names":false,"suffix":""},{"dropping-particle":"","family":"Nisa","given":"Fithri Choirun","non-dropping-particle":"","parse-names":false,"suffix":""}],"container-title":"Jurnal Pangan dan Agroindustri Vol.","id":"ITEM-1","issue":"1","issued":{"date-parts":[["2015"]]},"page":"248-258","title":"The Effect of Grape Juice ( Vitis vinifera L .) Addition and Different Fermentation Period Toward Physic-Chemical Properties of Yogurt","type":"article-journal","volume":"3"},"uris":["http://www.mendeley.com/documents/?uuid=06b6fc79-3bdd-48f2-9280-512c84e12d42"]}],"mendeley":{"formattedCitation":"(Widagdha &amp; Nisa, 2015)","plainTextFormattedCitation":"(Widagdha &amp; Nisa, 2015)","previouslyFormattedCitation":"(Widagdha &amp; Nisa, 2015)"},"properties":{"noteIndex":0},"schema":"https://github.com/citation-style-language/schema/raw/master/csl-citation.json"}</w:instrText>
      </w:r>
      <w:r w:rsidR="0092604B">
        <w:rPr>
          <w:rFonts w:ascii="Times New Roman" w:hAnsi="Times New Roman"/>
          <w:lang w:val="id-ID"/>
        </w:rPr>
        <w:fldChar w:fldCharType="separate"/>
      </w:r>
      <w:r w:rsidR="0092604B" w:rsidRPr="0092604B">
        <w:rPr>
          <w:rFonts w:ascii="Times New Roman" w:hAnsi="Times New Roman"/>
          <w:noProof/>
          <w:lang w:val="id-ID"/>
        </w:rPr>
        <w:t>(Widagdha &amp; Nisa, 2015)</w:t>
      </w:r>
      <w:r w:rsidR="0092604B">
        <w:rPr>
          <w:rFonts w:ascii="Times New Roman" w:hAnsi="Times New Roman"/>
          <w:lang w:val="id-ID"/>
        </w:rPr>
        <w:fldChar w:fldCharType="end"/>
      </w:r>
      <w:r w:rsidR="0092604B">
        <w:rPr>
          <w:rFonts w:ascii="Times New Roman" w:hAnsi="Times New Roman"/>
          <w:lang w:val="id-ID"/>
        </w:rPr>
        <w:t xml:space="preserve">. </w:t>
      </w:r>
      <w:proofErr w:type="spellStart"/>
      <w:r w:rsidRPr="005A1BA5">
        <w:rPr>
          <w:rFonts w:ascii="Times New Roman" w:hAnsi="Times New Roman"/>
        </w:rPr>
        <w:t>Pengaruh</w:t>
      </w:r>
      <w:proofErr w:type="spellEnd"/>
      <w:r w:rsidRPr="005A1BA5">
        <w:rPr>
          <w:rFonts w:ascii="Times New Roman" w:hAnsi="Times New Roman"/>
        </w:rPr>
        <w:t xml:space="preserve"> </w:t>
      </w:r>
      <w:proofErr w:type="spellStart"/>
      <w:r w:rsidRPr="005A1BA5">
        <w:rPr>
          <w:rFonts w:ascii="Times New Roman" w:hAnsi="Times New Roman"/>
        </w:rPr>
        <w:t>Konsentrasi</w:t>
      </w:r>
      <w:proofErr w:type="spellEnd"/>
      <w:r w:rsidRPr="005A1BA5">
        <w:rPr>
          <w:rFonts w:ascii="Times New Roman" w:hAnsi="Times New Roman"/>
        </w:rPr>
        <w:t xml:space="preserve"> </w:t>
      </w:r>
      <w:r w:rsidR="00FD70AC">
        <w:rPr>
          <w:rFonts w:ascii="Times New Roman" w:hAnsi="Times New Roman"/>
          <w:lang w:val="id-ID"/>
        </w:rPr>
        <w:t>e</w:t>
      </w:r>
      <w:proofErr w:type="spellStart"/>
      <w:r w:rsidRPr="005A1BA5">
        <w:rPr>
          <w:rFonts w:ascii="Times New Roman" w:hAnsi="Times New Roman"/>
        </w:rPr>
        <w:t>kstrak</w:t>
      </w:r>
      <w:proofErr w:type="spellEnd"/>
      <w:r w:rsidRPr="005A1BA5">
        <w:rPr>
          <w:rFonts w:ascii="Times New Roman" w:hAnsi="Times New Roman"/>
        </w:rPr>
        <w:t xml:space="preserve"> </w:t>
      </w:r>
      <w:r w:rsidR="00FD70AC">
        <w:rPr>
          <w:rFonts w:ascii="Times New Roman" w:hAnsi="Times New Roman"/>
          <w:lang w:val="id-ID"/>
        </w:rPr>
        <w:t>s</w:t>
      </w:r>
      <w:proofErr w:type="spellStart"/>
      <w:r w:rsidRPr="005A1BA5">
        <w:rPr>
          <w:rFonts w:ascii="Times New Roman" w:hAnsi="Times New Roman"/>
        </w:rPr>
        <w:t>troberi</w:t>
      </w:r>
      <w:proofErr w:type="spellEnd"/>
      <w:r w:rsidRPr="005A1BA5">
        <w:rPr>
          <w:rFonts w:ascii="Times New Roman" w:hAnsi="Times New Roman"/>
        </w:rPr>
        <w:t xml:space="preserve"> </w:t>
      </w:r>
      <w:proofErr w:type="spellStart"/>
      <w:r w:rsidRPr="005A1BA5">
        <w:rPr>
          <w:rFonts w:ascii="Times New Roman" w:hAnsi="Times New Roman"/>
        </w:rPr>
        <w:t>sebagai</w:t>
      </w:r>
      <w:proofErr w:type="spellEnd"/>
      <w:r w:rsidRPr="005A1BA5">
        <w:rPr>
          <w:rFonts w:ascii="Times New Roman" w:hAnsi="Times New Roman"/>
        </w:rPr>
        <w:t xml:space="preserve"> </w:t>
      </w:r>
      <w:r w:rsidR="002D314B">
        <w:rPr>
          <w:rFonts w:ascii="Times New Roman" w:hAnsi="Times New Roman"/>
          <w:lang w:val="id-ID"/>
        </w:rPr>
        <w:t>k</w:t>
      </w:r>
      <w:proofErr w:type="spellStart"/>
      <w:r w:rsidRPr="005A1BA5">
        <w:rPr>
          <w:rFonts w:ascii="Times New Roman" w:hAnsi="Times New Roman"/>
        </w:rPr>
        <w:t>oagulan</w:t>
      </w:r>
      <w:proofErr w:type="spellEnd"/>
      <w:r w:rsidRPr="005A1BA5">
        <w:rPr>
          <w:rFonts w:ascii="Times New Roman" w:hAnsi="Times New Roman"/>
        </w:rPr>
        <w:t xml:space="preserve"> </w:t>
      </w:r>
      <w:proofErr w:type="spellStart"/>
      <w:r w:rsidRPr="005A1BA5">
        <w:rPr>
          <w:rFonts w:ascii="Times New Roman" w:hAnsi="Times New Roman"/>
        </w:rPr>
        <w:t>terhadap</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disajikan</w:t>
      </w:r>
      <w:proofErr w:type="spellEnd"/>
      <w:r w:rsidRPr="005A1BA5">
        <w:rPr>
          <w:rFonts w:ascii="Times New Roman" w:hAnsi="Times New Roman"/>
        </w:rPr>
        <w:t xml:space="preserve"> pada </w:t>
      </w:r>
      <w:proofErr w:type="spellStart"/>
      <w:r w:rsidRPr="005A1BA5">
        <w:rPr>
          <w:rFonts w:ascii="Times New Roman" w:hAnsi="Times New Roman"/>
        </w:rPr>
        <w:t>Tabel</w:t>
      </w:r>
      <w:proofErr w:type="spellEnd"/>
      <w:r w:rsidRPr="005A1BA5">
        <w:rPr>
          <w:rFonts w:ascii="Times New Roman" w:hAnsi="Times New Roman"/>
        </w:rPr>
        <w:t xml:space="preserve"> </w:t>
      </w:r>
      <w:r w:rsidR="00FD70AC">
        <w:rPr>
          <w:rFonts w:ascii="Times New Roman" w:hAnsi="Times New Roman"/>
          <w:lang w:val="id-ID"/>
        </w:rPr>
        <w:t xml:space="preserve">5. </w:t>
      </w:r>
    </w:p>
    <w:p w14:paraId="644F8553" w14:textId="77777777" w:rsidR="005F5FC9" w:rsidRDefault="005F5FC9" w:rsidP="00D3601F">
      <w:pPr>
        <w:spacing w:after="0" w:line="240" w:lineRule="auto"/>
        <w:ind w:firstLine="426"/>
        <w:jc w:val="both"/>
        <w:rPr>
          <w:rFonts w:ascii="Times New Roman" w:hAnsi="Times New Roman"/>
          <w:lang w:val="id-ID"/>
        </w:rPr>
        <w:sectPr w:rsidR="005F5FC9" w:rsidSect="005F5FC9">
          <w:type w:val="continuous"/>
          <w:pgSz w:w="11907" w:h="16840" w:code="9"/>
          <w:pgMar w:top="1440" w:right="1440" w:bottom="1440" w:left="1440" w:header="720" w:footer="720" w:gutter="0"/>
          <w:cols w:num="2" w:space="720"/>
          <w:docGrid w:linePitch="360"/>
        </w:sectPr>
      </w:pPr>
    </w:p>
    <w:p w14:paraId="5C798C1C" w14:textId="77777777" w:rsidR="00FD70AC" w:rsidRPr="00FD70AC" w:rsidRDefault="00FD70AC" w:rsidP="00D3601F">
      <w:pPr>
        <w:spacing w:after="0" w:line="240" w:lineRule="auto"/>
        <w:ind w:firstLine="426"/>
        <w:jc w:val="both"/>
        <w:rPr>
          <w:rFonts w:ascii="Times New Roman" w:hAnsi="Times New Roman"/>
          <w:lang w:val="id-ID"/>
        </w:rPr>
      </w:pPr>
    </w:p>
    <w:p w14:paraId="025DDA61" w14:textId="59BAAAA6" w:rsidR="00FD70AC" w:rsidRDefault="00FD70AC" w:rsidP="00D3601F">
      <w:pPr>
        <w:tabs>
          <w:tab w:val="left" w:pos="1698"/>
        </w:tabs>
        <w:spacing w:after="0" w:line="240" w:lineRule="auto"/>
        <w:ind w:left="851" w:hanging="851"/>
        <w:jc w:val="both"/>
        <w:rPr>
          <w:rFonts w:ascii="Times New Roman" w:hAnsi="Times New Roman"/>
          <w:i/>
          <w:iCs/>
        </w:rPr>
      </w:pPr>
      <w:r w:rsidRPr="00D824FB">
        <w:rPr>
          <w:rFonts w:ascii="Times New Roman" w:hAnsi="Times New Roman"/>
          <w:lang w:val="id-ID"/>
        </w:rPr>
        <w:t xml:space="preserve">Tabel </w:t>
      </w:r>
      <w:r>
        <w:rPr>
          <w:rFonts w:ascii="Times New Roman" w:hAnsi="Times New Roman"/>
          <w:lang w:val="id-ID"/>
        </w:rPr>
        <w:t>5</w:t>
      </w:r>
      <w:r w:rsidRPr="00D824FB">
        <w:rPr>
          <w:rFonts w:ascii="Times New Roman" w:hAnsi="Times New Roman"/>
          <w:lang w:val="id-ID"/>
        </w:rPr>
        <w:t>.  P</w:t>
      </w:r>
      <w:proofErr w:type="spellStart"/>
      <w:r w:rsidRPr="00D824FB">
        <w:rPr>
          <w:rFonts w:ascii="Times New Roman" w:hAnsi="Times New Roman"/>
        </w:rPr>
        <w:t>engaruh</w:t>
      </w:r>
      <w:proofErr w:type="spellEnd"/>
      <w:r w:rsidRPr="00D824FB">
        <w:rPr>
          <w:rFonts w:ascii="Times New Roman" w:hAnsi="Times New Roman"/>
        </w:rPr>
        <w:t xml:space="preserve"> </w:t>
      </w:r>
      <w:r w:rsidRPr="00D824FB">
        <w:rPr>
          <w:rFonts w:ascii="Times New Roman" w:hAnsi="Times New Roman"/>
          <w:lang w:val="id-ID"/>
        </w:rPr>
        <w:t xml:space="preserve">berbagai konsentrasi </w:t>
      </w:r>
      <w:proofErr w:type="spellStart"/>
      <w:r w:rsidRPr="00D824FB">
        <w:rPr>
          <w:rFonts w:ascii="Times New Roman" w:hAnsi="Times New Roman"/>
        </w:rPr>
        <w:t>ekstrak</w:t>
      </w:r>
      <w:proofErr w:type="spellEnd"/>
      <w:r w:rsidRPr="00D824FB">
        <w:rPr>
          <w:rFonts w:ascii="Times New Roman" w:hAnsi="Times New Roman"/>
        </w:rPr>
        <w:t xml:space="preserve"> </w:t>
      </w:r>
      <w:proofErr w:type="spellStart"/>
      <w:r w:rsidRPr="00D824FB">
        <w:rPr>
          <w:rFonts w:ascii="Times New Roman" w:hAnsi="Times New Roman"/>
        </w:rPr>
        <w:t>stroberi</w:t>
      </w:r>
      <w:proofErr w:type="spellEnd"/>
      <w:r w:rsidRPr="00D824FB">
        <w:rPr>
          <w:rFonts w:ascii="Times New Roman" w:hAnsi="Times New Roman"/>
        </w:rPr>
        <w:t xml:space="preserve"> </w:t>
      </w:r>
      <w:r w:rsidRPr="00D824FB">
        <w:rPr>
          <w:rFonts w:ascii="Times New Roman" w:hAnsi="Times New Roman"/>
          <w:lang w:val="id-ID"/>
        </w:rPr>
        <w:t xml:space="preserve">terhadap </w:t>
      </w:r>
      <w:r w:rsidRPr="00D824FB">
        <w:rPr>
          <w:rFonts w:ascii="Times New Roman" w:hAnsi="Times New Roman"/>
        </w:rPr>
        <w:t>pH</w:t>
      </w:r>
      <w:r w:rsidRPr="00D824FB">
        <w:rPr>
          <w:rFonts w:ascii="Times New Roman" w:hAnsi="Times New Roman"/>
          <w:i/>
        </w:rPr>
        <w:t xml:space="preserve"> </w:t>
      </w:r>
      <w:r w:rsidR="00F312E3" w:rsidRPr="00F312E3">
        <w:rPr>
          <w:rFonts w:ascii="Times New Roman" w:hAnsi="Times New Roman"/>
          <w:i/>
          <w:iCs/>
        </w:rPr>
        <w:t>fresh cheese</w:t>
      </w:r>
    </w:p>
    <w:tbl>
      <w:tblPr>
        <w:tblStyle w:val="KisiTabel"/>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2239"/>
        <w:gridCol w:w="2241"/>
        <w:gridCol w:w="2241"/>
      </w:tblGrid>
      <w:tr w:rsidR="005A1BA5" w:rsidRPr="005A1BA5" w14:paraId="6756E09E" w14:textId="77777777" w:rsidTr="009D4347">
        <w:tc>
          <w:tcPr>
            <w:tcW w:w="1277" w:type="pct"/>
            <w:tcBorders>
              <w:top w:val="single" w:sz="4" w:space="0" w:color="auto"/>
              <w:bottom w:val="single" w:sz="4" w:space="0" w:color="auto"/>
            </w:tcBorders>
          </w:tcPr>
          <w:p w14:paraId="209CD97D" w14:textId="77777777" w:rsidR="005A1BA5" w:rsidRPr="00097AC8" w:rsidRDefault="005A1BA5" w:rsidP="00D3601F">
            <w:pPr>
              <w:spacing w:after="0" w:line="240" w:lineRule="auto"/>
              <w:ind w:firstLine="426"/>
              <w:jc w:val="both"/>
              <w:rPr>
                <w:rFonts w:ascii="Times New Roman" w:hAnsi="Times New Roman"/>
                <w:sz w:val="20"/>
                <w:szCs w:val="20"/>
              </w:rPr>
            </w:pPr>
            <w:proofErr w:type="spellStart"/>
            <w:r w:rsidRPr="00097AC8">
              <w:rPr>
                <w:rFonts w:ascii="Times New Roman" w:hAnsi="Times New Roman"/>
                <w:sz w:val="20"/>
                <w:szCs w:val="20"/>
              </w:rPr>
              <w:t>Perlakuan</w:t>
            </w:r>
            <w:proofErr w:type="spellEnd"/>
          </w:p>
        </w:tc>
        <w:tc>
          <w:tcPr>
            <w:tcW w:w="1240" w:type="pct"/>
            <w:tcBorders>
              <w:top w:val="single" w:sz="4" w:space="0" w:color="auto"/>
              <w:bottom w:val="single" w:sz="4" w:space="0" w:color="auto"/>
            </w:tcBorders>
          </w:tcPr>
          <w:p w14:paraId="3C50417D"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L*</w:t>
            </w:r>
          </w:p>
        </w:tc>
        <w:tc>
          <w:tcPr>
            <w:tcW w:w="1241" w:type="pct"/>
            <w:tcBorders>
              <w:top w:val="single" w:sz="4" w:space="0" w:color="auto"/>
              <w:bottom w:val="single" w:sz="4" w:space="0" w:color="auto"/>
            </w:tcBorders>
          </w:tcPr>
          <w:p w14:paraId="6DED3146"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a*</w:t>
            </w:r>
          </w:p>
        </w:tc>
        <w:tc>
          <w:tcPr>
            <w:tcW w:w="1241" w:type="pct"/>
            <w:tcBorders>
              <w:top w:val="single" w:sz="4" w:space="0" w:color="auto"/>
              <w:bottom w:val="single" w:sz="4" w:space="0" w:color="auto"/>
            </w:tcBorders>
          </w:tcPr>
          <w:p w14:paraId="3F88349A"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b*</w:t>
            </w:r>
          </w:p>
        </w:tc>
      </w:tr>
      <w:tr w:rsidR="005A1BA5" w:rsidRPr="005A1BA5" w14:paraId="6981878F" w14:textId="77777777" w:rsidTr="009D4347">
        <w:tc>
          <w:tcPr>
            <w:tcW w:w="1277" w:type="pct"/>
            <w:tcBorders>
              <w:top w:val="single" w:sz="4" w:space="0" w:color="auto"/>
            </w:tcBorders>
          </w:tcPr>
          <w:p w14:paraId="0AF40417" w14:textId="77777777" w:rsidR="005A1BA5" w:rsidRPr="00097AC8" w:rsidRDefault="005A1BA5" w:rsidP="00D3601F">
            <w:pPr>
              <w:spacing w:after="0" w:line="240" w:lineRule="auto"/>
              <w:jc w:val="both"/>
              <w:rPr>
                <w:rFonts w:ascii="Times New Roman" w:hAnsi="Times New Roman"/>
                <w:sz w:val="20"/>
                <w:szCs w:val="20"/>
              </w:rPr>
            </w:pPr>
            <w:r w:rsidRPr="00097AC8">
              <w:rPr>
                <w:rFonts w:ascii="Times New Roman" w:hAnsi="Times New Roman"/>
                <w:sz w:val="20"/>
                <w:szCs w:val="20"/>
              </w:rPr>
              <w:t>P1 (</w:t>
            </w:r>
            <w:proofErr w:type="spellStart"/>
            <w:r w:rsidRPr="00097AC8">
              <w:rPr>
                <w:rFonts w:ascii="Times New Roman" w:hAnsi="Times New Roman"/>
                <w:sz w:val="20"/>
                <w:szCs w:val="20"/>
              </w:rPr>
              <w:t>Konsentrasi</w:t>
            </w:r>
            <w:proofErr w:type="spellEnd"/>
            <w:r w:rsidRPr="00097AC8">
              <w:rPr>
                <w:rFonts w:ascii="Times New Roman" w:hAnsi="Times New Roman"/>
                <w:sz w:val="20"/>
                <w:szCs w:val="20"/>
              </w:rPr>
              <w:t xml:space="preserve"> 20%)</w:t>
            </w:r>
          </w:p>
        </w:tc>
        <w:tc>
          <w:tcPr>
            <w:tcW w:w="1240" w:type="pct"/>
            <w:tcBorders>
              <w:top w:val="single" w:sz="4" w:space="0" w:color="auto"/>
            </w:tcBorders>
          </w:tcPr>
          <w:p w14:paraId="4E4D8F0A"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58,75</w:t>
            </w:r>
            <w:r w:rsidRPr="00097AC8">
              <w:rPr>
                <w:rFonts w:ascii="Times New Roman" w:hAnsi="Times New Roman"/>
                <w:sz w:val="20"/>
                <w:szCs w:val="20"/>
                <w:vertAlign w:val="superscript"/>
              </w:rPr>
              <w:t>a</w:t>
            </w:r>
          </w:p>
        </w:tc>
        <w:tc>
          <w:tcPr>
            <w:tcW w:w="1241" w:type="pct"/>
            <w:tcBorders>
              <w:top w:val="single" w:sz="4" w:space="0" w:color="auto"/>
            </w:tcBorders>
          </w:tcPr>
          <w:p w14:paraId="107564AD"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11,73</w:t>
            </w:r>
            <w:r w:rsidRPr="00097AC8">
              <w:rPr>
                <w:rFonts w:ascii="Times New Roman" w:hAnsi="Times New Roman"/>
                <w:sz w:val="20"/>
                <w:szCs w:val="20"/>
                <w:vertAlign w:val="superscript"/>
              </w:rPr>
              <w:t>a</w:t>
            </w:r>
          </w:p>
        </w:tc>
        <w:tc>
          <w:tcPr>
            <w:tcW w:w="1241" w:type="pct"/>
            <w:tcBorders>
              <w:top w:val="single" w:sz="4" w:space="0" w:color="auto"/>
            </w:tcBorders>
          </w:tcPr>
          <w:p w14:paraId="02A405DC"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17,17</w:t>
            </w:r>
            <w:r w:rsidRPr="00097AC8">
              <w:rPr>
                <w:rFonts w:ascii="Times New Roman" w:hAnsi="Times New Roman"/>
                <w:sz w:val="20"/>
                <w:szCs w:val="20"/>
                <w:vertAlign w:val="superscript"/>
              </w:rPr>
              <w:t>a</w:t>
            </w:r>
          </w:p>
        </w:tc>
      </w:tr>
      <w:tr w:rsidR="005A1BA5" w:rsidRPr="005A1BA5" w14:paraId="2CF426BF" w14:textId="77777777" w:rsidTr="009D4347">
        <w:tc>
          <w:tcPr>
            <w:tcW w:w="1277" w:type="pct"/>
          </w:tcPr>
          <w:p w14:paraId="293A7376" w14:textId="77777777" w:rsidR="005A1BA5" w:rsidRPr="00097AC8" w:rsidRDefault="005A1BA5" w:rsidP="00D3601F">
            <w:pPr>
              <w:spacing w:after="0" w:line="240" w:lineRule="auto"/>
              <w:jc w:val="both"/>
              <w:rPr>
                <w:rFonts w:ascii="Times New Roman" w:hAnsi="Times New Roman"/>
                <w:sz w:val="20"/>
                <w:szCs w:val="20"/>
              </w:rPr>
            </w:pPr>
            <w:r w:rsidRPr="00097AC8">
              <w:rPr>
                <w:rFonts w:ascii="Times New Roman" w:hAnsi="Times New Roman"/>
                <w:sz w:val="20"/>
                <w:szCs w:val="20"/>
              </w:rPr>
              <w:t>P2 (</w:t>
            </w:r>
            <w:proofErr w:type="spellStart"/>
            <w:r w:rsidRPr="00097AC8">
              <w:rPr>
                <w:rFonts w:ascii="Times New Roman" w:hAnsi="Times New Roman"/>
                <w:sz w:val="20"/>
                <w:szCs w:val="20"/>
              </w:rPr>
              <w:t>Konsentrasi</w:t>
            </w:r>
            <w:proofErr w:type="spellEnd"/>
            <w:r w:rsidRPr="00097AC8">
              <w:rPr>
                <w:rFonts w:ascii="Times New Roman" w:hAnsi="Times New Roman"/>
                <w:sz w:val="20"/>
                <w:szCs w:val="20"/>
              </w:rPr>
              <w:t xml:space="preserve"> 30%)</w:t>
            </w:r>
          </w:p>
        </w:tc>
        <w:tc>
          <w:tcPr>
            <w:tcW w:w="1240" w:type="pct"/>
          </w:tcPr>
          <w:p w14:paraId="426C3FAC"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59,29</w:t>
            </w:r>
            <w:r w:rsidRPr="00097AC8">
              <w:rPr>
                <w:rFonts w:ascii="Times New Roman" w:hAnsi="Times New Roman"/>
                <w:sz w:val="20"/>
                <w:szCs w:val="20"/>
                <w:vertAlign w:val="superscript"/>
              </w:rPr>
              <w:t>a</w:t>
            </w:r>
          </w:p>
        </w:tc>
        <w:tc>
          <w:tcPr>
            <w:tcW w:w="1241" w:type="pct"/>
          </w:tcPr>
          <w:p w14:paraId="4DD3801A"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13,01</w:t>
            </w:r>
            <w:r w:rsidRPr="00097AC8">
              <w:rPr>
                <w:rFonts w:ascii="Times New Roman" w:hAnsi="Times New Roman"/>
                <w:sz w:val="20"/>
                <w:szCs w:val="20"/>
                <w:vertAlign w:val="superscript"/>
              </w:rPr>
              <w:t>a</w:t>
            </w:r>
          </w:p>
        </w:tc>
        <w:tc>
          <w:tcPr>
            <w:tcW w:w="1241" w:type="pct"/>
          </w:tcPr>
          <w:p w14:paraId="45E63E63"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16,70</w:t>
            </w:r>
            <w:r w:rsidRPr="00097AC8">
              <w:rPr>
                <w:rFonts w:ascii="Times New Roman" w:hAnsi="Times New Roman"/>
                <w:sz w:val="20"/>
                <w:szCs w:val="20"/>
                <w:vertAlign w:val="superscript"/>
              </w:rPr>
              <w:t>a</w:t>
            </w:r>
          </w:p>
        </w:tc>
      </w:tr>
      <w:tr w:rsidR="005A1BA5" w:rsidRPr="005A1BA5" w14:paraId="5AAE9B99" w14:textId="77777777" w:rsidTr="009D4347">
        <w:tc>
          <w:tcPr>
            <w:tcW w:w="1277" w:type="pct"/>
          </w:tcPr>
          <w:p w14:paraId="2D7F2B81" w14:textId="77777777" w:rsidR="005A1BA5" w:rsidRPr="00097AC8" w:rsidRDefault="005A1BA5" w:rsidP="00D3601F">
            <w:pPr>
              <w:spacing w:after="0" w:line="240" w:lineRule="auto"/>
              <w:jc w:val="both"/>
              <w:rPr>
                <w:rFonts w:ascii="Times New Roman" w:hAnsi="Times New Roman"/>
                <w:sz w:val="20"/>
                <w:szCs w:val="20"/>
              </w:rPr>
            </w:pPr>
            <w:r w:rsidRPr="00097AC8">
              <w:rPr>
                <w:rFonts w:ascii="Times New Roman" w:hAnsi="Times New Roman"/>
                <w:sz w:val="20"/>
                <w:szCs w:val="20"/>
              </w:rPr>
              <w:t>P3 (</w:t>
            </w:r>
            <w:proofErr w:type="spellStart"/>
            <w:r w:rsidRPr="00097AC8">
              <w:rPr>
                <w:rFonts w:ascii="Times New Roman" w:hAnsi="Times New Roman"/>
                <w:sz w:val="20"/>
                <w:szCs w:val="20"/>
              </w:rPr>
              <w:t>Konsentrasi</w:t>
            </w:r>
            <w:proofErr w:type="spellEnd"/>
            <w:r w:rsidRPr="00097AC8">
              <w:rPr>
                <w:rFonts w:ascii="Times New Roman" w:hAnsi="Times New Roman"/>
                <w:sz w:val="20"/>
                <w:szCs w:val="20"/>
              </w:rPr>
              <w:t xml:space="preserve"> 40%)</w:t>
            </w:r>
          </w:p>
        </w:tc>
        <w:tc>
          <w:tcPr>
            <w:tcW w:w="1240" w:type="pct"/>
          </w:tcPr>
          <w:p w14:paraId="02B4BD99"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59,48</w:t>
            </w:r>
            <w:r w:rsidRPr="00097AC8">
              <w:rPr>
                <w:rFonts w:ascii="Times New Roman" w:hAnsi="Times New Roman"/>
                <w:sz w:val="20"/>
                <w:szCs w:val="20"/>
                <w:vertAlign w:val="superscript"/>
              </w:rPr>
              <w:t>a</w:t>
            </w:r>
          </w:p>
        </w:tc>
        <w:tc>
          <w:tcPr>
            <w:tcW w:w="1241" w:type="pct"/>
          </w:tcPr>
          <w:p w14:paraId="6ADA3FDE"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12,67</w:t>
            </w:r>
            <w:r w:rsidRPr="00097AC8">
              <w:rPr>
                <w:rFonts w:ascii="Times New Roman" w:hAnsi="Times New Roman"/>
                <w:sz w:val="20"/>
                <w:szCs w:val="20"/>
                <w:vertAlign w:val="superscript"/>
              </w:rPr>
              <w:t>a</w:t>
            </w:r>
          </w:p>
        </w:tc>
        <w:tc>
          <w:tcPr>
            <w:tcW w:w="1241" w:type="pct"/>
          </w:tcPr>
          <w:p w14:paraId="51D104B6" w14:textId="77777777" w:rsidR="005A1BA5" w:rsidRPr="00097AC8" w:rsidRDefault="005A1BA5" w:rsidP="005F5FC9">
            <w:pPr>
              <w:spacing w:after="0" w:line="240" w:lineRule="auto"/>
              <w:ind w:firstLine="426"/>
              <w:jc w:val="center"/>
              <w:rPr>
                <w:rFonts w:ascii="Times New Roman" w:hAnsi="Times New Roman"/>
                <w:sz w:val="20"/>
                <w:szCs w:val="20"/>
              </w:rPr>
            </w:pPr>
            <w:r w:rsidRPr="00097AC8">
              <w:rPr>
                <w:rFonts w:ascii="Times New Roman" w:hAnsi="Times New Roman"/>
                <w:sz w:val="20"/>
                <w:szCs w:val="20"/>
              </w:rPr>
              <w:t>17,32</w:t>
            </w:r>
            <w:r w:rsidRPr="00097AC8">
              <w:rPr>
                <w:rFonts w:ascii="Times New Roman" w:hAnsi="Times New Roman"/>
                <w:sz w:val="20"/>
                <w:szCs w:val="20"/>
                <w:vertAlign w:val="superscript"/>
              </w:rPr>
              <w:t>a</w:t>
            </w:r>
          </w:p>
        </w:tc>
      </w:tr>
    </w:tbl>
    <w:p w14:paraId="5089EDFA" w14:textId="3A79DE1F" w:rsidR="007E6B57" w:rsidRPr="007E6B57" w:rsidRDefault="007E6B57" w:rsidP="00D3601F">
      <w:pPr>
        <w:tabs>
          <w:tab w:val="left" w:pos="1698"/>
        </w:tabs>
        <w:spacing w:after="0" w:line="240" w:lineRule="auto"/>
        <w:ind w:left="1276" w:hanging="1276"/>
        <w:jc w:val="both"/>
        <w:rPr>
          <w:rFonts w:ascii="Times New Roman" w:hAnsi="Times New Roman"/>
          <w:sz w:val="18"/>
          <w:szCs w:val="18"/>
          <w:lang w:val="id-ID"/>
        </w:rPr>
      </w:pPr>
      <w:r w:rsidRPr="007E6B57">
        <w:rPr>
          <w:rFonts w:ascii="Times New Roman" w:hAnsi="Times New Roman"/>
          <w:sz w:val="18"/>
          <w:szCs w:val="18"/>
          <w:lang w:val="id-ID"/>
        </w:rPr>
        <w:t>Keterangan : Superskrip yang berbeda pada kolom yang sama menunjukkan terdapat perbedaan nyata</w:t>
      </w:r>
    </w:p>
    <w:p w14:paraId="7794227B" w14:textId="77777777" w:rsidR="005A1BA5" w:rsidRPr="005A1BA5" w:rsidRDefault="005A1BA5" w:rsidP="00D3601F">
      <w:pPr>
        <w:spacing w:after="0" w:line="240" w:lineRule="auto"/>
        <w:ind w:firstLine="426"/>
        <w:jc w:val="both"/>
        <w:rPr>
          <w:rFonts w:ascii="Times New Roman" w:hAnsi="Times New Roman"/>
        </w:rPr>
      </w:pPr>
    </w:p>
    <w:p w14:paraId="701EA34C" w14:textId="77777777" w:rsidR="00186B0F" w:rsidRDefault="00186B0F" w:rsidP="00097AC8">
      <w:pPr>
        <w:spacing w:after="480" w:line="240" w:lineRule="auto"/>
        <w:ind w:firstLine="426"/>
        <w:jc w:val="both"/>
        <w:rPr>
          <w:rFonts w:ascii="Times New Roman" w:hAnsi="Times New Roman"/>
        </w:rPr>
        <w:sectPr w:rsidR="00186B0F" w:rsidSect="00C02AEA">
          <w:type w:val="continuous"/>
          <w:pgSz w:w="11907" w:h="16840" w:code="9"/>
          <w:pgMar w:top="1440" w:right="1440" w:bottom="1440" w:left="1440" w:header="720" w:footer="720" w:gutter="0"/>
          <w:cols w:space="720"/>
          <w:docGrid w:linePitch="360"/>
        </w:sectPr>
      </w:pPr>
    </w:p>
    <w:p w14:paraId="7E380DF8" w14:textId="2FED9443" w:rsidR="00CD4A21" w:rsidRPr="00097AC8" w:rsidRDefault="005A1BA5" w:rsidP="00097AC8">
      <w:pPr>
        <w:spacing w:after="480" w:line="240" w:lineRule="auto"/>
        <w:ind w:firstLine="426"/>
        <w:jc w:val="both"/>
        <w:rPr>
          <w:rFonts w:ascii="Times New Roman" w:hAnsi="Times New Roman"/>
          <w:lang w:val="id-ID"/>
        </w:rPr>
      </w:pPr>
      <w:proofErr w:type="spellStart"/>
      <w:r w:rsidRPr="005A1BA5">
        <w:rPr>
          <w:rFonts w:ascii="Times New Roman" w:hAnsi="Times New Roman"/>
        </w:rPr>
        <w:t>Berdasarkan</w:t>
      </w:r>
      <w:proofErr w:type="spellEnd"/>
      <w:r w:rsidRPr="005A1BA5">
        <w:rPr>
          <w:rFonts w:ascii="Times New Roman" w:hAnsi="Times New Roman"/>
        </w:rPr>
        <w:t xml:space="preserve"> data pada </w:t>
      </w:r>
      <w:proofErr w:type="spellStart"/>
      <w:r w:rsidRPr="005A1BA5">
        <w:rPr>
          <w:rFonts w:ascii="Times New Roman" w:hAnsi="Times New Roman"/>
        </w:rPr>
        <w:t>Tabel</w:t>
      </w:r>
      <w:proofErr w:type="spellEnd"/>
      <w:r w:rsidRPr="005A1BA5">
        <w:rPr>
          <w:rFonts w:ascii="Times New Roman" w:hAnsi="Times New Roman"/>
        </w:rPr>
        <w:t xml:space="preserve"> </w:t>
      </w:r>
      <w:r w:rsidR="00A24D29">
        <w:rPr>
          <w:rFonts w:ascii="Times New Roman" w:hAnsi="Times New Roman"/>
          <w:lang w:val="id-ID"/>
        </w:rPr>
        <w:t>5</w:t>
      </w:r>
      <w:r w:rsidRPr="005A1BA5">
        <w:rPr>
          <w:rFonts w:ascii="Times New Roman" w:hAnsi="Times New Roman"/>
        </w:rPr>
        <w:t xml:space="preserve">, </w:t>
      </w:r>
      <w:proofErr w:type="spellStart"/>
      <w:r w:rsidRPr="005A1BA5">
        <w:rPr>
          <w:rFonts w:ascii="Times New Roman" w:hAnsi="Times New Roman"/>
        </w:rPr>
        <w:t>diperlihatkan</w:t>
      </w:r>
      <w:proofErr w:type="spellEnd"/>
      <w:r w:rsidRPr="005A1BA5">
        <w:rPr>
          <w:rFonts w:ascii="Times New Roman" w:hAnsi="Times New Roman"/>
        </w:rPr>
        <w:t xml:space="preserve"> </w:t>
      </w:r>
      <w:proofErr w:type="spellStart"/>
      <w:r w:rsidRPr="005A1BA5">
        <w:rPr>
          <w:rFonts w:ascii="Times New Roman" w:hAnsi="Times New Roman"/>
        </w:rPr>
        <w:t>bahwa</w:t>
      </w:r>
      <w:proofErr w:type="spellEnd"/>
      <w:r w:rsidRPr="005A1BA5">
        <w:rPr>
          <w:rFonts w:ascii="Times New Roman" w:hAnsi="Times New Roman"/>
        </w:rPr>
        <w:t xml:space="preserve"> </w:t>
      </w:r>
      <w:proofErr w:type="spellStart"/>
      <w:r w:rsidRPr="005A1BA5">
        <w:rPr>
          <w:rFonts w:ascii="Times New Roman" w:hAnsi="Times New Roman"/>
        </w:rPr>
        <w:t>tingkat</w:t>
      </w:r>
      <w:proofErr w:type="spellEnd"/>
      <w:r w:rsidRPr="005A1BA5">
        <w:rPr>
          <w:rFonts w:ascii="Times New Roman" w:hAnsi="Times New Roman"/>
        </w:rPr>
        <w:t xml:space="preserve"> </w:t>
      </w:r>
      <w:proofErr w:type="spellStart"/>
      <w:r w:rsidRPr="005A1BA5">
        <w:rPr>
          <w:rFonts w:ascii="Times New Roman" w:hAnsi="Times New Roman"/>
        </w:rPr>
        <w:t>kecerahan</w:t>
      </w:r>
      <w:proofErr w:type="spellEnd"/>
      <w:r w:rsidRPr="005A1BA5">
        <w:rPr>
          <w:rFonts w:ascii="Times New Roman" w:hAnsi="Times New Roman"/>
        </w:rPr>
        <w:t xml:space="preserve">, </w:t>
      </w:r>
      <w:proofErr w:type="spellStart"/>
      <w:r w:rsidRPr="005A1BA5">
        <w:rPr>
          <w:rFonts w:ascii="Times New Roman" w:hAnsi="Times New Roman"/>
        </w:rPr>
        <w:t>tingkat</w:t>
      </w:r>
      <w:proofErr w:type="spellEnd"/>
      <w:r w:rsidRPr="005A1BA5">
        <w:rPr>
          <w:rFonts w:ascii="Times New Roman" w:hAnsi="Times New Roman"/>
        </w:rPr>
        <w:t xml:space="preserve"> </w:t>
      </w:r>
      <w:proofErr w:type="spellStart"/>
      <w:r w:rsidRPr="005A1BA5">
        <w:rPr>
          <w:rFonts w:ascii="Times New Roman" w:hAnsi="Times New Roman"/>
        </w:rPr>
        <w:t>kemerahan</w:t>
      </w:r>
      <w:proofErr w:type="spellEnd"/>
      <w:r w:rsidRPr="005A1BA5">
        <w:rPr>
          <w:rFonts w:ascii="Times New Roman" w:hAnsi="Times New Roman"/>
        </w:rPr>
        <w:t xml:space="preserve"> dan </w:t>
      </w:r>
      <w:proofErr w:type="spellStart"/>
      <w:r w:rsidRPr="005A1BA5">
        <w:rPr>
          <w:rFonts w:ascii="Times New Roman" w:hAnsi="Times New Roman"/>
        </w:rPr>
        <w:t>tingkat</w:t>
      </w:r>
      <w:proofErr w:type="spellEnd"/>
      <w:r w:rsidRPr="005A1BA5">
        <w:rPr>
          <w:rFonts w:ascii="Times New Roman" w:hAnsi="Times New Roman"/>
        </w:rPr>
        <w:t xml:space="preserve"> </w:t>
      </w:r>
      <w:proofErr w:type="spellStart"/>
      <w:r w:rsidRPr="005A1BA5">
        <w:rPr>
          <w:rFonts w:ascii="Times New Roman" w:hAnsi="Times New Roman"/>
        </w:rPr>
        <w:t>kekuningan</w:t>
      </w:r>
      <w:proofErr w:type="spellEnd"/>
      <w:r w:rsidRPr="005A1BA5">
        <w:rPr>
          <w:rFonts w:ascii="Times New Roman" w:hAnsi="Times New Roman"/>
        </w:rPr>
        <w:t xml:space="preserve"> </w:t>
      </w:r>
      <w:proofErr w:type="spellStart"/>
      <w:r w:rsidRPr="005A1BA5">
        <w:rPr>
          <w:rFonts w:ascii="Times New Roman" w:hAnsi="Times New Roman"/>
        </w:rPr>
        <w:t>tidak</w:t>
      </w:r>
      <w:proofErr w:type="spellEnd"/>
      <w:r w:rsidRPr="005A1BA5">
        <w:rPr>
          <w:rFonts w:ascii="Times New Roman" w:hAnsi="Times New Roman"/>
        </w:rPr>
        <w:t xml:space="preserve"> </w:t>
      </w:r>
      <w:proofErr w:type="spellStart"/>
      <w:r w:rsidRPr="005A1BA5">
        <w:rPr>
          <w:rFonts w:ascii="Times New Roman" w:hAnsi="Times New Roman"/>
        </w:rPr>
        <w:t>berbeda</w:t>
      </w:r>
      <w:proofErr w:type="spellEnd"/>
      <w:r w:rsidRPr="005A1BA5">
        <w:rPr>
          <w:rFonts w:ascii="Times New Roman" w:hAnsi="Times New Roman"/>
        </w:rPr>
        <w:t xml:space="preserve"> </w:t>
      </w:r>
      <w:proofErr w:type="spellStart"/>
      <w:r w:rsidRPr="005A1BA5">
        <w:rPr>
          <w:rFonts w:ascii="Times New Roman" w:hAnsi="Times New Roman"/>
        </w:rPr>
        <w:t>nyata</w:t>
      </w:r>
      <w:proofErr w:type="spellEnd"/>
      <w:r w:rsidRPr="005A1BA5">
        <w:rPr>
          <w:rFonts w:ascii="Times New Roman" w:hAnsi="Times New Roman"/>
        </w:rPr>
        <w:t xml:space="preserve"> </w:t>
      </w:r>
      <w:proofErr w:type="spellStart"/>
      <w:r w:rsidRPr="005A1BA5">
        <w:rPr>
          <w:rFonts w:ascii="Times New Roman" w:hAnsi="Times New Roman"/>
        </w:rPr>
        <w:t>antar</w:t>
      </w:r>
      <w:proofErr w:type="spellEnd"/>
      <w:r w:rsidRPr="005A1BA5">
        <w:rPr>
          <w:rFonts w:ascii="Times New Roman" w:hAnsi="Times New Roman"/>
        </w:rPr>
        <w:t xml:space="preserve"> </w:t>
      </w:r>
      <w:proofErr w:type="spellStart"/>
      <w:r w:rsidRPr="005A1BA5">
        <w:rPr>
          <w:rFonts w:ascii="Times New Roman" w:hAnsi="Times New Roman"/>
        </w:rPr>
        <w:t>perlakuan</w:t>
      </w:r>
      <w:proofErr w:type="spellEnd"/>
      <w:r w:rsidRPr="005A1BA5">
        <w:rPr>
          <w:rFonts w:ascii="Times New Roman" w:hAnsi="Times New Roman"/>
        </w:rPr>
        <w:t xml:space="preserve">. Nilai </w:t>
      </w:r>
      <w:proofErr w:type="spellStart"/>
      <w:r w:rsidRPr="005A1BA5">
        <w:rPr>
          <w:rFonts w:ascii="Times New Roman" w:hAnsi="Times New Roman"/>
        </w:rPr>
        <w:t>kecerahan</w:t>
      </w:r>
      <w:proofErr w:type="spellEnd"/>
      <w:r w:rsidRPr="005A1BA5">
        <w:rPr>
          <w:rFonts w:ascii="Times New Roman" w:hAnsi="Times New Roman"/>
        </w:rPr>
        <w:t xml:space="preserve"> </w:t>
      </w:r>
      <w:proofErr w:type="spellStart"/>
      <w:r w:rsidRPr="005A1BA5">
        <w:rPr>
          <w:rFonts w:ascii="Times New Roman" w:hAnsi="Times New Roman"/>
        </w:rPr>
        <w:t>mengarah</w:t>
      </w:r>
      <w:proofErr w:type="spellEnd"/>
      <w:r w:rsidRPr="005A1BA5">
        <w:rPr>
          <w:rFonts w:ascii="Times New Roman" w:hAnsi="Times New Roman"/>
        </w:rPr>
        <w:t xml:space="preserve"> </w:t>
      </w:r>
      <w:proofErr w:type="spellStart"/>
      <w:r w:rsidRPr="005A1BA5">
        <w:rPr>
          <w:rFonts w:ascii="Times New Roman" w:hAnsi="Times New Roman"/>
        </w:rPr>
        <w:t>ke</w:t>
      </w:r>
      <w:proofErr w:type="spellEnd"/>
      <w:r w:rsidRPr="005A1BA5">
        <w:rPr>
          <w:rFonts w:ascii="Times New Roman" w:hAnsi="Times New Roman"/>
        </w:rPr>
        <w:t xml:space="preserve"> </w:t>
      </w:r>
      <w:proofErr w:type="spellStart"/>
      <w:r w:rsidRPr="005A1BA5">
        <w:rPr>
          <w:rFonts w:ascii="Times New Roman" w:hAnsi="Times New Roman"/>
        </w:rPr>
        <w:t>cerah</w:t>
      </w:r>
      <w:proofErr w:type="spellEnd"/>
      <w:r w:rsidRPr="005A1BA5">
        <w:rPr>
          <w:rFonts w:ascii="Times New Roman" w:hAnsi="Times New Roman"/>
        </w:rPr>
        <w:t xml:space="preserve"> </w:t>
      </w:r>
      <w:proofErr w:type="spellStart"/>
      <w:r w:rsidRPr="005A1BA5">
        <w:rPr>
          <w:rFonts w:ascii="Times New Roman" w:hAnsi="Times New Roman"/>
        </w:rPr>
        <w:t>karena</w:t>
      </w:r>
      <w:proofErr w:type="spellEnd"/>
      <w:r w:rsidRPr="005A1BA5">
        <w:rPr>
          <w:rFonts w:ascii="Times New Roman" w:hAnsi="Times New Roman"/>
        </w:rPr>
        <w:t xml:space="preserve"> casein susu </w:t>
      </w:r>
      <w:proofErr w:type="spellStart"/>
      <w:r w:rsidRPr="005A1BA5">
        <w:rPr>
          <w:rFonts w:ascii="Times New Roman" w:hAnsi="Times New Roman"/>
        </w:rPr>
        <w:t>berwarna</w:t>
      </w:r>
      <w:proofErr w:type="spellEnd"/>
      <w:r w:rsidRPr="005A1BA5">
        <w:rPr>
          <w:rFonts w:ascii="Times New Roman" w:hAnsi="Times New Roman"/>
        </w:rPr>
        <w:t xml:space="preserve"> </w:t>
      </w:r>
      <w:proofErr w:type="spellStart"/>
      <w:r w:rsidRPr="005A1BA5">
        <w:rPr>
          <w:rFonts w:ascii="Times New Roman" w:hAnsi="Times New Roman"/>
        </w:rPr>
        <w:t>putih</w:t>
      </w:r>
      <w:proofErr w:type="spellEnd"/>
      <w:r w:rsidRPr="005A1BA5">
        <w:rPr>
          <w:rFonts w:ascii="Times New Roman" w:hAnsi="Times New Roman"/>
        </w:rPr>
        <w:t xml:space="preserve"> </w:t>
      </w:r>
      <w:proofErr w:type="spellStart"/>
      <w:r w:rsidRPr="005A1BA5">
        <w:rPr>
          <w:rFonts w:ascii="Times New Roman" w:hAnsi="Times New Roman"/>
        </w:rPr>
        <w:t>walaupun</w:t>
      </w:r>
      <w:proofErr w:type="spellEnd"/>
      <w:r w:rsidRPr="005A1BA5">
        <w:rPr>
          <w:rFonts w:ascii="Times New Roman" w:hAnsi="Times New Roman"/>
        </w:rPr>
        <w:t xml:space="preserve"> </w:t>
      </w:r>
      <w:proofErr w:type="spellStart"/>
      <w:r w:rsidRPr="005A1BA5">
        <w:rPr>
          <w:rFonts w:ascii="Times New Roman" w:hAnsi="Times New Roman"/>
        </w:rPr>
        <w:t>ada</w:t>
      </w:r>
      <w:proofErr w:type="spellEnd"/>
      <w:r w:rsidRPr="005A1BA5">
        <w:rPr>
          <w:rFonts w:ascii="Times New Roman" w:hAnsi="Times New Roman"/>
        </w:rPr>
        <w:t xml:space="preserve"> </w:t>
      </w:r>
      <w:proofErr w:type="spellStart"/>
      <w:r w:rsidRPr="005A1BA5">
        <w:rPr>
          <w:rFonts w:ascii="Times New Roman" w:hAnsi="Times New Roman"/>
        </w:rPr>
        <w:t>tambahan</w:t>
      </w:r>
      <w:proofErr w:type="spellEnd"/>
      <w:r w:rsidRPr="005A1BA5">
        <w:rPr>
          <w:rFonts w:ascii="Times New Roman" w:hAnsi="Times New Roman"/>
        </w:rPr>
        <w:t xml:space="preserve"> </w:t>
      </w:r>
      <w:proofErr w:type="spellStart"/>
      <w:r w:rsidRPr="005A1BA5">
        <w:rPr>
          <w:rFonts w:ascii="Times New Roman" w:hAnsi="Times New Roman"/>
        </w:rPr>
        <w:t>warna</w:t>
      </w:r>
      <w:proofErr w:type="spellEnd"/>
      <w:r w:rsidRPr="005A1BA5">
        <w:rPr>
          <w:rFonts w:ascii="Times New Roman" w:hAnsi="Times New Roman"/>
        </w:rPr>
        <w:t xml:space="preserve"> </w:t>
      </w:r>
      <w:proofErr w:type="spellStart"/>
      <w:r w:rsidRPr="005A1BA5">
        <w:rPr>
          <w:rFonts w:ascii="Times New Roman" w:hAnsi="Times New Roman"/>
        </w:rPr>
        <w:t>dari</w:t>
      </w:r>
      <w:proofErr w:type="spellEnd"/>
      <w:r w:rsidRPr="005A1BA5">
        <w:rPr>
          <w:rFonts w:ascii="Times New Roman" w:hAnsi="Times New Roman"/>
        </w:rPr>
        <w:t xml:space="preserve"> </w:t>
      </w:r>
      <w:proofErr w:type="spellStart"/>
      <w:r w:rsidRPr="005A1BA5">
        <w:rPr>
          <w:rFonts w:ascii="Times New Roman" w:hAnsi="Times New Roman"/>
        </w:rPr>
        <w:t>stroberi</w:t>
      </w:r>
      <w:proofErr w:type="spellEnd"/>
      <w:r w:rsidRPr="005A1BA5">
        <w:rPr>
          <w:rFonts w:ascii="Times New Roman" w:hAnsi="Times New Roman"/>
        </w:rPr>
        <w:t xml:space="preserve"> </w:t>
      </w:r>
      <w:proofErr w:type="spellStart"/>
      <w:r w:rsidRPr="005A1BA5">
        <w:rPr>
          <w:rFonts w:ascii="Times New Roman" w:hAnsi="Times New Roman"/>
        </w:rPr>
        <w:t>sebagai</w:t>
      </w:r>
      <w:proofErr w:type="spellEnd"/>
      <w:r w:rsidRPr="005A1BA5">
        <w:rPr>
          <w:rFonts w:ascii="Times New Roman" w:hAnsi="Times New Roman"/>
        </w:rPr>
        <w:t xml:space="preserve"> </w:t>
      </w:r>
      <w:proofErr w:type="spellStart"/>
      <w:r w:rsidRPr="005A1BA5">
        <w:rPr>
          <w:rFonts w:ascii="Times New Roman" w:hAnsi="Times New Roman"/>
        </w:rPr>
        <w:t>koagulan</w:t>
      </w:r>
      <w:proofErr w:type="spellEnd"/>
      <w:r w:rsidRPr="005A1BA5">
        <w:rPr>
          <w:rFonts w:ascii="Times New Roman" w:hAnsi="Times New Roman"/>
        </w:rPr>
        <w:t xml:space="preserve">. Nilai </w:t>
      </w:r>
      <w:proofErr w:type="spellStart"/>
      <w:r w:rsidRPr="005A1BA5">
        <w:rPr>
          <w:rFonts w:ascii="Times New Roman" w:hAnsi="Times New Roman"/>
        </w:rPr>
        <w:t>kemerahan</w:t>
      </w:r>
      <w:proofErr w:type="spellEnd"/>
      <w:r w:rsidRPr="005A1BA5">
        <w:rPr>
          <w:rFonts w:ascii="Times New Roman" w:hAnsi="Times New Roman"/>
        </w:rPr>
        <w:t xml:space="preserve"> </w:t>
      </w:r>
      <w:r w:rsidR="00F312E3" w:rsidRPr="00F312E3">
        <w:rPr>
          <w:rFonts w:ascii="Times New Roman" w:hAnsi="Times New Roman"/>
          <w:i/>
          <w:iCs/>
        </w:rPr>
        <w:t>fresh cheese</w:t>
      </w:r>
      <w:r w:rsidRPr="005A1BA5">
        <w:rPr>
          <w:rFonts w:ascii="Times New Roman" w:hAnsi="Times New Roman"/>
        </w:rPr>
        <w:t xml:space="preserve"> </w:t>
      </w:r>
      <w:proofErr w:type="spellStart"/>
      <w:r w:rsidRPr="005A1BA5">
        <w:rPr>
          <w:rFonts w:ascii="Times New Roman" w:hAnsi="Times New Roman"/>
        </w:rPr>
        <w:t>diperoleh</w:t>
      </w:r>
      <w:proofErr w:type="spellEnd"/>
      <w:r w:rsidRPr="005A1BA5">
        <w:rPr>
          <w:rFonts w:ascii="Times New Roman" w:hAnsi="Times New Roman"/>
        </w:rPr>
        <w:t xml:space="preserve"> </w:t>
      </w:r>
      <w:proofErr w:type="spellStart"/>
      <w:r w:rsidRPr="005A1BA5">
        <w:rPr>
          <w:rFonts w:ascii="Times New Roman" w:hAnsi="Times New Roman"/>
        </w:rPr>
        <w:t>dari</w:t>
      </w:r>
      <w:proofErr w:type="spellEnd"/>
      <w:r w:rsidRPr="005A1BA5">
        <w:rPr>
          <w:rFonts w:ascii="Times New Roman" w:hAnsi="Times New Roman"/>
        </w:rPr>
        <w:t xml:space="preserve"> pigmen </w:t>
      </w:r>
      <w:proofErr w:type="spellStart"/>
      <w:r w:rsidRPr="005A1BA5">
        <w:rPr>
          <w:rFonts w:ascii="Times New Roman" w:hAnsi="Times New Roman"/>
        </w:rPr>
        <w:t>antosianin</w:t>
      </w:r>
      <w:proofErr w:type="spellEnd"/>
      <w:r w:rsidRPr="005A1BA5">
        <w:rPr>
          <w:rFonts w:ascii="Times New Roman" w:hAnsi="Times New Roman"/>
        </w:rPr>
        <w:t xml:space="preserve"> yang </w:t>
      </w:r>
      <w:proofErr w:type="spellStart"/>
      <w:r w:rsidRPr="005A1BA5">
        <w:rPr>
          <w:rFonts w:ascii="Times New Roman" w:hAnsi="Times New Roman"/>
        </w:rPr>
        <w:t>terdapat</w:t>
      </w:r>
      <w:proofErr w:type="spellEnd"/>
      <w:r w:rsidRPr="005A1BA5">
        <w:rPr>
          <w:rFonts w:ascii="Times New Roman" w:hAnsi="Times New Roman"/>
        </w:rPr>
        <w:t xml:space="preserve"> pada </w:t>
      </w:r>
      <w:proofErr w:type="spellStart"/>
      <w:r w:rsidRPr="005A1BA5">
        <w:rPr>
          <w:rFonts w:ascii="Times New Roman" w:hAnsi="Times New Roman"/>
        </w:rPr>
        <w:t>stroberi</w:t>
      </w:r>
      <w:proofErr w:type="spellEnd"/>
      <w:r w:rsidRPr="005A1BA5">
        <w:rPr>
          <w:rFonts w:ascii="Times New Roman" w:hAnsi="Times New Roman"/>
        </w:rPr>
        <w:t xml:space="preserve"> </w:t>
      </w:r>
      <w:proofErr w:type="spellStart"/>
      <w:r w:rsidRPr="005A1BA5">
        <w:rPr>
          <w:rFonts w:ascii="Times New Roman" w:hAnsi="Times New Roman"/>
        </w:rPr>
        <w:t>sedangkan</w:t>
      </w:r>
      <w:proofErr w:type="spellEnd"/>
      <w:r w:rsidRPr="005A1BA5">
        <w:rPr>
          <w:rFonts w:ascii="Times New Roman" w:hAnsi="Times New Roman"/>
        </w:rPr>
        <w:t xml:space="preserve"> </w:t>
      </w:r>
      <w:r w:rsidR="00AD5434">
        <w:rPr>
          <w:rFonts w:ascii="Times New Roman" w:hAnsi="Times New Roman"/>
          <w:lang w:val="id-ID"/>
        </w:rPr>
        <w:t xml:space="preserve">nilai kekuningan fresh cheese diduga karena kandungan beta </w:t>
      </w:r>
      <w:proofErr w:type="spellStart"/>
      <w:r w:rsidR="00AD5434">
        <w:rPr>
          <w:rFonts w:ascii="Times New Roman" w:hAnsi="Times New Roman"/>
          <w:lang w:val="id-ID"/>
        </w:rPr>
        <w:t>karoten</w:t>
      </w:r>
      <w:proofErr w:type="spellEnd"/>
      <w:r w:rsidR="00AD5434">
        <w:rPr>
          <w:rFonts w:ascii="Times New Roman" w:hAnsi="Times New Roman"/>
          <w:lang w:val="id-ID"/>
        </w:rPr>
        <w:t xml:space="preserve"> dalam susu.</w:t>
      </w:r>
    </w:p>
    <w:p w14:paraId="3F8F0AAD" w14:textId="77777777" w:rsidR="00AD50BD" w:rsidRDefault="00AD50BD" w:rsidP="00D3601F">
      <w:pPr>
        <w:tabs>
          <w:tab w:val="left" w:pos="1698"/>
        </w:tabs>
        <w:spacing w:after="0" w:line="240" w:lineRule="auto"/>
        <w:jc w:val="both"/>
        <w:rPr>
          <w:rFonts w:ascii="Times New Roman" w:hAnsi="Times New Roman"/>
          <w:b/>
          <w:bCs/>
        </w:rPr>
      </w:pPr>
    </w:p>
    <w:p w14:paraId="477CEA7D" w14:textId="0AB43CD9" w:rsidR="00A14C53" w:rsidRPr="00C15C70" w:rsidRDefault="00AD50BD" w:rsidP="00D3601F">
      <w:pPr>
        <w:tabs>
          <w:tab w:val="left" w:pos="1698"/>
        </w:tabs>
        <w:spacing w:after="0" w:line="240" w:lineRule="auto"/>
        <w:jc w:val="both"/>
        <w:rPr>
          <w:rFonts w:ascii="Times New Roman" w:hAnsi="Times New Roman"/>
          <w:b/>
          <w:bCs/>
          <w:lang w:val="id-ID"/>
        </w:rPr>
      </w:pPr>
      <w:r>
        <w:rPr>
          <w:rFonts w:ascii="Times New Roman" w:hAnsi="Times New Roman"/>
          <w:b/>
          <w:bCs/>
        </w:rPr>
        <w:lastRenderedPageBreak/>
        <w:t>K</w:t>
      </w:r>
      <w:proofErr w:type="spellStart"/>
      <w:r w:rsidR="00A14C53" w:rsidRPr="00C15C70">
        <w:rPr>
          <w:rFonts w:ascii="Times New Roman" w:hAnsi="Times New Roman"/>
          <w:b/>
          <w:bCs/>
          <w:lang w:val="id-ID"/>
        </w:rPr>
        <w:t>esimpulan</w:t>
      </w:r>
      <w:proofErr w:type="spellEnd"/>
    </w:p>
    <w:p w14:paraId="2CCDDA60" w14:textId="4ABAF4BC" w:rsidR="00EB2CB8" w:rsidRPr="00D17AF5" w:rsidRDefault="00B332DA" w:rsidP="00097AC8">
      <w:pPr>
        <w:tabs>
          <w:tab w:val="left" w:pos="1698"/>
        </w:tabs>
        <w:spacing w:after="480" w:line="240" w:lineRule="auto"/>
        <w:ind w:firstLine="425"/>
        <w:jc w:val="both"/>
        <w:rPr>
          <w:rFonts w:ascii="Times New Roman" w:hAnsi="Times New Roman"/>
          <w:iCs/>
        </w:rPr>
      </w:pPr>
      <w:proofErr w:type="spellStart"/>
      <w:r w:rsidRPr="00B332DA">
        <w:rPr>
          <w:rFonts w:ascii="Times New Roman" w:hAnsi="Times New Roman"/>
        </w:rPr>
        <w:t>Penggunaan</w:t>
      </w:r>
      <w:proofErr w:type="spellEnd"/>
      <w:r w:rsidRPr="00B332DA">
        <w:rPr>
          <w:rFonts w:ascii="Times New Roman" w:hAnsi="Times New Roman"/>
        </w:rPr>
        <w:t xml:space="preserve"> </w:t>
      </w:r>
      <w:proofErr w:type="spellStart"/>
      <w:r w:rsidRPr="00B332DA">
        <w:rPr>
          <w:rFonts w:ascii="Times New Roman" w:hAnsi="Times New Roman"/>
        </w:rPr>
        <w:t>ekstrak</w:t>
      </w:r>
      <w:proofErr w:type="spellEnd"/>
      <w:r w:rsidRPr="00B332DA">
        <w:rPr>
          <w:rFonts w:ascii="Times New Roman" w:hAnsi="Times New Roman"/>
        </w:rPr>
        <w:t xml:space="preserve"> </w:t>
      </w:r>
      <w:proofErr w:type="spellStart"/>
      <w:r w:rsidRPr="00B332DA">
        <w:rPr>
          <w:rFonts w:ascii="Times New Roman" w:hAnsi="Times New Roman"/>
        </w:rPr>
        <w:t>stroberi</w:t>
      </w:r>
      <w:proofErr w:type="spellEnd"/>
      <w:r w:rsidRPr="00B332DA">
        <w:rPr>
          <w:rFonts w:ascii="Times New Roman" w:hAnsi="Times New Roman"/>
        </w:rPr>
        <w:t xml:space="preserve"> </w:t>
      </w:r>
      <w:r w:rsidR="001E76D0">
        <w:rPr>
          <w:rFonts w:ascii="Times New Roman" w:hAnsi="Times New Roman"/>
          <w:lang w:val="id-ID"/>
        </w:rPr>
        <w:t>sampai konsentrasi</w:t>
      </w:r>
      <w:r w:rsidRPr="00B332DA">
        <w:rPr>
          <w:rFonts w:ascii="Times New Roman" w:hAnsi="Times New Roman"/>
        </w:rPr>
        <w:t xml:space="preserve"> 40% </w:t>
      </w:r>
      <w:r w:rsidR="001E76D0">
        <w:rPr>
          <w:rFonts w:ascii="Times New Roman" w:hAnsi="Times New Roman"/>
          <w:lang w:val="id-ID"/>
        </w:rPr>
        <w:t xml:space="preserve">dapat digunakan sebagai koagulan pada pembuatan </w:t>
      </w:r>
      <w:r w:rsidR="00F312E3" w:rsidRPr="00F312E3">
        <w:rPr>
          <w:rFonts w:ascii="Times New Roman" w:hAnsi="Times New Roman"/>
          <w:i/>
          <w:iCs/>
          <w:lang w:val="id-ID"/>
        </w:rPr>
        <w:t>fresh cheese</w:t>
      </w:r>
      <w:r w:rsidR="001E76D0">
        <w:rPr>
          <w:rFonts w:ascii="Times New Roman" w:hAnsi="Times New Roman"/>
          <w:lang w:val="id-ID"/>
        </w:rPr>
        <w:t xml:space="preserve"> berdasarkan karakteristik fisik yaitu rendemen</w:t>
      </w:r>
      <w:r w:rsidR="00EB2CB8">
        <w:rPr>
          <w:rFonts w:ascii="Times New Roman" w:hAnsi="Times New Roman"/>
          <w:lang w:val="id-ID"/>
        </w:rPr>
        <w:t xml:space="preserve">, </w:t>
      </w:r>
      <w:r w:rsidR="001E76D0" w:rsidRPr="00B332DA">
        <w:rPr>
          <w:rFonts w:ascii="Times New Roman" w:hAnsi="Times New Roman"/>
          <w:i/>
        </w:rPr>
        <w:t xml:space="preserve">milk clotting </w:t>
      </w:r>
      <w:proofErr w:type="spellStart"/>
      <w:r w:rsidR="001E76D0" w:rsidRPr="00B332DA">
        <w:rPr>
          <w:rFonts w:ascii="Times New Roman" w:hAnsi="Times New Roman"/>
          <w:i/>
        </w:rPr>
        <w:t>activit</w:t>
      </w:r>
      <w:proofErr w:type="spellEnd"/>
      <w:r w:rsidR="00EB2CB8">
        <w:rPr>
          <w:rFonts w:ascii="Times New Roman" w:hAnsi="Times New Roman"/>
          <w:i/>
          <w:lang w:val="id-ID"/>
        </w:rPr>
        <w:t xml:space="preserve">y </w:t>
      </w:r>
      <w:r w:rsidR="00EB2CB8" w:rsidRPr="00EB2CB8">
        <w:rPr>
          <w:rFonts w:ascii="Times New Roman" w:hAnsi="Times New Roman"/>
          <w:iCs/>
          <w:lang w:val="id-ID"/>
        </w:rPr>
        <w:t xml:space="preserve">dan warna serta karakteristik kimia yaitu kadar air dan </w:t>
      </w:r>
      <w:proofErr w:type="spellStart"/>
      <w:r w:rsidR="00EB2CB8" w:rsidRPr="00EB2CB8">
        <w:rPr>
          <w:rFonts w:ascii="Times New Roman" w:hAnsi="Times New Roman"/>
          <w:iCs/>
          <w:lang w:val="id-ID"/>
        </w:rPr>
        <w:t>pH</w:t>
      </w:r>
      <w:proofErr w:type="spellEnd"/>
      <w:r w:rsidR="00D17AF5">
        <w:rPr>
          <w:rFonts w:ascii="Times New Roman" w:hAnsi="Times New Roman"/>
          <w:iCs/>
        </w:rPr>
        <w:t>.</w:t>
      </w:r>
    </w:p>
    <w:p w14:paraId="3500BC90" w14:textId="012D4C4B" w:rsidR="00BF6F21" w:rsidRDefault="00B547AF" w:rsidP="00D3601F">
      <w:pPr>
        <w:spacing w:after="0" w:line="240" w:lineRule="auto"/>
        <w:rPr>
          <w:rFonts w:ascii="Times New Roman" w:hAnsi="Times New Roman"/>
          <w:b/>
          <w:lang w:val="id-ID"/>
        </w:rPr>
      </w:pPr>
      <w:r w:rsidRPr="00C15C70">
        <w:rPr>
          <w:rFonts w:ascii="Times New Roman" w:hAnsi="Times New Roman"/>
          <w:b/>
          <w:lang w:val="id-ID"/>
        </w:rPr>
        <w:t>Daftar Pustaka</w:t>
      </w:r>
    </w:p>
    <w:p w14:paraId="5A544F8C" w14:textId="14D6AACC" w:rsidR="00D00A92" w:rsidRPr="00D00A92" w:rsidRDefault="00500A30" w:rsidP="00D3601F">
      <w:pPr>
        <w:widowControl w:val="0"/>
        <w:autoSpaceDE w:val="0"/>
        <w:autoSpaceDN w:val="0"/>
        <w:adjustRightInd w:val="0"/>
        <w:spacing w:after="0" w:line="240" w:lineRule="auto"/>
        <w:ind w:left="480" w:hanging="480"/>
        <w:jc w:val="both"/>
        <w:rPr>
          <w:rFonts w:ascii="Times New Roman" w:hAnsi="Times New Roman"/>
          <w:noProof/>
          <w:szCs w:val="24"/>
        </w:rPr>
      </w:pPr>
      <w:r>
        <w:rPr>
          <w:rFonts w:ascii="Times New Roman" w:hAnsi="Times New Roman"/>
          <w:b/>
          <w:lang w:val="id-ID"/>
        </w:rPr>
        <w:fldChar w:fldCharType="begin" w:fldLock="1"/>
      </w:r>
      <w:r>
        <w:rPr>
          <w:rFonts w:ascii="Times New Roman" w:hAnsi="Times New Roman"/>
          <w:b/>
          <w:lang w:val="id-ID"/>
        </w:rPr>
        <w:instrText xml:space="preserve">ADDIN Mendeley Bibliography CSL_BIBLIOGRAPHY </w:instrText>
      </w:r>
      <w:r>
        <w:rPr>
          <w:rFonts w:ascii="Times New Roman" w:hAnsi="Times New Roman"/>
          <w:b/>
          <w:lang w:val="id-ID"/>
        </w:rPr>
        <w:fldChar w:fldCharType="separate"/>
      </w:r>
      <w:r w:rsidR="00D00A92" w:rsidRPr="00D00A92">
        <w:rPr>
          <w:rFonts w:ascii="Times New Roman" w:hAnsi="Times New Roman"/>
          <w:noProof/>
          <w:szCs w:val="24"/>
        </w:rPr>
        <w:t xml:space="preserve">Abbas, H. M., Mohamed, A. G., Hasan, F. M., Abd-El-Gawad, M. A. M., Gafour, W. A., &amp; Ahmed, N. S. (2014). Preparation of Imitated rocessed Cheese by Using Direct Acidification Technique to Resemble Mozarella Cheese Properties. </w:t>
      </w:r>
      <w:r w:rsidR="00D00A92" w:rsidRPr="00D00A92">
        <w:rPr>
          <w:rFonts w:ascii="Times New Roman" w:hAnsi="Times New Roman"/>
          <w:i/>
          <w:iCs/>
          <w:noProof/>
          <w:szCs w:val="24"/>
        </w:rPr>
        <w:t>Life Science</w:t>
      </w:r>
      <w:r w:rsidR="00D00A92" w:rsidRPr="00D00A92">
        <w:rPr>
          <w:rFonts w:ascii="Times New Roman" w:hAnsi="Times New Roman"/>
          <w:noProof/>
          <w:szCs w:val="24"/>
        </w:rPr>
        <w:t xml:space="preserve">, </w:t>
      </w:r>
      <w:r w:rsidR="00D00A92" w:rsidRPr="00D00A92">
        <w:rPr>
          <w:rFonts w:ascii="Times New Roman" w:hAnsi="Times New Roman"/>
          <w:i/>
          <w:iCs/>
          <w:noProof/>
          <w:szCs w:val="24"/>
        </w:rPr>
        <w:t>11</w:t>
      </w:r>
      <w:r w:rsidR="00D00A92" w:rsidRPr="00D00A92">
        <w:rPr>
          <w:rFonts w:ascii="Times New Roman" w:hAnsi="Times New Roman"/>
          <w:noProof/>
          <w:szCs w:val="24"/>
        </w:rPr>
        <w:t>(August), 1–43.</w:t>
      </w:r>
    </w:p>
    <w:p w14:paraId="6F7C92B6"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Alici, E. H., &amp; Arabaci, G. (2018). A novel serine protease from strawberry (Fragaria ananassa): Purification and biochemical characterization. </w:t>
      </w:r>
      <w:r w:rsidRPr="00D00A92">
        <w:rPr>
          <w:rFonts w:ascii="Times New Roman" w:hAnsi="Times New Roman"/>
          <w:i/>
          <w:iCs/>
          <w:noProof/>
          <w:szCs w:val="24"/>
        </w:rPr>
        <w:t>International Journal of Biological Macromolecules</w:t>
      </w:r>
      <w:r w:rsidRPr="00D00A92">
        <w:rPr>
          <w:rFonts w:ascii="Times New Roman" w:hAnsi="Times New Roman"/>
          <w:noProof/>
          <w:szCs w:val="24"/>
        </w:rPr>
        <w:t xml:space="preserve">, </w:t>
      </w:r>
      <w:r w:rsidRPr="00D00A92">
        <w:rPr>
          <w:rFonts w:ascii="Times New Roman" w:hAnsi="Times New Roman"/>
          <w:i/>
          <w:iCs/>
          <w:noProof/>
          <w:szCs w:val="24"/>
        </w:rPr>
        <w:t>114</w:t>
      </w:r>
      <w:r w:rsidRPr="00D00A92">
        <w:rPr>
          <w:rFonts w:ascii="Times New Roman" w:hAnsi="Times New Roman"/>
          <w:noProof/>
          <w:szCs w:val="24"/>
        </w:rPr>
        <w:t>(2017), 1295–1304. https://doi.org/10.1016/j.ijbiomac.2018.03.165</w:t>
      </w:r>
    </w:p>
    <w:p w14:paraId="19153CB1" w14:textId="30C30212"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lang w:val="id-ID"/>
        </w:rPr>
      </w:pPr>
      <w:r w:rsidRPr="00D00A92">
        <w:rPr>
          <w:rFonts w:ascii="Times New Roman" w:hAnsi="Times New Roman"/>
          <w:noProof/>
          <w:szCs w:val="24"/>
        </w:rPr>
        <w:t xml:space="preserve">Andriana, M. (2019). </w:t>
      </w:r>
      <w:r>
        <w:rPr>
          <w:rFonts w:ascii="Times New Roman" w:hAnsi="Times New Roman"/>
          <w:noProof/>
          <w:szCs w:val="24"/>
          <w:lang w:val="id-ID"/>
        </w:rPr>
        <w:t>P</w:t>
      </w:r>
      <w:r w:rsidRPr="00D00A92">
        <w:rPr>
          <w:rFonts w:ascii="Times New Roman" w:hAnsi="Times New Roman"/>
          <w:noProof/>
          <w:szCs w:val="24"/>
        </w:rPr>
        <w:t>engaruh penggunaan ekstrak kasar protease dari buah mengkudu (morinda citrifolia l.) sebagai koagulan terhadap milk clotting activity, jumlah rendemen dan akseptabilitas fresh cheese.</w:t>
      </w:r>
      <w:r>
        <w:rPr>
          <w:rFonts w:ascii="Times New Roman" w:hAnsi="Times New Roman"/>
          <w:noProof/>
          <w:szCs w:val="24"/>
          <w:lang w:val="id-ID"/>
        </w:rPr>
        <w:t>Fakultas Peternakan Unpad.</w:t>
      </w:r>
    </w:p>
    <w:p w14:paraId="5EC60D6B"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Codex Alimentarius Comission. (2011). </w:t>
      </w:r>
      <w:r w:rsidRPr="00D00A92">
        <w:rPr>
          <w:rFonts w:ascii="Times New Roman" w:hAnsi="Times New Roman"/>
          <w:i/>
          <w:iCs/>
          <w:noProof/>
          <w:szCs w:val="24"/>
        </w:rPr>
        <w:t>Milk and Milk Product CODEX STAN 221-2001</w:t>
      </w:r>
      <w:r w:rsidRPr="00D00A92">
        <w:rPr>
          <w:rFonts w:ascii="Times New Roman" w:hAnsi="Times New Roman"/>
          <w:noProof/>
          <w:szCs w:val="24"/>
        </w:rPr>
        <w:t>.</w:t>
      </w:r>
    </w:p>
    <w:p w14:paraId="6EFDA7C5"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Galoburda, R., Technology, F., Technology, F., Boca, S., Skrupskis, I., Technology, F., Seglina, D., &amp; Growing, F. (2014). </w:t>
      </w:r>
      <w:r w:rsidRPr="00D00A92">
        <w:rPr>
          <w:rFonts w:ascii="Times New Roman" w:hAnsi="Times New Roman"/>
          <w:i/>
          <w:iCs/>
          <w:noProof/>
          <w:szCs w:val="24"/>
        </w:rPr>
        <w:t>Physical and Chemical Parameters of</w:t>
      </w:r>
      <w:r w:rsidRPr="00D00A92">
        <w:rPr>
          <w:rFonts w:ascii="Times New Roman" w:hAnsi="Times New Roman"/>
          <w:noProof/>
          <w:szCs w:val="24"/>
        </w:rPr>
        <w:t>. 172–177.</w:t>
      </w:r>
    </w:p>
    <w:p w14:paraId="141A31F8"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Jamilatun, M., Purwoko, T., &amp; Sutarno. (2012). Analisis Kualitas Keju Cottage Dengan Starter Rhizopus oryzae Setelah Penambahan Asam dan Pemanasan Saat Koagulasi. </w:t>
      </w:r>
      <w:r w:rsidRPr="00D00A92">
        <w:rPr>
          <w:rFonts w:ascii="Times New Roman" w:hAnsi="Times New Roman"/>
          <w:i/>
          <w:iCs/>
          <w:noProof/>
          <w:szCs w:val="24"/>
        </w:rPr>
        <w:t>Jurnal Biomedika</w:t>
      </w:r>
      <w:r w:rsidRPr="00D00A92">
        <w:rPr>
          <w:rFonts w:ascii="Times New Roman" w:hAnsi="Times New Roman"/>
          <w:noProof/>
          <w:szCs w:val="24"/>
        </w:rPr>
        <w:t xml:space="preserve">, </w:t>
      </w:r>
      <w:r w:rsidRPr="00D00A92">
        <w:rPr>
          <w:rFonts w:ascii="Times New Roman" w:hAnsi="Times New Roman"/>
          <w:i/>
          <w:iCs/>
          <w:noProof/>
          <w:szCs w:val="24"/>
        </w:rPr>
        <w:t>20</w:t>
      </w:r>
      <w:r w:rsidRPr="00D00A92">
        <w:rPr>
          <w:rFonts w:ascii="Times New Roman" w:hAnsi="Times New Roman"/>
          <w:noProof/>
          <w:szCs w:val="24"/>
        </w:rPr>
        <w:t>(7), 12–21.</w:t>
      </w:r>
    </w:p>
    <w:p w14:paraId="4BFBC53E"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Komansilan, S., Rosyidi, D., Radiati, L. E., &amp; Purwadi, P. (2019). Pengaruh variasi pH dengan penambahan enzim bromelin alami (Anannas comucus) terhadap sifat organoleptik keju cottage. </w:t>
      </w:r>
      <w:r w:rsidRPr="00D00A92">
        <w:rPr>
          <w:rFonts w:ascii="Times New Roman" w:hAnsi="Times New Roman"/>
          <w:i/>
          <w:iCs/>
          <w:noProof/>
          <w:szCs w:val="24"/>
        </w:rPr>
        <w:t>Jurnal Sains Peternakan</w:t>
      </w:r>
      <w:r w:rsidRPr="00D00A92">
        <w:rPr>
          <w:rFonts w:ascii="Times New Roman" w:hAnsi="Times New Roman"/>
          <w:noProof/>
          <w:szCs w:val="24"/>
        </w:rPr>
        <w:t xml:space="preserve">, </w:t>
      </w:r>
      <w:r w:rsidRPr="00D00A92">
        <w:rPr>
          <w:rFonts w:ascii="Times New Roman" w:hAnsi="Times New Roman"/>
          <w:i/>
          <w:iCs/>
          <w:noProof/>
          <w:szCs w:val="24"/>
        </w:rPr>
        <w:t>7</w:t>
      </w:r>
      <w:r w:rsidRPr="00D00A92">
        <w:rPr>
          <w:rFonts w:ascii="Times New Roman" w:hAnsi="Times New Roman"/>
          <w:noProof/>
          <w:szCs w:val="24"/>
        </w:rPr>
        <w:t>(1), 54–61. https://doi.org/10.21067/jsp.v7i1.3613</w:t>
      </w:r>
    </w:p>
    <w:p w14:paraId="14CAC6AD"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Mazorra-Manzano, M. A., Perea-Gutiérrez, T. C., Lugo-Sánchez, M. E., Ramirez-Suarez, J. C., Torres-Llanez, M. J., </w:t>
      </w:r>
      <w:r w:rsidRPr="00D00A92">
        <w:rPr>
          <w:rFonts w:ascii="Times New Roman" w:hAnsi="Times New Roman"/>
          <w:noProof/>
          <w:szCs w:val="24"/>
        </w:rPr>
        <w:t xml:space="preserve">González-Córdova, A. F., &amp; Vallejo-Cordoba, B. (2013). Comparison of the milk-clotting properties of three plant extracts. </w:t>
      </w:r>
      <w:r w:rsidRPr="00D00A92">
        <w:rPr>
          <w:rFonts w:ascii="Times New Roman" w:hAnsi="Times New Roman"/>
          <w:i/>
          <w:iCs/>
          <w:noProof/>
          <w:szCs w:val="24"/>
        </w:rPr>
        <w:t>Food Chemistry</w:t>
      </w:r>
      <w:r w:rsidRPr="00D00A92">
        <w:rPr>
          <w:rFonts w:ascii="Times New Roman" w:hAnsi="Times New Roman"/>
          <w:noProof/>
          <w:szCs w:val="24"/>
        </w:rPr>
        <w:t xml:space="preserve">, </w:t>
      </w:r>
      <w:r w:rsidRPr="00D00A92">
        <w:rPr>
          <w:rFonts w:ascii="Times New Roman" w:hAnsi="Times New Roman"/>
          <w:i/>
          <w:iCs/>
          <w:noProof/>
          <w:szCs w:val="24"/>
        </w:rPr>
        <w:t>141</w:t>
      </w:r>
      <w:r w:rsidRPr="00D00A92">
        <w:rPr>
          <w:rFonts w:ascii="Times New Roman" w:hAnsi="Times New Roman"/>
          <w:noProof/>
          <w:szCs w:val="24"/>
        </w:rPr>
        <w:t>(3), 1902–1907. https://doi.org/10.1016/j.foodchem.2013.05.042</w:t>
      </w:r>
    </w:p>
    <w:p w14:paraId="42348495"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Metwalli, N. H., SHALABI, S. I., ZAHRAN, A. S., &amp; EL-DEMERDASH, O. (1982). The use of soybean milk in soft cheese making. </w:t>
      </w:r>
      <w:r w:rsidRPr="00D00A92">
        <w:rPr>
          <w:rFonts w:ascii="Times New Roman" w:hAnsi="Times New Roman"/>
          <w:i/>
          <w:iCs/>
          <w:noProof/>
          <w:szCs w:val="24"/>
        </w:rPr>
        <w:t>International Journal of Food Science &amp; Technology</w:t>
      </w:r>
      <w:r w:rsidRPr="00D00A92">
        <w:rPr>
          <w:rFonts w:ascii="Times New Roman" w:hAnsi="Times New Roman"/>
          <w:noProof/>
          <w:szCs w:val="24"/>
        </w:rPr>
        <w:t xml:space="preserve">, </w:t>
      </w:r>
      <w:r w:rsidRPr="00D00A92">
        <w:rPr>
          <w:rFonts w:ascii="Times New Roman" w:hAnsi="Times New Roman"/>
          <w:i/>
          <w:iCs/>
          <w:noProof/>
          <w:szCs w:val="24"/>
        </w:rPr>
        <w:t>17</w:t>
      </w:r>
      <w:r w:rsidRPr="00D00A92">
        <w:rPr>
          <w:rFonts w:ascii="Times New Roman" w:hAnsi="Times New Roman"/>
          <w:noProof/>
          <w:szCs w:val="24"/>
        </w:rPr>
        <w:t>(3), 71–77. https://doi.org/10.1111/j.1365-2621.1982.tb00186.x</w:t>
      </w:r>
    </w:p>
    <w:p w14:paraId="73CF28A2"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Obatolu, V. A. (2008). Effect of different coagulants on yield and quality of tofu from soymilk. </w:t>
      </w:r>
      <w:r w:rsidRPr="00D00A92">
        <w:rPr>
          <w:rFonts w:ascii="Times New Roman" w:hAnsi="Times New Roman"/>
          <w:i/>
          <w:iCs/>
          <w:noProof/>
          <w:szCs w:val="24"/>
        </w:rPr>
        <w:t>European Food Research and Technology</w:t>
      </w:r>
      <w:r w:rsidRPr="00D00A92">
        <w:rPr>
          <w:rFonts w:ascii="Times New Roman" w:hAnsi="Times New Roman"/>
          <w:noProof/>
          <w:szCs w:val="24"/>
        </w:rPr>
        <w:t xml:space="preserve">, </w:t>
      </w:r>
      <w:r w:rsidRPr="00D00A92">
        <w:rPr>
          <w:rFonts w:ascii="Times New Roman" w:hAnsi="Times New Roman"/>
          <w:i/>
          <w:iCs/>
          <w:noProof/>
          <w:szCs w:val="24"/>
        </w:rPr>
        <w:t>226</w:t>
      </w:r>
      <w:r w:rsidRPr="00D00A92">
        <w:rPr>
          <w:rFonts w:ascii="Times New Roman" w:hAnsi="Times New Roman"/>
          <w:noProof/>
          <w:szCs w:val="24"/>
        </w:rPr>
        <w:t>(3), 467–472. https://doi.org/10.1007/s00217-006-0558-8</w:t>
      </w:r>
    </w:p>
    <w:p w14:paraId="6D56CD41"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Patahanny, T., Hendrawati, L. A., &amp; Nurlaili. (2019). Pembuatan Keju Mozzarella dengan Enzim Papain dan Ekstrak Jeruk Nipis. </w:t>
      </w:r>
      <w:r w:rsidRPr="00D00A92">
        <w:rPr>
          <w:rFonts w:ascii="Times New Roman" w:hAnsi="Times New Roman"/>
          <w:i/>
          <w:iCs/>
          <w:noProof/>
          <w:szCs w:val="24"/>
        </w:rPr>
        <w:t>Jurnal PenelitianTerapan Bidang Pertanian</w:t>
      </w:r>
      <w:r w:rsidRPr="00D00A92">
        <w:rPr>
          <w:rFonts w:ascii="Times New Roman" w:hAnsi="Times New Roman"/>
          <w:noProof/>
          <w:szCs w:val="24"/>
        </w:rPr>
        <w:t xml:space="preserve">, </w:t>
      </w:r>
      <w:r w:rsidRPr="00D00A92">
        <w:rPr>
          <w:rFonts w:ascii="Times New Roman" w:hAnsi="Times New Roman"/>
          <w:i/>
          <w:iCs/>
          <w:noProof/>
          <w:szCs w:val="24"/>
        </w:rPr>
        <w:t>18</w:t>
      </w:r>
      <w:r w:rsidRPr="00D00A92">
        <w:rPr>
          <w:rFonts w:ascii="Times New Roman" w:hAnsi="Times New Roman"/>
          <w:noProof/>
          <w:szCs w:val="24"/>
        </w:rPr>
        <w:t>(2), 135–141.</w:t>
      </w:r>
    </w:p>
    <w:p w14:paraId="360D20F0"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Pusat Data dan Sistem Informasi Pertanian Sekretariat Jenderal, K. P. (2018). </w:t>
      </w:r>
      <w:r w:rsidRPr="00D00A92">
        <w:rPr>
          <w:rFonts w:ascii="Times New Roman" w:hAnsi="Times New Roman"/>
          <w:i/>
          <w:iCs/>
          <w:noProof/>
          <w:szCs w:val="24"/>
        </w:rPr>
        <w:t>Statistik Konsumsi Pangan Tahun 2018</w:t>
      </w:r>
      <w:r w:rsidRPr="00D00A92">
        <w:rPr>
          <w:rFonts w:ascii="Times New Roman" w:hAnsi="Times New Roman"/>
          <w:noProof/>
          <w:szCs w:val="24"/>
        </w:rPr>
        <w:t>.</w:t>
      </w:r>
    </w:p>
    <w:p w14:paraId="30B56770"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Putranto, W. S., Suhartono, M. T., Kusumaningrum, H. D., Egiriwono, P., Mustopa, A. Z., Suradi, K., &amp; Chairunnisa, H. (2019). Fresh Cheese Probiotic with Local Isolate Lactobacillus casei 2.12 as starter in fermentation. </w:t>
      </w:r>
      <w:r w:rsidRPr="00D00A92">
        <w:rPr>
          <w:rFonts w:ascii="Times New Roman" w:hAnsi="Times New Roman"/>
          <w:i/>
          <w:iCs/>
          <w:noProof/>
          <w:szCs w:val="24"/>
        </w:rPr>
        <w:t>IOP Conference Series: Earth and Environmental Science</w:t>
      </w:r>
      <w:r w:rsidRPr="00D00A92">
        <w:rPr>
          <w:rFonts w:ascii="Times New Roman" w:hAnsi="Times New Roman"/>
          <w:noProof/>
          <w:szCs w:val="24"/>
        </w:rPr>
        <w:t xml:space="preserve">, </w:t>
      </w:r>
      <w:r w:rsidRPr="00D00A92">
        <w:rPr>
          <w:rFonts w:ascii="Times New Roman" w:hAnsi="Times New Roman"/>
          <w:i/>
          <w:iCs/>
          <w:noProof/>
          <w:szCs w:val="24"/>
        </w:rPr>
        <w:t>334</w:t>
      </w:r>
      <w:r w:rsidRPr="00D00A92">
        <w:rPr>
          <w:rFonts w:ascii="Times New Roman" w:hAnsi="Times New Roman"/>
          <w:noProof/>
          <w:szCs w:val="24"/>
        </w:rPr>
        <w:t>(1), 10–13. https://doi.org/10.1088/1755-1315/334/1/012048</w:t>
      </w:r>
    </w:p>
    <w:p w14:paraId="3A4DFBC5"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Putri, S. Y. V., Putranto, W. S., &amp; Pratama, A. (2020). Sifat Fisik dan Akseptabilitas Keju yang Ditambahkan CaCl2 Menggunakan Ekstrak Jahe Merah. </w:t>
      </w:r>
      <w:r w:rsidRPr="00D00A92">
        <w:rPr>
          <w:rFonts w:ascii="Times New Roman" w:hAnsi="Times New Roman"/>
          <w:i/>
          <w:iCs/>
          <w:noProof/>
          <w:szCs w:val="24"/>
        </w:rPr>
        <w:t>Jurnal Peternakan Indonesia (Indonesian Journal of Animal Science)</w:t>
      </w:r>
      <w:r w:rsidRPr="00D00A92">
        <w:rPr>
          <w:rFonts w:ascii="Times New Roman" w:hAnsi="Times New Roman"/>
          <w:noProof/>
          <w:szCs w:val="24"/>
        </w:rPr>
        <w:t xml:space="preserve">, </w:t>
      </w:r>
      <w:r w:rsidRPr="00D00A92">
        <w:rPr>
          <w:rFonts w:ascii="Times New Roman" w:hAnsi="Times New Roman"/>
          <w:i/>
          <w:iCs/>
          <w:noProof/>
          <w:szCs w:val="24"/>
        </w:rPr>
        <w:t>22</w:t>
      </w:r>
      <w:r w:rsidRPr="00D00A92">
        <w:rPr>
          <w:rFonts w:ascii="Times New Roman" w:hAnsi="Times New Roman"/>
          <w:noProof/>
          <w:szCs w:val="24"/>
        </w:rPr>
        <w:t>(1), 29. https://doi.org/10.25077/jpi.22.1.29-37.2020</w:t>
      </w:r>
    </w:p>
    <w:p w14:paraId="5CC0845D"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Razig, K. A. A., &amp; Babiker, N. ali A. (2009). Chemical and Microbiological properties of Sudanese white soft cheese made by direct acidification technique. In </w:t>
      </w:r>
      <w:r w:rsidRPr="00D00A92">
        <w:rPr>
          <w:rFonts w:ascii="Times New Roman" w:hAnsi="Times New Roman"/>
          <w:i/>
          <w:iCs/>
          <w:noProof/>
          <w:szCs w:val="24"/>
        </w:rPr>
        <w:t>Pakistan Journal of Nutrition</w:t>
      </w:r>
      <w:r w:rsidRPr="00D00A92">
        <w:rPr>
          <w:rFonts w:ascii="Times New Roman" w:hAnsi="Times New Roman"/>
          <w:noProof/>
          <w:szCs w:val="24"/>
        </w:rPr>
        <w:t xml:space="preserve"> (Vol. 8, Issue 8, pp. 1138–1143).</w:t>
      </w:r>
    </w:p>
    <w:p w14:paraId="60A2CEC8"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Roostita. (2017). Isolation and Identification of Yeast in Traditional cottage cheese with strawberry as coagulant. </w:t>
      </w:r>
      <w:r w:rsidRPr="00D00A92">
        <w:rPr>
          <w:rFonts w:ascii="Times New Roman" w:hAnsi="Times New Roman"/>
          <w:i/>
          <w:iCs/>
          <w:noProof/>
          <w:szCs w:val="24"/>
        </w:rPr>
        <w:t xml:space="preserve">Scientific </w:t>
      </w:r>
      <w:r w:rsidRPr="00D00A92">
        <w:rPr>
          <w:rFonts w:ascii="Times New Roman" w:hAnsi="Times New Roman"/>
          <w:i/>
          <w:iCs/>
          <w:noProof/>
          <w:szCs w:val="24"/>
        </w:rPr>
        <w:lastRenderedPageBreak/>
        <w:t>Papers. Series D. Animal Science</w:t>
      </w:r>
      <w:r w:rsidRPr="00D00A92">
        <w:rPr>
          <w:rFonts w:ascii="Times New Roman" w:hAnsi="Times New Roman"/>
          <w:noProof/>
          <w:szCs w:val="24"/>
        </w:rPr>
        <w:t xml:space="preserve">, </w:t>
      </w:r>
      <w:r w:rsidRPr="00D00A92">
        <w:rPr>
          <w:rFonts w:ascii="Times New Roman" w:hAnsi="Times New Roman"/>
          <w:i/>
          <w:iCs/>
          <w:noProof/>
          <w:szCs w:val="24"/>
        </w:rPr>
        <w:t>60</w:t>
      </w:r>
      <w:r w:rsidRPr="00D00A92">
        <w:rPr>
          <w:rFonts w:ascii="Times New Roman" w:hAnsi="Times New Roman"/>
          <w:noProof/>
          <w:szCs w:val="24"/>
        </w:rPr>
        <w:t>, 300–302.</w:t>
      </w:r>
    </w:p>
    <w:p w14:paraId="60E3B72E"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Sumarmono, J., &amp; Suhartati, F. M. (2012). Dengan Teknik Direct Acidification Menggunakan Ekstrak Buah Lokal. </w:t>
      </w:r>
      <w:r w:rsidRPr="00D00A92">
        <w:rPr>
          <w:rFonts w:ascii="Times New Roman" w:hAnsi="Times New Roman"/>
          <w:i/>
          <w:iCs/>
          <w:noProof/>
          <w:szCs w:val="24"/>
        </w:rPr>
        <w:t>Jurnal Aplikasi Teknologi Pangan</w:t>
      </w:r>
      <w:r w:rsidRPr="00D00A92">
        <w:rPr>
          <w:rFonts w:ascii="Times New Roman" w:hAnsi="Times New Roman"/>
          <w:noProof/>
          <w:szCs w:val="24"/>
        </w:rPr>
        <w:t xml:space="preserve">, </w:t>
      </w:r>
      <w:r w:rsidRPr="00D00A92">
        <w:rPr>
          <w:rFonts w:ascii="Times New Roman" w:hAnsi="Times New Roman"/>
          <w:i/>
          <w:iCs/>
          <w:noProof/>
          <w:szCs w:val="24"/>
        </w:rPr>
        <w:t>1</w:t>
      </w:r>
      <w:r w:rsidRPr="00D00A92">
        <w:rPr>
          <w:rFonts w:ascii="Times New Roman" w:hAnsi="Times New Roman"/>
          <w:noProof/>
          <w:szCs w:val="24"/>
        </w:rPr>
        <w:t>(3), 65–68.</w:t>
      </w:r>
    </w:p>
    <w:p w14:paraId="1AF74877"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Wardhani, D. H., Jos, B., &amp; Cahyono, H. (2018). Komparasi Jenis Koagulan dan Konsentrasinya Terhadap Karakteristik Curd Pada Pembuatan Keju Lunak Tanpa Pemeraman Comparison of Coagulants and Concentrations on Curd Characteristics of Unripened Soft Cheese. </w:t>
      </w:r>
      <w:r w:rsidRPr="00D00A92">
        <w:rPr>
          <w:rFonts w:ascii="Times New Roman" w:hAnsi="Times New Roman"/>
          <w:i/>
          <w:iCs/>
          <w:noProof/>
          <w:szCs w:val="24"/>
        </w:rPr>
        <w:t>Rekayasa Kimia Dan Lingkungan</w:t>
      </w:r>
      <w:r w:rsidRPr="00D00A92">
        <w:rPr>
          <w:rFonts w:ascii="Times New Roman" w:hAnsi="Times New Roman"/>
          <w:noProof/>
          <w:szCs w:val="24"/>
        </w:rPr>
        <w:t xml:space="preserve">, </w:t>
      </w:r>
      <w:r w:rsidRPr="00D00A92">
        <w:rPr>
          <w:rFonts w:ascii="Times New Roman" w:hAnsi="Times New Roman"/>
          <w:i/>
          <w:iCs/>
          <w:noProof/>
          <w:szCs w:val="24"/>
        </w:rPr>
        <w:t>13</w:t>
      </w:r>
      <w:r w:rsidRPr="00D00A92">
        <w:rPr>
          <w:rFonts w:ascii="Times New Roman" w:hAnsi="Times New Roman"/>
          <w:noProof/>
          <w:szCs w:val="24"/>
        </w:rPr>
        <w:t xml:space="preserve">(2), </w:t>
      </w:r>
      <w:r w:rsidRPr="00D00A92">
        <w:rPr>
          <w:rFonts w:ascii="Times New Roman" w:hAnsi="Times New Roman"/>
          <w:noProof/>
          <w:szCs w:val="24"/>
        </w:rPr>
        <w:t>209–216.</w:t>
      </w:r>
    </w:p>
    <w:p w14:paraId="1BA3AE29"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szCs w:val="24"/>
        </w:rPr>
      </w:pPr>
      <w:r w:rsidRPr="00D00A92">
        <w:rPr>
          <w:rFonts w:ascii="Times New Roman" w:hAnsi="Times New Roman"/>
          <w:noProof/>
          <w:szCs w:val="24"/>
        </w:rPr>
        <w:t xml:space="preserve">Widagdha, S., &amp; Nisa, F. C. (2015). The Effect of Grape Juice ( Vitis vinifera L .) Addition and Different Fermentation Period Toward Physic-Chemical Properties of Yogurt. </w:t>
      </w:r>
      <w:r w:rsidRPr="00D00A92">
        <w:rPr>
          <w:rFonts w:ascii="Times New Roman" w:hAnsi="Times New Roman"/>
          <w:i/>
          <w:iCs/>
          <w:noProof/>
          <w:szCs w:val="24"/>
        </w:rPr>
        <w:t>Jurnal Pangan Dan Agroindustri Vol.</w:t>
      </w:r>
      <w:r w:rsidRPr="00D00A92">
        <w:rPr>
          <w:rFonts w:ascii="Times New Roman" w:hAnsi="Times New Roman"/>
          <w:noProof/>
          <w:szCs w:val="24"/>
        </w:rPr>
        <w:t xml:space="preserve">, </w:t>
      </w:r>
      <w:r w:rsidRPr="00D00A92">
        <w:rPr>
          <w:rFonts w:ascii="Times New Roman" w:hAnsi="Times New Roman"/>
          <w:i/>
          <w:iCs/>
          <w:noProof/>
          <w:szCs w:val="24"/>
        </w:rPr>
        <w:t>3</w:t>
      </w:r>
      <w:r w:rsidRPr="00D00A92">
        <w:rPr>
          <w:rFonts w:ascii="Times New Roman" w:hAnsi="Times New Roman"/>
          <w:noProof/>
          <w:szCs w:val="24"/>
        </w:rPr>
        <w:t>(1), 248–258. https://jpa.ub.ac.id/index.php/jpa/article/view/129</w:t>
      </w:r>
    </w:p>
    <w:p w14:paraId="715D25D2" w14:textId="77777777" w:rsidR="00D00A92" w:rsidRPr="00D00A92" w:rsidRDefault="00D00A92" w:rsidP="00D3601F">
      <w:pPr>
        <w:widowControl w:val="0"/>
        <w:autoSpaceDE w:val="0"/>
        <w:autoSpaceDN w:val="0"/>
        <w:adjustRightInd w:val="0"/>
        <w:spacing w:after="0" w:line="240" w:lineRule="auto"/>
        <w:ind w:left="480" w:hanging="480"/>
        <w:jc w:val="both"/>
        <w:rPr>
          <w:rFonts w:ascii="Times New Roman" w:hAnsi="Times New Roman"/>
          <w:noProof/>
        </w:rPr>
      </w:pPr>
      <w:r w:rsidRPr="00D00A92">
        <w:rPr>
          <w:rFonts w:ascii="Times New Roman" w:hAnsi="Times New Roman"/>
          <w:noProof/>
          <w:szCs w:val="24"/>
        </w:rPr>
        <w:t xml:space="preserve">Winardi, R. R., &amp; Harefa, M. (2018). Karakter Mutu Strawberry (Fragaria virginiana) Selama penyimpanan dengan perlakuan edible coating campuran sorbitol dan pati sagu. </w:t>
      </w:r>
      <w:r w:rsidRPr="00D00A92">
        <w:rPr>
          <w:rFonts w:ascii="Times New Roman" w:hAnsi="Times New Roman"/>
          <w:i/>
          <w:iCs/>
          <w:noProof/>
          <w:szCs w:val="24"/>
        </w:rPr>
        <w:t>Jurnal Agroteknosains</w:t>
      </w:r>
      <w:r w:rsidRPr="00D00A92">
        <w:rPr>
          <w:rFonts w:ascii="Times New Roman" w:hAnsi="Times New Roman"/>
          <w:noProof/>
          <w:szCs w:val="24"/>
        </w:rPr>
        <w:t xml:space="preserve">, </w:t>
      </w:r>
      <w:r w:rsidRPr="00D00A92">
        <w:rPr>
          <w:rFonts w:ascii="Times New Roman" w:hAnsi="Times New Roman"/>
          <w:i/>
          <w:iCs/>
          <w:noProof/>
          <w:szCs w:val="24"/>
        </w:rPr>
        <w:t>02</w:t>
      </w:r>
      <w:r w:rsidRPr="00D00A92">
        <w:rPr>
          <w:rFonts w:ascii="Times New Roman" w:hAnsi="Times New Roman"/>
          <w:noProof/>
          <w:szCs w:val="24"/>
        </w:rPr>
        <w:t>(01), 140–149.</w:t>
      </w:r>
    </w:p>
    <w:p w14:paraId="626B90B2" w14:textId="77777777" w:rsidR="00186B0F" w:rsidRDefault="00500A30" w:rsidP="00D3601F">
      <w:pPr>
        <w:spacing w:after="0" w:line="240" w:lineRule="auto"/>
        <w:jc w:val="both"/>
        <w:rPr>
          <w:rFonts w:ascii="Times New Roman" w:hAnsi="Times New Roman"/>
          <w:b/>
          <w:lang w:val="id-ID"/>
        </w:rPr>
        <w:sectPr w:rsidR="00186B0F" w:rsidSect="00186B0F">
          <w:type w:val="continuous"/>
          <w:pgSz w:w="11907" w:h="16840" w:code="9"/>
          <w:pgMar w:top="1440" w:right="1440" w:bottom="1440" w:left="1440" w:header="720" w:footer="720" w:gutter="0"/>
          <w:cols w:num="2" w:space="720"/>
          <w:docGrid w:linePitch="360"/>
        </w:sectPr>
      </w:pPr>
      <w:r>
        <w:rPr>
          <w:rFonts w:ascii="Times New Roman" w:hAnsi="Times New Roman"/>
          <w:b/>
          <w:lang w:val="id-ID"/>
        </w:rPr>
        <w:fldChar w:fldCharType="end"/>
      </w:r>
    </w:p>
    <w:p w14:paraId="4E3D114B" w14:textId="2289C816" w:rsidR="00663860" w:rsidRPr="003E0431" w:rsidRDefault="00663860" w:rsidP="00D3601F">
      <w:pPr>
        <w:spacing w:after="0" w:line="240" w:lineRule="auto"/>
        <w:jc w:val="both"/>
        <w:rPr>
          <w:rFonts w:ascii="Times New Roman" w:hAnsi="Times New Roman"/>
          <w:b/>
          <w:lang w:val="id-ID"/>
        </w:rPr>
      </w:pPr>
    </w:p>
    <w:p w14:paraId="51C0C5E1" w14:textId="73DD390F" w:rsidR="008A4C28" w:rsidRDefault="008A4C28" w:rsidP="00D3601F">
      <w:pPr>
        <w:spacing w:after="0" w:line="240" w:lineRule="auto"/>
        <w:contextualSpacing/>
        <w:jc w:val="both"/>
        <w:rPr>
          <w:rFonts w:ascii="Times New Roman" w:hAnsi="Times New Roman"/>
          <w:lang w:val="id-ID"/>
        </w:rPr>
      </w:pPr>
    </w:p>
    <w:p w14:paraId="71D7EF05" w14:textId="73B634B2" w:rsidR="008A4C28" w:rsidRDefault="008A4C28" w:rsidP="00D3601F">
      <w:pPr>
        <w:spacing w:after="0" w:line="240" w:lineRule="auto"/>
        <w:contextualSpacing/>
        <w:jc w:val="both"/>
        <w:rPr>
          <w:rFonts w:ascii="Times New Roman" w:hAnsi="Times New Roman"/>
          <w:lang w:val="id-ID"/>
        </w:rPr>
      </w:pPr>
    </w:p>
    <w:p w14:paraId="4F4049BF" w14:textId="705A00D8" w:rsidR="007E6F90" w:rsidRDefault="007E6F90" w:rsidP="00D3601F">
      <w:pPr>
        <w:spacing w:after="0" w:line="240" w:lineRule="auto"/>
        <w:contextualSpacing/>
        <w:jc w:val="both"/>
        <w:rPr>
          <w:rFonts w:ascii="Times New Roman" w:hAnsi="Times New Roman"/>
          <w:lang w:val="id-ID"/>
        </w:rPr>
      </w:pPr>
    </w:p>
    <w:p w14:paraId="47DF6437" w14:textId="32BB1E1E" w:rsidR="007E6F90" w:rsidRDefault="007E6F90" w:rsidP="00D3601F">
      <w:pPr>
        <w:spacing w:after="0" w:line="240" w:lineRule="auto"/>
        <w:contextualSpacing/>
        <w:jc w:val="both"/>
        <w:rPr>
          <w:rFonts w:ascii="Times New Roman" w:hAnsi="Times New Roman"/>
          <w:lang w:val="id-ID"/>
        </w:rPr>
      </w:pPr>
    </w:p>
    <w:p w14:paraId="767A652F" w14:textId="5088A9B2" w:rsidR="002A51BB" w:rsidRDefault="002A51BB" w:rsidP="00D3601F">
      <w:pPr>
        <w:spacing w:after="0" w:line="240" w:lineRule="auto"/>
        <w:contextualSpacing/>
        <w:jc w:val="both"/>
        <w:rPr>
          <w:rFonts w:ascii="Times New Roman" w:hAnsi="Times New Roman"/>
          <w:lang w:val="id-ID"/>
        </w:rPr>
      </w:pPr>
    </w:p>
    <w:p w14:paraId="25E2E19D" w14:textId="4DB59714" w:rsidR="002A51BB" w:rsidRDefault="002A51BB" w:rsidP="00D3601F">
      <w:pPr>
        <w:spacing w:after="0" w:line="240" w:lineRule="auto"/>
        <w:contextualSpacing/>
        <w:jc w:val="both"/>
        <w:rPr>
          <w:rFonts w:ascii="Times New Roman" w:hAnsi="Times New Roman"/>
          <w:lang w:val="id-ID"/>
        </w:rPr>
      </w:pPr>
    </w:p>
    <w:p w14:paraId="7ACE1897" w14:textId="7344FA38" w:rsidR="002A51BB" w:rsidRDefault="002A51BB" w:rsidP="00D3601F">
      <w:pPr>
        <w:spacing w:after="0" w:line="240" w:lineRule="auto"/>
        <w:contextualSpacing/>
        <w:jc w:val="both"/>
        <w:rPr>
          <w:rFonts w:ascii="Times New Roman" w:hAnsi="Times New Roman"/>
          <w:lang w:val="id-ID"/>
        </w:rPr>
      </w:pPr>
    </w:p>
    <w:sectPr w:rsidR="002A51BB" w:rsidSect="00C02AEA">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B4D5E" w14:textId="77777777" w:rsidR="00C865EE" w:rsidRDefault="00C865EE" w:rsidP="00D17AF5">
      <w:pPr>
        <w:spacing w:after="0" w:line="240" w:lineRule="auto"/>
      </w:pPr>
      <w:r>
        <w:separator/>
      </w:r>
    </w:p>
  </w:endnote>
  <w:endnote w:type="continuationSeparator" w:id="0">
    <w:p w14:paraId="72C91B90" w14:textId="77777777" w:rsidR="00C865EE" w:rsidRDefault="00C865EE" w:rsidP="00D17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046732"/>
      <w:docPartObj>
        <w:docPartGallery w:val="Page Numbers (Bottom of Page)"/>
        <w:docPartUnique/>
      </w:docPartObj>
    </w:sdtPr>
    <w:sdtEndPr>
      <w:rPr>
        <w:sz w:val="20"/>
        <w:szCs w:val="20"/>
      </w:rPr>
    </w:sdtEndPr>
    <w:sdtContent>
      <w:p w14:paraId="028BD726" w14:textId="52427C38" w:rsidR="002B7719" w:rsidRDefault="002B7719">
        <w:pPr>
          <w:pStyle w:val="Footer"/>
        </w:pPr>
        <w:r w:rsidRPr="005E4DEB">
          <w:rPr>
            <w:rFonts w:ascii="Times New Roman" w:hAnsi="Times New Roman"/>
            <w:sz w:val="20"/>
            <w:szCs w:val="20"/>
          </w:rPr>
          <w:fldChar w:fldCharType="begin"/>
        </w:r>
        <w:r w:rsidRPr="005E4DEB">
          <w:rPr>
            <w:rFonts w:ascii="Times New Roman" w:hAnsi="Times New Roman"/>
            <w:sz w:val="20"/>
            <w:szCs w:val="20"/>
          </w:rPr>
          <w:instrText>PAGE   \* MERGEFORMAT</w:instrText>
        </w:r>
        <w:r w:rsidRPr="005E4DEB">
          <w:rPr>
            <w:rFonts w:ascii="Times New Roman" w:hAnsi="Times New Roman"/>
            <w:sz w:val="20"/>
            <w:szCs w:val="20"/>
          </w:rPr>
          <w:fldChar w:fldCharType="separate"/>
        </w:r>
        <w:r w:rsidRPr="005E4DEB">
          <w:rPr>
            <w:rFonts w:ascii="Times New Roman" w:hAnsi="Times New Roman"/>
            <w:sz w:val="20"/>
            <w:szCs w:val="20"/>
            <w:lang w:val="id-ID"/>
          </w:rPr>
          <w:t>2</w:t>
        </w:r>
        <w:r w:rsidRPr="005E4DEB">
          <w:rPr>
            <w:rFonts w:ascii="Times New Roman" w:hAnsi="Times New Roman"/>
            <w:sz w:val="20"/>
            <w:szCs w:val="20"/>
          </w:rPr>
          <w:fldChar w:fldCharType="end"/>
        </w:r>
      </w:p>
    </w:sdtContent>
  </w:sdt>
  <w:p w14:paraId="71FB6AF1" w14:textId="77777777" w:rsidR="002B7719" w:rsidRDefault="002B77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851033"/>
      <w:docPartObj>
        <w:docPartGallery w:val="Page Numbers (Bottom of Page)"/>
        <w:docPartUnique/>
      </w:docPartObj>
    </w:sdtPr>
    <w:sdtEndPr>
      <w:rPr>
        <w:rFonts w:ascii="Times New Roman" w:hAnsi="Times New Roman"/>
        <w:sz w:val="20"/>
        <w:szCs w:val="20"/>
      </w:rPr>
    </w:sdtEndPr>
    <w:sdtContent>
      <w:p w14:paraId="7EFFC2E3" w14:textId="39895E26" w:rsidR="0013326C" w:rsidRDefault="0013326C">
        <w:pPr>
          <w:pStyle w:val="Footer"/>
          <w:jc w:val="right"/>
        </w:pPr>
        <w:r w:rsidRPr="005E4DEB">
          <w:rPr>
            <w:rFonts w:ascii="Times New Roman" w:hAnsi="Times New Roman"/>
            <w:sz w:val="20"/>
            <w:szCs w:val="20"/>
          </w:rPr>
          <w:fldChar w:fldCharType="begin"/>
        </w:r>
        <w:r w:rsidRPr="005E4DEB">
          <w:rPr>
            <w:rFonts w:ascii="Times New Roman" w:hAnsi="Times New Roman"/>
            <w:sz w:val="20"/>
            <w:szCs w:val="20"/>
          </w:rPr>
          <w:instrText>PAGE   \* MERGEFORMAT</w:instrText>
        </w:r>
        <w:r w:rsidRPr="005E4DEB">
          <w:rPr>
            <w:rFonts w:ascii="Times New Roman" w:hAnsi="Times New Roman"/>
            <w:sz w:val="20"/>
            <w:szCs w:val="20"/>
          </w:rPr>
          <w:fldChar w:fldCharType="separate"/>
        </w:r>
        <w:r w:rsidRPr="005E4DEB">
          <w:rPr>
            <w:rFonts w:ascii="Times New Roman" w:hAnsi="Times New Roman"/>
            <w:sz w:val="20"/>
            <w:szCs w:val="20"/>
            <w:lang w:val="id-ID"/>
          </w:rPr>
          <w:t>2</w:t>
        </w:r>
        <w:r w:rsidRPr="005E4DEB">
          <w:rPr>
            <w:rFonts w:ascii="Times New Roman" w:hAnsi="Times New Roman"/>
            <w:sz w:val="20"/>
            <w:szCs w:val="20"/>
          </w:rPr>
          <w:fldChar w:fldCharType="end"/>
        </w:r>
      </w:p>
    </w:sdtContent>
  </w:sdt>
  <w:p w14:paraId="5F484AFA" w14:textId="77777777" w:rsidR="0013326C" w:rsidRDefault="00133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179478"/>
      <w:docPartObj>
        <w:docPartGallery w:val="Page Numbers (Bottom of Page)"/>
        <w:docPartUnique/>
      </w:docPartObj>
    </w:sdtPr>
    <w:sdtEndPr/>
    <w:sdtContent>
      <w:p w14:paraId="6438F682" w14:textId="0FEAC97E" w:rsidR="0013326C" w:rsidRPr="0013326C" w:rsidRDefault="0013326C">
        <w:pPr>
          <w:pStyle w:val="Footer"/>
        </w:pPr>
        <w:r w:rsidRPr="005E4DEB">
          <w:rPr>
            <w:rFonts w:ascii="Times New Roman" w:hAnsi="Times New Roman"/>
            <w:sz w:val="20"/>
            <w:szCs w:val="20"/>
          </w:rPr>
          <w:fldChar w:fldCharType="begin"/>
        </w:r>
        <w:r w:rsidRPr="005E4DEB">
          <w:rPr>
            <w:rFonts w:ascii="Times New Roman" w:hAnsi="Times New Roman"/>
            <w:sz w:val="20"/>
            <w:szCs w:val="20"/>
          </w:rPr>
          <w:instrText>PAGE   \* MERGEFORMAT</w:instrText>
        </w:r>
        <w:r w:rsidRPr="005E4DEB">
          <w:rPr>
            <w:rFonts w:ascii="Times New Roman" w:hAnsi="Times New Roman"/>
            <w:sz w:val="20"/>
            <w:szCs w:val="20"/>
          </w:rPr>
          <w:fldChar w:fldCharType="separate"/>
        </w:r>
        <w:r w:rsidRPr="005E4DEB">
          <w:rPr>
            <w:rFonts w:ascii="Times New Roman" w:hAnsi="Times New Roman"/>
            <w:sz w:val="20"/>
            <w:szCs w:val="20"/>
            <w:lang w:val="id-ID"/>
          </w:rPr>
          <w:t>2</w:t>
        </w:r>
        <w:r w:rsidRPr="005E4DEB">
          <w:rPr>
            <w:rFonts w:ascii="Times New Roman" w:hAnsi="Times New Roman"/>
            <w:sz w:val="20"/>
            <w:szCs w:val="20"/>
          </w:rPr>
          <w:fldChar w:fldCharType="end"/>
        </w:r>
      </w:p>
    </w:sdtContent>
  </w:sdt>
  <w:p w14:paraId="5ABC7787" w14:textId="77777777" w:rsidR="0013326C" w:rsidRDefault="00133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8EBA" w14:textId="77777777" w:rsidR="00C865EE" w:rsidRDefault="00C865EE" w:rsidP="00D17AF5">
      <w:pPr>
        <w:spacing w:after="0" w:line="240" w:lineRule="auto"/>
      </w:pPr>
      <w:r>
        <w:separator/>
      </w:r>
    </w:p>
  </w:footnote>
  <w:footnote w:type="continuationSeparator" w:id="0">
    <w:p w14:paraId="07151753" w14:textId="77777777" w:rsidR="00C865EE" w:rsidRDefault="00C865EE" w:rsidP="00D17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FD31" w14:textId="77777777" w:rsidR="002B7719" w:rsidRPr="0013326C" w:rsidRDefault="002B7719" w:rsidP="002B7719">
    <w:pPr>
      <w:pStyle w:val="Header"/>
      <w:jc w:val="center"/>
      <w:rPr>
        <w:rFonts w:ascii="Arial" w:hAnsi="Arial" w:cs="Arial"/>
        <w:i/>
        <w:iCs/>
        <w:sz w:val="16"/>
        <w:szCs w:val="16"/>
      </w:rPr>
    </w:pPr>
    <w:r w:rsidRPr="0013326C">
      <w:rPr>
        <w:rFonts w:ascii="Arial" w:hAnsi="Arial" w:cs="Arial"/>
        <w:i/>
        <w:iCs/>
        <w:sz w:val="16"/>
        <w:szCs w:val="16"/>
      </w:rPr>
      <w:t xml:space="preserve">Eka </w:t>
    </w:r>
    <w:proofErr w:type="spellStart"/>
    <w:r w:rsidRPr="0013326C">
      <w:rPr>
        <w:rFonts w:ascii="Arial" w:hAnsi="Arial" w:cs="Arial"/>
        <w:i/>
        <w:iCs/>
        <w:sz w:val="16"/>
        <w:szCs w:val="16"/>
      </w:rPr>
      <w:t>Wulandari</w:t>
    </w:r>
    <w:proofErr w:type="spellEnd"/>
    <w:r w:rsidRPr="0013326C">
      <w:rPr>
        <w:rFonts w:ascii="Arial" w:hAnsi="Arial" w:cs="Arial"/>
        <w:i/>
        <w:iCs/>
        <w:sz w:val="16"/>
        <w:szCs w:val="16"/>
      </w:rPr>
      <w:t xml:space="preserve"> / </w:t>
    </w:r>
    <w:proofErr w:type="spellStart"/>
    <w:r w:rsidRPr="0013326C">
      <w:rPr>
        <w:rFonts w:ascii="Arial" w:hAnsi="Arial" w:cs="Arial"/>
        <w:i/>
        <w:iCs/>
        <w:sz w:val="16"/>
        <w:szCs w:val="16"/>
      </w:rPr>
      <w:t>Jurnal</w:t>
    </w:r>
    <w:proofErr w:type="spellEnd"/>
    <w:r w:rsidRPr="0013326C">
      <w:rPr>
        <w:rFonts w:ascii="Arial" w:hAnsi="Arial" w:cs="Arial"/>
        <w:i/>
        <w:iCs/>
        <w:sz w:val="16"/>
        <w:szCs w:val="16"/>
      </w:rPr>
      <w:t xml:space="preserve"> </w:t>
    </w:r>
    <w:proofErr w:type="spellStart"/>
    <w:r w:rsidRPr="0013326C">
      <w:rPr>
        <w:rFonts w:ascii="Arial" w:hAnsi="Arial" w:cs="Arial"/>
        <w:i/>
        <w:iCs/>
        <w:sz w:val="16"/>
        <w:szCs w:val="16"/>
      </w:rPr>
      <w:t>Ilmu</w:t>
    </w:r>
    <w:proofErr w:type="spellEnd"/>
    <w:r w:rsidRPr="0013326C">
      <w:rPr>
        <w:rFonts w:ascii="Arial" w:hAnsi="Arial" w:cs="Arial"/>
        <w:i/>
        <w:iCs/>
        <w:sz w:val="16"/>
        <w:szCs w:val="16"/>
      </w:rPr>
      <w:t xml:space="preserve"> </w:t>
    </w:r>
    <w:proofErr w:type="spellStart"/>
    <w:r w:rsidRPr="0013326C">
      <w:rPr>
        <w:rFonts w:ascii="Arial" w:hAnsi="Arial" w:cs="Arial"/>
        <w:i/>
        <w:iCs/>
        <w:sz w:val="16"/>
        <w:szCs w:val="16"/>
      </w:rPr>
      <w:t>Ternak</w:t>
    </w:r>
    <w:proofErr w:type="spellEnd"/>
    <w:r w:rsidRPr="0013326C">
      <w:rPr>
        <w:rFonts w:ascii="Arial" w:hAnsi="Arial" w:cs="Arial"/>
        <w:i/>
        <w:iCs/>
        <w:sz w:val="16"/>
        <w:szCs w:val="16"/>
      </w:rPr>
      <w:t xml:space="preserve"> Universitas </w:t>
    </w:r>
    <w:proofErr w:type="spellStart"/>
    <w:r w:rsidRPr="0013326C">
      <w:rPr>
        <w:rFonts w:ascii="Arial" w:hAnsi="Arial" w:cs="Arial"/>
        <w:i/>
        <w:iCs/>
        <w:sz w:val="16"/>
        <w:szCs w:val="16"/>
      </w:rPr>
      <w:t>Padjadjaran</w:t>
    </w:r>
    <w:proofErr w:type="spellEnd"/>
    <w:r w:rsidRPr="0013326C">
      <w:rPr>
        <w:rFonts w:ascii="Arial" w:hAnsi="Arial" w:cs="Arial"/>
        <w:i/>
        <w:iCs/>
        <w:sz w:val="16"/>
        <w:szCs w:val="16"/>
      </w:rPr>
      <w:t xml:space="preserve">, </w:t>
    </w:r>
    <w:proofErr w:type="spellStart"/>
    <w:r w:rsidRPr="0013326C">
      <w:rPr>
        <w:rFonts w:ascii="Arial" w:hAnsi="Arial" w:cs="Arial"/>
        <w:i/>
        <w:iCs/>
        <w:sz w:val="16"/>
        <w:szCs w:val="16"/>
      </w:rPr>
      <w:t>Desember</w:t>
    </w:r>
    <w:proofErr w:type="spellEnd"/>
    <w:r w:rsidRPr="0013326C">
      <w:rPr>
        <w:rFonts w:ascii="Arial" w:hAnsi="Arial" w:cs="Arial"/>
        <w:i/>
        <w:iCs/>
        <w:sz w:val="16"/>
        <w:szCs w:val="16"/>
      </w:rPr>
      <w:t xml:space="preserve"> 2021, 21(2):88-94</w:t>
    </w:r>
  </w:p>
  <w:p w14:paraId="1C166DA4" w14:textId="77777777" w:rsidR="002B7719" w:rsidRDefault="002B7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C41A" w14:textId="011F0003" w:rsidR="00D17AF5" w:rsidRPr="0013326C" w:rsidRDefault="00D17AF5" w:rsidP="00D17AF5">
    <w:pPr>
      <w:pStyle w:val="Header"/>
      <w:jc w:val="center"/>
      <w:rPr>
        <w:rFonts w:ascii="Arial" w:hAnsi="Arial" w:cs="Arial"/>
        <w:i/>
        <w:iCs/>
        <w:sz w:val="16"/>
        <w:szCs w:val="16"/>
      </w:rPr>
    </w:pPr>
    <w:r w:rsidRPr="0013326C">
      <w:rPr>
        <w:rFonts w:ascii="Arial" w:hAnsi="Arial" w:cs="Arial"/>
        <w:i/>
        <w:iCs/>
        <w:sz w:val="16"/>
        <w:szCs w:val="16"/>
      </w:rPr>
      <w:t xml:space="preserve">Eka </w:t>
    </w:r>
    <w:proofErr w:type="spellStart"/>
    <w:r w:rsidRPr="0013326C">
      <w:rPr>
        <w:rFonts w:ascii="Arial" w:hAnsi="Arial" w:cs="Arial"/>
        <w:i/>
        <w:iCs/>
        <w:sz w:val="16"/>
        <w:szCs w:val="16"/>
      </w:rPr>
      <w:t>Wulandari</w:t>
    </w:r>
    <w:proofErr w:type="spellEnd"/>
    <w:r w:rsidRPr="0013326C">
      <w:rPr>
        <w:rFonts w:ascii="Arial" w:hAnsi="Arial" w:cs="Arial"/>
        <w:i/>
        <w:iCs/>
        <w:sz w:val="16"/>
        <w:szCs w:val="16"/>
      </w:rPr>
      <w:t xml:space="preserve"> / </w:t>
    </w:r>
    <w:proofErr w:type="spellStart"/>
    <w:r w:rsidRPr="0013326C">
      <w:rPr>
        <w:rFonts w:ascii="Arial" w:hAnsi="Arial" w:cs="Arial"/>
        <w:i/>
        <w:iCs/>
        <w:sz w:val="16"/>
        <w:szCs w:val="16"/>
      </w:rPr>
      <w:t>Jurnal</w:t>
    </w:r>
    <w:proofErr w:type="spellEnd"/>
    <w:r w:rsidRPr="0013326C">
      <w:rPr>
        <w:rFonts w:ascii="Arial" w:hAnsi="Arial" w:cs="Arial"/>
        <w:i/>
        <w:iCs/>
        <w:sz w:val="16"/>
        <w:szCs w:val="16"/>
      </w:rPr>
      <w:t xml:space="preserve"> </w:t>
    </w:r>
    <w:proofErr w:type="spellStart"/>
    <w:r w:rsidRPr="0013326C">
      <w:rPr>
        <w:rFonts w:ascii="Arial" w:hAnsi="Arial" w:cs="Arial"/>
        <w:i/>
        <w:iCs/>
        <w:sz w:val="16"/>
        <w:szCs w:val="16"/>
      </w:rPr>
      <w:t>Ilmu</w:t>
    </w:r>
    <w:proofErr w:type="spellEnd"/>
    <w:r w:rsidRPr="0013326C">
      <w:rPr>
        <w:rFonts w:ascii="Arial" w:hAnsi="Arial" w:cs="Arial"/>
        <w:i/>
        <w:iCs/>
        <w:sz w:val="16"/>
        <w:szCs w:val="16"/>
      </w:rPr>
      <w:t xml:space="preserve"> </w:t>
    </w:r>
    <w:proofErr w:type="spellStart"/>
    <w:r w:rsidRPr="0013326C">
      <w:rPr>
        <w:rFonts w:ascii="Arial" w:hAnsi="Arial" w:cs="Arial"/>
        <w:i/>
        <w:iCs/>
        <w:sz w:val="16"/>
        <w:szCs w:val="16"/>
      </w:rPr>
      <w:t>Ternak</w:t>
    </w:r>
    <w:proofErr w:type="spellEnd"/>
    <w:r w:rsidRPr="0013326C">
      <w:rPr>
        <w:rFonts w:ascii="Arial" w:hAnsi="Arial" w:cs="Arial"/>
        <w:i/>
        <w:iCs/>
        <w:sz w:val="16"/>
        <w:szCs w:val="16"/>
      </w:rPr>
      <w:t xml:space="preserve"> Universitas </w:t>
    </w:r>
    <w:proofErr w:type="spellStart"/>
    <w:r w:rsidRPr="0013326C">
      <w:rPr>
        <w:rFonts w:ascii="Arial" w:hAnsi="Arial" w:cs="Arial"/>
        <w:i/>
        <w:iCs/>
        <w:sz w:val="16"/>
        <w:szCs w:val="16"/>
      </w:rPr>
      <w:t>Padjadjaran</w:t>
    </w:r>
    <w:proofErr w:type="spellEnd"/>
    <w:r w:rsidRPr="0013326C">
      <w:rPr>
        <w:rFonts w:ascii="Arial" w:hAnsi="Arial" w:cs="Arial"/>
        <w:i/>
        <w:iCs/>
        <w:sz w:val="16"/>
        <w:szCs w:val="16"/>
      </w:rPr>
      <w:t xml:space="preserve">, </w:t>
    </w:r>
    <w:proofErr w:type="spellStart"/>
    <w:r w:rsidRPr="0013326C">
      <w:rPr>
        <w:rFonts w:ascii="Arial" w:hAnsi="Arial" w:cs="Arial"/>
        <w:i/>
        <w:iCs/>
        <w:sz w:val="16"/>
        <w:szCs w:val="16"/>
      </w:rPr>
      <w:t>Desember</w:t>
    </w:r>
    <w:proofErr w:type="spellEnd"/>
    <w:r w:rsidRPr="0013326C">
      <w:rPr>
        <w:rFonts w:ascii="Arial" w:hAnsi="Arial" w:cs="Arial"/>
        <w:i/>
        <w:iCs/>
        <w:sz w:val="16"/>
        <w:szCs w:val="16"/>
      </w:rPr>
      <w:t xml:space="preserve"> 2021, 21(2):88-94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isi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49"/>
    </w:tblGrid>
    <w:tr w:rsidR="0013326C" w14:paraId="1D272AA1" w14:textId="77777777" w:rsidTr="00E8767E">
      <w:tc>
        <w:tcPr>
          <w:tcW w:w="3261" w:type="dxa"/>
        </w:tcPr>
        <w:p w14:paraId="73654F79" w14:textId="77777777" w:rsidR="0013326C" w:rsidRDefault="0013326C" w:rsidP="0013326C">
          <w:pPr>
            <w:ind w:right="-1"/>
            <w:contextualSpacing/>
            <w:rPr>
              <w:rFonts w:ascii="Arial" w:hAnsi="Arial" w:cs="Arial"/>
              <w:sz w:val="16"/>
              <w:szCs w:val="16"/>
            </w:rPr>
          </w:pPr>
          <w:r w:rsidRPr="00190814">
            <w:rPr>
              <w:rFonts w:ascii="Arial" w:hAnsi="Arial" w:cs="Arial"/>
              <w:sz w:val="16"/>
              <w:szCs w:val="16"/>
            </w:rPr>
            <w:t>p-ISSN 1410-</w:t>
          </w:r>
          <w:proofErr w:type="gramStart"/>
          <w:r w:rsidRPr="00190814">
            <w:rPr>
              <w:rFonts w:ascii="Arial" w:hAnsi="Arial" w:cs="Arial"/>
              <w:sz w:val="16"/>
              <w:szCs w:val="16"/>
            </w:rPr>
            <w:t>5659  e</w:t>
          </w:r>
          <w:proofErr w:type="gramEnd"/>
          <w:r w:rsidRPr="00190814">
            <w:rPr>
              <w:rFonts w:ascii="Arial" w:hAnsi="Arial" w:cs="Arial"/>
              <w:sz w:val="16"/>
              <w:szCs w:val="16"/>
            </w:rPr>
            <w:t>-ISSN 2621-5144</w:t>
          </w:r>
        </w:p>
        <w:p w14:paraId="10A6C44E" w14:textId="77777777" w:rsidR="0013326C" w:rsidRDefault="0013326C" w:rsidP="0013326C">
          <w:pPr>
            <w:ind w:right="-1"/>
            <w:contextualSpacing/>
            <w:rPr>
              <w:rFonts w:ascii="Arial" w:hAnsi="Arial" w:cs="Arial"/>
              <w:sz w:val="16"/>
              <w:szCs w:val="16"/>
            </w:rPr>
          </w:pPr>
          <w:r w:rsidRPr="00190814">
            <w:rPr>
              <w:rFonts w:ascii="Arial" w:hAnsi="Arial" w:cs="Arial"/>
              <w:sz w:val="16"/>
              <w:szCs w:val="16"/>
            </w:rPr>
            <w:t xml:space="preserve">Published by </w:t>
          </w:r>
          <w:proofErr w:type="spellStart"/>
          <w:r w:rsidRPr="00190814">
            <w:rPr>
              <w:rFonts w:ascii="Arial" w:hAnsi="Arial" w:cs="Arial"/>
              <w:sz w:val="16"/>
              <w:szCs w:val="16"/>
            </w:rPr>
            <w:t>Fakultas</w:t>
          </w:r>
          <w:proofErr w:type="spellEnd"/>
          <w:r w:rsidRPr="00190814">
            <w:rPr>
              <w:rFonts w:ascii="Arial" w:hAnsi="Arial" w:cs="Arial"/>
              <w:sz w:val="16"/>
              <w:szCs w:val="16"/>
            </w:rPr>
            <w:t xml:space="preserve"> </w:t>
          </w:r>
          <w:proofErr w:type="spellStart"/>
          <w:r w:rsidRPr="00190814">
            <w:rPr>
              <w:rFonts w:ascii="Arial" w:hAnsi="Arial" w:cs="Arial"/>
              <w:sz w:val="16"/>
              <w:szCs w:val="16"/>
            </w:rPr>
            <w:t>Peternakan</w:t>
          </w:r>
          <w:proofErr w:type="spellEnd"/>
          <w:r w:rsidRPr="00190814">
            <w:rPr>
              <w:rFonts w:ascii="Arial" w:hAnsi="Arial" w:cs="Arial"/>
              <w:sz w:val="16"/>
              <w:szCs w:val="16"/>
            </w:rPr>
            <w:t xml:space="preserve"> UNPAD </w:t>
          </w:r>
          <w:r>
            <w:rPr>
              <w:rFonts w:ascii="Arial" w:hAnsi="Arial" w:cs="Arial"/>
              <w:sz w:val="16"/>
              <w:szCs w:val="16"/>
            </w:rPr>
            <w:t xml:space="preserve"> </w:t>
          </w:r>
        </w:p>
        <w:p w14:paraId="68C594D0" w14:textId="77777777" w:rsidR="0013326C" w:rsidRDefault="0013326C" w:rsidP="0013326C">
          <w:pPr>
            <w:ind w:right="-1"/>
            <w:contextualSpacing/>
            <w:rPr>
              <w:rFonts w:ascii="Arial" w:hAnsi="Arial" w:cs="Arial"/>
              <w:sz w:val="16"/>
              <w:szCs w:val="16"/>
            </w:rPr>
          </w:pPr>
          <w:proofErr w:type="spellStart"/>
          <w:r w:rsidRPr="00190814">
            <w:rPr>
              <w:rFonts w:ascii="Arial" w:hAnsi="Arial" w:cs="Arial"/>
              <w:sz w:val="16"/>
              <w:szCs w:val="16"/>
            </w:rPr>
            <w:t>Unpad</w:t>
          </w:r>
          <w:proofErr w:type="spellEnd"/>
          <w:r w:rsidRPr="00190814">
            <w:rPr>
              <w:rFonts w:ascii="Arial" w:hAnsi="Arial" w:cs="Arial"/>
              <w:sz w:val="16"/>
              <w:szCs w:val="16"/>
            </w:rPr>
            <w:t xml:space="preserve"> Press</w:t>
          </w:r>
          <w:r>
            <w:rPr>
              <w:rFonts w:ascii="Arial" w:hAnsi="Arial" w:cs="Arial"/>
              <w:sz w:val="16"/>
              <w:szCs w:val="16"/>
            </w:rPr>
            <w:t xml:space="preserve">          </w:t>
          </w:r>
          <w:r w:rsidRPr="00190814">
            <w:rPr>
              <w:rFonts w:ascii="Arial" w:hAnsi="Arial" w:cs="Arial"/>
              <w:sz w:val="16"/>
              <w:szCs w:val="16"/>
            </w:rPr>
            <w:t xml:space="preserve">                                 </w:t>
          </w:r>
        </w:p>
      </w:tc>
      <w:tc>
        <w:tcPr>
          <w:tcW w:w="5749" w:type="dxa"/>
        </w:tcPr>
        <w:p w14:paraId="7EEADD67" w14:textId="0E352336" w:rsidR="0013326C" w:rsidRDefault="0013326C" w:rsidP="0013326C">
          <w:pPr>
            <w:ind w:left="27" w:right="-1"/>
            <w:contextualSpacing/>
            <w:jc w:val="right"/>
            <w:rPr>
              <w:rFonts w:ascii="Arial" w:hAnsi="Arial" w:cs="Arial"/>
              <w:sz w:val="16"/>
              <w:szCs w:val="16"/>
            </w:rPr>
          </w:pPr>
          <w:proofErr w:type="spellStart"/>
          <w:r w:rsidRPr="00190814">
            <w:rPr>
              <w:rFonts w:ascii="Arial" w:hAnsi="Arial" w:cs="Arial"/>
              <w:b/>
              <w:sz w:val="16"/>
              <w:szCs w:val="16"/>
            </w:rPr>
            <w:t>Jurnal</w:t>
          </w:r>
          <w:proofErr w:type="spellEnd"/>
          <w:r w:rsidRPr="00190814">
            <w:rPr>
              <w:rFonts w:ascii="Arial" w:hAnsi="Arial" w:cs="Arial"/>
              <w:b/>
              <w:sz w:val="16"/>
              <w:szCs w:val="16"/>
            </w:rPr>
            <w:t xml:space="preserve"> </w:t>
          </w:r>
          <w:proofErr w:type="spellStart"/>
          <w:r w:rsidRPr="00190814">
            <w:rPr>
              <w:rFonts w:ascii="Arial" w:hAnsi="Arial" w:cs="Arial"/>
              <w:b/>
              <w:sz w:val="16"/>
              <w:szCs w:val="16"/>
            </w:rPr>
            <w:t>Ilmu</w:t>
          </w:r>
          <w:proofErr w:type="spellEnd"/>
          <w:r w:rsidRPr="00190814">
            <w:rPr>
              <w:rFonts w:ascii="Arial" w:hAnsi="Arial" w:cs="Arial"/>
              <w:b/>
              <w:sz w:val="16"/>
              <w:szCs w:val="16"/>
            </w:rPr>
            <w:t xml:space="preserve"> </w:t>
          </w:r>
          <w:proofErr w:type="spellStart"/>
          <w:r w:rsidRPr="00190814">
            <w:rPr>
              <w:rFonts w:ascii="Arial" w:hAnsi="Arial" w:cs="Arial"/>
              <w:b/>
              <w:sz w:val="16"/>
              <w:szCs w:val="16"/>
            </w:rPr>
            <w:t>Ternak</w:t>
          </w:r>
          <w:proofErr w:type="spellEnd"/>
          <w:r w:rsidRPr="00190814">
            <w:rPr>
              <w:rFonts w:ascii="Arial" w:hAnsi="Arial" w:cs="Arial"/>
              <w:b/>
              <w:sz w:val="16"/>
              <w:szCs w:val="16"/>
            </w:rPr>
            <w:t xml:space="preserve"> Universitas </w:t>
          </w:r>
          <w:proofErr w:type="spellStart"/>
          <w:r w:rsidRPr="00190814">
            <w:rPr>
              <w:rFonts w:ascii="Arial" w:hAnsi="Arial" w:cs="Arial"/>
              <w:b/>
              <w:sz w:val="16"/>
              <w:szCs w:val="16"/>
            </w:rPr>
            <w:t>Padjadjaran</w:t>
          </w:r>
          <w:proofErr w:type="spellEnd"/>
          <w:r w:rsidRPr="00190814">
            <w:rPr>
              <w:rFonts w:ascii="Arial" w:hAnsi="Arial" w:cs="Arial"/>
              <w:b/>
              <w:sz w:val="16"/>
              <w:szCs w:val="16"/>
            </w:rPr>
            <w:t xml:space="preserve">, </w:t>
          </w:r>
          <w:proofErr w:type="spellStart"/>
          <w:r>
            <w:rPr>
              <w:rFonts w:ascii="Arial" w:hAnsi="Arial" w:cs="Arial"/>
              <w:b/>
              <w:sz w:val="16"/>
              <w:szCs w:val="16"/>
            </w:rPr>
            <w:t>Desember</w:t>
          </w:r>
          <w:proofErr w:type="spellEnd"/>
          <w:r w:rsidRPr="00190814">
            <w:rPr>
              <w:rFonts w:ascii="Arial" w:hAnsi="Arial" w:cs="Arial"/>
              <w:b/>
              <w:sz w:val="16"/>
              <w:szCs w:val="16"/>
            </w:rPr>
            <w:t xml:space="preserve"> 2021, 21(</w:t>
          </w:r>
          <w:r>
            <w:rPr>
              <w:rFonts w:ascii="Arial" w:hAnsi="Arial" w:cs="Arial"/>
              <w:b/>
              <w:sz w:val="16"/>
              <w:szCs w:val="16"/>
            </w:rPr>
            <w:t>2</w:t>
          </w:r>
          <w:r w:rsidRPr="00190814">
            <w:rPr>
              <w:rFonts w:ascii="Arial" w:hAnsi="Arial" w:cs="Arial"/>
              <w:b/>
              <w:sz w:val="16"/>
              <w:szCs w:val="16"/>
            </w:rPr>
            <w:t>):</w:t>
          </w:r>
          <w:r>
            <w:rPr>
              <w:rFonts w:ascii="Arial" w:hAnsi="Arial" w:cs="Arial"/>
              <w:b/>
              <w:sz w:val="16"/>
              <w:szCs w:val="16"/>
            </w:rPr>
            <w:t xml:space="preserve">88-94    </w:t>
          </w:r>
          <w:r w:rsidRPr="00190814">
            <w:rPr>
              <w:rFonts w:ascii="Arial" w:hAnsi="Arial" w:cs="Arial"/>
              <w:b/>
              <w:sz w:val="16"/>
              <w:szCs w:val="16"/>
            </w:rPr>
            <w:t xml:space="preserve">  </w:t>
          </w:r>
          <w:r w:rsidRPr="00190814">
            <w:rPr>
              <w:rFonts w:ascii="Arial" w:hAnsi="Arial" w:cs="Arial"/>
              <w:sz w:val="16"/>
              <w:szCs w:val="16"/>
            </w:rPr>
            <w:t>DOI: 10.24198/</w:t>
          </w:r>
          <w:proofErr w:type="gramStart"/>
          <w:r w:rsidRPr="00190814">
            <w:rPr>
              <w:rFonts w:ascii="Arial" w:hAnsi="Arial" w:cs="Arial"/>
              <w:sz w:val="16"/>
              <w:szCs w:val="16"/>
            </w:rPr>
            <w:t>jit.v</w:t>
          </w:r>
          <w:proofErr w:type="gramEnd"/>
          <w:r w:rsidRPr="00190814">
            <w:rPr>
              <w:rFonts w:ascii="Arial" w:hAnsi="Arial" w:cs="Arial"/>
              <w:sz w:val="16"/>
              <w:szCs w:val="16"/>
            </w:rPr>
            <w:t>21i</w:t>
          </w:r>
          <w:r>
            <w:rPr>
              <w:rFonts w:ascii="Arial" w:hAnsi="Arial" w:cs="Arial"/>
              <w:sz w:val="16"/>
              <w:szCs w:val="16"/>
            </w:rPr>
            <w:t>2</w:t>
          </w:r>
          <w:r w:rsidRPr="00190814">
            <w:rPr>
              <w:rFonts w:ascii="Arial" w:hAnsi="Arial" w:cs="Arial"/>
              <w:sz w:val="16"/>
              <w:szCs w:val="16"/>
            </w:rPr>
            <w:t>.</w:t>
          </w:r>
          <w:r w:rsidRPr="008B16E7">
            <w:rPr>
              <w:rFonts w:ascii="Arial" w:hAnsi="Arial" w:cs="Arial"/>
              <w:sz w:val="16"/>
              <w:szCs w:val="16"/>
            </w:rPr>
            <w:t>36</w:t>
          </w:r>
          <w:r>
            <w:rPr>
              <w:rFonts w:ascii="Arial" w:hAnsi="Arial" w:cs="Arial"/>
              <w:sz w:val="16"/>
              <w:szCs w:val="16"/>
            </w:rPr>
            <w:t>318</w:t>
          </w:r>
          <w:r w:rsidRPr="00190814">
            <w:rPr>
              <w:rFonts w:ascii="Arial" w:hAnsi="Arial" w:cs="Arial"/>
              <w:sz w:val="16"/>
              <w:szCs w:val="16"/>
            </w:rPr>
            <w:t xml:space="preserve"> </w:t>
          </w:r>
        </w:p>
        <w:p w14:paraId="133CC390" w14:textId="77777777" w:rsidR="0013326C" w:rsidRPr="009F1461" w:rsidRDefault="0013326C" w:rsidP="0013326C">
          <w:pPr>
            <w:ind w:left="176"/>
            <w:contextualSpacing/>
            <w:jc w:val="right"/>
            <w:rPr>
              <w:rFonts w:ascii="Arial" w:hAnsi="Arial" w:cs="Arial"/>
              <w:sz w:val="16"/>
              <w:szCs w:val="16"/>
            </w:rPr>
          </w:pPr>
          <w:r w:rsidRPr="00190814">
            <w:rPr>
              <w:rFonts w:ascii="Arial" w:hAnsi="Arial" w:cs="Arial"/>
              <w:sz w:val="16"/>
              <w:szCs w:val="16"/>
            </w:rPr>
            <w:t xml:space="preserve">Available online at </w:t>
          </w:r>
          <w:hyperlink r:id="rId1" w:history="1">
            <w:r w:rsidRPr="00190814">
              <w:rPr>
                <w:rFonts w:ascii="Arial" w:hAnsi="Arial" w:cs="Arial"/>
                <w:sz w:val="16"/>
                <w:szCs w:val="16"/>
              </w:rPr>
              <w:t>http://jurnal.unpad.ac.id/jurnalilmuternak</w:t>
            </w:r>
          </w:hyperlink>
        </w:p>
      </w:tc>
    </w:tr>
  </w:tbl>
  <w:p w14:paraId="2D94A9A7" w14:textId="77777777" w:rsidR="0013326C" w:rsidRDefault="00133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46D855BC"/>
    <w:lvl w:ilvl="0" w:tplc="04090017">
      <w:start w:val="1"/>
      <w:numFmt w:val="lowerLetter"/>
      <w:lvlText w:val="%1)"/>
      <w:lvlJc w:val="left"/>
      <w:pPr>
        <w:ind w:left="1836" w:hanging="360"/>
      </w:pPr>
    </w:lvl>
    <w:lvl w:ilvl="1" w:tplc="04090019" w:tentative="1">
      <w:start w:val="1"/>
      <w:numFmt w:val="lowerLetter"/>
      <w:lvlText w:val="%2."/>
      <w:lvlJc w:val="left"/>
      <w:pPr>
        <w:ind w:left="2556" w:hanging="360"/>
      </w:pPr>
    </w:lvl>
    <w:lvl w:ilvl="2" w:tplc="0409001B" w:tentative="1">
      <w:start w:val="1"/>
      <w:numFmt w:val="lowerRoman"/>
      <w:lvlText w:val="%3."/>
      <w:lvlJc w:val="right"/>
      <w:pPr>
        <w:ind w:left="3276" w:hanging="180"/>
      </w:pPr>
    </w:lvl>
    <w:lvl w:ilvl="3" w:tplc="0409000F" w:tentative="1">
      <w:start w:val="1"/>
      <w:numFmt w:val="decimal"/>
      <w:lvlText w:val="%4."/>
      <w:lvlJc w:val="left"/>
      <w:pPr>
        <w:ind w:left="3996" w:hanging="360"/>
      </w:pPr>
    </w:lvl>
    <w:lvl w:ilvl="4" w:tplc="04090019" w:tentative="1">
      <w:start w:val="1"/>
      <w:numFmt w:val="lowerLetter"/>
      <w:lvlText w:val="%5."/>
      <w:lvlJc w:val="left"/>
      <w:pPr>
        <w:ind w:left="4716" w:hanging="360"/>
      </w:pPr>
    </w:lvl>
    <w:lvl w:ilvl="5" w:tplc="0409001B" w:tentative="1">
      <w:start w:val="1"/>
      <w:numFmt w:val="lowerRoman"/>
      <w:lvlText w:val="%6."/>
      <w:lvlJc w:val="right"/>
      <w:pPr>
        <w:ind w:left="5436" w:hanging="180"/>
      </w:pPr>
    </w:lvl>
    <w:lvl w:ilvl="6" w:tplc="0409000F" w:tentative="1">
      <w:start w:val="1"/>
      <w:numFmt w:val="decimal"/>
      <w:lvlText w:val="%7."/>
      <w:lvlJc w:val="left"/>
      <w:pPr>
        <w:ind w:left="6156" w:hanging="360"/>
      </w:pPr>
    </w:lvl>
    <w:lvl w:ilvl="7" w:tplc="04090019" w:tentative="1">
      <w:start w:val="1"/>
      <w:numFmt w:val="lowerLetter"/>
      <w:lvlText w:val="%8."/>
      <w:lvlJc w:val="left"/>
      <w:pPr>
        <w:ind w:left="6876" w:hanging="360"/>
      </w:pPr>
    </w:lvl>
    <w:lvl w:ilvl="8" w:tplc="0409001B" w:tentative="1">
      <w:start w:val="1"/>
      <w:numFmt w:val="lowerRoman"/>
      <w:lvlText w:val="%9."/>
      <w:lvlJc w:val="right"/>
      <w:pPr>
        <w:ind w:left="7596" w:hanging="180"/>
      </w:pPr>
    </w:lvl>
  </w:abstractNum>
  <w:abstractNum w:abstractNumId="1" w15:restartNumberingAfterBreak="0">
    <w:nsid w:val="423F3922"/>
    <w:multiLevelType w:val="hybridMultilevel"/>
    <w:tmpl w:val="F61E8286"/>
    <w:lvl w:ilvl="0" w:tplc="9AC2A042">
      <w:start w:val="1"/>
      <w:numFmt w:val="decimal"/>
      <w:lvlText w:val="%1."/>
      <w:lvlJc w:val="left"/>
      <w:pPr>
        <w:ind w:left="720" w:hanging="360"/>
      </w:pPr>
      <w:rPr>
        <w:rFonts w:ascii="Times New Roman" w:eastAsia="Times New Roman" w:hAnsi="Times New Roman" w:cs="Times New Roman" w:hint="default"/>
        <w:b w:val="0"/>
        <w:i w:val="0"/>
        <w:strike w:val="0"/>
        <w:dstrike w:val="0"/>
        <w:color w:val="000000"/>
        <w:spacing w:val="-20"/>
        <w:w w:val="100"/>
        <w:sz w:val="24"/>
        <w:szCs w:val="24"/>
        <w:u w:val="none" w:color="000000"/>
        <w:bdr w:val="none" w:sz="0" w:space="0" w:color="auto"/>
        <w:shd w:val="clear" w:color="auto" w:fill="auto"/>
        <w:vertAlign w:val="baseline"/>
        <w:lang w:val="id" w:eastAsia="id" w:bidi="id"/>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951BDF"/>
    <w:multiLevelType w:val="hybridMultilevel"/>
    <w:tmpl w:val="640A4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ibraries" w:val="&lt;ENLibraries&gt;&lt;Libraries&gt;&lt;item&gt;swa.enl&lt;/item&gt;&lt;/Libraries&gt;&lt;/ENLibraries&gt;"/>
  </w:docVars>
  <w:rsids>
    <w:rsidRoot w:val="004C57F9"/>
    <w:rsid w:val="00004430"/>
    <w:rsid w:val="0001125A"/>
    <w:rsid w:val="000242CC"/>
    <w:rsid w:val="00041A8C"/>
    <w:rsid w:val="00041B90"/>
    <w:rsid w:val="000432FF"/>
    <w:rsid w:val="0004436E"/>
    <w:rsid w:val="000475FA"/>
    <w:rsid w:val="000479E6"/>
    <w:rsid w:val="00055664"/>
    <w:rsid w:val="000611FA"/>
    <w:rsid w:val="000625D0"/>
    <w:rsid w:val="0006433C"/>
    <w:rsid w:val="00077275"/>
    <w:rsid w:val="00090030"/>
    <w:rsid w:val="0009458C"/>
    <w:rsid w:val="00097AC8"/>
    <w:rsid w:val="000B430B"/>
    <w:rsid w:val="000B63B3"/>
    <w:rsid w:val="000D12FA"/>
    <w:rsid w:val="000E35EE"/>
    <w:rsid w:val="000E4F70"/>
    <w:rsid w:val="000F09E5"/>
    <w:rsid w:val="000F58AA"/>
    <w:rsid w:val="000F6285"/>
    <w:rsid w:val="00102CAE"/>
    <w:rsid w:val="00110757"/>
    <w:rsid w:val="0013326C"/>
    <w:rsid w:val="00134826"/>
    <w:rsid w:val="00136358"/>
    <w:rsid w:val="001408A0"/>
    <w:rsid w:val="00152D35"/>
    <w:rsid w:val="001725B3"/>
    <w:rsid w:val="00173937"/>
    <w:rsid w:val="001832A9"/>
    <w:rsid w:val="00186B0F"/>
    <w:rsid w:val="00197D4C"/>
    <w:rsid w:val="001A054C"/>
    <w:rsid w:val="001B3695"/>
    <w:rsid w:val="001C0096"/>
    <w:rsid w:val="001C6DFB"/>
    <w:rsid w:val="001D0D5F"/>
    <w:rsid w:val="001D3B0D"/>
    <w:rsid w:val="001D7F20"/>
    <w:rsid w:val="001E6768"/>
    <w:rsid w:val="001E6783"/>
    <w:rsid w:val="001E76D0"/>
    <w:rsid w:val="001F75B9"/>
    <w:rsid w:val="0020061A"/>
    <w:rsid w:val="00210AF4"/>
    <w:rsid w:val="002244A8"/>
    <w:rsid w:val="00237C25"/>
    <w:rsid w:val="00240137"/>
    <w:rsid w:val="0024445E"/>
    <w:rsid w:val="00250980"/>
    <w:rsid w:val="002615D9"/>
    <w:rsid w:val="002628A4"/>
    <w:rsid w:val="00271AB0"/>
    <w:rsid w:val="002730D0"/>
    <w:rsid w:val="00274DB2"/>
    <w:rsid w:val="00282257"/>
    <w:rsid w:val="00294084"/>
    <w:rsid w:val="002A51BB"/>
    <w:rsid w:val="002B119C"/>
    <w:rsid w:val="002B7719"/>
    <w:rsid w:val="002D314B"/>
    <w:rsid w:val="002F0FE7"/>
    <w:rsid w:val="00303612"/>
    <w:rsid w:val="00320D55"/>
    <w:rsid w:val="003251A5"/>
    <w:rsid w:val="003301F7"/>
    <w:rsid w:val="003313E5"/>
    <w:rsid w:val="003335E8"/>
    <w:rsid w:val="00356079"/>
    <w:rsid w:val="003612BD"/>
    <w:rsid w:val="00370FC5"/>
    <w:rsid w:val="003A6FF8"/>
    <w:rsid w:val="003C35AF"/>
    <w:rsid w:val="003D3FF7"/>
    <w:rsid w:val="003E0431"/>
    <w:rsid w:val="003E4A65"/>
    <w:rsid w:val="003F06F8"/>
    <w:rsid w:val="004031F2"/>
    <w:rsid w:val="004249C8"/>
    <w:rsid w:val="00431166"/>
    <w:rsid w:val="00436568"/>
    <w:rsid w:val="0044548D"/>
    <w:rsid w:val="004478B3"/>
    <w:rsid w:val="004528AD"/>
    <w:rsid w:val="00456BCD"/>
    <w:rsid w:val="00457B63"/>
    <w:rsid w:val="00477499"/>
    <w:rsid w:val="00491F8D"/>
    <w:rsid w:val="00497A7C"/>
    <w:rsid w:val="00497EEA"/>
    <w:rsid w:val="004A061A"/>
    <w:rsid w:val="004B1334"/>
    <w:rsid w:val="004C57F9"/>
    <w:rsid w:val="004D4822"/>
    <w:rsid w:val="004E2CDC"/>
    <w:rsid w:val="004F7F10"/>
    <w:rsid w:val="00500A30"/>
    <w:rsid w:val="00503763"/>
    <w:rsid w:val="00531715"/>
    <w:rsid w:val="00532A37"/>
    <w:rsid w:val="005351C3"/>
    <w:rsid w:val="0055525F"/>
    <w:rsid w:val="00560097"/>
    <w:rsid w:val="00561915"/>
    <w:rsid w:val="00565CF1"/>
    <w:rsid w:val="00566294"/>
    <w:rsid w:val="0057225A"/>
    <w:rsid w:val="00572ED2"/>
    <w:rsid w:val="00575EB4"/>
    <w:rsid w:val="00584D7B"/>
    <w:rsid w:val="005977C6"/>
    <w:rsid w:val="005A1BA5"/>
    <w:rsid w:val="005A3C85"/>
    <w:rsid w:val="005B3AD3"/>
    <w:rsid w:val="005C1B9B"/>
    <w:rsid w:val="005D238B"/>
    <w:rsid w:val="005E4DEB"/>
    <w:rsid w:val="005F3E58"/>
    <w:rsid w:val="005F5FC9"/>
    <w:rsid w:val="005F73AD"/>
    <w:rsid w:val="006019F2"/>
    <w:rsid w:val="006033E6"/>
    <w:rsid w:val="00603958"/>
    <w:rsid w:val="006077B9"/>
    <w:rsid w:val="00633090"/>
    <w:rsid w:val="00641A8B"/>
    <w:rsid w:val="00646C2D"/>
    <w:rsid w:val="00663860"/>
    <w:rsid w:val="00666490"/>
    <w:rsid w:val="00683893"/>
    <w:rsid w:val="0068692B"/>
    <w:rsid w:val="006A3891"/>
    <w:rsid w:val="006B2CC2"/>
    <w:rsid w:val="006D1D52"/>
    <w:rsid w:val="006E1EF7"/>
    <w:rsid w:val="006E659B"/>
    <w:rsid w:val="006F1AF8"/>
    <w:rsid w:val="00705E51"/>
    <w:rsid w:val="0071184F"/>
    <w:rsid w:val="007228DF"/>
    <w:rsid w:val="00740D45"/>
    <w:rsid w:val="007577FA"/>
    <w:rsid w:val="007622B2"/>
    <w:rsid w:val="007665EB"/>
    <w:rsid w:val="00772360"/>
    <w:rsid w:val="00772BA2"/>
    <w:rsid w:val="00773F8F"/>
    <w:rsid w:val="0077485F"/>
    <w:rsid w:val="00780614"/>
    <w:rsid w:val="007828F7"/>
    <w:rsid w:val="00785273"/>
    <w:rsid w:val="0078560A"/>
    <w:rsid w:val="00787607"/>
    <w:rsid w:val="00787D2E"/>
    <w:rsid w:val="00797324"/>
    <w:rsid w:val="007A1E30"/>
    <w:rsid w:val="007B19F3"/>
    <w:rsid w:val="007C1334"/>
    <w:rsid w:val="007C19AA"/>
    <w:rsid w:val="007C3B27"/>
    <w:rsid w:val="007E3662"/>
    <w:rsid w:val="007E6B57"/>
    <w:rsid w:val="007E6F90"/>
    <w:rsid w:val="007F4DE2"/>
    <w:rsid w:val="00814F00"/>
    <w:rsid w:val="00824AD6"/>
    <w:rsid w:val="00842913"/>
    <w:rsid w:val="00846A4D"/>
    <w:rsid w:val="00861F39"/>
    <w:rsid w:val="00873E09"/>
    <w:rsid w:val="0088032D"/>
    <w:rsid w:val="0088684A"/>
    <w:rsid w:val="0089298F"/>
    <w:rsid w:val="008A4C28"/>
    <w:rsid w:val="008B7978"/>
    <w:rsid w:val="008C255D"/>
    <w:rsid w:val="008D72A1"/>
    <w:rsid w:val="008E4F34"/>
    <w:rsid w:val="008F1A75"/>
    <w:rsid w:val="0090721F"/>
    <w:rsid w:val="00907855"/>
    <w:rsid w:val="00922F57"/>
    <w:rsid w:val="0092604B"/>
    <w:rsid w:val="009424A8"/>
    <w:rsid w:val="00943043"/>
    <w:rsid w:val="009461CA"/>
    <w:rsid w:val="0095570D"/>
    <w:rsid w:val="009573FE"/>
    <w:rsid w:val="00961881"/>
    <w:rsid w:val="00962BF3"/>
    <w:rsid w:val="00971D5E"/>
    <w:rsid w:val="0098013F"/>
    <w:rsid w:val="00983AE1"/>
    <w:rsid w:val="0099017C"/>
    <w:rsid w:val="00990802"/>
    <w:rsid w:val="00996777"/>
    <w:rsid w:val="009A418B"/>
    <w:rsid w:val="009B2A59"/>
    <w:rsid w:val="009B3C1E"/>
    <w:rsid w:val="009B5E1B"/>
    <w:rsid w:val="009C66C6"/>
    <w:rsid w:val="009C72E3"/>
    <w:rsid w:val="009D4347"/>
    <w:rsid w:val="009E3366"/>
    <w:rsid w:val="009E6104"/>
    <w:rsid w:val="009E78DA"/>
    <w:rsid w:val="009E7A2B"/>
    <w:rsid w:val="009F19E5"/>
    <w:rsid w:val="009F7C55"/>
    <w:rsid w:val="00A14C53"/>
    <w:rsid w:val="00A14FF8"/>
    <w:rsid w:val="00A210F1"/>
    <w:rsid w:val="00A24D29"/>
    <w:rsid w:val="00A317F1"/>
    <w:rsid w:val="00A34D21"/>
    <w:rsid w:val="00A41420"/>
    <w:rsid w:val="00A53CE5"/>
    <w:rsid w:val="00A6595A"/>
    <w:rsid w:val="00A712F8"/>
    <w:rsid w:val="00A76000"/>
    <w:rsid w:val="00AB447C"/>
    <w:rsid w:val="00AB717C"/>
    <w:rsid w:val="00AC4F82"/>
    <w:rsid w:val="00AD2B64"/>
    <w:rsid w:val="00AD4D79"/>
    <w:rsid w:val="00AD50BD"/>
    <w:rsid w:val="00AD5434"/>
    <w:rsid w:val="00AE4FB5"/>
    <w:rsid w:val="00AF1E86"/>
    <w:rsid w:val="00AF4287"/>
    <w:rsid w:val="00AF54CC"/>
    <w:rsid w:val="00AF560E"/>
    <w:rsid w:val="00B101E9"/>
    <w:rsid w:val="00B15789"/>
    <w:rsid w:val="00B252BB"/>
    <w:rsid w:val="00B3133D"/>
    <w:rsid w:val="00B31945"/>
    <w:rsid w:val="00B332DA"/>
    <w:rsid w:val="00B52FC7"/>
    <w:rsid w:val="00B53CBB"/>
    <w:rsid w:val="00B547AF"/>
    <w:rsid w:val="00B6003C"/>
    <w:rsid w:val="00B66DBE"/>
    <w:rsid w:val="00B71D61"/>
    <w:rsid w:val="00B753F4"/>
    <w:rsid w:val="00B77B9C"/>
    <w:rsid w:val="00B91BE4"/>
    <w:rsid w:val="00BA7F2F"/>
    <w:rsid w:val="00BB7448"/>
    <w:rsid w:val="00BD0A10"/>
    <w:rsid w:val="00BE0035"/>
    <w:rsid w:val="00BE196D"/>
    <w:rsid w:val="00BE26F5"/>
    <w:rsid w:val="00BE3F71"/>
    <w:rsid w:val="00BF4188"/>
    <w:rsid w:val="00BF6F21"/>
    <w:rsid w:val="00C02AEA"/>
    <w:rsid w:val="00C05AFA"/>
    <w:rsid w:val="00C15C70"/>
    <w:rsid w:val="00C37A09"/>
    <w:rsid w:val="00C542C2"/>
    <w:rsid w:val="00C75515"/>
    <w:rsid w:val="00C8214F"/>
    <w:rsid w:val="00C865EE"/>
    <w:rsid w:val="00C9469A"/>
    <w:rsid w:val="00C9713A"/>
    <w:rsid w:val="00CC156F"/>
    <w:rsid w:val="00CC3400"/>
    <w:rsid w:val="00CD0B83"/>
    <w:rsid w:val="00CD2979"/>
    <w:rsid w:val="00CD4A21"/>
    <w:rsid w:val="00CD5F53"/>
    <w:rsid w:val="00CD7081"/>
    <w:rsid w:val="00D00A92"/>
    <w:rsid w:val="00D07F7C"/>
    <w:rsid w:val="00D1344B"/>
    <w:rsid w:val="00D17AF5"/>
    <w:rsid w:val="00D243C8"/>
    <w:rsid w:val="00D3601F"/>
    <w:rsid w:val="00D37B3D"/>
    <w:rsid w:val="00D41C97"/>
    <w:rsid w:val="00D46517"/>
    <w:rsid w:val="00D47A23"/>
    <w:rsid w:val="00D743CE"/>
    <w:rsid w:val="00D77920"/>
    <w:rsid w:val="00D824FB"/>
    <w:rsid w:val="00DD4CB6"/>
    <w:rsid w:val="00DE392F"/>
    <w:rsid w:val="00DE42BF"/>
    <w:rsid w:val="00DF2946"/>
    <w:rsid w:val="00E004B9"/>
    <w:rsid w:val="00E02E56"/>
    <w:rsid w:val="00E27080"/>
    <w:rsid w:val="00E33724"/>
    <w:rsid w:val="00E35CAC"/>
    <w:rsid w:val="00E40492"/>
    <w:rsid w:val="00E67E69"/>
    <w:rsid w:val="00E70907"/>
    <w:rsid w:val="00E860A8"/>
    <w:rsid w:val="00E9226E"/>
    <w:rsid w:val="00E92D18"/>
    <w:rsid w:val="00E95C75"/>
    <w:rsid w:val="00EB290D"/>
    <w:rsid w:val="00EB2CB8"/>
    <w:rsid w:val="00EB5872"/>
    <w:rsid w:val="00EC0BF7"/>
    <w:rsid w:val="00EC5D5D"/>
    <w:rsid w:val="00EC6666"/>
    <w:rsid w:val="00EC71A3"/>
    <w:rsid w:val="00ED3DE4"/>
    <w:rsid w:val="00EE3603"/>
    <w:rsid w:val="00F02783"/>
    <w:rsid w:val="00F02EB5"/>
    <w:rsid w:val="00F03F96"/>
    <w:rsid w:val="00F11B09"/>
    <w:rsid w:val="00F22E05"/>
    <w:rsid w:val="00F252CB"/>
    <w:rsid w:val="00F26C5D"/>
    <w:rsid w:val="00F312E3"/>
    <w:rsid w:val="00F40650"/>
    <w:rsid w:val="00F46138"/>
    <w:rsid w:val="00F505E7"/>
    <w:rsid w:val="00F63038"/>
    <w:rsid w:val="00F654AA"/>
    <w:rsid w:val="00F70D4A"/>
    <w:rsid w:val="00F761A0"/>
    <w:rsid w:val="00FA032E"/>
    <w:rsid w:val="00FA37FC"/>
    <w:rsid w:val="00FC3A4D"/>
    <w:rsid w:val="00FC4196"/>
    <w:rsid w:val="00FD70AC"/>
    <w:rsid w:val="00FF2DD6"/>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8525E"/>
  <w15:docId w15:val="{526AE55E-ADB1-4E1E-B9CB-F5C8A648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13F"/>
    <w:pPr>
      <w:spacing w:after="200" w:line="276" w:lineRule="auto"/>
    </w:pPr>
    <w:rPr>
      <w:sz w:val="22"/>
      <w:szCs w:val="22"/>
    </w:rPr>
  </w:style>
  <w:style w:type="paragraph" w:styleId="Judul2">
    <w:name w:val="heading 2"/>
    <w:basedOn w:val="Normal"/>
    <w:link w:val="Judul2KAR"/>
    <w:uiPriority w:val="1"/>
    <w:qFormat/>
    <w:rsid w:val="00F46138"/>
    <w:pPr>
      <w:widowControl w:val="0"/>
      <w:autoSpaceDE w:val="0"/>
      <w:autoSpaceDN w:val="0"/>
      <w:spacing w:after="0" w:line="240" w:lineRule="auto"/>
      <w:ind w:left="941"/>
      <w:jc w:val="both"/>
      <w:outlineLvl w:val="1"/>
    </w:pPr>
    <w:rPr>
      <w:rFonts w:ascii="Times New Roman" w:eastAsia="Times New Roman" w:hAnsi="Times New Roman"/>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9E78DA"/>
    <w:rPr>
      <w:color w:val="0000FF"/>
      <w:u w:val="single"/>
    </w:rPr>
  </w:style>
  <w:style w:type="character" w:customStyle="1" w:styleId="Mention1">
    <w:name w:val="Mention1"/>
    <w:uiPriority w:val="99"/>
    <w:semiHidden/>
    <w:unhideWhenUsed/>
    <w:rsid w:val="00356079"/>
    <w:rPr>
      <w:color w:val="2B579A"/>
      <w:shd w:val="clear" w:color="auto" w:fill="E6E6E6"/>
    </w:rPr>
  </w:style>
  <w:style w:type="paragraph" w:styleId="NormalWeb">
    <w:name w:val="Normal (Web)"/>
    <w:basedOn w:val="Normal"/>
    <w:unhideWhenUsed/>
    <w:qFormat/>
    <w:rsid w:val="002244A8"/>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DaftarParagraf">
    <w:name w:val="List Paragraph"/>
    <w:aliases w:val="List 1"/>
    <w:basedOn w:val="Normal"/>
    <w:link w:val="DaftarParagrafKAR"/>
    <w:uiPriority w:val="34"/>
    <w:qFormat/>
    <w:rsid w:val="00787607"/>
    <w:pPr>
      <w:ind w:left="720"/>
      <w:contextualSpacing/>
    </w:pPr>
    <w:rPr>
      <w:rFonts w:eastAsia="Times New Roman" w:cs="Arial"/>
      <w:lang w:eastAsia="id-ID"/>
    </w:rPr>
  </w:style>
  <w:style w:type="character" w:customStyle="1" w:styleId="DaftarParagrafKAR">
    <w:name w:val="Daftar Paragraf KAR"/>
    <w:aliases w:val="List 1 KAR"/>
    <w:link w:val="DaftarParagraf"/>
    <w:uiPriority w:val="34"/>
    <w:locked/>
    <w:rsid w:val="00787607"/>
    <w:rPr>
      <w:rFonts w:eastAsia="Times New Roman" w:cs="Arial"/>
      <w:sz w:val="22"/>
      <w:szCs w:val="22"/>
      <w:lang w:val="en-US"/>
    </w:rPr>
  </w:style>
  <w:style w:type="table" w:styleId="KisiTabel">
    <w:name w:val="Table Grid"/>
    <w:basedOn w:val="TabelNormal"/>
    <w:uiPriority w:val="39"/>
    <w:rsid w:val="005F7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qFormat/>
    <w:rsid w:val="00D243C8"/>
    <w:pPr>
      <w:widowControl w:val="0"/>
      <w:autoSpaceDE w:val="0"/>
      <w:autoSpaceDN w:val="0"/>
      <w:spacing w:after="0" w:line="240" w:lineRule="auto"/>
    </w:pPr>
    <w:rPr>
      <w:rFonts w:ascii="Times New Roman" w:eastAsia="Times New Roman" w:hAnsi="Times New Roman"/>
      <w:sz w:val="24"/>
      <w:szCs w:val="24"/>
      <w:lang w:val="id" w:eastAsia="id"/>
    </w:rPr>
  </w:style>
  <w:style w:type="character" w:customStyle="1" w:styleId="TeksIsiKAR">
    <w:name w:val="Teks Isi KAR"/>
    <w:basedOn w:val="FontParagrafDefault"/>
    <w:link w:val="TeksIsi"/>
    <w:uiPriority w:val="1"/>
    <w:rsid w:val="00D243C8"/>
    <w:rPr>
      <w:rFonts w:ascii="Times New Roman" w:eastAsia="Times New Roman" w:hAnsi="Times New Roman"/>
      <w:sz w:val="24"/>
      <w:szCs w:val="24"/>
      <w:lang w:val="id" w:eastAsia="id"/>
    </w:rPr>
  </w:style>
  <w:style w:type="paragraph" w:customStyle="1" w:styleId="TableParagraph">
    <w:name w:val="Table Paragraph"/>
    <w:basedOn w:val="Normal"/>
    <w:uiPriority w:val="1"/>
    <w:qFormat/>
    <w:rsid w:val="00D243C8"/>
    <w:pPr>
      <w:widowControl w:val="0"/>
      <w:autoSpaceDE w:val="0"/>
      <w:autoSpaceDN w:val="0"/>
      <w:spacing w:after="0" w:line="240" w:lineRule="auto"/>
    </w:pPr>
    <w:rPr>
      <w:rFonts w:ascii="Times New Roman" w:eastAsia="Times New Roman" w:hAnsi="Times New Roman"/>
      <w:lang w:val="id" w:eastAsia="id"/>
    </w:rPr>
  </w:style>
  <w:style w:type="paragraph" w:styleId="TeksKomentar">
    <w:name w:val="annotation text"/>
    <w:basedOn w:val="Normal"/>
    <w:link w:val="TeksKomentarKAR"/>
    <w:uiPriority w:val="99"/>
    <w:unhideWhenUsed/>
    <w:rsid w:val="00B332DA"/>
    <w:pPr>
      <w:spacing w:after="209" w:line="240" w:lineRule="auto"/>
      <w:ind w:left="23" w:hanging="10"/>
      <w:jc w:val="both"/>
    </w:pPr>
    <w:rPr>
      <w:rFonts w:ascii="Times New Roman" w:eastAsia="Times New Roman" w:hAnsi="Times New Roman"/>
      <w:color w:val="000000"/>
      <w:sz w:val="20"/>
      <w:szCs w:val="20"/>
    </w:rPr>
  </w:style>
  <w:style w:type="character" w:customStyle="1" w:styleId="TeksKomentarKAR">
    <w:name w:val="Teks Komentar KAR"/>
    <w:basedOn w:val="FontParagrafDefault"/>
    <w:link w:val="TeksKomentar"/>
    <w:uiPriority w:val="99"/>
    <w:rsid w:val="00B332DA"/>
    <w:rPr>
      <w:rFonts w:ascii="Times New Roman" w:eastAsia="Times New Roman" w:hAnsi="Times New Roman"/>
      <w:color w:val="000000"/>
    </w:rPr>
  </w:style>
  <w:style w:type="paragraph" w:customStyle="1" w:styleId="text-left">
    <w:name w:val="text-left"/>
    <w:basedOn w:val="Normal"/>
    <w:rsid w:val="00B332DA"/>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1D3B0D"/>
    <w:pPr>
      <w:autoSpaceDE w:val="0"/>
      <w:autoSpaceDN w:val="0"/>
      <w:adjustRightInd w:val="0"/>
    </w:pPr>
    <w:rPr>
      <w:rFonts w:ascii="Times New Roman" w:hAnsi="Times New Roman"/>
      <w:color w:val="000000"/>
      <w:sz w:val="24"/>
      <w:szCs w:val="24"/>
    </w:rPr>
  </w:style>
  <w:style w:type="character" w:customStyle="1" w:styleId="A4">
    <w:name w:val="A4"/>
    <w:uiPriority w:val="99"/>
    <w:rsid w:val="001D3B0D"/>
    <w:rPr>
      <w:color w:val="000000"/>
      <w:sz w:val="11"/>
      <w:szCs w:val="11"/>
    </w:rPr>
  </w:style>
  <w:style w:type="character" w:customStyle="1" w:styleId="markedcontent">
    <w:name w:val="markedcontent"/>
    <w:basedOn w:val="FontParagrafDefault"/>
    <w:rsid w:val="005A1BA5"/>
  </w:style>
  <w:style w:type="character" w:customStyle="1" w:styleId="Judul2KAR">
    <w:name w:val="Judul 2 KAR"/>
    <w:basedOn w:val="FontParagrafDefault"/>
    <w:link w:val="Judul2"/>
    <w:uiPriority w:val="1"/>
    <w:rsid w:val="00F46138"/>
    <w:rPr>
      <w:rFonts w:ascii="Times New Roman" w:eastAsia="Times New Roman" w:hAnsi="Times New Roman"/>
      <w:b/>
      <w:bCs/>
      <w:sz w:val="24"/>
      <w:szCs w:val="24"/>
    </w:rPr>
  </w:style>
  <w:style w:type="paragraph" w:styleId="TeksBalon">
    <w:name w:val="Balloon Text"/>
    <w:basedOn w:val="Normal"/>
    <w:link w:val="TeksBalonKAR"/>
    <w:uiPriority w:val="99"/>
    <w:semiHidden/>
    <w:unhideWhenUsed/>
    <w:rsid w:val="00A53CE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53CE5"/>
    <w:rPr>
      <w:rFonts w:ascii="Tahoma" w:hAnsi="Tahoma" w:cs="Tahoma"/>
      <w:sz w:val="16"/>
      <w:szCs w:val="16"/>
    </w:rPr>
  </w:style>
  <w:style w:type="character" w:styleId="ReferensiKomentar">
    <w:name w:val="annotation reference"/>
    <w:basedOn w:val="FontParagrafDefault"/>
    <w:uiPriority w:val="99"/>
    <w:semiHidden/>
    <w:unhideWhenUsed/>
    <w:rsid w:val="00A53CE5"/>
    <w:rPr>
      <w:sz w:val="16"/>
      <w:szCs w:val="16"/>
    </w:rPr>
  </w:style>
  <w:style w:type="paragraph" w:styleId="SubjekKomentar">
    <w:name w:val="annotation subject"/>
    <w:basedOn w:val="TeksKomentar"/>
    <w:next w:val="TeksKomentar"/>
    <w:link w:val="SubjekKomentarKAR"/>
    <w:uiPriority w:val="99"/>
    <w:semiHidden/>
    <w:unhideWhenUsed/>
    <w:rsid w:val="00A53CE5"/>
    <w:pPr>
      <w:spacing w:after="200"/>
      <w:ind w:left="0" w:firstLine="0"/>
      <w:jc w:val="left"/>
    </w:pPr>
    <w:rPr>
      <w:rFonts w:ascii="Calibri" w:eastAsia="Calibri" w:hAnsi="Calibri"/>
      <w:b/>
      <w:bCs/>
      <w:color w:val="auto"/>
    </w:rPr>
  </w:style>
  <w:style w:type="character" w:customStyle="1" w:styleId="SubjekKomentarKAR">
    <w:name w:val="Subjek Komentar KAR"/>
    <w:basedOn w:val="TeksKomentarKAR"/>
    <w:link w:val="SubjekKomentar"/>
    <w:uiPriority w:val="99"/>
    <w:semiHidden/>
    <w:rsid w:val="00A53CE5"/>
    <w:rPr>
      <w:rFonts w:ascii="Times New Roman" w:eastAsia="Times New Roman" w:hAnsi="Times New Roman"/>
      <w:b/>
      <w:bCs/>
      <w:color w:val="000000"/>
    </w:rPr>
  </w:style>
  <w:style w:type="paragraph" w:styleId="Revisi">
    <w:name w:val="Revision"/>
    <w:hidden/>
    <w:uiPriority w:val="99"/>
    <w:semiHidden/>
    <w:rsid w:val="000B63B3"/>
    <w:rPr>
      <w:sz w:val="22"/>
      <w:szCs w:val="22"/>
    </w:rPr>
  </w:style>
  <w:style w:type="character" w:styleId="SebutanYangBelumTerselesaikan">
    <w:name w:val="Unresolved Mention"/>
    <w:basedOn w:val="FontParagrafDefault"/>
    <w:uiPriority w:val="99"/>
    <w:semiHidden/>
    <w:unhideWhenUsed/>
    <w:rsid w:val="00C02AEA"/>
    <w:rPr>
      <w:color w:val="605E5C"/>
      <w:shd w:val="clear" w:color="auto" w:fill="E1DFDD"/>
    </w:rPr>
  </w:style>
  <w:style w:type="paragraph" w:styleId="Header">
    <w:name w:val="header"/>
    <w:basedOn w:val="Normal"/>
    <w:link w:val="HeaderKAR"/>
    <w:uiPriority w:val="99"/>
    <w:unhideWhenUsed/>
    <w:rsid w:val="00D17AF5"/>
    <w:pPr>
      <w:tabs>
        <w:tab w:val="center" w:pos="4513"/>
        <w:tab w:val="right" w:pos="9026"/>
      </w:tabs>
      <w:spacing w:after="0" w:line="240" w:lineRule="auto"/>
    </w:pPr>
  </w:style>
  <w:style w:type="character" w:customStyle="1" w:styleId="HeaderKAR">
    <w:name w:val="Header KAR"/>
    <w:basedOn w:val="FontParagrafDefault"/>
    <w:link w:val="Header"/>
    <w:uiPriority w:val="99"/>
    <w:rsid w:val="00D17AF5"/>
    <w:rPr>
      <w:sz w:val="22"/>
      <w:szCs w:val="22"/>
    </w:rPr>
  </w:style>
  <w:style w:type="paragraph" w:styleId="Footer">
    <w:name w:val="footer"/>
    <w:basedOn w:val="Normal"/>
    <w:link w:val="FooterKAR"/>
    <w:uiPriority w:val="99"/>
    <w:unhideWhenUsed/>
    <w:rsid w:val="00D17AF5"/>
    <w:pPr>
      <w:tabs>
        <w:tab w:val="center" w:pos="4513"/>
        <w:tab w:val="right" w:pos="9026"/>
      </w:tabs>
      <w:spacing w:after="0" w:line="240" w:lineRule="auto"/>
    </w:pPr>
  </w:style>
  <w:style w:type="character" w:customStyle="1" w:styleId="FooterKAR">
    <w:name w:val="Footer KAR"/>
    <w:basedOn w:val="FontParagrafDefault"/>
    <w:link w:val="Footer"/>
    <w:uiPriority w:val="99"/>
    <w:rsid w:val="00D17A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wulandari@unpad.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jurnal.unpad.ac.id/jurnalilmutern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B9DAA-90F9-4A4E-9F94-5DD09E939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8928</Words>
  <Characters>50896</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UNPAD</Company>
  <LinksUpToDate>false</LinksUpToDate>
  <CharactersWithSpaces>59705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Mayang</dc:creator>
  <cp:keywords/>
  <cp:lastModifiedBy>Gohanz</cp:lastModifiedBy>
  <cp:revision>4</cp:revision>
  <cp:lastPrinted>2021-10-22T06:00:00Z</cp:lastPrinted>
  <dcterms:created xsi:type="dcterms:W3CDTF">2022-01-10T15:06:00Z</dcterms:created>
  <dcterms:modified xsi:type="dcterms:W3CDTF">2022-01-10T16:42:00Z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152182849</vt:i4>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8th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1c10efab-c496-37f2-9292-a97128825bf7</vt:lpwstr>
  </property>
  <property fmtid="{D5CDD505-2E9C-101B-9397-08002B2CF9AE}" pid="25" name="Mendeley Citation Style_1">
    <vt:lpwstr>http://www.zotero.org/styles/apa</vt:lpwstr>
  </property>
</Properties>
</file>