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3E" w:rsidRDefault="00F2043E" w:rsidP="00F2043E">
      <w:pPr>
        <w:autoSpaceDE w:val="0"/>
        <w:autoSpaceDN w:val="0"/>
        <w:adjustRightInd w:val="0"/>
        <w:spacing w:after="0" w:line="240" w:lineRule="auto"/>
        <w:jc w:val="center"/>
        <w:rPr>
          <w:rFonts w:ascii="Californian FB" w:hAnsi="Californian FB" w:cs="Times New Roman"/>
          <w:b/>
          <w:bCs/>
          <w:sz w:val="28"/>
          <w:szCs w:val="28"/>
        </w:rPr>
      </w:pPr>
      <w:r w:rsidRPr="00F2043E">
        <w:rPr>
          <w:rFonts w:ascii="Californian FB" w:hAnsi="Californian FB" w:cs="Times New Roman"/>
          <w:b/>
          <w:bCs/>
          <w:sz w:val="28"/>
          <w:szCs w:val="28"/>
        </w:rPr>
        <w:t>RESPONS PRODUKSI TANAMAN KARET (</w:t>
      </w:r>
      <w:r w:rsidRPr="00F2043E">
        <w:rPr>
          <w:rFonts w:ascii="Californian FB" w:hAnsi="Californian FB" w:cs="Times New Roman"/>
          <w:b/>
          <w:i/>
          <w:iCs/>
          <w:sz w:val="28"/>
          <w:szCs w:val="28"/>
        </w:rPr>
        <w:t xml:space="preserve">Hevea brasiliensis </w:t>
      </w:r>
      <w:r w:rsidRPr="00F2043E">
        <w:rPr>
          <w:rFonts w:ascii="Californian FB" w:hAnsi="Californian FB" w:cs="Times New Roman"/>
          <w:b/>
          <w:iCs/>
          <w:sz w:val="28"/>
          <w:szCs w:val="28"/>
        </w:rPr>
        <w:t>Mueel Arg</w:t>
      </w:r>
      <w:proofErr w:type="gramStart"/>
      <w:r w:rsidRPr="00F2043E">
        <w:rPr>
          <w:rFonts w:ascii="Californian FB" w:hAnsi="Californian FB" w:cs="Times New Roman"/>
          <w:b/>
          <w:i/>
          <w:iCs/>
          <w:sz w:val="28"/>
          <w:szCs w:val="28"/>
        </w:rPr>
        <w:t xml:space="preserve">)  </w:t>
      </w:r>
      <w:r w:rsidRPr="00F2043E">
        <w:rPr>
          <w:rFonts w:ascii="Californian FB" w:hAnsi="Californian FB" w:cs="Times New Roman"/>
          <w:b/>
          <w:bCs/>
          <w:sz w:val="28"/>
          <w:szCs w:val="28"/>
        </w:rPr>
        <w:t>KLON</w:t>
      </w:r>
      <w:proofErr w:type="gramEnd"/>
      <w:r w:rsidRPr="00F2043E">
        <w:rPr>
          <w:rFonts w:ascii="Californian FB" w:hAnsi="Californian FB" w:cs="Times New Roman"/>
          <w:b/>
          <w:bCs/>
          <w:sz w:val="28"/>
          <w:szCs w:val="28"/>
        </w:rPr>
        <w:t xml:space="preserve"> BPM 24 </w:t>
      </w:r>
      <w:r w:rsidRPr="00F2043E">
        <w:rPr>
          <w:rFonts w:ascii="Californian FB" w:hAnsi="Californian FB" w:cs="Times New Roman"/>
          <w:b/>
          <w:iCs/>
          <w:sz w:val="28"/>
          <w:szCs w:val="28"/>
        </w:rPr>
        <w:t xml:space="preserve">TERHADAP KONSENTRASI DAN JENIS </w:t>
      </w:r>
      <w:r w:rsidRPr="00F2043E">
        <w:rPr>
          <w:rFonts w:ascii="Californian FB" w:hAnsi="Californian FB" w:cs="Times New Roman"/>
          <w:b/>
          <w:bCs/>
          <w:sz w:val="28"/>
          <w:szCs w:val="28"/>
        </w:rPr>
        <w:t xml:space="preserve">STIMULAN ETILEN ORGANIK KULIT PISANG </w:t>
      </w:r>
    </w:p>
    <w:p w:rsidR="00D43F5A" w:rsidRPr="00F2043E" w:rsidRDefault="00D43F5A" w:rsidP="00F2043E">
      <w:pPr>
        <w:autoSpaceDE w:val="0"/>
        <w:autoSpaceDN w:val="0"/>
        <w:adjustRightInd w:val="0"/>
        <w:spacing w:after="0" w:line="240" w:lineRule="auto"/>
        <w:jc w:val="center"/>
        <w:rPr>
          <w:rFonts w:ascii="Californian FB" w:hAnsi="Californian FB" w:cs="Times New Roman"/>
          <w:b/>
          <w:bCs/>
          <w:sz w:val="28"/>
          <w:szCs w:val="28"/>
        </w:rPr>
      </w:pPr>
    </w:p>
    <w:p w:rsidR="00F2043E" w:rsidRPr="00963C88" w:rsidRDefault="00F2043E" w:rsidP="00F2043E">
      <w:pPr>
        <w:spacing w:after="0" w:line="240" w:lineRule="auto"/>
        <w:jc w:val="center"/>
        <w:rPr>
          <w:rFonts w:ascii="Sylfaen" w:eastAsia="Calibri" w:hAnsi="Sylfaen" w:cs="Times New Roman"/>
          <w:snapToGrid w:val="0"/>
          <w:vertAlign w:val="superscript"/>
        </w:rPr>
      </w:pPr>
      <w:r w:rsidRPr="00963C88">
        <w:rPr>
          <w:rFonts w:ascii="Sylfaen" w:hAnsi="Sylfaen" w:cs="Times New Roman"/>
          <w:b/>
        </w:rPr>
        <w:t>Syamsiyah</w:t>
      </w:r>
      <w:r w:rsidRPr="00963C88">
        <w:rPr>
          <w:rFonts w:ascii="Sylfaen" w:eastAsia="Calibri" w:hAnsi="Sylfaen" w:cs="Times New Roman"/>
          <w:b/>
          <w:vertAlign w:val="superscript"/>
          <w:lang w:val="es-ES"/>
        </w:rPr>
        <w:t>1</w:t>
      </w:r>
      <w:r w:rsidRPr="00963C88">
        <w:rPr>
          <w:rFonts w:ascii="Sylfaen" w:hAnsi="Sylfaen" w:cs="Times New Roman"/>
          <w:b/>
        </w:rPr>
        <w:t>, Cucu Suherman</w:t>
      </w:r>
      <w:r w:rsidR="00963C88" w:rsidRPr="00963C88">
        <w:rPr>
          <w:rFonts w:ascii="Sylfaen" w:hAnsi="Sylfaen" w:cs="Times New Roman"/>
          <w:b/>
        </w:rPr>
        <w:t xml:space="preserve"> VZ</w:t>
      </w:r>
      <w:r w:rsidRPr="00963C88">
        <w:rPr>
          <w:rFonts w:ascii="Sylfaen" w:eastAsia="Calibri" w:hAnsi="Sylfaen" w:cs="Times New Roman"/>
          <w:b/>
          <w:vertAlign w:val="superscript"/>
        </w:rPr>
        <w:t>2</w:t>
      </w:r>
      <w:r w:rsidRPr="00963C88">
        <w:rPr>
          <w:rFonts w:ascii="Sylfaen" w:hAnsi="Sylfaen" w:cs="Times New Roman"/>
          <w:b/>
        </w:rPr>
        <w:t>, Santi</w:t>
      </w:r>
      <w:r w:rsidR="00963C88" w:rsidRPr="00963C88">
        <w:rPr>
          <w:rFonts w:ascii="Sylfaen" w:hAnsi="Sylfaen" w:cs="Times New Roman"/>
          <w:b/>
        </w:rPr>
        <w:t xml:space="preserve"> Rosniawaty</w:t>
      </w:r>
      <w:r w:rsidRPr="00963C88">
        <w:rPr>
          <w:rFonts w:ascii="Sylfaen" w:eastAsia="Calibri" w:hAnsi="Sylfaen" w:cs="Times New Roman"/>
          <w:b/>
          <w:vertAlign w:val="superscript"/>
          <w:lang w:val="es-ES"/>
        </w:rPr>
        <w:t>3</w:t>
      </w:r>
      <w:r w:rsidR="00963C88" w:rsidRPr="00963C88">
        <w:rPr>
          <w:rFonts w:ascii="Sylfaen" w:hAnsi="Sylfaen" w:cs="Times New Roman"/>
          <w:b/>
        </w:rPr>
        <w:t xml:space="preserve">, </w:t>
      </w:r>
      <w:r w:rsidRPr="00963C88">
        <w:rPr>
          <w:rFonts w:ascii="Sylfaen" w:hAnsi="Sylfaen" w:cs="Times New Roman"/>
          <w:b/>
        </w:rPr>
        <w:t>dan Fetriana</w:t>
      </w:r>
      <w:r w:rsidR="00963C88" w:rsidRPr="00963C88">
        <w:rPr>
          <w:rFonts w:ascii="Sylfaen" w:hAnsi="Sylfaen" w:cs="Times New Roman"/>
          <w:b/>
        </w:rPr>
        <w:t xml:space="preserve"> Oktavia</w:t>
      </w:r>
      <w:r w:rsidRPr="00963C88">
        <w:rPr>
          <w:rFonts w:ascii="Sylfaen" w:eastAsia="Calibri" w:hAnsi="Sylfaen" w:cs="Times New Roman"/>
          <w:snapToGrid w:val="0"/>
          <w:vertAlign w:val="superscript"/>
        </w:rPr>
        <w:t xml:space="preserve"> 4</w:t>
      </w:r>
    </w:p>
    <w:p w:rsidR="00963C88" w:rsidRPr="00963C88" w:rsidRDefault="00963C88" w:rsidP="00F2043E">
      <w:pPr>
        <w:spacing w:after="0" w:line="240" w:lineRule="auto"/>
        <w:jc w:val="center"/>
        <w:rPr>
          <w:rFonts w:ascii="Sylfaen" w:eastAsia="Calibri" w:hAnsi="Sylfaen" w:cs="Times New Roman"/>
          <w:snapToGrid w:val="0"/>
          <w:vertAlign w:val="superscript"/>
        </w:rPr>
      </w:pPr>
    </w:p>
    <w:p w:rsidR="00F2043E" w:rsidRPr="00963C88" w:rsidRDefault="00D903BD" w:rsidP="00F2043E">
      <w:pPr>
        <w:spacing w:after="0" w:line="240" w:lineRule="auto"/>
        <w:jc w:val="center"/>
        <w:rPr>
          <w:rFonts w:ascii="Sylfaen" w:hAnsi="Sylfaen" w:cs="Times New Roman"/>
        </w:rPr>
      </w:pPr>
      <w:r w:rsidRPr="00963C88">
        <w:rPr>
          <w:rFonts w:ascii="Sylfaen" w:eastAsia="Calibri" w:hAnsi="Sylfaen" w:cs="Times New Roman"/>
          <w:snapToGrid w:val="0"/>
          <w:vertAlign w:val="superscript"/>
        </w:rPr>
        <w:t>1</w:t>
      </w:r>
      <w:r w:rsidR="00F2043E" w:rsidRPr="00963C88">
        <w:rPr>
          <w:rFonts w:ascii="Sylfaen" w:hAnsi="Sylfaen" w:cs="Times New Roman"/>
        </w:rPr>
        <w:t>Fakultas Pertanian Unpad Program studi Agronomi</w:t>
      </w:r>
    </w:p>
    <w:p w:rsidR="00963C88" w:rsidRPr="00963C88" w:rsidRDefault="00D903BD" w:rsidP="00963C88">
      <w:pPr>
        <w:spacing w:after="0" w:line="240" w:lineRule="auto"/>
        <w:jc w:val="center"/>
        <w:rPr>
          <w:rFonts w:ascii="Sylfaen" w:hAnsi="Sylfaen" w:cs="Times New Roman"/>
        </w:rPr>
      </w:pPr>
      <w:r w:rsidRPr="00963C88">
        <w:rPr>
          <w:rFonts w:ascii="Sylfaen" w:eastAsia="Calibri" w:hAnsi="Sylfaen" w:cs="Times New Roman"/>
          <w:snapToGrid w:val="0"/>
          <w:vertAlign w:val="superscript"/>
        </w:rPr>
        <w:t>2</w:t>
      </w:r>
      <w:r w:rsidR="00963C88" w:rsidRPr="00963C88">
        <w:rPr>
          <w:rFonts w:ascii="Sylfaen" w:hAnsi="Sylfaen" w:cs="Times New Roman"/>
        </w:rPr>
        <w:t>Fakultas Pertanian Unpad Program studi Budidaya Per</w:t>
      </w:r>
      <w:r w:rsidR="00232A27">
        <w:rPr>
          <w:rFonts w:ascii="Sylfaen" w:hAnsi="Sylfaen" w:cs="Times New Roman"/>
        </w:rPr>
        <w:t>tanian</w:t>
      </w:r>
    </w:p>
    <w:p w:rsidR="00963C88" w:rsidRPr="00963C88" w:rsidRDefault="00D903BD" w:rsidP="00963C88">
      <w:pPr>
        <w:spacing w:after="0" w:line="240" w:lineRule="auto"/>
        <w:jc w:val="center"/>
        <w:rPr>
          <w:rFonts w:ascii="Sylfaen" w:hAnsi="Sylfaen" w:cs="Times New Roman"/>
        </w:rPr>
      </w:pPr>
      <w:r w:rsidRPr="00963C88">
        <w:rPr>
          <w:rFonts w:ascii="Sylfaen" w:eastAsia="Calibri" w:hAnsi="Sylfaen" w:cs="Times New Roman"/>
          <w:snapToGrid w:val="0"/>
          <w:vertAlign w:val="superscript"/>
          <w:lang w:val="id-ID"/>
        </w:rPr>
        <w:t>3</w:t>
      </w:r>
      <w:r w:rsidR="00963C88" w:rsidRPr="00963C88">
        <w:rPr>
          <w:rFonts w:ascii="Sylfaen" w:hAnsi="Sylfaen" w:cs="Times New Roman"/>
        </w:rPr>
        <w:t>Fakultas Pertanian Unpad Program studi Budidaya Per</w:t>
      </w:r>
      <w:r w:rsidR="00232A27">
        <w:rPr>
          <w:rFonts w:ascii="Sylfaen" w:hAnsi="Sylfaen" w:cs="Times New Roman"/>
        </w:rPr>
        <w:t>tani</w:t>
      </w:r>
      <w:r w:rsidR="00963C88" w:rsidRPr="00963C88">
        <w:rPr>
          <w:rFonts w:ascii="Sylfaen" w:hAnsi="Sylfaen" w:cs="Times New Roman"/>
        </w:rPr>
        <w:t>an</w:t>
      </w:r>
    </w:p>
    <w:p w:rsidR="00963C88" w:rsidRPr="00963C88" w:rsidRDefault="00963C88" w:rsidP="00D903BD">
      <w:pPr>
        <w:spacing w:after="0" w:line="240" w:lineRule="auto"/>
        <w:jc w:val="center"/>
        <w:rPr>
          <w:rFonts w:ascii="Sylfaen" w:eastAsia="Calibri" w:hAnsi="Sylfaen" w:cs="Times New Roman"/>
          <w:snapToGrid w:val="0"/>
          <w:lang w:val="id-ID"/>
        </w:rPr>
      </w:pPr>
      <w:r w:rsidRPr="00963C88">
        <w:rPr>
          <w:rFonts w:ascii="Sylfaen" w:eastAsia="Calibri" w:hAnsi="Sylfaen" w:cs="Times New Roman"/>
          <w:snapToGrid w:val="0"/>
          <w:vertAlign w:val="superscript"/>
        </w:rPr>
        <w:t>4</w:t>
      </w:r>
      <w:r w:rsidRPr="00963C88">
        <w:rPr>
          <w:rFonts w:ascii="Sylfaen" w:eastAsia="Calibri" w:hAnsi="Sylfaen" w:cs="Times New Roman"/>
          <w:snapToGrid w:val="0"/>
        </w:rPr>
        <w:t>Balai penelitian karet sembawa</w:t>
      </w:r>
    </w:p>
    <w:p w:rsidR="00D903BD" w:rsidRPr="00963C88" w:rsidRDefault="00AD3CA5" w:rsidP="00D903BD">
      <w:pPr>
        <w:spacing w:after="240" w:line="240" w:lineRule="auto"/>
        <w:jc w:val="center"/>
        <w:rPr>
          <w:rFonts w:ascii="Sylfaen" w:eastAsia="Calibri" w:hAnsi="Sylfaen" w:cs="Times New Roman"/>
          <w:color w:val="FF0000"/>
        </w:rPr>
      </w:pPr>
      <w:r w:rsidRPr="00963C88">
        <w:rPr>
          <w:rFonts w:ascii="Sylfaen" w:eastAsia="Calibri" w:hAnsi="Sylfaen" w:cs="Times New Roman"/>
        </w:rPr>
        <w:t>*</w:t>
      </w:r>
      <w:r w:rsidR="00F2043E" w:rsidRPr="00963C88">
        <w:rPr>
          <w:rFonts w:ascii="Sylfaen" w:eastAsia="Calibri" w:hAnsi="Sylfaen" w:cs="Times New Roman"/>
        </w:rPr>
        <w:t>chatirsyam</w:t>
      </w:r>
      <w:r w:rsidR="00FA1153" w:rsidRPr="00963C88">
        <w:rPr>
          <w:rFonts w:ascii="Sylfaen" w:eastAsia="Calibri" w:hAnsi="Sylfaen" w:cs="Times New Roman"/>
        </w:rPr>
        <w:t>@</w:t>
      </w:r>
      <w:r w:rsidR="00F2043E" w:rsidRPr="00963C88">
        <w:rPr>
          <w:rFonts w:ascii="Sylfaen" w:eastAsia="Calibri" w:hAnsi="Sylfaen" w:cs="Times New Roman"/>
        </w:rPr>
        <w:t>gmail.com</w:t>
      </w:r>
    </w:p>
    <w:p w:rsidR="00D43F5A" w:rsidRDefault="00D43F5A" w:rsidP="00D903BD">
      <w:pPr>
        <w:tabs>
          <w:tab w:val="left" w:pos="340"/>
        </w:tabs>
        <w:spacing w:after="240" w:line="240" w:lineRule="auto"/>
        <w:jc w:val="center"/>
        <w:rPr>
          <w:rFonts w:ascii="Sylfaen" w:eastAsia="Calibri" w:hAnsi="Sylfaen" w:cs="Times New Roman"/>
          <w:b/>
          <w:snapToGrid w:val="0"/>
          <w:lang w:val="en-GB"/>
        </w:rPr>
      </w:pPr>
    </w:p>
    <w:p w:rsidR="00D903BD" w:rsidRDefault="00D903BD" w:rsidP="00D903BD">
      <w:pPr>
        <w:tabs>
          <w:tab w:val="left" w:pos="340"/>
        </w:tabs>
        <w:spacing w:after="240" w:line="240" w:lineRule="auto"/>
        <w:jc w:val="center"/>
        <w:rPr>
          <w:rFonts w:ascii="Sylfaen" w:eastAsia="Calibri" w:hAnsi="Sylfaen" w:cs="Times New Roman"/>
          <w:b/>
          <w:snapToGrid w:val="0"/>
          <w:lang w:val="en-GB"/>
        </w:rPr>
      </w:pPr>
      <w:r w:rsidRPr="00722BAF">
        <w:rPr>
          <w:rFonts w:ascii="Sylfaen" w:eastAsia="Calibri" w:hAnsi="Sylfaen" w:cs="Times New Roman"/>
          <w:b/>
          <w:snapToGrid w:val="0"/>
          <w:lang w:val="en-GB"/>
        </w:rPr>
        <w:t>ABSTRAK</w:t>
      </w:r>
    </w:p>
    <w:p w:rsidR="004F1329" w:rsidRPr="004F1329" w:rsidRDefault="004F1329" w:rsidP="004F1329">
      <w:pPr>
        <w:tabs>
          <w:tab w:val="left" w:pos="340"/>
        </w:tabs>
        <w:spacing w:after="240" w:line="240" w:lineRule="auto"/>
        <w:jc w:val="both"/>
        <w:rPr>
          <w:rFonts w:ascii="Sylfaen" w:eastAsia="Calibri" w:hAnsi="Sylfaen" w:cs="Times New Roman"/>
          <w:snapToGrid w:val="0"/>
          <w:lang w:val="en-GB"/>
        </w:rPr>
      </w:pPr>
      <w:proofErr w:type="gramStart"/>
      <w:r w:rsidRPr="004F1329">
        <w:rPr>
          <w:rFonts w:ascii="Sylfaen" w:eastAsia="Calibri" w:hAnsi="Sylfaen" w:cs="Times New Roman"/>
          <w:snapToGrid w:val="0"/>
          <w:lang w:val="en-GB"/>
        </w:rPr>
        <w:t>Puncak produksi KLON BPM 24 dicapai pada tahun sadap ke-7 sampai 10, tetapi produksi cepat merosot hingga mencapai titik terendah pada tahun sadap ke-15, Stimulan merupakan teknologi yang digunakan untuk meningkatkan produksi.</w:t>
      </w:r>
      <w:proofErr w:type="gramEnd"/>
      <w:r w:rsidRPr="004F1329">
        <w:rPr>
          <w:rFonts w:ascii="Sylfaen" w:eastAsia="Calibri" w:hAnsi="Sylfaen" w:cs="Times New Roman"/>
          <w:snapToGrid w:val="0"/>
          <w:lang w:val="en-GB"/>
        </w:rPr>
        <w:t xml:space="preserve"> Tujuan Penelitian ini Mengetahui respons produksi </w:t>
      </w:r>
      <w:proofErr w:type="gramStart"/>
      <w:r w:rsidRPr="004F1329">
        <w:rPr>
          <w:rFonts w:ascii="Sylfaen" w:eastAsia="Calibri" w:hAnsi="Sylfaen" w:cs="Times New Roman"/>
          <w:snapToGrid w:val="0"/>
          <w:lang w:val="en-GB"/>
        </w:rPr>
        <w:t>dan  fisiologis</w:t>
      </w:r>
      <w:proofErr w:type="gramEnd"/>
      <w:r w:rsidRPr="004F1329">
        <w:rPr>
          <w:rFonts w:ascii="Sylfaen" w:eastAsia="Calibri" w:hAnsi="Sylfaen" w:cs="Times New Roman"/>
          <w:snapToGrid w:val="0"/>
          <w:lang w:val="en-GB"/>
        </w:rPr>
        <w:t xml:space="preserve"> tanaman karet (Hevea brasiliensis Mueel Arg) klon BPM 24 terhadap Aplikasi Stimulan organik kulit pisang. </w:t>
      </w:r>
      <w:proofErr w:type="gramStart"/>
      <w:r w:rsidRPr="004F1329">
        <w:rPr>
          <w:rFonts w:ascii="Sylfaen" w:eastAsia="Calibri" w:hAnsi="Sylfaen" w:cs="Times New Roman"/>
          <w:snapToGrid w:val="0"/>
          <w:lang w:val="en-GB"/>
        </w:rPr>
        <w:t>Penelitian dilaksanakan selam</w:t>
      </w:r>
      <w:r>
        <w:rPr>
          <w:rFonts w:ascii="Sylfaen" w:eastAsia="Calibri" w:hAnsi="Sylfaen" w:cs="Times New Roman"/>
          <w:snapToGrid w:val="0"/>
          <w:lang w:val="en-GB"/>
        </w:rPr>
        <w:t xml:space="preserve">a kurang lebih tiga bulan </w:t>
      </w:r>
      <w:r w:rsidRPr="004F1329">
        <w:rPr>
          <w:rFonts w:ascii="Sylfaen" w:eastAsia="Calibri" w:hAnsi="Sylfaen" w:cs="Times New Roman"/>
          <w:snapToGrid w:val="0"/>
          <w:lang w:val="en-GB"/>
        </w:rPr>
        <w:t>bulan September hingga bulan November 2019 di Kebun Percobaan Balai Penelitian Karet Sembawa Palembang Sumatera Selatan.</w:t>
      </w:r>
      <w:proofErr w:type="gramEnd"/>
      <w:r w:rsidRPr="004F1329">
        <w:rPr>
          <w:rFonts w:ascii="Sylfaen" w:eastAsia="Calibri" w:hAnsi="Sylfaen" w:cs="Times New Roman"/>
          <w:snapToGrid w:val="0"/>
          <w:lang w:val="en-GB"/>
        </w:rPr>
        <w:t xml:space="preserve"> </w:t>
      </w:r>
      <w:proofErr w:type="gramStart"/>
      <w:r w:rsidRPr="004F1329">
        <w:rPr>
          <w:rFonts w:ascii="Sylfaen" w:eastAsia="Calibri" w:hAnsi="Sylfaen" w:cs="Times New Roman"/>
          <w:snapToGrid w:val="0"/>
          <w:lang w:val="en-GB"/>
        </w:rPr>
        <w:t>Metode percobaan eksperimen dengan menggunakan Rancangan acak Kelompok (RAK) dengan 11 perlakuan dan 3 ulangan.</w:t>
      </w:r>
      <w:proofErr w:type="gramEnd"/>
      <w:r w:rsidRPr="004F1329">
        <w:rPr>
          <w:rFonts w:ascii="Sylfaen" w:eastAsia="Calibri" w:hAnsi="Sylfaen" w:cs="Times New Roman"/>
          <w:snapToGrid w:val="0"/>
          <w:lang w:val="en-GB"/>
        </w:rPr>
        <w:t xml:space="preserve"> A = Tanpa Stimulan, B = Ethrel Ethepon (New Tex 2,5 PA), C = Kulit pisang ambon 100 g, D = Kulit pisang ambon 150 g, </w:t>
      </w:r>
      <w:r>
        <w:rPr>
          <w:rFonts w:ascii="Sylfaen" w:eastAsia="Calibri" w:hAnsi="Sylfaen" w:cs="Times New Roman"/>
          <w:snapToGrid w:val="0"/>
          <w:lang w:val="en-GB"/>
        </w:rPr>
        <w:t xml:space="preserve">  </w:t>
      </w:r>
      <w:r w:rsidRPr="004F1329">
        <w:rPr>
          <w:rFonts w:ascii="Sylfaen" w:eastAsia="Calibri" w:hAnsi="Sylfaen" w:cs="Times New Roman"/>
          <w:snapToGrid w:val="0"/>
          <w:lang w:val="en-GB"/>
        </w:rPr>
        <w:t xml:space="preserve">E = Kulit pisang  ambon 200 g, F = Kulit pisang lilin 100 g, G = Kulit pisang lilin 150 g, H = Kulit pisang lilin 200 g, I  = Kulit pisang kepok 100 g, J  = Kulit pisang kepok 150 g, K = Kulit pisang kepok 200 g. pengamatan dilakukan terhadap produksi Lama Aliran Lateks (menit), Volume Lateks (ml) dan Kadar karet Kering (%). Hasil penelitian menunjukkan bahwa Perlakuan pemberian stimulan organik kulit pisang ambon dengan konsentrasi 200 g mampu meningkatkan Lama Aliran lateks, Volume lateks dimana stimulan kulit pisang ambon 200 </w:t>
      </w:r>
      <w:proofErr w:type="gramStart"/>
      <w:r w:rsidRPr="004F1329">
        <w:rPr>
          <w:rFonts w:ascii="Sylfaen" w:eastAsia="Calibri" w:hAnsi="Sylfaen" w:cs="Times New Roman"/>
          <w:snapToGrid w:val="0"/>
          <w:lang w:val="en-GB"/>
        </w:rPr>
        <w:t>g  menunjukkan</w:t>
      </w:r>
      <w:proofErr w:type="gramEnd"/>
      <w:r w:rsidRPr="004F1329">
        <w:rPr>
          <w:rFonts w:ascii="Sylfaen" w:eastAsia="Calibri" w:hAnsi="Sylfaen" w:cs="Times New Roman"/>
          <w:snapToGrid w:val="0"/>
          <w:lang w:val="en-GB"/>
        </w:rPr>
        <w:t xml:space="preserve"> nilai terbaik diantara perlakuan stimulan organik kulit pisang lainnya dan berbeda nyata jika dibandingkan dengan tanpa pemberian stimulan, namun pemberian Stimulan organik kulit pisang tidak berpengaruh nyata terhadap peningkatan Kadar karet kering (KKK). </w:t>
      </w:r>
      <w:proofErr w:type="gramStart"/>
      <w:r w:rsidRPr="004F1329">
        <w:rPr>
          <w:rFonts w:ascii="Sylfaen" w:eastAsia="Calibri" w:hAnsi="Sylfaen" w:cs="Times New Roman"/>
          <w:snapToGrid w:val="0"/>
          <w:lang w:val="en-GB"/>
        </w:rPr>
        <w:t>Pemberian stimulan mengakibatkan menurunnya KKK dimana KKK tertinggi dihasilkan perlakuan tanpa pemberian stimulan.</w:t>
      </w:r>
      <w:proofErr w:type="gramEnd"/>
    </w:p>
    <w:p w:rsidR="00722BAF" w:rsidRPr="00722BAF" w:rsidRDefault="00722BAF" w:rsidP="00722BAF">
      <w:pPr>
        <w:rPr>
          <w:rFonts w:ascii="Sylfaen" w:hAnsi="Sylfaen" w:cs="Times New Roman"/>
          <w:b/>
          <w:i/>
        </w:rPr>
      </w:pPr>
      <w:r w:rsidRPr="00722BAF">
        <w:rPr>
          <w:rFonts w:ascii="Sylfaen" w:hAnsi="Sylfaen" w:cs="Times New Roman"/>
          <w:b/>
          <w:i/>
        </w:rPr>
        <w:t xml:space="preserve">Kata </w:t>
      </w:r>
      <w:proofErr w:type="gramStart"/>
      <w:r w:rsidRPr="00722BAF">
        <w:rPr>
          <w:rFonts w:ascii="Sylfaen" w:hAnsi="Sylfaen" w:cs="Times New Roman"/>
          <w:b/>
          <w:i/>
        </w:rPr>
        <w:t>kunci :</w:t>
      </w:r>
      <w:proofErr w:type="gramEnd"/>
      <w:r w:rsidRPr="00722BAF">
        <w:rPr>
          <w:rFonts w:ascii="Sylfaen" w:hAnsi="Sylfaen" w:cs="Times New Roman"/>
          <w:b/>
          <w:i/>
        </w:rPr>
        <w:t xml:space="preserve"> Stimulan</w:t>
      </w:r>
      <w:r w:rsidR="00D43F5A">
        <w:rPr>
          <w:rFonts w:ascii="Sylfaen" w:hAnsi="Sylfaen" w:cs="Times New Roman"/>
          <w:b/>
          <w:i/>
        </w:rPr>
        <w:t xml:space="preserve"> Organik</w:t>
      </w:r>
      <w:r w:rsidRPr="00722BAF">
        <w:rPr>
          <w:rFonts w:ascii="Sylfaen" w:hAnsi="Sylfaen" w:cs="Times New Roman"/>
          <w:b/>
          <w:i/>
        </w:rPr>
        <w:t xml:space="preserve"> ,</w:t>
      </w:r>
      <w:r w:rsidR="008B1122">
        <w:rPr>
          <w:rFonts w:ascii="Sylfaen" w:hAnsi="Sylfaen" w:cs="Times New Roman"/>
          <w:b/>
          <w:i/>
        </w:rPr>
        <w:t xml:space="preserve"> kulit pisang, Lateks, </w:t>
      </w:r>
      <w:r w:rsidRPr="00722BAF">
        <w:rPr>
          <w:rFonts w:ascii="Sylfaen" w:hAnsi="Sylfaen" w:cs="Times New Roman"/>
          <w:b/>
          <w:i/>
        </w:rPr>
        <w:t xml:space="preserve">karet Klon BPM 24 </w:t>
      </w:r>
    </w:p>
    <w:p w:rsidR="00D903BD" w:rsidRPr="009B42FF" w:rsidRDefault="00D903BD" w:rsidP="00FE630A">
      <w:pPr>
        <w:pBdr>
          <w:top w:val="single" w:sz="4" w:space="2" w:color="auto"/>
        </w:pBdr>
        <w:rPr>
          <w:rFonts w:ascii="Sylfaen" w:eastAsia="Calibri" w:hAnsi="Sylfaen" w:cs="Times New Roman"/>
          <w:sz w:val="20"/>
          <w:szCs w:val="20"/>
        </w:rPr>
      </w:pPr>
    </w:p>
    <w:p w:rsidR="00D903BD" w:rsidRPr="009B42FF" w:rsidRDefault="00D903BD" w:rsidP="00D903BD">
      <w:pPr>
        <w:spacing w:after="0" w:line="240" w:lineRule="auto"/>
        <w:rPr>
          <w:rFonts w:ascii="Sylfaen" w:eastAsia="Calibri" w:hAnsi="Sylfaen" w:cs="Arial"/>
          <w:b/>
          <w:bCs/>
          <w:caps/>
          <w:snapToGrid w:val="0"/>
          <w:sz w:val="20"/>
          <w:szCs w:val="20"/>
        </w:rPr>
        <w:sectPr w:rsidR="00D903BD" w:rsidRPr="009B42FF" w:rsidSect="009877F7">
          <w:headerReference w:type="even" r:id="rId8"/>
          <w:headerReference w:type="default" r:id="rId9"/>
          <w:footerReference w:type="even" r:id="rId10"/>
          <w:footerReference w:type="default" r:id="rId11"/>
          <w:headerReference w:type="first" r:id="rId12"/>
          <w:footerReference w:type="first" r:id="rId13"/>
          <w:pgSz w:w="11909" w:h="16834" w:code="9"/>
          <w:pgMar w:top="1138" w:right="1138" w:bottom="1138" w:left="1699" w:header="720" w:footer="288" w:gutter="0"/>
          <w:pgNumType w:start="1"/>
          <w:cols w:space="720"/>
        </w:sectPr>
      </w:pPr>
    </w:p>
    <w:p w:rsidR="00D903BD" w:rsidRPr="00443383" w:rsidRDefault="00D903BD" w:rsidP="004F1329">
      <w:pPr>
        <w:tabs>
          <w:tab w:val="left" w:pos="340"/>
        </w:tabs>
        <w:spacing w:after="120" w:line="240" w:lineRule="auto"/>
        <w:jc w:val="center"/>
        <w:rPr>
          <w:rFonts w:ascii="Sylfaen" w:eastAsia="Calibri" w:hAnsi="Sylfaen" w:cs="Times New Roman"/>
          <w:b/>
          <w:bCs/>
          <w:caps/>
          <w:snapToGrid w:val="0"/>
        </w:rPr>
      </w:pPr>
      <w:r w:rsidRPr="00443383">
        <w:rPr>
          <w:rFonts w:ascii="Sylfaen" w:eastAsia="Calibri" w:hAnsi="Sylfaen" w:cs="Times New Roman"/>
          <w:b/>
          <w:bCs/>
          <w:caps/>
          <w:snapToGrid w:val="0"/>
          <w:lang w:val="id-ID"/>
        </w:rPr>
        <w:lastRenderedPageBreak/>
        <w:t>Pendahulu</w:t>
      </w:r>
      <w:r w:rsidRPr="00443383">
        <w:rPr>
          <w:rFonts w:ascii="Sylfaen" w:eastAsia="Calibri" w:hAnsi="Sylfaen" w:cs="Times New Roman"/>
          <w:b/>
          <w:bCs/>
          <w:caps/>
          <w:snapToGrid w:val="0"/>
        </w:rPr>
        <w:t>AN</w:t>
      </w:r>
    </w:p>
    <w:p w:rsidR="00722BAF" w:rsidRPr="00443383" w:rsidRDefault="00722BAF" w:rsidP="004F1329">
      <w:pPr>
        <w:autoSpaceDE w:val="0"/>
        <w:autoSpaceDN w:val="0"/>
        <w:adjustRightInd w:val="0"/>
        <w:spacing w:after="0" w:line="240" w:lineRule="auto"/>
        <w:ind w:right="-241" w:firstLine="720"/>
        <w:jc w:val="both"/>
        <w:rPr>
          <w:rFonts w:ascii="Sylfaen" w:hAnsi="Sylfaen" w:cs="Times New Roman"/>
        </w:rPr>
      </w:pPr>
      <w:proofErr w:type="gramStart"/>
      <w:r w:rsidRPr="00443383">
        <w:rPr>
          <w:rFonts w:ascii="Sylfaen" w:hAnsi="Sylfaen" w:cs="Times New Roman"/>
        </w:rPr>
        <w:t>Tanaman karet (</w:t>
      </w:r>
      <w:r w:rsidRPr="00443383">
        <w:rPr>
          <w:rFonts w:ascii="Sylfaen" w:hAnsi="Sylfaen" w:cs="Times New Roman"/>
          <w:i/>
          <w:iCs/>
        </w:rPr>
        <w:t xml:space="preserve">Hevea brasiliensis </w:t>
      </w:r>
      <w:r w:rsidRPr="00443383">
        <w:rPr>
          <w:rFonts w:ascii="Sylfaen" w:hAnsi="Sylfaen" w:cs="Times New Roman"/>
          <w:iCs/>
        </w:rPr>
        <w:t>Mueel</w:t>
      </w:r>
      <w:r w:rsidRPr="00443383">
        <w:rPr>
          <w:rFonts w:ascii="Sylfaen" w:hAnsi="Sylfaen" w:cs="Times New Roman"/>
          <w:i/>
          <w:iCs/>
        </w:rPr>
        <w:t xml:space="preserve"> </w:t>
      </w:r>
      <w:r w:rsidRPr="00443383">
        <w:rPr>
          <w:rFonts w:ascii="Sylfaen" w:hAnsi="Sylfaen" w:cs="Times New Roman"/>
          <w:iCs/>
        </w:rPr>
        <w:t>Arg</w:t>
      </w:r>
      <w:r w:rsidRPr="00443383">
        <w:rPr>
          <w:rFonts w:ascii="Sylfaen" w:hAnsi="Sylfaen" w:cs="Times New Roman"/>
        </w:rPr>
        <w:t>) merupakan salah satu komoditi perkebunan Indonesia yang mempunyai arti penting dalam aspek sosial ekonomi masyarakat.</w:t>
      </w:r>
      <w:proofErr w:type="gramEnd"/>
      <w:r w:rsidRPr="00443383">
        <w:rPr>
          <w:rFonts w:ascii="Sylfaen" w:hAnsi="Sylfaen" w:cs="Times New Roman"/>
        </w:rPr>
        <w:t xml:space="preserve"> </w:t>
      </w:r>
      <w:proofErr w:type="gramStart"/>
      <w:r w:rsidRPr="00443383">
        <w:rPr>
          <w:rFonts w:ascii="Sylfaen" w:hAnsi="Sylfaen" w:cs="Times New Roman"/>
        </w:rPr>
        <w:t>Tanaman karet merupakan sumber pendapatan bagi petani dan menyediakan lapangan pekerjaan bagi banyak penduduk.</w:t>
      </w:r>
      <w:proofErr w:type="gramEnd"/>
      <w:r w:rsidRPr="00443383">
        <w:rPr>
          <w:rFonts w:ascii="Sylfaen" w:hAnsi="Sylfaen" w:cs="Times New Roman"/>
        </w:rPr>
        <w:t xml:space="preserve"> Tanaman karet juga sebagai penghasil devisa </w:t>
      </w:r>
      <w:r w:rsidRPr="00443383">
        <w:rPr>
          <w:rFonts w:ascii="Sylfaen" w:hAnsi="Sylfaen" w:cs="Times New Roman"/>
        </w:rPr>
        <w:lastRenderedPageBreak/>
        <w:t xml:space="preserve">negara. Luas lahan perkebunan karet di Indonesia pada tahun 2017 mencapai 3,6 juta ha,  yang terbagi perkebunan rakyat seluas 3,1 juta ha atau 85% merupakan perkebunan rakyat, 8% merupakan perkebunan besar swasta, dan 7% merupakan perkebunan besar negara (Direktorat Jenderal Perkebunan, </w:t>
      </w:r>
      <w:r w:rsidRPr="00443383">
        <w:rPr>
          <w:rFonts w:ascii="Sylfaen" w:hAnsi="Sylfaen" w:cs="Times New Roman"/>
          <w:color w:val="000000" w:themeColor="text1"/>
        </w:rPr>
        <w:t>2017)</w:t>
      </w:r>
      <w:r w:rsidRPr="00443383">
        <w:rPr>
          <w:rFonts w:ascii="Sylfaen" w:hAnsi="Sylfaen" w:cs="Times New Roman"/>
        </w:rPr>
        <w:t xml:space="preserve">. </w:t>
      </w:r>
      <w:proofErr w:type="gramStart"/>
      <w:r w:rsidRPr="00443383">
        <w:rPr>
          <w:rFonts w:ascii="Sylfaen" w:hAnsi="Sylfaen" w:cs="Times New Roman"/>
        </w:rPr>
        <w:t xml:space="preserve">Lahan perkebunan karet Indonesia merupakan lahan perkebunan karet terluas di dunia, </w:t>
      </w:r>
      <w:r w:rsidRPr="00443383">
        <w:rPr>
          <w:rFonts w:ascii="Sylfaen" w:hAnsi="Sylfaen" w:cs="Times New Roman"/>
        </w:rPr>
        <w:lastRenderedPageBreak/>
        <w:t>namun Indonesia merupakan produsen penghasil karet nomor dua di dunia setelah Thailand (Direktorat Jenderal Pengolahan dan Pemasaran Hasil Pertanian, 2014).</w:t>
      </w:r>
      <w:proofErr w:type="gramEnd"/>
    </w:p>
    <w:p w:rsidR="00722BAF" w:rsidRPr="00443383" w:rsidRDefault="00722BAF" w:rsidP="004F1329">
      <w:pPr>
        <w:autoSpaceDE w:val="0"/>
        <w:autoSpaceDN w:val="0"/>
        <w:adjustRightInd w:val="0"/>
        <w:spacing w:after="0" w:line="240" w:lineRule="auto"/>
        <w:ind w:firstLine="720"/>
        <w:jc w:val="both"/>
        <w:rPr>
          <w:rFonts w:ascii="Sylfaen" w:hAnsi="Sylfaen" w:cs="Times New Roman"/>
        </w:rPr>
      </w:pPr>
      <w:r w:rsidRPr="00443383">
        <w:rPr>
          <w:rFonts w:ascii="Sylfaen" w:hAnsi="Sylfaen" w:cs="Times New Roman"/>
        </w:rPr>
        <w:t xml:space="preserve">Belum maksimalnya produksi karet di Indonesia tersebut dikarenakan sebagian besar (85%) tanaman karet dikelola oleh perkebunan rakyat dengan produktivitas yang masih rendah  yaitu 600 - 650 kg kk/ha/tahun (Rohmah, 2015), Guna  meningkatkan produksi karet ada beberapa strategi yang dapat ditempuh oleh petani karet, diantaranya dengan peningkatan mutu budidaya tanaman karet melalui pemupukan secara teratur dan berimbang, seleksi dalam pemilihan klon yang akan digunakan, dan pengelolaan serta pelaksanaan teknik budidaya dengan benar terutama pada proses penyadapan. </w:t>
      </w:r>
      <w:proofErr w:type="gramStart"/>
      <w:r w:rsidRPr="00443383">
        <w:rPr>
          <w:rFonts w:ascii="Sylfaen" w:hAnsi="Sylfaen" w:cs="Times New Roman"/>
        </w:rPr>
        <w:t>Teknik penyadapan karet sangat berkaitan erat dengan tingkat produksi lateks yang dihasilkan, bahkan sangat menentukan umur ekonomis tanaman.</w:t>
      </w:r>
      <w:proofErr w:type="gramEnd"/>
      <w:r w:rsidRPr="00443383">
        <w:rPr>
          <w:rFonts w:ascii="Sylfaen" w:hAnsi="Sylfaen" w:cs="Times New Roman"/>
        </w:rPr>
        <w:t xml:space="preserve"> </w:t>
      </w:r>
      <w:proofErr w:type="gramStart"/>
      <w:r w:rsidRPr="00443383">
        <w:rPr>
          <w:rFonts w:ascii="Sylfaen" w:hAnsi="Sylfaen" w:cs="Times New Roman"/>
        </w:rPr>
        <w:t>Umur ekonomis yang dimaksud bahwa tanaman karet dapat berproduksi sampai umur 25 tahun.</w:t>
      </w:r>
      <w:proofErr w:type="gramEnd"/>
      <w:r w:rsidRPr="00443383">
        <w:rPr>
          <w:rFonts w:ascii="Sylfaen" w:hAnsi="Sylfaen" w:cs="Times New Roman"/>
        </w:rPr>
        <w:t xml:space="preserve"> Salah satu </w:t>
      </w:r>
      <w:proofErr w:type="gramStart"/>
      <w:r w:rsidRPr="00443383">
        <w:rPr>
          <w:rFonts w:ascii="Sylfaen" w:hAnsi="Sylfaen" w:cs="Times New Roman"/>
        </w:rPr>
        <w:t>cara</w:t>
      </w:r>
      <w:proofErr w:type="gramEnd"/>
      <w:r w:rsidRPr="00443383">
        <w:rPr>
          <w:rFonts w:ascii="Sylfaen" w:hAnsi="Sylfaen" w:cs="Times New Roman"/>
        </w:rPr>
        <w:t xml:space="preserve"> yang bisa dilakukan terkait hal ini adalah dengan menerapkan teknologi penyadapan dengan pemberian stimulan. </w:t>
      </w:r>
    </w:p>
    <w:p w:rsidR="004A0847" w:rsidRPr="00443383" w:rsidRDefault="004A0847" w:rsidP="004F1329">
      <w:pPr>
        <w:autoSpaceDE w:val="0"/>
        <w:autoSpaceDN w:val="0"/>
        <w:adjustRightInd w:val="0"/>
        <w:spacing w:after="0" w:line="240" w:lineRule="auto"/>
        <w:ind w:firstLine="720"/>
        <w:jc w:val="both"/>
        <w:rPr>
          <w:rFonts w:ascii="Sylfaen" w:hAnsi="Sylfaen" w:cs="Times New Roman"/>
        </w:rPr>
      </w:pPr>
      <w:proofErr w:type="gramStart"/>
      <w:r w:rsidRPr="00443383">
        <w:rPr>
          <w:rFonts w:ascii="Sylfaen" w:hAnsi="Sylfaen" w:cs="Times New Roman"/>
        </w:rPr>
        <w:t>Klon PBM 24 merupakan klon metabolisme sedang yang termasuk kedalam klon quick starter.</w:t>
      </w:r>
      <w:proofErr w:type="gramEnd"/>
      <w:r w:rsidRPr="00443383">
        <w:rPr>
          <w:rFonts w:ascii="Sylfaen" w:hAnsi="Sylfaen" w:cs="Times New Roman"/>
        </w:rPr>
        <w:t xml:space="preserve"> Pola produksi quick starter antara </w:t>
      </w:r>
      <w:proofErr w:type="gramStart"/>
      <w:r w:rsidRPr="00443383">
        <w:rPr>
          <w:rFonts w:ascii="Sylfaen" w:hAnsi="Sylfaen" w:cs="Times New Roman"/>
        </w:rPr>
        <w:t>lain</w:t>
      </w:r>
      <w:proofErr w:type="gramEnd"/>
      <w:r w:rsidRPr="00443383">
        <w:rPr>
          <w:rFonts w:ascii="Sylfaen" w:hAnsi="Sylfaen" w:cs="Times New Roman"/>
        </w:rPr>
        <w:t xml:space="preserve"> ditandai produksi yang cukup tinggi sejak awal penyadapan pada kulit perawan. </w:t>
      </w:r>
      <w:proofErr w:type="gramStart"/>
      <w:r w:rsidRPr="00443383">
        <w:rPr>
          <w:rFonts w:ascii="Sylfaen" w:hAnsi="Sylfaen" w:cs="Times New Roman"/>
        </w:rPr>
        <w:t>Puncak produksi dicapai pada tahun sadap ke-7 sampai 10, tetapi produksi cepat merosot hingga mencapai titik terendah pada tahun sadap ke-15 (Sumarmadji et al. 2005).</w:t>
      </w:r>
      <w:proofErr w:type="gramEnd"/>
    </w:p>
    <w:p w:rsidR="004A0847" w:rsidRPr="00443383" w:rsidRDefault="004A0847" w:rsidP="004F1329">
      <w:pPr>
        <w:autoSpaceDE w:val="0"/>
        <w:autoSpaceDN w:val="0"/>
        <w:adjustRightInd w:val="0"/>
        <w:spacing w:after="0" w:line="240" w:lineRule="auto"/>
        <w:ind w:firstLine="720"/>
        <w:jc w:val="both"/>
        <w:rPr>
          <w:rFonts w:ascii="Sylfaen" w:hAnsi="Sylfaen" w:cs="Times New Roman"/>
        </w:rPr>
      </w:pPr>
      <w:proofErr w:type="gramStart"/>
      <w:r w:rsidRPr="00443383">
        <w:rPr>
          <w:rFonts w:ascii="Sylfaen" w:hAnsi="Sylfaen" w:cs="Times New Roman"/>
        </w:rPr>
        <w:t>Penggunaan stimulan alam waktu jangka panjang untuk merangsang keluarnya lateks diduga menjadi salah satu penyebab penurunan produksi lateks di perkebunan karet secara nyata.</w:t>
      </w:r>
      <w:proofErr w:type="gramEnd"/>
      <w:r w:rsidRPr="00443383">
        <w:rPr>
          <w:rFonts w:ascii="Sylfaen" w:hAnsi="Sylfaen" w:cs="Times New Roman"/>
        </w:rPr>
        <w:t xml:space="preserve">  </w:t>
      </w:r>
      <w:proofErr w:type="gramStart"/>
      <w:r w:rsidRPr="00443383">
        <w:rPr>
          <w:rFonts w:ascii="Sylfaen" w:hAnsi="Sylfaen" w:cs="Times New Roman"/>
        </w:rPr>
        <w:t>Pakianathan, et al. (1982), menyatakan bahwa meskipun penggunaan etilen memiliki dampak positif terhadap peningkatan produksi, etilen yang berlebih dapat menyebabkan penurunan produksi.</w:t>
      </w:r>
      <w:proofErr w:type="gramEnd"/>
      <w:r w:rsidRPr="00443383">
        <w:rPr>
          <w:rFonts w:ascii="Sylfaen" w:hAnsi="Sylfaen" w:cs="Times New Roman"/>
        </w:rPr>
        <w:t xml:space="preserve"> Penurunan tersebut disebabkan oleh proses ekstraksi lateks secara berlebihan, bila kecepatan ekstraksi melebihi </w:t>
      </w:r>
      <w:r w:rsidRPr="00443383">
        <w:rPr>
          <w:rFonts w:ascii="Sylfaen" w:hAnsi="Sylfaen" w:cs="Times New Roman"/>
        </w:rPr>
        <w:lastRenderedPageBreak/>
        <w:t xml:space="preserve">kecepatan biosintesis dan pengisian kembali (regenerasi) lateks pada daerah aliran lateks, maka </w:t>
      </w:r>
      <w:proofErr w:type="gramStart"/>
      <w:r w:rsidRPr="00443383">
        <w:rPr>
          <w:rFonts w:ascii="Sylfaen" w:hAnsi="Sylfaen" w:cs="Times New Roman"/>
        </w:rPr>
        <w:t>akan</w:t>
      </w:r>
      <w:proofErr w:type="gramEnd"/>
      <w:r w:rsidRPr="00443383">
        <w:rPr>
          <w:rFonts w:ascii="Sylfaen" w:hAnsi="Sylfaen" w:cs="Times New Roman"/>
        </w:rPr>
        <w:t xml:space="preserve"> terjadi penurunan volume lateks pada setiap penyadapan. </w:t>
      </w:r>
      <w:proofErr w:type="gramStart"/>
      <w:r w:rsidRPr="00443383">
        <w:rPr>
          <w:rFonts w:ascii="Sylfaen" w:hAnsi="Sylfaen" w:cs="Times New Roman"/>
        </w:rPr>
        <w:t>Hasil penelitian Herlinawati dan Kuswanhadi (2013) serta Putranto et al. (2015), menyatakan bahwa aplikasi etefon yang berlebihan meningkatkan risiko KAS (kering alur sadap).</w:t>
      </w:r>
      <w:proofErr w:type="gramEnd"/>
      <w:r w:rsidRPr="00443383">
        <w:rPr>
          <w:rFonts w:ascii="Sylfaen" w:hAnsi="Sylfaen" w:cs="Times New Roman"/>
        </w:rPr>
        <w:t xml:space="preserve"> </w:t>
      </w:r>
      <w:proofErr w:type="gramStart"/>
      <w:r w:rsidRPr="00443383">
        <w:rPr>
          <w:rFonts w:ascii="Sylfaen" w:hAnsi="Sylfaen" w:cs="Times New Roman"/>
        </w:rPr>
        <w:t>KAS merupakan keadaan dimana tidak mengalirnya lateks ketika dilakukan penyadapan.</w:t>
      </w:r>
      <w:proofErr w:type="gramEnd"/>
    </w:p>
    <w:p w:rsidR="004A0847" w:rsidRPr="00443383" w:rsidRDefault="004A0847" w:rsidP="004F1329">
      <w:pPr>
        <w:autoSpaceDE w:val="0"/>
        <w:autoSpaceDN w:val="0"/>
        <w:adjustRightInd w:val="0"/>
        <w:spacing w:after="0" w:line="240" w:lineRule="auto"/>
        <w:ind w:firstLine="720"/>
        <w:jc w:val="both"/>
        <w:rPr>
          <w:rFonts w:ascii="Sylfaen" w:hAnsi="Sylfaen" w:cs="Times New Roman"/>
        </w:rPr>
      </w:pPr>
      <w:r w:rsidRPr="00443383">
        <w:rPr>
          <w:rFonts w:ascii="Sylfaen" w:hAnsi="Sylfaen" w:cs="Times New Roman"/>
        </w:rPr>
        <w:t xml:space="preserve">Masalah </w:t>
      </w:r>
      <w:proofErr w:type="gramStart"/>
      <w:r w:rsidRPr="00443383">
        <w:rPr>
          <w:rFonts w:ascii="Sylfaen" w:hAnsi="Sylfaen" w:cs="Times New Roman"/>
        </w:rPr>
        <w:t>lain</w:t>
      </w:r>
      <w:proofErr w:type="gramEnd"/>
      <w:r w:rsidRPr="00443383">
        <w:rPr>
          <w:rFonts w:ascii="Sylfaen" w:hAnsi="Sylfaen" w:cs="Times New Roman"/>
        </w:rPr>
        <w:t xml:space="preserve"> yang dihadapi petani karet di lapangan adalah kurang terjangkaunya harga etephon seperti Ethrel di pasaran yaitu Rp.355.000/gallon (3,785 liter) menyebabkan petani karet rakyat tidak berani menggunakan stimulan. </w:t>
      </w:r>
      <w:proofErr w:type="gramStart"/>
      <w:r w:rsidRPr="00443383">
        <w:rPr>
          <w:rFonts w:ascii="Sylfaen" w:hAnsi="Sylfaen" w:cs="Times New Roman"/>
        </w:rPr>
        <w:t>Limbah kulit pisang masih belum banyak dimanfaatkan, terutama pada bagian kulit yang selalu terbuang, sehingga sebagian besar kulit pisang menjadi limbah utama tanaman pisang yang belum mampu dimanfaatkan secara maksimal.</w:t>
      </w:r>
      <w:proofErr w:type="gramEnd"/>
      <w:r w:rsidRPr="00443383">
        <w:rPr>
          <w:rFonts w:ascii="Sylfaen" w:hAnsi="Sylfaen" w:cs="Times New Roman"/>
        </w:rPr>
        <w:t xml:space="preserve"> Perlakuan stimulan kulit pisang mampu meningkatkan produksi lateks pada tanaman karet, hal ini didukung oleh hasil penelitian pendahuluan yang diketahui bahwa ekstrak kulit buah pisang mengandung 0</w:t>
      </w:r>
      <w:proofErr w:type="gramStart"/>
      <w:r w:rsidRPr="00443383">
        <w:rPr>
          <w:rFonts w:ascii="Sylfaen" w:hAnsi="Sylfaen" w:cs="Times New Roman"/>
        </w:rPr>
        <w:t>,25</w:t>
      </w:r>
      <w:proofErr w:type="gramEnd"/>
      <w:r w:rsidRPr="00443383">
        <w:rPr>
          <w:rFonts w:ascii="Sylfaen" w:hAnsi="Sylfaen" w:cs="Times New Roman"/>
        </w:rPr>
        <w:t>% etilen (Charloq et all., 2015), yang memiliki potensi untuk digunakan sebagai stimulan alternatif yang ramah lingkungan pengganti ethrel.</w:t>
      </w:r>
    </w:p>
    <w:p w:rsidR="00722BAF" w:rsidRPr="00443383" w:rsidRDefault="004A0847" w:rsidP="004F1329">
      <w:pPr>
        <w:autoSpaceDE w:val="0"/>
        <w:autoSpaceDN w:val="0"/>
        <w:adjustRightInd w:val="0"/>
        <w:spacing w:after="0" w:line="240" w:lineRule="auto"/>
        <w:ind w:firstLine="720"/>
        <w:jc w:val="both"/>
        <w:rPr>
          <w:rFonts w:ascii="Sylfaen" w:hAnsi="Sylfaen" w:cs="Times New Roman"/>
        </w:rPr>
      </w:pPr>
      <w:r w:rsidRPr="00443383">
        <w:rPr>
          <w:rFonts w:ascii="Sylfaen" w:hAnsi="Sylfaen" w:cs="Times New Roman"/>
        </w:rPr>
        <w:t xml:space="preserve"> </w:t>
      </w:r>
      <w:proofErr w:type="gramStart"/>
      <w:r w:rsidRPr="00443383">
        <w:rPr>
          <w:rFonts w:ascii="Sylfaen" w:hAnsi="Sylfaen" w:cs="Times New Roman"/>
        </w:rPr>
        <w:t>Oleh sebab itu dengan permasalahan tersebut perlu adanya stimulant organik alternatif yang ramah lingkungan, mudah didapat, harganya terjangkau dan dapat dibuat sendiri oleh petani.</w:t>
      </w:r>
      <w:proofErr w:type="gramEnd"/>
      <w:r w:rsidRPr="00443383">
        <w:rPr>
          <w:rFonts w:ascii="Sylfaen" w:hAnsi="Sylfaen" w:cs="Times New Roman"/>
        </w:rPr>
        <w:t xml:space="preserve"> Stimulan organik kulit pisang diharapakn mampu menjadi alternatif pengganti ethilen kimiawi sehingga diharapkan ekstrak kulit buah dapat menjadi alternatif yang efektif dan efisien bagi petani untuk meningkatkan produksi lateks karet, karena didalam kulit </w:t>
      </w:r>
      <w:proofErr w:type="gramStart"/>
      <w:r w:rsidRPr="00443383">
        <w:rPr>
          <w:rFonts w:ascii="Sylfaen" w:hAnsi="Sylfaen" w:cs="Times New Roman"/>
        </w:rPr>
        <w:t>pisang  trdapat</w:t>
      </w:r>
      <w:proofErr w:type="gramEnd"/>
      <w:r w:rsidRPr="00443383">
        <w:rPr>
          <w:rFonts w:ascii="Sylfaen" w:hAnsi="Sylfaen" w:cs="Times New Roman"/>
        </w:rPr>
        <w:t xml:space="preserve"> kandungan etilen yang dapat meningkatkan produksi lateks pada tanaman karet.</w:t>
      </w:r>
    </w:p>
    <w:p w:rsidR="00232A27" w:rsidRPr="00443383" w:rsidRDefault="00232A27" w:rsidP="004F1329">
      <w:pPr>
        <w:autoSpaceDE w:val="0"/>
        <w:autoSpaceDN w:val="0"/>
        <w:adjustRightInd w:val="0"/>
        <w:spacing w:after="0" w:line="240" w:lineRule="auto"/>
        <w:ind w:firstLine="720"/>
        <w:jc w:val="both"/>
        <w:rPr>
          <w:rFonts w:ascii="Sylfaen" w:hAnsi="Sylfaen" w:cs="Times New Roman"/>
        </w:rPr>
      </w:pPr>
    </w:p>
    <w:p w:rsidR="00722BAF" w:rsidRPr="00443383" w:rsidRDefault="00722BAF" w:rsidP="004F1329">
      <w:pPr>
        <w:spacing w:after="0" w:line="240" w:lineRule="auto"/>
        <w:rPr>
          <w:rFonts w:ascii="Sylfaen" w:hAnsi="Sylfaen" w:cs="Times New Roman"/>
          <w:b/>
        </w:rPr>
      </w:pPr>
      <w:r w:rsidRPr="00443383">
        <w:rPr>
          <w:rFonts w:ascii="Sylfaen" w:hAnsi="Sylfaen" w:cs="Times New Roman"/>
          <w:b/>
        </w:rPr>
        <w:t>BAHAN DAN METODE</w:t>
      </w:r>
    </w:p>
    <w:p w:rsidR="00722BAF" w:rsidRPr="00443383" w:rsidRDefault="00722BAF" w:rsidP="004F1329">
      <w:pPr>
        <w:autoSpaceDE w:val="0"/>
        <w:autoSpaceDN w:val="0"/>
        <w:adjustRightInd w:val="0"/>
        <w:spacing w:after="0" w:line="240" w:lineRule="auto"/>
        <w:ind w:firstLine="720"/>
        <w:jc w:val="both"/>
        <w:rPr>
          <w:rFonts w:ascii="Sylfaen" w:hAnsi="Sylfaen" w:cs="Times New Roman"/>
        </w:rPr>
      </w:pPr>
      <w:proofErr w:type="gramStart"/>
      <w:r w:rsidRPr="00443383">
        <w:rPr>
          <w:rFonts w:ascii="Sylfaen" w:hAnsi="Sylfaen" w:cs="Times New Roman"/>
        </w:rPr>
        <w:t xml:space="preserve">Penelitian dilaksanakan selama kurang lebih tiga bulan mulai bulan September hingga bulan November 2019 di Kebun Percobaan Balai Penelitian Karet </w:t>
      </w:r>
      <w:r w:rsidRPr="00443383">
        <w:rPr>
          <w:rFonts w:ascii="Sylfaen" w:hAnsi="Sylfaen" w:cs="Times New Roman"/>
        </w:rPr>
        <w:lastRenderedPageBreak/>
        <w:t>Sembawa Palembang Sumatera Selatan.</w:t>
      </w:r>
      <w:proofErr w:type="gramEnd"/>
      <w:r w:rsidRPr="00443383">
        <w:rPr>
          <w:rFonts w:ascii="Sylfaen" w:hAnsi="Sylfaen" w:cs="Times New Roman"/>
        </w:rPr>
        <w:t xml:space="preserve"> Kondisi iklim di Kebun Riset Balai Penelitian Sembawa dengan kelembaban udara rata-rata berkisar antara 80-90% dan suhu udara maksimum setiap tahun 32ºC serta suhu udara minimum 22ºC. </w:t>
      </w:r>
      <w:proofErr w:type="gramStart"/>
      <w:r w:rsidRPr="00443383">
        <w:rPr>
          <w:rFonts w:ascii="Sylfaen" w:hAnsi="Sylfaen" w:cs="Times New Roman"/>
        </w:rPr>
        <w:t>Curah hujan rata-rata 2200 mm/tahun serta terdapat dua bulan kering, yaitu bulan Juli dan Agustus.</w:t>
      </w:r>
      <w:proofErr w:type="gramEnd"/>
      <w:r w:rsidRPr="00443383">
        <w:rPr>
          <w:rFonts w:ascii="Sylfaen" w:hAnsi="Sylfaen" w:cs="Times New Roman"/>
        </w:rPr>
        <w:t xml:space="preserve"> </w:t>
      </w:r>
      <w:proofErr w:type="gramStart"/>
      <w:r w:rsidRPr="00443383">
        <w:rPr>
          <w:rFonts w:ascii="Sylfaen" w:hAnsi="Sylfaen" w:cs="Times New Roman"/>
        </w:rPr>
        <w:t>Ordo tanah Ultisol (Podsolik merah kuning) dengan tekstur lempung berliat hingga berpasir, drainase agak baik, dan struktur teguh.</w:t>
      </w:r>
      <w:proofErr w:type="gramEnd"/>
      <w:r w:rsidRPr="00443383">
        <w:rPr>
          <w:rFonts w:ascii="Sylfaen" w:hAnsi="Sylfaen" w:cs="Times New Roman"/>
        </w:rPr>
        <w:t xml:space="preserve"> </w:t>
      </w:r>
      <w:proofErr w:type="gramStart"/>
      <w:r w:rsidRPr="00443383">
        <w:rPr>
          <w:rFonts w:ascii="Sylfaen" w:hAnsi="Sylfaen" w:cs="Times New Roman"/>
        </w:rPr>
        <w:t>Ketinggian tempat ± 10 m di atas permukaan laut dan topografi tergolong datar sampai berombak dengan lereng 0-15%.</w:t>
      </w:r>
      <w:proofErr w:type="gramEnd"/>
      <w:r w:rsidRPr="00443383">
        <w:rPr>
          <w:rFonts w:ascii="Sylfaen" w:hAnsi="Sylfaen" w:cs="Times New Roman"/>
        </w:rPr>
        <w:t xml:space="preserve"> </w:t>
      </w:r>
      <w:proofErr w:type="gramStart"/>
      <w:r w:rsidRPr="00443383">
        <w:rPr>
          <w:rFonts w:ascii="Sylfaen" w:hAnsi="Sylfaen" w:cs="Times New Roman"/>
        </w:rPr>
        <w:t>Kesuburan tanah tergolong rendah sampai sedang.</w:t>
      </w:r>
      <w:proofErr w:type="gramEnd"/>
    </w:p>
    <w:p w:rsidR="00722BAF" w:rsidRPr="00443383" w:rsidRDefault="00722BAF" w:rsidP="004F1329">
      <w:pPr>
        <w:pStyle w:val="Default"/>
        <w:ind w:firstLine="720"/>
        <w:jc w:val="both"/>
        <w:rPr>
          <w:rFonts w:ascii="Sylfaen" w:hAnsi="Sylfaen"/>
          <w:sz w:val="22"/>
          <w:szCs w:val="22"/>
        </w:rPr>
      </w:pPr>
      <w:r w:rsidRPr="00443383">
        <w:rPr>
          <w:rFonts w:ascii="Sylfaen" w:hAnsi="Sylfaen"/>
          <w:sz w:val="22"/>
          <w:szCs w:val="22"/>
        </w:rPr>
        <w:t xml:space="preserve">Bahan yang digunakan dalam penelitian ini adalah tanaman karet klon    BPM 24 berumur 15 </w:t>
      </w:r>
      <w:proofErr w:type="gramStart"/>
      <w:r w:rsidRPr="00443383">
        <w:rPr>
          <w:rFonts w:ascii="Sylfaen" w:hAnsi="Sylfaen"/>
          <w:sz w:val="22"/>
          <w:szCs w:val="22"/>
        </w:rPr>
        <w:t>tahun  yang</w:t>
      </w:r>
      <w:proofErr w:type="gramEnd"/>
      <w:r w:rsidRPr="00443383">
        <w:rPr>
          <w:rFonts w:ascii="Sylfaen" w:hAnsi="Sylfaen"/>
          <w:sz w:val="22"/>
          <w:szCs w:val="22"/>
        </w:rPr>
        <w:t xml:space="preserve"> ditanam dengan jarak tanam 7 m x 3 m pada Kebun Percobaan Balai Penelitian Sembawa, Ethrel Ethepon (New Tex 2,5 PA),kulit buah pisang yaitu kulit pisang Ambon, kulit pisang Raja uli/ pisang Lilin, kulit buah pisang kepok yang digunakan sebagai stimulan organik, aquades dan asam format 10%.</w:t>
      </w:r>
    </w:p>
    <w:p w:rsidR="00722BAF" w:rsidRPr="00443383" w:rsidRDefault="00722BAF" w:rsidP="004F1329">
      <w:pPr>
        <w:pStyle w:val="ListParagraph"/>
        <w:autoSpaceDE w:val="0"/>
        <w:autoSpaceDN w:val="0"/>
        <w:adjustRightInd w:val="0"/>
        <w:spacing w:after="0" w:line="240" w:lineRule="auto"/>
        <w:ind w:left="0" w:firstLine="720"/>
        <w:jc w:val="both"/>
        <w:rPr>
          <w:rFonts w:ascii="Sylfaen" w:hAnsi="Sylfaen"/>
          <w:bCs/>
          <w:color w:val="000000"/>
          <w:lang w:val="en-US"/>
        </w:rPr>
      </w:pPr>
      <w:r w:rsidRPr="00443383">
        <w:rPr>
          <w:rFonts w:ascii="Sylfaen" w:hAnsi="Sylfaen"/>
          <w:lang w:val="en-US"/>
        </w:rPr>
        <w:t xml:space="preserve">Pilih kulit pisang berwarna </w:t>
      </w:r>
      <w:proofErr w:type="gramStart"/>
      <w:r w:rsidRPr="00443383">
        <w:rPr>
          <w:rFonts w:ascii="Sylfaen" w:hAnsi="Sylfaen"/>
          <w:lang w:val="en-US"/>
        </w:rPr>
        <w:t>kuning  p</w:t>
      </w:r>
      <w:r w:rsidRPr="00443383">
        <w:rPr>
          <w:rFonts w:ascii="Sylfaen" w:hAnsi="Sylfaen"/>
        </w:rPr>
        <w:t>isahkan</w:t>
      </w:r>
      <w:proofErr w:type="gramEnd"/>
      <w:r w:rsidRPr="00443383">
        <w:rPr>
          <w:rFonts w:ascii="Sylfaen" w:hAnsi="Sylfaen"/>
        </w:rPr>
        <w:t xml:space="preserve"> kulit buah dari daging buah,</w:t>
      </w:r>
      <w:r w:rsidRPr="00443383">
        <w:rPr>
          <w:rFonts w:ascii="Sylfaen" w:hAnsi="Sylfaen"/>
          <w:lang w:val="en-US"/>
        </w:rPr>
        <w:t xml:space="preserve"> </w:t>
      </w:r>
      <w:r w:rsidRPr="00443383">
        <w:rPr>
          <w:rFonts w:ascii="Sylfaen" w:hAnsi="Sylfaen"/>
        </w:rPr>
        <w:t xml:space="preserve">kulit </w:t>
      </w:r>
      <w:r w:rsidRPr="00443383">
        <w:rPr>
          <w:rFonts w:ascii="Sylfaen" w:hAnsi="Sylfaen"/>
          <w:lang w:val="en-US"/>
        </w:rPr>
        <w:t xml:space="preserve">pisang </w:t>
      </w:r>
      <w:r w:rsidRPr="00443383">
        <w:rPr>
          <w:rFonts w:ascii="Sylfaen" w:hAnsi="Sylfaen"/>
        </w:rPr>
        <w:t xml:space="preserve">dipotong kecil-kecil seperti dadu dan ditimbang </w:t>
      </w:r>
      <w:r w:rsidRPr="00443383">
        <w:rPr>
          <w:rFonts w:ascii="Sylfaen" w:hAnsi="Sylfaen"/>
          <w:lang w:val="en-US"/>
        </w:rPr>
        <w:t xml:space="preserve">sesuai perlakuan </w:t>
      </w:r>
      <w:r w:rsidRPr="00443383">
        <w:rPr>
          <w:rFonts w:ascii="Sylfaen" w:hAnsi="Sylfaen"/>
        </w:rPr>
        <w:t xml:space="preserve">berat </w:t>
      </w:r>
      <w:r w:rsidRPr="00443383">
        <w:rPr>
          <w:rFonts w:ascii="Sylfaen" w:hAnsi="Sylfaen"/>
          <w:lang w:val="en-US"/>
        </w:rPr>
        <w:t xml:space="preserve">50 g, 100 g dan 150 g, diblender </w:t>
      </w:r>
      <w:r w:rsidRPr="00443383">
        <w:rPr>
          <w:rFonts w:ascii="Sylfaen" w:hAnsi="Sylfaen"/>
        </w:rPr>
        <w:t>dan di</w:t>
      </w:r>
      <w:r w:rsidRPr="00443383">
        <w:rPr>
          <w:rFonts w:ascii="Sylfaen" w:hAnsi="Sylfaen"/>
          <w:lang w:val="en-US"/>
        </w:rPr>
        <w:t>tambahkan aquades s</w:t>
      </w:r>
      <w:r w:rsidRPr="00443383">
        <w:rPr>
          <w:rFonts w:ascii="Sylfaen" w:hAnsi="Sylfaen"/>
        </w:rPr>
        <w:t>ebanyak 3</w:t>
      </w:r>
      <w:r w:rsidRPr="00443383">
        <w:rPr>
          <w:rFonts w:ascii="Sylfaen" w:hAnsi="Sylfaen"/>
          <w:lang w:val="en-US"/>
        </w:rPr>
        <w:t>00 ml, simpan dalam wadah yang tertutup rapat untuk menghindari oksidasi, diamkan</w:t>
      </w:r>
      <w:r w:rsidRPr="00443383">
        <w:rPr>
          <w:rFonts w:ascii="Sylfaen" w:hAnsi="Sylfaen"/>
        </w:rPr>
        <w:t xml:space="preserve"> selama satu malam</w:t>
      </w:r>
      <w:r w:rsidRPr="00443383">
        <w:rPr>
          <w:rFonts w:ascii="Sylfaen" w:hAnsi="Sylfaen"/>
          <w:lang w:val="en-US"/>
        </w:rPr>
        <w:t>, s</w:t>
      </w:r>
      <w:r w:rsidRPr="00443383">
        <w:rPr>
          <w:rFonts w:ascii="Sylfaen" w:hAnsi="Sylfaen"/>
        </w:rPr>
        <w:t>atu jam sebelum pengaplikasian stimulan, disaring dengan menggunakan kain kasa</w:t>
      </w:r>
      <w:r w:rsidRPr="00443383">
        <w:rPr>
          <w:rFonts w:ascii="Sylfaen" w:hAnsi="Sylfaen"/>
          <w:lang w:val="en-US"/>
        </w:rPr>
        <w:t xml:space="preserve">, penelitian pendahuluan </w:t>
      </w:r>
      <w:r w:rsidRPr="00443383">
        <w:rPr>
          <w:rFonts w:ascii="Sylfaen" w:hAnsi="Sylfaen"/>
        </w:rPr>
        <w:t>(</w:t>
      </w:r>
      <w:r w:rsidRPr="00443383">
        <w:rPr>
          <w:rFonts w:ascii="Sylfaen" w:hAnsi="Sylfaen"/>
          <w:bCs/>
          <w:color w:val="000000"/>
        </w:rPr>
        <w:t>Gultom</w:t>
      </w:r>
      <w:r w:rsidRPr="00443383">
        <w:rPr>
          <w:rFonts w:ascii="Sylfaen" w:hAnsi="Sylfaen"/>
          <w:bCs/>
          <w:color w:val="000000"/>
          <w:lang w:val="en-US"/>
        </w:rPr>
        <w:t xml:space="preserve"> </w:t>
      </w:r>
      <w:r w:rsidRPr="00443383">
        <w:rPr>
          <w:rFonts w:ascii="Sylfaen" w:hAnsi="Sylfaen"/>
          <w:bCs/>
          <w:i/>
          <w:color w:val="000000"/>
          <w:lang w:val="en-US"/>
        </w:rPr>
        <w:t>et all</w:t>
      </w:r>
      <w:r w:rsidRPr="00443383">
        <w:rPr>
          <w:rFonts w:ascii="Sylfaen" w:hAnsi="Sylfaen"/>
          <w:bCs/>
          <w:color w:val="000000"/>
        </w:rPr>
        <w:t>, 2017).</w:t>
      </w:r>
      <w:r w:rsidRPr="00443383">
        <w:rPr>
          <w:rFonts w:ascii="Sylfaen" w:hAnsi="Sylfaen"/>
          <w:bCs/>
          <w:color w:val="000000"/>
          <w:lang w:val="en-US"/>
        </w:rPr>
        <w:t xml:space="preserve"> </w:t>
      </w:r>
    </w:p>
    <w:p w:rsidR="00722BAF" w:rsidRPr="00443383" w:rsidRDefault="00722BAF" w:rsidP="004F1329">
      <w:pPr>
        <w:pStyle w:val="ListParagraph"/>
        <w:autoSpaceDE w:val="0"/>
        <w:autoSpaceDN w:val="0"/>
        <w:adjustRightInd w:val="0"/>
        <w:spacing w:after="0" w:line="240" w:lineRule="auto"/>
        <w:ind w:left="0" w:firstLine="720"/>
        <w:jc w:val="both"/>
        <w:rPr>
          <w:rFonts w:ascii="Sylfaen" w:hAnsi="Sylfaen"/>
        </w:rPr>
      </w:pPr>
      <w:r w:rsidRPr="00443383">
        <w:rPr>
          <w:rFonts w:ascii="Sylfaen" w:hAnsi="Sylfaen"/>
          <w:bCs/>
          <w:color w:val="000000"/>
          <w:lang w:val="en-US"/>
        </w:rPr>
        <w:t xml:space="preserve"> Aplikasi</w:t>
      </w:r>
      <w:r w:rsidRPr="00443383">
        <w:rPr>
          <w:rFonts w:ascii="Sylfaen" w:hAnsi="Sylfaen"/>
          <w:lang w:val="en-US"/>
        </w:rPr>
        <w:t xml:space="preserve"> stimulan </w:t>
      </w:r>
      <w:r w:rsidRPr="00443383">
        <w:rPr>
          <w:rFonts w:ascii="Sylfaen" w:hAnsi="Sylfaen"/>
        </w:rPr>
        <w:t xml:space="preserve">dengan </w:t>
      </w:r>
      <w:proofErr w:type="gramStart"/>
      <w:r w:rsidRPr="00443383">
        <w:rPr>
          <w:rFonts w:ascii="Sylfaen" w:hAnsi="Sylfaen"/>
          <w:lang w:val="en-US"/>
        </w:rPr>
        <w:t>cara</w:t>
      </w:r>
      <w:proofErr w:type="gramEnd"/>
      <w:r w:rsidRPr="00443383">
        <w:rPr>
          <w:rFonts w:ascii="Sylfaen" w:hAnsi="Sylfaen"/>
          <w:lang w:val="en-US"/>
        </w:rPr>
        <w:t xml:space="preserve"> </w:t>
      </w:r>
      <w:r w:rsidRPr="00443383">
        <w:rPr>
          <w:rFonts w:ascii="Sylfaen" w:hAnsi="Sylfaen"/>
          <w:i/>
          <w:iCs/>
        </w:rPr>
        <w:t>groove application</w:t>
      </w:r>
      <w:r w:rsidRPr="00443383">
        <w:rPr>
          <w:rFonts w:ascii="Sylfaen" w:hAnsi="Sylfaen"/>
        </w:rPr>
        <w:t xml:space="preserve">, dilakukan 2 hari sebelum dilakukannya penyadapan pada tanaman karet. Pengaplikasian stimulan kulit pisang diberikan sebanyak 5 ml/ pohon untuk masing – masing ekstrak kulit pisang sebagai sumber etilen organik, sehingga untuk aplikasi pada </w:t>
      </w:r>
      <w:r w:rsidR="00FA1598" w:rsidRPr="00443383">
        <w:rPr>
          <w:rFonts w:ascii="Sylfaen" w:hAnsi="Sylfaen"/>
          <w:lang w:val="en-US"/>
        </w:rPr>
        <w:t>66</w:t>
      </w:r>
      <w:r w:rsidR="00FA1598" w:rsidRPr="00443383">
        <w:rPr>
          <w:rFonts w:ascii="Sylfaen" w:hAnsi="Sylfaen"/>
        </w:rPr>
        <w:t xml:space="preserve"> pohon membutuhkan </w:t>
      </w:r>
      <w:r w:rsidR="00FA1598" w:rsidRPr="00443383">
        <w:rPr>
          <w:rFonts w:ascii="Sylfaen" w:hAnsi="Sylfaen"/>
          <w:lang w:val="en-US"/>
        </w:rPr>
        <w:t>330</w:t>
      </w:r>
      <w:r w:rsidRPr="00443383">
        <w:rPr>
          <w:rFonts w:ascii="Sylfaen" w:hAnsi="Sylfaen"/>
        </w:rPr>
        <w:t xml:space="preserve"> ml stimulan organik kulit pisang untuk sekali aplikasi. Aplikasi stimulan dilakukan pada pagi hari. Selanjutnya interval waktu pemberian stimulan kulit pisang dilakukan 2 </w:t>
      </w:r>
      <w:r w:rsidRPr="00443383">
        <w:rPr>
          <w:rFonts w:ascii="Sylfaen" w:hAnsi="Sylfaen"/>
        </w:rPr>
        <w:lastRenderedPageBreak/>
        <w:t>minggu sekali selama 10 minggu, sehingga pemberian stimulan organik kulit pisang dilakukan sebanyak 5 kali.</w:t>
      </w:r>
      <w:r w:rsidRPr="00443383">
        <w:rPr>
          <w:rFonts w:ascii="Sylfaen" w:hAnsi="Sylfaen"/>
          <w:lang w:val="en-US"/>
        </w:rPr>
        <w:t xml:space="preserve"> </w:t>
      </w:r>
      <w:r w:rsidRPr="00443383">
        <w:rPr>
          <w:rFonts w:ascii="Sylfaen" w:hAnsi="Sylfaen"/>
        </w:rPr>
        <w:t>Frekuensi penyadapan dilakukan satu kali sadap untuk waktu tiga hari (d/3).</w:t>
      </w:r>
    </w:p>
    <w:p w:rsidR="00FA1598" w:rsidRPr="00443383" w:rsidRDefault="00722BAF" w:rsidP="004F1329">
      <w:pPr>
        <w:autoSpaceDE w:val="0"/>
        <w:autoSpaceDN w:val="0"/>
        <w:adjustRightInd w:val="0"/>
        <w:spacing w:line="240" w:lineRule="auto"/>
        <w:ind w:firstLine="720"/>
        <w:jc w:val="both"/>
        <w:rPr>
          <w:rFonts w:ascii="Sylfaen" w:hAnsi="Sylfaen"/>
        </w:rPr>
      </w:pPr>
      <w:proofErr w:type="gramStart"/>
      <w:r w:rsidRPr="00443383">
        <w:rPr>
          <w:rFonts w:ascii="Sylfaen" w:hAnsi="Sylfaen" w:cs="Times New Roman"/>
        </w:rPr>
        <w:t>Metode percobaan eksperimen dengan menggunakan Rancangan acak Kelompok (RAK) dengan 11 perlakuan.</w:t>
      </w:r>
      <w:proofErr w:type="gramEnd"/>
      <w:r w:rsidRPr="00443383">
        <w:rPr>
          <w:rFonts w:ascii="Sylfaen" w:hAnsi="Sylfaen" w:cs="Times New Roman"/>
        </w:rPr>
        <w:t xml:space="preserve"> A = Tanpa Stimulan, B = Ethrel Ethepon (New Tex 2,5 PA), C = Kulit pisang ambon 100 g, D = Kulit pisang ambon 150 g, E = Kulit pisang  ambon 200 g, F = Kulit pisang lilin 100 g, G = Kulit pisang lilin 150 g, H = Kulit pisang lilin 200 g, I  = Kulit pisang kepok 100 g, J  = Kulit pisang kepok 150 g, K = Kulit pisang kepok 200 g. Setiap kombinasi perlakuan diulang sebanyak 5 kali sehingga didapat 55 tanaman sebagai sampel.</w:t>
      </w:r>
      <w:r w:rsidR="00FA1598" w:rsidRPr="00443383">
        <w:rPr>
          <w:rFonts w:ascii="Sylfaen" w:hAnsi="Sylfaen" w:cs="Times New Roman"/>
        </w:rPr>
        <w:t xml:space="preserve"> </w:t>
      </w:r>
      <w:r w:rsidR="00FA1598" w:rsidRPr="00443383">
        <w:rPr>
          <w:rFonts w:ascii="Sylfaen" w:hAnsi="Sylfaen"/>
        </w:rPr>
        <w:t xml:space="preserve">Data hasil pengamatan pengukuran variabel di lapangan, diolah secara statistik menggunakan program SPSS 24 dan dilanjutkan dengan </w:t>
      </w:r>
      <w:proofErr w:type="gramStart"/>
      <w:r w:rsidR="00FA1598" w:rsidRPr="00443383">
        <w:rPr>
          <w:rFonts w:ascii="Sylfaen" w:hAnsi="Sylfaen"/>
        </w:rPr>
        <w:t>uji  ANNOVA</w:t>
      </w:r>
      <w:proofErr w:type="gramEnd"/>
      <w:r w:rsidR="00FA1598" w:rsidRPr="00443383">
        <w:rPr>
          <w:rFonts w:ascii="Sylfaen" w:hAnsi="Sylfaen"/>
        </w:rPr>
        <w:t xml:space="preserve"> untuk melihat pengaruh perlakuan dan dilanjutkan dengan uji Duncan  pada taraf 5%. Pengamatan dilakukan terhadap produksi tanaman karet yaitu lama aliran lateks (menit), volume lateks (ml), berat lateks (g), </w:t>
      </w:r>
      <w:proofErr w:type="gramStart"/>
      <w:r w:rsidR="00FA1598" w:rsidRPr="00443383">
        <w:rPr>
          <w:rFonts w:ascii="Sylfaen" w:hAnsi="Sylfaen"/>
        </w:rPr>
        <w:t>kadar</w:t>
      </w:r>
      <w:proofErr w:type="gramEnd"/>
      <w:r w:rsidR="00FA1598" w:rsidRPr="00443383">
        <w:rPr>
          <w:rFonts w:ascii="Sylfaen" w:hAnsi="Sylfaen"/>
        </w:rPr>
        <w:t xml:space="preserve"> karet kering/KKK (%). </w:t>
      </w:r>
    </w:p>
    <w:p w:rsidR="00D903BD" w:rsidRPr="00443383" w:rsidRDefault="00FA1598" w:rsidP="004F1329">
      <w:pPr>
        <w:spacing w:before="240" w:after="120" w:line="240" w:lineRule="auto"/>
        <w:jc w:val="center"/>
        <w:rPr>
          <w:rFonts w:ascii="Sylfaen" w:eastAsia="Calibri" w:hAnsi="Sylfaen" w:cs="Times New Roman"/>
          <w:b/>
        </w:rPr>
      </w:pPr>
      <w:r w:rsidRPr="00443383">
        <w:rPr>
          <w:rFonts w:ascii="Sylfaen" w:eastAsia="Calibri" w:hAnsi="Sylfaen" w:cs="Times New Roman"/>
          <w:b/>
        </w:rPr>
        <w:t>H</w:t>
      </w:r>
      <w:r w:rsidR="00D903BD" w:rsidRPr="00443383">
        <w:rPr>
          <w:rFonts w:ascii="Sylfaen" w:eastAsia="Calibri" w:hAnsi="Sylfaen" w:cs="Times New Roman"/>
          <w:b/>
        </w:rPr>
        <w:t>ASIL DAN PEMBAHASAN</w:t>
      </w:r>
    </w:p>
    <w:p w:rsidR="001A58E6" w:rsidRPr="00443383" w:rsidRDefault="001A58E6" w:rsidP="004F1329">
      <w:pPr>
        <w:pStyle w:val="ListParagraph"/>
        <w:autoSpaceDE w:val="0"/>
        <w:autoSpaceDN w:val="0"/>
        <w:adjustRightInd w:val="0"/>
        <w:spacing w:after="0" w:line="240" w:lineRule="auto"/>
        <w:ind w:left="270" w:hanging="270"/>
        <w:jc w:val="both"/>
        <w:rPr>
          <w:rFonts w:ascii="Sylfaen" w:hAnsi="Sylfaen"/>
          <w:b/>
          <w:lang w:val="en-US"/>
        </w:rPr>
      </w:pPr>
      <w:r w:rsidRPr="00443383">
        <w:rPr>
          <w:rFonts w:ascii="Sylfaen" w:hAnsi="Sylfaen"/>
          <w:b/>
          <w:lang w:val="en-US"/>
        </w:rPr>
        <w:t>Lama Aliran Lateks (menit)</w:t>
      </w:r>
    </w:p>
    <w:p w:rsidR="004A0847" w:rsidRPr="00443383" w:rsidRDefault="004A0847" w:rsidP="004F1329">
      <w:pPr>
        <w:pStyle w:val="ListParagraph"/>
        <w:autoSpaceDE w:val="0"/>
        <w:autoSpaceDN w:val="0"/>
        <w:adjustRightInd w:val="0"/>
        <w:spacing w:after="0" w:line="240" w:lineRule="auto"/>
        <w:ind w:left="0"/>
        <w:jc w:val="both"/>
        <w:rPr>
          <w:rFonts w:ascii="Sylfaen" w:hAnsi="Sylfaen"/>
        </w:rPr>
      </w:pPr>
      <w:r w:rsidRPr="00443383">
        <w:rPr>
          <w:rFonts w:ascii="Sylfaen" w:hAnsi="Sylfaen"/>
        </w:rPr>
        <w:t xml:space="preserve">Tabel 1 menunjukkan bahwa perlakuan pemberian beberapa jenis/ konsentrasi stimulan organik dari kulit pisang pada setiap waktu pengamatan menghasilkan LAL yang berbeda nyata dibandingkan dengan tanpa stimulan. Stimulan organik kulit pisang di aplikasi ke 1 sampai aplikasi ke 5 nilai tertinggi terlihat pada pemberian kulit pisang ambon 200 g, disusul pemberian stimulan kulit pisang ambon 100 g, hal ini menunjukkan bahwa pemberian stimulan kulit pisang ambon 200 g dan 100 g memberikan hasil terbaik untuk meningkatkan LAL pada klon BPM 24 </w:t>
      </w:r>
      <w:r w:rsidR="006B44D8" w:rsidRPr="00443383">
        <w:rPr>
          <w:rFonts w:ascii="Sylfaen" w:hAnsi="Sylfaen"/>
          <w:lang w:val="en-US"/>
        </w:rPr>
        <w:t>wa</w:t>
      </w:r>
      <w:r w:rsidRPr="00443383">
        <w:rPr>
          <w:rFonts w:ascii="Sylfaen" w:hAnsi="Sylfaen"/>
        </w:rPr>
        <w:t xml:space="preserve">lau pun belum </w:t>
      </w:r>
      <w:r w:rsidR="006B44D8" w:rsidRPr="00443383">
        <w:rPr>
          <w:rFonts w:ascii="Sylfaen" w:hAnsi="Sylfaen"/>
          <w:lang w:val="en-US"/>
        </w:rPr>
        <w:t xml:space="preserve">bisa menggalahkan </w:t>
      </w:r>
      <w:r w:rsidR="00516D15" w:rsidRPr="00443383">
        <w:rPr>
          <w:rFonts w:ascii="Sylfaen" w:hAnsi="Sylfaen"/>
          <w:lang w:val="en-US"/>
        </w:rPr>
        <w:t xml:space="preserve">produksi </w:t>
      </w:r>
      <w:r w:rsidR="006B44D8" w:rsidRPr="00443383">
        <w:rPr>
          <w:rFonts w:ascii="Sylfaen" w:hAnsi="Sylfaen"/>
          <w:lang w:val="en-US"/>
        </w:rPr>
        <w:t xml:space="preserve">pemberian stimulant ethrel 10 PA. </w:t>
      </w:r>
      <w:r w:rsidRPr="00443383">
        <w:rPr>
          <w:rFonts w:ascii="Sylfaen" w:hAnsi="Sylfaen"/>
        </w:rPr>
        <w:t xml:space="preserve">Hal ini dikarenakan terdapatnya senyawa etilen dalam ekstrak kulit pisang yang dapat memicu peningkatan produksi lateks,  sehingga pemanfaatan stimulan etilen </w:t>
      </w:r>
      <w:r w:rsidRPr="00443383">
        <w:rPr>
          <w:rFonts w:ascii="Sylfaen" w:hAnsi="Sylfaen"/>
        </w:rPr>
        <w:lastRenderedPageBreak/>
        <w:t>ekstrak kulit pisang dapat menstubtitusi stimulan sintetis (ethrel) guna meningkatan produksi lateks  karet.</w:t>
      </w:r>
    </w:p>
    <w:p w:rsidR="00232A27" w:rsidRPr="00443383" w:rsidRDefault="004A0847" w:rsidP="004F1329">
      <w:pPr>
        <w:pStyle w:val="ListParagraph"/>
        <w:autoSpaceDE w:val="0"/>
        <w:autoSpaceDN w:val="0"/>
        <w:adjustRightInd w:val="0"/>
        <w:spacing w:after="0" w:line="240" w:lineRule="auto"/>
        <w:ind w:left="0" w:firstLine="720"/>
        <w:jc w:val="both"/>
        <w:rPr>
          <w:rFonts w:ascii="Sylfaen" w:hAnsi="Sylfaen"/>
          <w:lang w:val="en-US"/>
        </w:rPr>
      </w:pPr>
      <w:r w:rsidRPr="00443383">
        <w:rPr>
          <w:rFonts w:ascii="Sylfaen" w:hAnsi="Sylfaen"/>
        </w:rPr>
        <w:t>Namun perlakuan kulit pisang ambon 200 g menghasilkan LAL yang lebih rendah  jika dibandingkan dengan perlakuan pemberian Ethrel 10 PA</w:t>
      </w:r>
      <w:r w:rsidR="00516D15" w:rsidRPr="00443383">
        <w:rPr>
          <w:rFonts w:ascii="Sylfaen" w:hAnsi="Sylfaen"/>
          <w:lang w:val="en-US"/>
        </w:rPr>
        <w:t xml:space="preserve"> (Kontrol)</w:t>
      </w:r>
      <w:r w:rsidRPr="00443383">
        <w:rPr>
          <w:rFonts w:ascii="Sylfaen" w:hAnsi="Sylfaen"/>
        </w:rPr>
        <w:t xml:space="preserve">, diduga pemberian stimulan organik dari kulit pisang dengan cara groove application tidak terserap dengan sempurna kedalam jaringan batang tanaman karet sehingga mekanisme kerja stimulan dari kulit pisang dalam sistem </w:t>
      </w:r>
      <w:r w:rsidRPr="00443383">
        <w:rPr>
          <w:rFonts w:ascii="Sylfaen" w:hAnsi="Sylfaen"/>
        </w:rPr>
        <w:lastRenderedPageBreak/>
        <w:t>fisiologi belum berlangsung optimal, dan diduga lagi keadaan cuaca pada saat penelitian dimusim kemarau. Perlakuan pemberian ethrel 10 PA memberikan nilai tertinggi pada aplikasi ke 1 sampai aplikasi ke 5  jika dibandingkan dengan semua perlakuan.  Hal ini sesuai dengan pendapat stimulan (Siregar dan Suhendry, 2013),  dikarenakan stimulan ethrel mampu mempertahankan pengaliran lateks yang lebih lama dan lebih banyak dibandingkan dengan tanpa penggunaan stimulan.</w:t>
      </w:r>
    </w:p>
    <w:p w:rsidR="00443383" w:rsidRPr="00443383" w:rsidRDefault="00443383" w:rsidP="004F1329">
      <w:pPr>
        <w:pStyle w:val="ListParagraph"/>
        <w:autoSpaceDE w:val="0"/>
        <w:autoSpaceDN w:val="0"/>
        <w:adjustRightInd w:val="0"/>
        <w:spacing w:after="0" w:line="240" w:lineRule="auto"/>
        <w:ind w:left="0" w:firstLine="720"/>
        <w:jc w:val="both"/>
        <w:rPr>
          <w:rFonts w:ascii="Sylfaen" w:hAnsi="Sylfaen"/>
        </w:rPr>
        <w:sectPr w:rsidR="00443383" w:rsidRPr="00443383" w:rsidSect="00443383">
          <w:type w:val="continuous"/>
          <w:pgSz w:w="11909" w:h="16834" w:code="9"/>
          <w:pgMar w:top="1134" w:right="1134" w:bottom="1134" w:left="1701" w:header="720" w:footer="288" w:gutter="0"/>
          <w:cols w:num="2" w:space="720"/>
          <w:docGrid w:linePitch="360"/>
        </w:sectPr>
      </w:pPr>
    </w:p>
    <w:p w:rsidR="004A0847" w:rsidRPr="00443383" w:rsidRDefault="004A0847" w:rsidP="004F1329">
      <w:pPr>
        <w:pStyle w:val="ListParagraph"/>
        <w:autoSpaceDE w:val="0"/>
        <w:autoSpaceDN w:val="0"/>
        <w:adjustRightInd w:val="0"/>
        <w:spacing w:after="0" w:line="240" w:lineRule="auto"/>
        <w:ind w:left="0" w:firstLine="720"/>
        <w:jc w:val="both"/>
        <w:rPr>
          <w:rFonts w:ascii="Sylfaen" w:hAnsi="Sylfaen"/>
        </w:rPr>
      </w:pPr>
      <w:r w:rsidRPr="00443383">
        <w:rPr>
          <w:rFonts w:ascii="Sylfaen" w:hAnsi="Sylfaen"/>
        </w:rPr>
        <w:lastRenderedPageBreak/>
        <w:t xml:space="preserve"> </w:t>
      </w:r>
    </w:p>
    <w:p w:rsidR="001A58E6" w:rsidRPr="00443383" w:rsidRDefault="006B44D8" w:rsidP="004F1329">
      <w:pPr>
        <w:autoSpaceDE w:val="0"/>
        <w:autoSpaceDN w:val="0"/>
        <w:adjustRightInd w:val="0"/>
        <w:spacing w:after="0" w:line="240" w:lineRule="auto"/>
        <w:ind w:left="900" w:hanging="900"/>
        <w:jc w:val="both"/>
        <w:rPr>
          <w:rFonts w:ascii="Sylfaen" w:hAnsi="Sylfaen"/>
        </w:rPr>
      </w:pPr>
      <w:proofErr w:type="gramStart"/>
      <w:r w:rsidRPr="00443383">
        <w:rPr>
          <w:rFonts w:ascii="Sylfaen" w:hAnsi="Sylfaen"/>
        </w:rPr>
        <w:t>Tabel 1.</w:t>
      </w:r>
      <w:proofErr w:type="gramEnd"/>
      <w:r w:rsidRPr="00443383">
        <w:rPr>
          <w:rFonts w:ascii="Sylfaen" w:hAnsi="Sylfaen"/>
        </w:rPr>
        <w:t xml:space="preserve"> Rata-rata L</w:t>
      </w:r>
      <w:r w:rsidR="001A58E6" w:rsidRPr="00443383">
        <w:rPr>
          <w:rFonts w:ascii="Sylfaen" w:hAnsi="Sylfaen"/>
        </w:rPr>
        <w:t xml:space="preserve">ama Aliran Lateks (menit) pada perlakuan berbagai jenis dan </w:t>
      </w:r>
      <w:proofErr w:type="gramStart"/>
      <w:r w:rsidR="001A58E6" w:rsidRPr="00443383">
        <w:rPr>
          <w:rFonts w:ascii="Sylfaen" w:hAnsi="Sylfaen"/>
        </w:rPr>
        <w:t>Konsentrasi  Stimulan</w:t>
      </w:r>
      <w:proofErr w:type="gramEnd"/>
      <w:r w:rsidR="001A58E6" w:rsidRPr="00443383">
        <w:rPr>
          <w:rFonts w:ascii="Sylfaen" w:hAnsi="Sylfaen"/>
        </w:rPr>
        <w:t xml:space="preserve"> Organik Kulit Pisang </w:t>
      </w:r>
    </w:p>
    <w:tbl>
      <w:tblPr>
        <w:tblW w:w="8730" w:type="dxa"/>
        <w:tblInd w:w="198" w:type="dxa"/>
        <w:tblLook w:val="04A0" w:firstRow="1" w:lastRow="0" w:firstColumn="1" w:lastColumn="0" w:noHBand="0" w:noVBand="1"/>
      </w:tblPr>
      <w:tblGrid>
        <w:gridCol w:w="2970"/>
        <w:gridCol w:w="1170"/>
        <w:gridCol w:w="1170"/>
        <w:gridCol w:w="1170"/>
        <w:gridCol w:w="1080"/>
        <w:gridCol w:w="1170"/>
      </w:tblGrid>
      <w:tr w:rsidR="001A58E6" w:rsidRPr="00443383" w:rsidTr="001A58E6">
        <w:trPr>
          <w:trHeight w:val="300"/>
        </w:trPr>
        <w:tc>
          <w:tcPr>
            <w:tcW w:w="2970" w:type="dxa"/>
            <w:vMerge w:val="restart"/>
            <w:tcBorders>
              <w:top w:val="single" w:sz="4" w:space="0" w:color="auto"/>
              <w:left w:val="nil"/>
              <w:bottom w:val="single" w:sz="4" w:space="0" w:color="000000"/>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Perlakuan</w:t>
            </w:r>
          </w:p>
        </w:tc>
        <w:tc>
          <w:tcPr>
            <w:tcW w:w="5760" w:type="dxa"/>
            <w:gridSpan w:val="5"/>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Lama Aliran Lateks (menit)</w:t>
            </w:r>
          </w:p>
        </w:tc>
      </w:tr>
      <w:tr w:rsidR="001A58E6" w:rsidRPr="00443383" w:rsidTr="001A58E6">
        <w:trPr>
          <w:trHeight w:val="300"/>
        </w:trPr>
        <w:tc>
          <w:tcPr>
            <w:tcW w:w="2970" w:type="dxa"/>
            <w:vMerge/>
            <w:tcBorders>
              <w:top w:val="single" w:sz="4" w:space="0" w:color="auto"/>
              <w:left w:val="nil"/>
              <w:bottom w:val="single" w:sz="4" w:space="0" w:color="000000"/>
              <w:right w:val="nil"/>
            </w:tcBorders>
            <w:vAlign w:val="center"/>
            <w:hideMark/>
          </w:tcPr>
          <w:p w:rsidR="001A58E6" w:rsidRPr="001E5AE5" w:rsidRDefault="001A58E6" w:rsidP="004F1329">
            <w:pPr>
              <w:spacing w:after="0" w:line="240" w:lineRule="auto"/>
              <w:rPr>
                <w:rFonts w:ascii="Sylfaen" w:hAnsi="Sylfaen"/>
                <w:color w:val="000000"/>
                <w:sz w:val="20"/>
                <w:szCs w:val="20"/>
              </w:rPr>
            </w:pPr>
          </w:p>
        </w:tc>
        <w:tc>
          <w:tcPr>
            <w:tcW w:w="1170" w:type="dxa"/>
            <w:tcBorders>
              <w:top w:val="nil"/>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1</w:t>
            </w:r>
          </w:p>
        </w:tc>
        <w:tc>
          <w:tcPr>
            <w:tcW w:w="1170" w:type="dxa"/>
            <w:tcBorders>
              <w:top w:val="nil"/>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2</w:t>
            </w:r>
          </w:p>
        </w:tc>
        <w:tc>
          <w:tcPr>
            <w:tcW w:w="1170" w:type="dxa"/>
            <w:tcBorders>
              <w:top w:val="nil"/>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3</w:t>
            </w:r>
          </w:p>
        </w:tc>
        <w:tc>
          <w:tcPr>
            <w:tcW w:w="1080" w:type="dxa"/>
            <w:tcBorders>
              <w:top w:val="nil"/>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4</w:t>
            </w:r>
          </w:p>
        </w:tc>
        <w:tc>
          <w:tcPr>
            <w:tcW w:w="1170" w:type="dxa"/>
            <w:tcBorders>
              <w:top w:val="nil"/>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5</w:t>
            </w:r>
          </w:p>
        </w:tc>
      </w:tr>
      <w:tr w:rsidR="001A58E6" w:rsidRPr="00443383" w:rsidTr="001A58E6">
        <w:trPr>
          <w:trHeight w:val="315"/>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Kontrol</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139.8a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145.3ab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146.6ab</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147.3a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142.1ab</w:t>
            </w:r>
          </w:p>
        </w:tc>
      </w:tr>
      <w:tr w:rsidR="001A58E6" w:rsidRPr="00443383" w:rsidTr="001A58E6">
        <w:trPr>
          <w:trHeight w:val="27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Ethrel 10 PA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189.6e</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195.8d</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201.6e</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196c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194f</w:t>
            </w:r>
          </w:p>
        </w:tc>
      </w:tr>
      <w:tr w:rsidR="001A58E6" w:rsidRPr="00443383" w:rsidTr="001A58E6">
        <w:trPr>
          <w:trHeight w:val="285"/>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ambon 100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153.5c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155.5bc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160.4cd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158.4ab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157.1cde</w:t>
            </w:r>
          </w:p>
        </w:tc>
      </w:tr>
      <w:tr w:rsidR="001A58E6" w:rsidRPr="00443383" w:rsidTr="001A58E6">
        <w:trPr>
          <w:trHeight w:val="30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ambon 150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142.6ab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151.1ab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153.4abc</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154.8ab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152.6bcd</w:t>
            </w:r>
          </w:p>
        </w:tc>
      </w:tr>
      <w:tr w:rsidR="001A58E6" w:rsidRPr="00443383" w:rsidTr="001A58E6">
        <w:trPr>
          <w:trHeight w:val="27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ambon 200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159.8d</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164c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164.1d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165.4b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165.2e</w:t>
            </w:r>
          </w:p>
        </w:tc>
      </w:tr>
      <w:tr w:rsidR="001A58E6" w:rsidRPr="00443383" w:rsidTr="001A58E6">
        <w:trPr>
          <w:trHeight w:val="30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lilin 100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155c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154.4bc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157.7cd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156.7ab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162.4de</w:t>
            </w:r>
          </w:p>
        </w:tc>
      </w:tr>
      <w:tr w:rsidR="001A58E6" w:rsidRPr="00443383" w:rsidTr="001A58E6">
        <w:trPr>
          <w:trHeight w:val="30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lilin 150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139.2a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142.7a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143.8a</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146.4a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140.7a</w:t>
            </w:r>
          </w:p>
        </w:tc>
      </w:tr>
      <w:tr w:rsidR="001A58E6" w:rsidRPr="00443383" w:rsidTr="001A58E6">
        <w:trPr>
          <w:trHeight w:val="285"/>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lilin 200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141.3ab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147.2ab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149.9abc</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149.6a</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143.2ab</w:t>
            </w:r>
          </w:p>
        </w:tc>
      </w:tr>
      <w:tr w:rsidR="001A58E6" w:rsidRPr="00443383" w:rsidTr="001A58E6">
        <w:trPr>
          <w:trHeight w:val="315"/>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kepok 100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146.2b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154.1bc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156.8bcd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155ab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149.4abc</w:t>
            </w:r>
          </w:p>
        </w:tc>
      </w:tr>
      <w:tr w:rsidR="001A58E6" w:rsidRPr="00443383" w:rsidTr="001A58E6">
        <w:trPr>
          <w:trHeight w:val="300"/>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kepok 150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145.4b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153.8bc</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156.4bcd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154.5ab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147.5abc</w:t>
            </w:r>
          </w:p>
        </w:tc>
      </w:tr>
      <w:tr w:rsidR="001A58E6" w:rsidRPr="00443383" w:rsidTr="001A58E6">
        <w:trPr>
          <w:trHeight w:val="345"/>
        </w:trPr>
        <w:tc>
          <w:tcPr>
            <w:tcW w:w="2970" w:type="dxa"/>
            <w:tcBorders>
              <w:top w:val="nil"/>
              <w:left w:val="nil"/>
              <w:bottom w:val="nil"/>
              <w:right w:val="nil"/>
            </w:tcBorders>
            <w:shd w:val="clear" w:color="auto" w:fill="auto"/>
            <w:noWrap/>
            <w:vAlign w:val="center"/>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Kulit pisang kepok 200 g</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144ab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153.3b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155.1bcd</w:t>
            </w:r>
          </w:p>
        </w:tc>
        <w:tc>
          <w:tcPr>
            <w:tcW w:w="108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154ab</w:t>
            </w:r>
          </w:p>
        </w:tc>
        <w:tc>
          <w:tcPr>
            <w:tcW w:w="1170" w:type="dxa"/>
            <w:tcBorders>
              <w:top w:val="nil"/>
              <w:left w:val="nil"/>
              <w:bottom w:val="nil"/>
              <w:right w:val="nil"/>
            </w:tcBorders>
            <w:shd w:val="clear" w:color="auto" w:fill="auto"/>
            <w:noWrap/>
            <w:vAlign w:val="bottom"/>
            <w:hideMark/>
          </w:tcPr>
          <w:p w:rsidR="001A58E6" w:rsidRPr="001E5AE5" w:rsidRDefault="001A58E6" w:rsidP="004F1329">
            <w:pPr>
              <w:spacing w:after="0" w:line="240" w:lineRule="auto"/>
              <w:rPr>
                <w:rFonts w:ascii="Sylfaen" w:hAnsi="Sylfaen"/>
                <w:color w:val="000000"/>
                <w:sz w:val="20"/>
                <w:szCs w:val="20"/>
              </w:rPr>
            </w:pPr>
            <w:r w:rsidRPr="001E5AE5">
              <w:rPr>
                <w:rFonts w:ascii="Sylfaen" w:hAnsi="Sylfaen"/>
                <w:color w:val="000000"/>
                <w:sz w:val="20"/>
                <w:szCs w:val="20"/>
              </w:rPr>
              <w:t>146.4ab</w:t>
            </w:r>
          </w:p>
        </w:tc>
      </w:tr>
      <w:tr w:rsidR="001A58E6" w:rsidRPr="00443383" w:rsidTr="001A58E6">
        <w:trPr>
          <w:trHeight w:val="300"/>
        </w:trPr>
        <w:tc>
          <w:tcPr>
            <w:tcW w:w="297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LSD</w:t>
            </w:r>
          </w:p>
        </w:tc>
        <w:tc>
          <w:tcPr>
            <w:tcW w:w="117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4.8</w:t>
            </w:r>
          </w:p>
        </w:tc>
        <w:tc>
          <w:tcPr>
            <w:tcW w:w="117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9.27</w:t>
            </w:r>
          </w:p>
        </w:tc>
        <w:tc>
          <w:tcPr>
            <w:tcW w:w="117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7.92</w:t>
            </w:r>
          </w:p>
        </w:tc>
        <w:tc>
          <w:tcPr>
            <w:tcW w:w="108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11.93</w:t>
            </w:r>
          </w:p>
        </w:tc>
        <w:tc>
          <w:tcPr>
            <w:tcW w:w="1170" w:type="dxa"/>
            <w:tcBorders>
              <w:top w:val="single" w:sz="4" w:space="0" w:color="auto"/>
              <w:left w:val="nil"/>
              <w:bottom w:val="single" w:sz="4" w:space="0" w:color="auto"/>
              <w:right w:val="nil"/>
            </w:tcBorders>
            <w:shd w:val="clear" w:color="auto" w:fill="auto"/>
            <w:noWrap/>
            <w:vAlign w:val="center"/>
            <w:hideMark/>
          </w:tcPr>
          <w:p w:rsidR="001A58E6" w:rsidRPr="001E5AE5" w:rsidRDefault="001A58E6"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9.37</w:t>
            </w:r>
          </w:p>
        </w:tc>
      </w:tr>
    </w:tbl>
    <w:p w:rsidR="001A58E6" w:rsidRPr="00443383" w:rsidRDefault="001A58E6" w:rsidP="004F1329">
      <w:pPr>
        <w:autoSpaceDE w:val="0"/>
        <w:autoSpaceDN w:val="0"/>
        <w:adjustRightInd w:val="0"/>
        <w:spacing w:after="0" w:line="240" w:lineRule="auto"/>
        <w:ind w:left="1350" w:hanging="1350"/>
        <w:jc w:val="both"/>
        <w:rPr>
          <w:rFonts w:ascii="Sylfaen" w:hAnsi="Sylfaen"/>
          <w:sz w:val="20"/>
          <w:szCs w:val="20"/>
        </w:rPr>
      </w:pPr>
      <w:r w:rsidRPr="00443383">
        <w:rPr>
          <w:rFonts w:ascii="Sylfaen" w:hAnsi="Sylfaen"/>
          <w:color w:val="000000"/>
          <w:sz w:val="20"/>
          <w:szCs w:val="20"/>
        </w:rPr>
        <w:t xml:space="preserve">  </w:t>
      </w:r>
      <w:proofErr w:type="gramStart"/>
      <w:r w:rsidRPr="00443383">
        <w:rPr>
          <w:rFonts w:ascii="Sylfaen" w:hAnsi="Sylfaen"/>
          <w:color w:val="000000"/>
          <w:sz w:val="20"/>
          <w:szCs w:val="20"/>
        </w:rPr>
        <w:t xml:space="preserve">Keterangan </w:t>
      </w:r>
      <w:r w:rsidRPr="00443383">
        <w:rPr>
          <w:rFonts w:ascii="Sylfaen" w:hAnsi="Sylfaen"/>
          <w:sz w:val="20"/>
          <w:szCs w:val="20"/>
        </w:rPr>
        <w:t>:</w:t>
      </w:r>
      <w:proofErr w:type="gramEnd"/>
      <w:r w:rsidRPr="00443383">
        <w:rPr>
          <w:rFonts w:ascii="Sylfaen" w:hAnsi="Sylfaen"/>
          <w:sz w:val="20"/>
          <w:szCs w:val="20"/>
        </w:rPr>
        <w:t xml:space="preserve"> Nilai yang diikuti dengan huruf yang sama pada kolom yang sama menunjukkan </w:t>
      </w:r>
    </w:p>
    <w:p w:rsidR="001A58E6" w:rsidRPr="00443383" w:rsidRDefault="001A58E6" w:rsidP="004F1329">
      <w:pPr>
        <w:autoSpaceDE w:val="0"/>
        <w:autoSpaceDN w:val="0"/>
        <w:adjustRightInd w:val="0"/>
        <w:spacing w:after="0" w:line="240" w:lineRule="auto"/>
        <w:ind w:left="1260"/>
        <w:jc w:val="both"/>
        <w:rPr>
          <w:rFonts w:ascii="Sylfaen" w:hAnsi="Sylfaen"/>
          <w:sz w:val="20"/>
          <w:szCs w:val="20"/>
        </w:rPr>
      </w:pPr>
      <w:proofErr w:type="gramStart"/>
      <w:r w:rsidRPr="00443383">
        <w:rPr>
          <w:rFonts w:ascii="Sylfaen" w:hAnsi="Sylfaen"/>
          <w:sz w:val="20"/>
          <w:szCs w:val="20"/>
        </w:rPr>
        <w:t>tidak</w:t>
      </w:r>
      <w:proofErr w:type="gramEnd"/>
      <w:r w:rsidRPr="00443383">
        <w:rPr>
          <w:rFonts w:ascii="Sylfaen" w:hAnsi="Sylfaen"/>
          <w:sz w:val="20"/>
          <w:szCs w:val="20"/>
        </w:rPr>
        <w:t xml:space="preserve"> berbeda nyata berdasarkan uji jarak berganda Duncan 5%.</w:t>
      </w:r>
    </w:p>
    <w:p w:rsidR="00D43F5A" w:rsidRPr="00443383" w:rsidRDefault="00D43F5A" w:rsidP="004F1329">
      <w:pPr>
        <w:autoSpaceDE w:val="0"/>
        <w:autoSpaceDN w:val="0"/>
        <w:adjustRightInd w:val="0"/>
        <w:spacing w:after="0" w:line="240" w:lineRule="auto"/>
        <w:ind w:firstLine="720"/>
        <w:jc w:val="both"/>
        <w:rPr>
          <w:rFonts w:ascii="Sylfaen" w:hAnsi="Sylfaen"/>
        </w:rPr>
      </w:pPr>
    </w:p>
    <w:p w:rsidR="00443383" w:rsidRPr="00443383" w:rsidRDefault="00443383" w:rsidP="004F1329">
      <w:pPr>
        <w:autoSpaceDE w:val="0"/>
        <w:autoSpaceDN w:val="0"/>
        <w:adjustRightInd w:val="0"/>
        <w:spacing w:after="0" w:line="240" w:lineRule="auto"/>
        <w:ind w:firstLine="720"/>
        <w:jc w:val="both"/>
        <w:rPr>
          <w:rFonts w:ascii="Sylfaen" w:hAnsi="Sylfaen"/>
        </w:rPr>
        <w:sectPr w:rsidR="00443383" w:rsidRPr="00443383" w:rsidSect="00FE630A">
          <w:type w:val="continuous"/>
          <w:pgSz w:w="11909" w:h="16834" w:code="9"/>
          <w:pgMar w:top="1134" w:right="1134" w:bottom="1134" w:left="1701" w:header="720" w:footer="288" w:gutter="0"/>
          <w:cols w:space="720"/>
          <w:docGrid w:linePitch="360"/>
        </w:sectPr>
      </w:pPr>
    </w:p>
    <w:p w:rsidR="004D2DBF" w:rsidRPr="00443383" w:rsidRDefault="00FA1598" w:rsidP="004F1329">
      <w:pPr>
        <w:autoSpaceDE w:val="0"/>
        <w:autoSpaceDN w:val="0"/>
        <w:adjustRightInd w:val="0"/>
        <w:spacing w:after="0" w:line="240" w:lineRule="auto"/>
        <w:ind w:firstLine="720"/>
        <w:jc w:val="both"/>
        <w:rPr>
          <w:rFonts w:ascii="Sylfaen" w:hAnsi="Sylfaen"/>
        </w:rPr>
      </w:pPr>
      <w:proofErr w:type="gramStart"/>
      <w:r w:rsidRPr="00443383">
        <w:rPr>
          <w:rFonts w:ascii="Sylfaen" w:hAnsi="Sylfaen"/>
        </w:rPr>
        <w:lastRenderedPageBreak/>
        <w:t>Hal ini sesuai dengan Heru dan Andoko, 2008, Bahan aktif stimulan yang diberikan mengeluarkan gas etilen yang meresap ke dalam pembuluh lateks.</w:t>
      </w:r>
      <w:proofErr w:type="gramEnd"/>
      <w:r w:rsidRPr="00443383">
        <w:rPr>
          <w:rFonts w:ascii="Sylfaen" w:hAnsi="Sylfaen"/>
        </w:rPr>
        <w:t xml:space="preserve"> </w:t>
      </w:r>
      <w:proofErr w:type="gramStart"/>
      <w:r w:rsidRPr="00443383">
        <w:rPr>
          <w:rFonts w:ascii="Sylfaen" w:hAnsi="Sylfaen"/>
        </w:rPr>
        <w:t>Gas tersebut di dalam pembuluh lateks menyerap air dari sel-sel yang ada di sekitarnya.</w:t>
      </w:r>
      <w:proofErr w:type="gramEnd"/>
      <w:r w:rsidRPr="00443383">
        <w:rPr>
          <w:rFonts w:ascii="Sylfaen" w:hAnsi="Sylfaen"/>
        </w:rPr>
        <w:t xml:space="preserve"> </w:t>
      </w:r>
      <w:proofErr w:type="gramStart"/>
      <w:r w:rsidRPr="00443383">
        <w:rPr>
          <w:rFonts w:ascii="Sylfaen" w:hAnsi="Sylfaen"/>
        </w:rPr>
        <w:t>Penyerapan air ini menyebabkan tekanan turgor naik yang diiringi dengan derasnya aliran lateks.</w:t>
      </w:r>
      <w:proofErr w:type="gramEnd"/>
      <w:r w:rsidRPr="00443383">
        <w:rPr>
          <w:rFonts w:ascii="Sylfaen" w:hAnsi="Sylfaen"/>
        </w:rPr>
        <w:t xml:space="preserve"> Faktor </w:t>
      </w:r>
      <w:proofErr w:type="gramStart"/>
      <w:r w:rsidRPr="00443383">
        <w:rPr>
          <w:rFonts w:ascii="Sylfaen" w:hAnsi="Sylfaen"/>
        </w:rPr>
        <w:t>lain</w:t>
      </w:r>
      <w:proofErr w:type="gramEnd"/>
      <w:r w:rsidRPr="00443383">
        <w:rPr>
          <w:rFonts w:ascii="Sylfaen" w:hAnsi="Sylfaen"/>
        </w:rPr>
        <w:t xml:space="preserve"> yang mempengaruhi laju aliran lateks adalah fisiologi aliran lateks yang meliputi indeks penyumbatan (Jacob dkk., 1989), kestabilan lutoid dan influks air pada daerah aliran lateks (Pakianathan dkk., 1989). Menurut Karyudi </w:t>
      </w:r>
      <w:proofErr w:type="gramStart"/>
      <w:r w:rsidRPr="00443383">
        <w:rPr>
          <w:rFonts w:ascii="Sylfaen" w:hAnsi="Sylfaen"/>
        </w:rPr>
        <w:t>dkk.</w:t>
      </w:r>
      <w:r w:rsidR="004D2DBF" w:rsidRPr="00443383">
        <w:rPr>
          <w:rFonts w:ascii="Sylfaen" w:hAnsi="Sylfaen"/>
        </w:rPr>
        <w:t>,</w:t>
      </w:r>
      <w:proofErr w:type="gramEnd"/>
      <w:r w:rsidRPr="00443383">
        <w:rPr>
          <w:rFonts w:ascii="Sylfaen" w:hAnsi="Sylfaen"/>
        </w:rPr>
        <w:t xml:space="preserve"> (2006), bahan aktif stimulan menghasilkan gas etilen yang menyerap pada jaringan batang tanaman karet. Gas etilen ini dapat menstabilkan </w:t>
      </w:r>
      <w:r w:rsidRPr="00443383">
        <w:rPr>
          <w:rFonts w:ascii="Sylfaen" w:hAnsi="Sylfaen"/>
        </w:rPr>
        <w:lastRenderedPageBreak/>
        <w:t xml:space="preserve">lutoid, meningkatkan tekanan turgor, </w:t>
      </w:r>
      <w:proofErr w:type="gramStart"/>
      <w:r w:rsidRPr="00443383">
        <w:rPr>
          <w:rFonts w:ascii="Sylfaen" w:hAnsi="Sylfaen"/>
        </w:rPr>
        <w:t>menunda</w:t>
      </w:r>
      <w:proofErr w:type="gramEnd"/>
      <w:r w:rsidRPr="00443383">
        <w:rPr>
          <w:rFonts w:ascii="Sylfaen" w:hAnsi="Sylfaen"/>
        </w:rPr>
        <w:t xml:space="preserve"> penyumbatan pembuluh lateks dan memperlama masa aliran lateks. Gas etilen ini dapat menstabilkan lutoid, meningkatkan tekanan turgor, </w:t>
      </w:r>
      <w:proofErr w:type="gramStart"/>
      <w:r w:rsidRPr="00443383">
        <w:rPr>
          <w:rFonts w:ascii="Sylfaen" w:hAnsi="Sylfaen"/>
        </w:rPr>
        <w:t>menunda</w:t>
      </w:r>
      <w:proofErr w:type="gramEnd"/>
      <w:r w:rsidRPr="00443383">
        <w:rPr>
          <w:rFonts w:ascii="Sylfaen" w:hAnsi="Sylfaen"/>
        </w:rPr>
        <w:t xml:space="preserve"> penyumbatan pembuluh lateks dan memperlama masa aliran lateks.</w:t>
      </w:r>
      <w:r w:rsidR="007E0384" w:rsidRPr="00443383">
        <w:rPr>
          <w:rFonts w:ascii="Sylfaen" w:hAnsi="Sylfaen"/>
        </w:rPr>
        <w:t xml:space="preserve"> </w:t>
      </w:r>
      <w:proofErr w:type="gramStart"/>
      <w:r w:rsidRPr="00443383">
        <w:rPr>
          <w:rFonts w:ascii="Sylfaen" w:hAnsi="Sylfaen"/>
        </w:rPr>
        <w:t>Keluarnya lateks adalah dengan adanya tekanan pada pembuluh lateks sebagai akibat adanya tekanan turgor, yaitu tekanan pada dinding sel oleh isi sel. Semakin banyak isi sel semakin besar tekan</w:t>
      </w:r>
      <w:r w:rsidR="00826264" w:rsidRPr="00443383">
        <w:rPr>
          <w:rFonts w:ascii="Sylfaen" w:hAnsi="Sylfaen"/>
        </w:rPr>
        <w:t>an pada dinding sel atau turgor.</w:t>
      </w:r>
      <w:proofErr w:type="gramEnd"/>
      <w:r w:rsidRPr="00443383">
        <w:rPr>
          <w:rFonts w:ascii="Sylfaen" w:hAnsi="Sylfaen"/>
        </w:rPr>
        <w:t xml:space="preserve"> </w:t>
      </w:r>
      <w:proofErr w:type="gramStart"/>
      <w:r w:rsidR="00826264" w:rsidRPr="00443383">
        <w:rPr>
          <w:rFonts w:ascii="Sylfaen" w:hAnsi="Sylfaen"/>
        </w:rPr>
        <w:t>S</w:t>
      </w:r>
      <w:r w:rsidRPr="00443383">
        <w:rPr>
          <w:rFonts w:ascii="Sylfaen" w:hAnsi="Sylfaen"/>
        </w:rPr>
        <w:t>emakin besarnya turgor ini semakin besar tekanan pada pembuluh lateks dan semakin banyak lateks yang keluar melalui pembuluh lateks.</w:t>
      </w:r>
      <w:proofErr w:type="gramEnd"/>
      <w:r w:rsidRPr="00443383">
        <w:rPr>
          <w:rFonts w:ascii="Sylfaen" w:hAnsi="Sylfaen"/>
        </w:rPr>
        <w:t xml:space="preserve"> </w:t>
      </w:r>
    </w:p>
    <w:p w:rsidR="00FA1598" w:rsidRPr="00443383" w:rsidRDefault="00FA1598" w:rsidP="004F1329">
      <w:pPr>
        <w:autoSpaceDE w:val="0"/>
        <w:autoSpaceDN w:val="0"/>
        <w:adjustRightInd w:val="0"/>
        <w:spacing w:after="0" w:line="240" w:lineRule="auto"/>
        <w:ind w:firstLine="720"/>
        <w:jc w:val="both"/>
        <w:rPr>
          <w:rFonts w:ascii="Sylfaen" w:hAnsi="Sylfaen"/>
        </w:rPr>
      </w:pPr>
      <w:proofErr w:type="gramStart"/>
      <w:r w:rsidRPr="00443383">
        <w:rPr>
          <w:rFonts w:ascii="Sylfaen" w:hAnsi="Sylfaen"/>
        </w:rPr>
        <w:lastRenderedPageBreak/>
        <w:t>Peningkatan produksi disebabkan lama aliran lateks yang meningkat secara tajam setelah aplikasi stimulant.</w:t>
      </w:r>
      <w:proofErr w:type="gramEnd"/>
      <w:r w:rsidRPr="00443383">
        <w:rPr>
          <w:rFonts w:ascii="Sylfaen" w:hAnsi="Sylfaen"/>
        </w:rPr>
        <w:t xml:space="preserve"> </w:t>
      </w:r>
      <w:proofErr w:type="gramStart"/>
      <w:r w:rsidRPr="00443383">
        <w:rPr>
          <w:rFonts w:ascii="Sylfaen" w:hAnsi="Sylfaen"/>
        </w:rPr>
        <w:t>Hal tersebut dikarenakan senyawa etilen pada ethrel dapat menstabilkan tekanan osmotik lateks dan lutoid sehingga dapat menunda terjadinya koagulasi.</w:t>
      </w:r>
      <w:proofErr w:type="gramEnd"/>
      <w:r w:rsidRPr="00443383">
        <w:rPr>
          <w:rFonts w:ascii="Sylfaen" w:hAnsi="Sylfaen"/>
        </w:rPr>
        <w:t xml:space="preserve"> </w:t>
      </w:r>
      <w:proofErr w:type="gramStart"/>
      <w:r w:rsidRPr="00443383">
        <w:rPr>
          <w:rFonts w:ascii="Sylfaen" w:hAnsi="Sylfaen"/>
        </w:rPr>
        <w:t>Diperkuat pendapat dari Eva herlinawati dan kuswandi (2012), Lutoid merupakan fraksi dasar lateks yang banyak mengandung kation.</w:t>
      </w:r>
      <w:proofErr w:type="gramEnd"/>
      <w:r w:rsidRPr="00443383">
        <w:rPr>
          <w:rFonts w:ascii="Sylfaen" w:hAnsi="Sylfaen"/>
        </w:rPr>
        <w:t xml:space="preserve"> Apabila lutoid pecah kation – kation ini </w:t>
      </w:r>
      <w:proofErr w:type="gramStart"/>
      <w:r w:rsidRPr="00443383">
        <w:rPr>
          <w:rFonts w:ascii="Sylfaen" w:hAnsi="Sylfaen"/>
        </w:rPr>
        <w:t>akan</w:t>
      </w:r>
      <w:proofErr w:type="gramEnd"/>
      <w:r w:rsidRPr="00443383">
        <w:rPr>
          <w:rFonts w:ascii="Sylfaen" w:hAnsi="Sylfaen"/>
        </w:rPr>
        <w:t xml:space="preserve"> bereaksi dengan partikel karet yang bermuatan negative sehingga terjadi koagulasi. </w:t>
      </w:r>
      <w:proofErr w:type="gramStart"/>
      <w:r w:rsidRPr="00443383">
        <w:rPr>
          <w:rFonts w:ascii="Sylfaen" w:hAnsi="Sylfaen"/>
        </w:rPr>
        <w:t>Menurut Nasaruddin dan Deasy Maulana.</w:t>
      </w:r>
      <w:proofErr w:type="gramEnd"/>
      <w:r w:rsidRPr="00443383">
        <w:rPr>
          <w:rFonts w:ascii="Sylfaen" w:hAnsi="Sylfaen"/>
        </w:rPr>
        <w:t xml:space="preserve"> </w:t>
      </w:r>
      <w:proofErr w:type="gramStart"/>
      <w:r w:rsidRPr="00443383">
        <w:rPr>
          <w:rFonts w:ascii="Sylfaen" w:hAnsi="Sylfaen"/>
        </w:rPr>
        <w:t xml:space="preserve">(2009), Gas etilen yang dihasilkan dari ethrel dapat menurunkan aktifitas enzim oksidase serta </w:t>
      </w:r>
      <w:r w:rsidRPr="00443383">
        <w:rPr>
          <w:rFonts w:ascii="Sylfaen" w:hAnsi="Sylfaen"/>
        </w:rPr>
        <w:lastRenderedPageBreak/>
        <w:t>meningkatkan tekanan turgor dan kandungan pospor lateks.</w:t>
      </w:r>
      <w:proofErr w:type="gramEnd"/>
      <w:r w:rsidRPr="00443383">
        <w:rPr>
          <w:rFonts w:ascii="Sylfaen" w:hAnsi="Sylfaen"/>
        </w:rPr>
        <w:t xml:space="preserve"> </w:t>
      </w:r>
      <w:proofErr w:type="gramStart"/>
      <w:r w:rsidRPr="00443383">
        <w:rPr>
          <w:rFonts w:ascii="Sylfaen" w:hAnsi="Sylfaen"/>
        </w:rPr>
        <w:t>Oleh karena itu gas etilen dapat menunda penyumbatan pembuluh lateks dan memperlama masa aliran lateks.</w:t>
      </w:r>
      <w:proofErr w:type="gramEnd"/>
      <w:r w:rsidRPr="00443383">
        <w:rPr>
          <w:rFonts w:ascii="Sylfaen" w:hAnsi="Sylfaen"/>
        </w:rPr>
        <w:t xml:space="preserve"> </w:t>
      </w:r>
    </w:p>
    <w:p w:rsidR="004F1329" w:rsidRPr="00443383" w:rsidRDefault="004F1329" w:rsidP="004F1329">
      <w:pPr>
        <w:autoSpaceDE w:val="0"/>
        <w:autoSpaceDN w:val="0"/>
        <w:adjustRightInd w:val="0"/>
        <w:spacing w:after="0" w:line="240" w:lineRule="auto"/>
        <w:ind w:firstLine="720"/>
        <w:jc w:val="both"/>
        <w:rPr>
          <w:rFonts w:ascii="Sylfaen" w:hAnsi="Sylfaen"/>
        </w:rPr>
      </w:pPr>
    </w:p>
    <w:p w:rsidR="001A58E6" w:rsidRPr="00443383" w:rsidRDefault="001A58E6" w:rsidP="004F1329">
      <w:pPr>
        <w:pStyle w:val="Footer"/>
        <w:jc w:val="both"/>
        <w:rPr>
          <w:rFonts w:ascii="Sylfaen" w:hAnsi="Sylfaen"/>
          <w:b/>
        </w:rPr>
      </w:pPr>
      <w:r w:rsidRPr="00443383">
        <w:rPr>
          <w:rFonts w:ascii="Sylfaen" w:hAnsi="Sylfaen"/>
          <w:b/>
        </w:rPr>
        <w:t>Volume lateks (ml)</w:t>
      </w:r>
    </w:p>
    <w:p w:rsidR="004D2DBF" w:rsidRPr="00443383" w:rsidRDefault="004D2DBF" w:rsidP="004F1329">
      <w:pPr>
        <w:pStyle w:val="Footer"/>
        <w:jc w:val="both"/>
        <w:rPr>
          <w:rFonts w:ascii="Sylfaen" w:hAnsi="Sylfaen"/>
        </w:rPr>
      </w:pPr>
      <w:r w:rsidRPr="00443383">
        <w:rPr>
          <w:rFonts w:ascii="Sylfaen" w:hAnsi="Sylfaen"/>
        </w:rPr>
        <w:t xml:space="preserve">Berdasarkan hasil analisis statistik menunjukkan bahwa perlakuan pemberian berbagai jenis stimulan organik kulit pisang berpengaruh nyata terhadap Volume lateks (ml) dibandingkan dengan tanpa </w:t>
      </w:r>
      <w:proofErr w:type="gramStart"/>
      <w:r w:rsidRPr="00443383">
        <w:rPr>
          <w:rFonts w:ascii="Sylfaen" w:hAnsi="Sylfaen"/>
        </w:rPr>
        <w:t>pemberian  stimulant</w:t>
      </w:r>
      <w:proofErr w:type="gramEnd"/>
      <w:r w:rsidRPr="00443383">
        <w:rPr>
          <w:rFonts w:ascii="Sylfaen" w:hAnsi="Sylfaen"/>
        </w:rPr>
        <w:t xml:space="preserve">. </w:t>
      </w:r>
      <w:proofErr w:type="gramStart"/>
      <w:r w:rsidRPr="00443383">
        <w:rPr>
          <w:rFonts w:ascii="Sylfaen" w:hAnsi="Sylfaen"/>
        </w:rPr>
        <w:t>Rata-rata hasil pengamatan Volume lateks (Tabel 2).</w:t>
      </w:r>
      <w:proofErr w:type="gramEnd"/>
    </w:p>
    <w:p w:rsidR="00232A27" w:rsidRPr="00443383" w:rsidRDefault="00232A27" w:rsidP="004F1329">
      <w:pPr>
        <w:pStyle w:val="Footer"/>
        <w:jc w:val="both"/>
        <w:rPr>
          <w:rFonts w:ascii="Sylfaen" w:hAnsi="Sylfaen"/>
        </w:rPr>
      </w:pPr>
    </w:p>
    <w:p w:rsidR="00443383" w:rsidRPr="00443383" w:rsidRDefault="00443383" w:rsidP="004F1329">
      <w:pPr>
        <w:pStyle w:val="ListParagraph"/>
        <w:autoSpaceDE w:val="0"/>
        <w:autoSpaceDN w:val="0"/>
        <w:adjustRightInd w:val="0"/>
        <w:spacing w:after="0" w:line="240" w:lineRule="auto"/>
        <w:ind w:left="900" w:hanging="900"/>
        <w:jc w:val="both"/>
        <w:rPr>
          <w:rFonts w:ascii="Sylfaen" w:hAnsi="Sylfaen"/>
        </w:rPr>
        <w:sectPr w:rsidR="00443383" w:rsidRPr="00443383" w:rsidSect="00443383">
          <w:type w:val="continuous"/>
          <w:pgSz w:w="11909" w:h="16834" w:code="9"/>
          <w:pgMar w:top="1134" w:right="1134" w:bottom="1134" w:left="1701" w:header="720" w:footer="288" w:gutter="0"/>
          <w:cols w:num="2" w:space="720"/>
          <w:docGrid w:linePitch="360"/>
        </w:sectPr>
      </w:pPr>
    </w:p>
    <w:p w:rsidR="001A58E6" w:rsidRPr="00443383" w:rsidRDefault="001A58E6" w:rsidP="004F1329">
      <w:pPr>
        <w:pStyle w:val="ListParagraph"/>
        <w:autoSpaceDE w:val="0"/>
        <w:autoSpaceDN w:val="0"/>
        <w:adjustRightInd w:val="0"/>
        <w:spacing w:after="0" w:line="240" w:lineRule="auto"/>
        <w:ind w:left="900" w:hanging="900"/>
        <w:jc w:val="both"/>
        <w:rPr>
          <w:rFonts w:ascii="Sylfaen" w:hAnsi="Sylfaen"/>
          <w:lang w:val="en-US"/>
        </w:rPr>
      </w:pPr>
      <w:r w:rsidRPr="00443383">
        <w:rPr>
          <w:rFonts w:ascii="Sylfaen" w:hAnsi="Sylfaen"/>
        </w:rPr>
        <w:lastRenderedPageBreak/>
        <w:t xml:space="preserve">Tabel </w:t>
      </w:r>
      <w:r w:rsidRPr="00443383">
        <w:rPr>
          <w:rFonts w:ascii="Sylfaen" w:hAnsi="Sylfaen"/>
          <w:lang w:val="en-US"/>
        </w:rPr>
        <w:t>2</w:t>
      </w:r>
      <w:r w:rsidRPr="00443383">
        <w:rPr>
          <w:rFonts w:ascii="Sylfaen" w:hAnsi="Sylfaen"/>
        </w:rPr>
        <w:t>.</w:t>
      </w:r>
      <w:r w:rsidRPr="00443383">
        <w:rPr>
          <w:rFonts w:ascii="Sylfaen" w:hAnsi="Sylfaen"/>
          <w:lang w:val="en-US"/>
        </w:rPr>
        <w:t xml:space="preserve"> </w:t>
      </w:r>
      <w:r w:rsidR="006B44D8" w:rsidRPr="00443383">
        <w:rPr>
          <w:rFonts w:ascii="Sylfaen" w:hAnsi="Sylfaen"/>
          <w:lang w:val="en-US"/>
        </w:rPr>
        <w:t xml:space="preserve">Rata–rata </w:t>
      </w:r>
      <w:r w:rsidRPr="00443383">
        <w:rPr>
          <w:rFonts w:ascii="Sylfaen" w:hAnsi="Sylfaen"/>
          <w:lang w:val="en-US"/>
        </w:rPr>
        <w:t>Volume Lateks (ml</w:t>
      </w:r>
      <w:r w:rsidRPr="00443383">
        <w:rPr>
          <w:rFonts w:ascii="Sylfaen" w:hAnsi="Sylfaen"/>
        </w:rPr>
        <w:t xml:space="preserve">) pada perlakuan berbagai jenis dan Konsentrasi Stimulan Organik Kulit Pisang </w:t>
      </w:r>
    </w:p>
    <w:tbl>
      <w:tblPr>
        <w:tblW w:w="8475" w:type="dxa"/>
        <w:tblInd w:w="93" w:type="dxa"/>
        <w:tblLook w:val="04A0" w:firstRow="1" w:lastRow="0" w:firstColumn="1" w:lastColumn="0" w:noHBand="0" w:noVBand="1"/>
      </w:tblPr>
      <w:tblGrid>
        <w:gridCol w:w="3080"/>
        <w:gridCol w:w="1165"/>
        <w:gridCol w:w="1170"/>
        <w:gridCol w:w="990"/>
        <w:gridCol w:w="990"/>
        <w:gridCol w:w="1080"/>
      </w:tblGrid>
      <w:tr w:rsidR="001A58E6" w:rsidRPr="001E5AE5" w:rsidTr="002E2C00">
        <w:trPr>
          <w:trHeight w:val="300"/>
        </w:trPr>
        <w:tc>
          <w:tcPr>
            <w:tcW w:w="3080" w:type="dxa"/>
            <w:vMerge w:val="restart"/>
            <w:tcBorders>
              <w:top w:val="single" w:sz="4" w:space="0" w:color="auto"/>
              <w:left w:val="nil"/>
              <w:bottom w:val="single" w:sz="4" w:space="0" w:color="000000"/>
              <w:right w:val="nil"/>
            </w:tcBorders>
            <w:shd w:val="clear" w:color="auto" w:fill="auto"/>
            <w:noWrap/>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Perlakuan</w:t>
            </w:r>
          </w:p>
        </w:tc>
        <w:tc>
          <w:tcPr>
            <w:tcW w:w="5395" w:type="dxa"/>
            <w:gridSpan w:val="5"/>
            <w:tcBorders>
              <w:top w:val="single" w:sz="4" w:space="0" w:color="auto"/>
              <w:left w:val="nil"/>
              <w:bottom w:val="single" w:sz="4" w:space="0" w:color="auto"/>
              <w:right w:val="nil"/>
            </w:tcBorders>
            <w:shd w:val="clear" w:color="auto" w:fill="auto"/>
            <w:noWrap/>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Volume Lateks (ml)</w:t>
            </w:r>
          </w:p>
        </w:tc>
      </w:tr>
      <w:tr w:rsidR="001A58E6" w:rsidRPr="001E5AE5" w:rsidTr="002E2C00">
        <w:trPr>
          <w:trHeight w:val="315"/>
        </w:trPr>
        <w:tc>
          <w:tcPr>
            <w:tcW w:w="3080" w:type="dxa"/>
            <w:vMerge/>
            <w:tcBorders>
              <w:top w:val="single" w:sz="4" w:space="0" w:color="auto"/>
              <w:left w:val="nil"/>
              <w:bottom w:val="single" w:sz="4" w:space="0" w:color="000000"/>
              <w:right w:val="nil"/>
            </w:tcBorders>
            <w:vAlign w:val="center"/>
            <w:hideMark/>
          </w:tcPr>
          <w:p w:rsidR="001A58E6" w:rsidRPr="001E5AE5" w:rsidRDefault="001A58E6" w:rsidP="001E5AE5">
            <w:pPr>
              <w:spacing w:after="0" w:line="240" w:lineRule="auto"/>
              <w:rPr>
                <w:rFonts w:ascii="Sylfaen" w:hAnsi="Sylfaen"/>
                <w:color w:val="000000"/>
                <w:sz w:val="20"/>
                <w:szCs w:val="20"/>
              </w:rPr>
            </w:pPr>
          </w:p>
        </w:tc>
        <w:tc>
          <w:tcPr>
            <w:tcW w:w="1165" w:type="dxa"/>
            <w:tcBorders>
              <w:top w:val="nil"/>
              <w:left w:val="nil"/>
              <w:bottom w:val="single" w:sz="4" w:space="0" w:color="auto"/>
              <w:right w:val="nil"/>
            </w:tcBorders>
            <w:shd w:val="clear" w:color="auto" w:fill="auto"/>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apl 1</w:t>
            </w:r>
          </w:p>
        </w:tc>
        <w:tc>
          <w:tcPr>
            <w:tcW w:w="1170" w:type="dxa"/>
            <w:tcBorders>
              <w:top w:val="nil"/>
              <w:left w:val="nil"/>
              <w:bottom w:val="single" w:sz="4" w:space="0" w:color="auto"/>
              <w:right w:val="nil"/>
            </w:tcBorders>
            <w:shd w:val="clear" w:color="auto" w:fill="auto"/>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apl 2</w:t>
            </w:r>
          </w:p>
        </w:tc>
        <w:tc>
          <w:tcPr>
            <w:tcW w:w="990" w:type="dxa"/>
            <w:tcBorders>
              <w:top w:val="nil"/>
              <w:left w:val="nil"/>
              <w:bottom w:val="single" w:sz="4" w:space="0" w:color="auto"/>
              <w:right w:val="nil"/>
            </w:tcBorders>
            <w:shd w:val="clear" w:color="auto" w:fill="auto"/>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apl 3</w:t>
            </w:r>
          </w:p>
        </w:tc>
        <w:tc>
          <w:tcPr>
            <w:tcW w:w="990" w:type="dxa"/>
            <w:tcBorders>
              <w:top w:val="nil"/>
              <w:left w:val="nil"/>
              <w:bottom w:val="single" w:sz="4" w:space="0" w:color="auto"/>
              <w:right w:val="nil"/>
            </w:tcBorders>
            <w:shd w:val="clear" w:color="auto" w:fill="auto"/>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apl 4</w:t>
            </w:r>
          </w:p>
        </w:tc>
        <w:tc>
          <w:tcPr>
            <w:tcW w:w="1080" w:type="dxa"/>
            <w:tcBorders>
              <w:top w:val="nil"/>
              <w:left w:val="nil"/>
              <w:bottom w:val="single" w:sz="4" w:space="0" w:color="auto"/>
              <w:right w:val="nil"/>
            </w:tcBorders>
            <w:shd w:val="clear" w:color="auto" w:fill="auto"/>
            <w:vAlign w:val="center"/>
            <w:hideMark/>
          </w:tcPr>
          <w:p w:rsidR="001A58E6" w:rsidRPr="001E5AE5" w:rsidRDefault="001A58E6" w:rsidP="001E5AE5">
            <w:pPr>
              <w:spacing w:after="0" w:line="240" w:lineRule="auto"/>
              <w:jc w:val="center"/>
              <w:rPr>
                <w:rFonts w:ascii="Sylfaen" w:hAnsi="Sylfaen"/>
                <w:color w:val="000000"/>
                <w:sz w:val="20"/>
                <w:szCs w:val="20"/>
              </w:rPr>
            </w:pPr>
            <w:r w:rsidRPr="001E5AE5">
              <w:rPr>
                <w:rFonts w:ascii="Sylfaen" w:hAnsi="Sylfaen"/>
                <w:color w:val="000000"/>
                <w:sz w:val="20"/>
                <w:szCs w:val="20"/>
              </w:rPr>
              <w:t>apl 5</w:t>
            </w:r>
          </w:p>
        </w:tc>
      </w:tr>
      <w:tr w:rsidR="001A58E6" w:rsidRPr="001E5AE5" w:rsidTr="002E2C00">
        <w:trPr>
          <w:trHeight w:val="390"/>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Kontrol</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33.3a</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36.6a</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29.4a</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32.5a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33.3a</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Ethrel 10 PA</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88.4e</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97.3f</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80.1f</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80.9c</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88.4e</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100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59.8cd</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65.1e</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63.6e</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56.2b</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59.8d</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150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44.7ab</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48.3bc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37</w:t>
            </w:r>
            <w:r w:rsidR="004D2DBF" w:rsidRPr="001E5AE5">
              <w:rPr>
                <w:rFonts w:ascii="Sylfaen" w:hAnsi="Sylfaen"/>
                <w:color w:val="000000"/>
                <w:sz w:val="20"/>
                <w:szCs w:val="20"/>
              </w:rPr>
              <w:t>.0</w:t>
            </w:r>
            <w:r w:rsidRPr="001E5AE5">
              <w:rPr>
                <w:rFonts w:ascii="Sylfaen" w:hAnsi="Sylfaen"/>
                <w:color w:val="000000"/>
                <w:sz w:val="20"/>
                <w:szCs w:val="20"/>
              </w:rPr>
              <w:t>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39</w:t>
            </w:r>
            <w:r w:rsidR="004D2DBF" w:rsidRPr="001E5AE5">
              <w:rPr>
                <w:rFonts w:ascii="Sylfaen" w:hAnsi="Sylfaen"/>
                <w:color w:val="000000"/>
                <w:sz w:val="20"/>
                <w:szCs w:val="20"/>
              </w:rPr>
              <w:t>.0</w:t>
            </w:r>
            <w:r w:rsidRPr="001E5AE5">
              <w:rPr>
                <w:rFonts w:ascii="Sylfaen" w:hAnsi="Sylfaen"/>
                <w:color w:val="000000"/>
                <w:sz w:val="20"/>
                <w:szCs w:val="20"/>
              </w:rPr>
              <w:t>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44.7abc</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200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61.2d</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67.3de</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59.1de</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57.9b</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61.2d</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100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55.6cd</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63.1d</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53.9d</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50.9b</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55.6cd</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150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36.8a</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37.7ab</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30.8ab</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33.6a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36.8a</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200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50</w:t>
            </w:r>
            <w:r w:rsidR="004D2DBF" w:rsidRPr="001E5AE5">
              <w:rPr>
                <w:rFonts w:ascii="Sylfaen" w:hAnsi="Sylfaen"/>
                <w:color w:val="000000"/>
                <w:sz w:val="20"/>
                <w:szCs w:val="20"/>
              </w:rPr>
              <w:t>.0</w:t>
            </w:r>
            <w:r w:rsidRPr="001E5AE5">
              <w:rPr>
                <w:rFonts w:ascii="Sylfaen" w:hAnsi="Sylfaen"/>
                <w:color w:val="000000"/>
                <w:sz w:val="20"/>
                <w:szCs w:val="20"/>
              </w:rPr>
              <w:t>ab</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45.8abc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35</w:t>
            </w:r>
            <w:r w:rsidR="004D2DBF" w:rsidRPr="001E5AE5">
              <w:rPr>
                <w:rFonts w:ascii="Sylfaen" w:hAnsi="Sylfaen"/>
                <w:color w:val="000000"/>
                <w:sz w:val="20"/>
                <w:szCs w:val="20"/>
              </w:rPr>
              <w:t>.0</w:t>
            </w:r>
            <w:r w:rsidRPr="001E5AE5">
              <w:rPr>
                <w:rFonts w:ascii="Sylfaen" w:hAnsi="Sylfaen"/>
                <w:color w:val="000000"/>
                <w:sz w:val="20"/>
                <w:szCs w:val="20"/>
              </w:rPr>
              <w:t>abc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52.5b</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50</w:t>
            </w:r>
            <w:r w:rsidR="004D2DBF" w:rsidRPr="001E5AE5">
              <w:rPr>
                <w:rFonts w:ascii="Sylfaen" w:hAnsi="Sylfaen"/>
                <w:color w:val="000000"/>
                <w:sz w:val="20"/>
                <w:szCs w:val="20"/>
              </w:rPr>
              <w:t>.0</w:t>
            </w:r>
            <w:r w:rsidRPr="001E5AE5">
              <w:rPr>
                <w:rFonts w:ascii="Sylfaen" w:hAnsi="Sylfaen"/>
                <w:color w:val="000000"/>
                <w:sz w:val="20"/>
                <w:szCs w:val="20"/>
              </w:rPr>
              <w:t>bcd</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100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41.5bc</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52.6bc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38.4c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36.2a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41.5ab</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150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40.2a</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45</w:t>
            </w:r>
            <w:r w:rsidR="004D2DBF" w:rsidRPr="001E5AE5">
              <w:rPr>
                <w:rFonts w:ascii="Sylfaen" w:hAnsi="Sylfaen"/>
                <w:color w:val="000000"/>
                <w:sz w:val="20"/>
                <w:szCs w:val="20"/>
              </w:rPr>
              <w:t>.0</w:t>
            </w:r>
            <w:r w:rsidRPr="001E5AE5">
              <w:rPr>
                <w:rFonts w:ascii="Sylfaen" w:hAnsi="Sylfaen"/>
                <w:color w:val="000000"/>
                <w:sz w:val="20"/>
                <w:szCs w:val="20"/>
              </w:rPr>
              <w:t>ab</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37.4bc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39.8a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40.2ab</w:t>
            </w:r>
          </w:p>
        </w:tc>
      </w:tr>
      <w:tr w:rsidR="001A58E6" w:rsidRPr="001E5AE5" w:rsidTr="002E2C00">
        <w:trPr>
          <w:trHeight w:val="315"/>
        </w:trPr>
        <w:tc>
          <w:tcPr>
            <w:tcW w:w="3080" w:type="dxa"/>
            <w:tcBorders>
              <w:top w:val="nil"/>
              <w:left w:val="nil"/>
              <w:bottom w:val="nil"/>
              <w:right w:val="nil"/>
            </w:tcBorders>
            <w:shd w:val="clear" w:color="auto" w:fill="auto"/>
            <w:vAlign w:val="center"/>
            <w:hideMark/>
          </w:tcPr>
          <w:p w:rsidR="001A58E6" w:rsidRPr="001E5AE5" w:rsidRDefault="001A58E6" w:rsidP="001E5AE5">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200 g</w:t>
            </w:r>
          </w:p>
        </w:tc>
        <w:tc>
          <w:tcPr>
            <w:tcW w:w="1165"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39.6abc</w:t>
            </w:r>
          </w:p>
        </w:tc>
        <w:tc>
          <w:tcPr>
            <w:tcW w:w="117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47.3bc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36.9bc</w:t>
            </w:r>
          </w:p>
        </w:tc>
        <w:tc>
          <w:tcPr>
            <w:tcW w:w="99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40.2a</w:t>
            </w:r>
          </w:p>
        </w:tc>
        <w:tc>
          <w:tcPr>
            <w:tcW w:w="1080" w:type="dxa"/>
            <w:tcBorders>
              <w:top w:val="nil"/>
              <w:left w:val="nil"/>
              <w:bottom w:val="nil"/>
              <w:right w:val="nil"/>
            </w:tcBorders>
            <w:shd w:val="clear" w:color="auto" w:fill="auto"/>
            <w:noWrap/>
            <w:vAlign w:val="bottom"/>
            <w:hideMark/>
          </w:tcPr>
          <w:p w:rsidR="001A58E6" w:rsidRPr="001E5AE5" w:rsidRDefault="001A58E6" w:rsidP="001E5AE5">
            <w:pPr>
              <w:spacing w:after="0" w:line="240" w:lineRule="auto"/>
              <w:rPr>
                <w:rFonts w:ascii="Sylfaen" w:hAnsi="Sylfaen"/>
                <w:color w:val="000000"/>
                <w:sz w:val="20"/>
                <w:szCs w:val="20"/>
              </w:rPr>
            </w:pPr>
            <w:r w:rsidRPr="001E5AE5">
              <w:rPr>
                <w:rFonts w:ascii="Sylfaen" w:hAnsi="Sylfaen"/>
                <w:color w:val="000000"/>
                <w:sz w:val="20"/>
                <w:szCs w:val="20"/>
              </w:rPr>
              <w:t>39.6ab</w:t>
            </w:r>
          </w:p>
        </w:tc>
      </w:tr>
      <w:tr w:rsidR="001A58E6" w:rsidRPr="001E5AE5" w:rsidTr="002E2C00">
        <w:trPr>
          <w:trHeight w:val="300"/>
        </w:trPr>
        <w:tc>
          <w:tcPr>
            <w:tcW w:w="3080"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LSD</w:t>
            </w:r>
          </w:p>
        </w:tc>
        <w:tc>
          <w:tcPr>
            <w:tcW w:w="1165"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11.22</w:t>
            </w:r>
          </w:p>
        </w:tc>
        <w:tc>
          <w:tcPr>
            <w:tcW w:w="1170"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8.89</w:t>
            </w:r>
          </w:p>
        </w:tc>
        <w:tc>
          <w:tcPr>
            <w:tcW w:w="990"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6.51</w:t>
            </w:r>
          </w:p>
        </w:tc>
        <w:tc>
          <w:tcPr>
            <w:tcW w:w="990"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10.38</w:t>
            </w:r>
          </w:p>
        </w:tc>
        <w:tc>
          <w:tcPr>
            <w:tcW w:w="1080" w:type="dxa"/>
            <w:tcBorders>
              <w:top w:val="single" w:sz="4" w:space="0" w:color="auto"/>
              <w:left w:val="nil"/>
              <w:bottom w:val="single" w:sz="4" w:space="0" w:color="auto"/>
              <w:right w:val="nil"/>
            </w:tcBorders>
            <w:shd w:val="clear" w:color="auto" w:fill="auto"/>
            <w:vAlign w:val="bottom"/>
            <w:hideMark/>
          </w:tcPr>
          <w:p w:rsidR="001A58E6" w:rsidRPr="001E5AE5" w:rsidRDefault="001A58E6" w:rsidP="001E5AE5">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11.22</w:t>
            </w:r>
          </w:p>
        </w:tc>
      </w:tr>
    </w:tbl>
    <w:p w:rsidR="00C33ADA" w:rsidRPr="00443383" w:rsidRDefault="002E2C00" w:rsidP="004F1329">
      <w:pPr>
        <w:autoSpaceDE w:val="0"/>
        <w:autoSpaceDN w:val="0"/>
        <w:adjustRightInd w:val="0"/>
        <w:spacing w:after="0" w:line="240" w:lineRule="auto"/>
        <w:ind w:left="1260" w:hanging="1260"/>
        <w:jc w:val="both"/>
        <w:rPr>
          <w:rFonts w:ascii="Sylfaen" w:hAnsi="Sylfaen"/>
          <w:sz w:val="20"/>
          <w:szCs w:val="20"/>
        </w:rPr>
      </w:pPr>
      <w:r w:rsidRPr="00443383">
        <w:rPr>
          <w:rFonts w:ascii="Sylfaen" w:hAnsi="Sylfaen"/>
          <w:color w:val="000000"/>
        </w:rPr>
        <w:t xml:space="preserve"> </w:t>
      </w:r>
      <w:proofErr w:type="gramStart"/>
      <w:r w:rsidR="001A58E6" w:rsidRPr="00443383">
        <w:rPr>
          <w:rFonts w:ascii="Sylfaen" w:hAnsi="Sylfaen"/>
          <w:color w:val="000000"/>
          <w:sz w:val="20"/>
          <w:szCs w:val="20"/>
        </w:rPr>
        <w:t xml:space="preserve">Keterangan </w:t>
      </w:r>
      <w:r w:rsidR="001A58E6" w:rsidRPr="00443383">
        <w:rPr>
          <w:rFonts w:ascii="Sylfaen" w:hAnsi="Sylfaen"/>
          <w:sz w:val="20"/>
          <w:szCs w:val="20"/>
        </w:rPr>
        <w:t>:</w:t>
      </w:r>
      <w:proofErr w:type="gramEnd"/>
      <w:r w:rsidR="001A58E6" w:rsidRPr="00443383">
        <w:rPr>
          <w:rFonts w:ascii="Sylfaen" w:hAnsi="Sylfaen"/>
          <w:sz w:val="20"/>
          <w:szCs w:val="20"/>
        </w:rPr>
        <w:t xml:space="preserve"> Nilai yang diikuti dengan huruf yang sama pada kolom yang sama</w:t>
      </w:r>
      <w:r w:rsidR="00C33ADA" w:rsidRPr="00443383">
        <w:rPr>
          <w:rFonts w:ascii="Sylfaen" w:hAnsi="Sylfaen"/>
          <w:sz w:val="20"/>
          <w:szCs w:val="20"/>
        </w:rPr>
        <w:t xml:space="preserve"> </w:t>
      </w:r>
      <w:r w:rsidR="001A58E6" w:rsidRPr="00443383">
        <w:rPr>
          <w:rFonts w:ascii="Sylfaen" w:hAnsi="Sylfaen"/>
          <w:sz w:val="20"/>
          <w:szCs w:val="20"/>
        </w:rPr>
        <w:t xml:space="preserve"> menunjukkan </w:t>
      </w:r>
    </w:p>
    <w:p w:rsidR="001A58E6" w:rsidRPr="00443383" w:rsidRDefault="001A58E6" w:rsidP="004F1329">
      <w:pPr>
        <w:autoSpaceDE w:val="0"/>
        <w:autoSpaceDN w:val="0"/>
        <w:adjustRightInd w:val="0"/>
        <w:spacing w:after="0" w:line="240" w:lineRule="auto"/>
        <w:ind w:left="1260" w:hanging="90"/>
        <w:jc w:val="both"/>
        <w:rPr>
          <w:rFonts w:ascii="Sylfaen" w:hAnsi="Sylfaen"/>
          <w:sz w:val="20"/>
          <w:szCs w:val="20"/>
        </w:rPr>
      </w:pPr>
      <w:proofErr w:type="gramStart"/>
      <w:r w:rsidRPr="00443383">
        <w:rPr>
          <w:rFonts w:ascii="Sylfaen" w:hAnsi="Sylfaen"/>
          <w:sz w:val="20"/>
          <w:szCs w:val="20"/>
        </w:rPr>
        <w:t>tidak  berbeda</w:t>
      </w:r>
      <w:proofErr w:type="gramEnd"/>
      <w:r w:rsidRPr="00443383">
        <w:rPr>
          <w:rFonts w:ascii="Sylfaen" w:hAnsi="Sylfaen"/>
          <w:sz w:val="20"/>
          <w:szCs w:val="20"/>
        </w:rPr>
        <w:t xml:space="preserve"> nyata berdasarkan uji jarak berganda Duncan 5%.</w:t>
      </w:r>
    </w:p>
    <w:p w:rsidR="00C33ADA" w:rsidRPr="00443383" w:rsidRDefault="00C33ADA" w:rsidP="004F1329">
      <w:pPr>
        <w:autoSpaceDE w:val="0"/>
        <w:autoSpaceDN w:val="0"/>
        <w:adjustRightInd w:val="0"/>
        <w:spacing w:after="0" w:line="240" w:lineRule="auto"/>
        <w:ind w:left="1260" w:hanging="90"/>
        <w:jc w:val="both"/>
        <w:rPr>
          <w:rFonts w:ascii="Sylfaen" w:hAnsi="Sylfaen"/>
          <w:sz w:val="20"/>
          <w:szCs w:val="20"/>
        </w:rPr>
      </w:pPr>
    </w:p>
    <w:p w:rsidR="00443383" w:rsidRPr="00443383" w:rsidRDefault="00443383" w:rsidP="004F1329">
      <w:pPr>
        <w:autoSpaceDE w:val="0"/>
        <w:autoSpaceDN w:val="0"/>
        <w:adjustRightInd w:val="0"/>
        <w:spacing w:after="0" w:line="240" w:lineRule="auto"/>
        <w:ind w:firstLine="720"/>
        <w:jc w:val="both"/>
        <w:rPr>
          <w:rFonts w:ascii="Sylfaen" w:hAnsi="Sylfaen"/>
        </w:rPr>
        <w:sectPr w:rsidR="00443383" w:rsidRPr="00443383" w:rsidSect="00FE630A">
          <w:type w:val="continuous"/>
          <w:pgSz w:w="11909" w:h="16834" w:code="9"/>
          <w:pgMar w:top="1134" w:right="1134" w:bottom="1134" w:left="1701" w:header="720" w:footer="288" w:gutter="0"/>
          <w:cols w:space="720"/>
          <w:docGrid w:linePitch="360"/>
        </w:sectPr>
      </w:pPr>
    </w:p>
    <w:p w:rsidR="001A58E6" w:rsidRPr="00443383" w:rsidRDefault="001A58E6" w:rsidP="004F1329">
      <w:pPr>
        <w:autoSpaceDE w:val="0"/>
        <w:autoSpaceDN w:val="0"/>
        <w:adjustRightInd w:val="0"/>
        <w:spacing w:after="0" w:line="240" w:lineRule="auto"/>
        <w:ind w:firstLine="720"/>
        <w:jc w:val="both"/>
        <w:rPr>
          <w:rFonts w:ascii="Sylfaen" w:hAnsi="Sylfaen"/>
        </w:rPr>
      </w:pPr>
      <w:r w:rsidRPr="00443383">
        <w:rPr>
          <w:rFonts w:ascii="Sylfaen" w:hAnsi="Sylfaen"/>
        </w:rPr>
        <w:lastRenderedPageBreak/>
        <w:t xml:space="preserve">Tabel 2 menunjukkan hasil analisis statistik dari perlakuan pemberian stimulan bahwa pemberian stimulan organik berbagai jenis dan konsentrasi mampu meningkatkan Volume Lateks, dimana perlakuan </w:t>
      </w:r>
      <w:r w:rsidR="004D2DBF" w:rsidRPr="00443383">
        <w:rPr>
          <w:rFonts w:ascii="Sylfaen" w:hAnsi="Sylfaen"/>
        </w:rPr>
        <w:t xml:space="preserve">pemberian stimulan organik dari </w:t>
      </w:r>
      <w:r w:rsidRPr="00443383">
        <w:rPr>
          <w:rFonts w:ascii="Sylfaen" w:hAnsi="Sylfaen"/>
        </w:rPr>
        <w:t xml:space="preserve">kulit pisang ambon </w:t>
      </w:r>
      <w:r w:rsidR="004D2DBF" w:rsidRPr="00443383">
        <w:rPr>
          <w:rFonts w:ascii="Sylfaen" w:hAnsi="Sylfaen"/>
        </w:rPr>
        <w:t>dengan konsentrasi 200 g  berbeda nyata bila dibandingkan dengan</w:t>
      </w:r>
      <w:r w:rsidRPr="00443383">
        <w:rPr>
          <w:rFonts w:ascii="Sylfaen" w:hAnsi="Sylfaen"/>
        </w:rPr>
        <w:t xml:space="preserve"> perlakuan tanpa </w:t>
      </w:r>
      <w:r w:rsidR="004D2DBF" w:rsidRPr="00443383">
        <w:rPr>
          <w:rFonts w:ascii="Sylfaen" w:hAnsi="Sylfaen"/>
        </w:rPr>
        <w:t xml:space="preserve">pemberian </w:t>
      </w:r>
      <w:r w:rsidRPr="00443383">
        <w:rPr>
          <w:rFonts w:ascii="Sylfaen" w:hAnsi="Sylfaen"/>
        </w:rPr>
        <w:t xml:space="preserve">stimulan dan perlakuan pemberian </w:t>
      </w:r>
      <w:r w:rsidR="004D2DBF" w:rsidRPr="00443383">
        <w:rPr>
          <w:rFonts w:ascii="Sylfaen" w:hAnsi="Sylfaen"/>
        </w:rPr>
        <w:t xml:space="preserve">jenis dan konsentrasi </w:t>
      </w:r>
      <w:r w:rsidRPr="00443383">
        <w:rPr>
          <w:rFonts w:ascii="Sylfaen" w:hAnsi="Sylfaen"/>
        </w:rPr>
        <w:t>stimulan organik kulit pisang lainya baik itu dari aplikasi ke 1 sampai aplikasi ke 5, namun</w:t>
      </w:r>
      <w:r w:rsidR="001E5AE5">
        <w:rPr>
          <w:rFonts w:ascii="Sylfaen" w:hAnsi="Sylfaen"/>
        </w:rPr>
        <w:t xml:space="preserve">hasil yang didapat belum bisa setara </w:t>
      </w:r>
      <w:r w:rsidR="001E5AE5">
        <w:rPr>
          <w:rFonts w:ascii="Sylfaen" w:hAnsi="Sylfaen"/>
        </w:rPr>
        <w:lastRenderedPageBreak/>
        <w:t xml:space="preserve">dengan </w:t>
      </w:r>
      <w:r w:rsidRPr="00443383">
        <w:rPr>
          <w:rFonts w:ascii="Sylfaen" w:hAnsi="Sylfaen"/>
          <w:color w:val="000000"/>
        </w:rPr>
        <w:t xml:space="preserve">hasil pengamatan volume lateks pada perlakuan pemberian stimulan Ethrel 10 PA cenderung memperlihatkan </w:t>
      </w:r>
      <w:r w:rsidR="001E5AE5">
        <w:rPr>
          <w:rFonts w:ascii="Sylfaen" w:hAnsi="Sylfaen"/>
          <w:color w:val="000000"/>
        </w:rPr>
        <w:t>respon tertinggi bila dibandingkan dengan perlakuan pemberian stimulant kulit pisang.</w:t>
      </w:r>
      <w:r w:rsidRPr="00443383">
        <w:rPr>
          <w:rFonts w:ascii="Sylfaen" w:hAnsi="Sylfaen"/>
          <w:color w:val="000000"/>
        </w:rPr>
        <w:t xml:space="preserve"> </w:t>
      </w:r>
      <w:proofErr w:type="gramStart"/>
      <w:r w:rsidRPr="00443383">
        <w:rPr>
          <w:rFonts w:ascii="Sylfaen" w:hAnsi="Sylfaen"/>
          <w:color w:val="000000"/>
        </w:rPr>
        <w:t>Hal ini sesuai dengan pendapat Maryani (2007) bahwa penggunaan stimulan dapat meningkatkan produksi lateks tanaman karet hanya saja kenaikannya berbeda-beda untuk setiap klon.</w:t>
      </w:r>
      <w:proofErr w:type="gramEnd"/>
      <w:r w:rsidRPr="00443383">
        <w:rPr>
          <w:rFonts w:ascii="Sylfaen" w:hAnsi="Sylfaen"/>
          <w:color w:val="000000"/>
        </w:rPr>
        <w:t xml:space="preserve"> </w:t>
      </w:r>
      <w:r w:rsidRPr="00443383">
        <w:rPr>
          <w:rFonts w:ascii="Sylfaen" w:hAnsi="Sylfaen"/>
        </w:rPr>
        <w:t>Nasaruddin dan Maulana (2009) mengemukakan ba</w:t>
      </w:r>
      <w:r w:rsidR="001E5AE5">
        <w:rPr>
          <w:rFonts w:ascii="Sylfaen" w:hAnsi="Sylfaen"/>
        </w:rPr>
        <w:t xml:space="preserve">hwa stimulan </w:t>
      </w:r>
      <w:proofErr w:type="gramStart"/>
      <w:r w:rsidR="001E5AE5">
        <w:rPr>
          <w:rFonts w:ascii="Sylfaen" w:hAnsi="Sylfaen"/>
        </w:rPr>
        <w:t>akan</w:t>
      </w:r>
      <w:proofErr w:type="gramEnd"/>
      <w:r w:rsidR="001E5AE5">
        <w:rPr>
          <w:rFonts w:ascii="Sylfaen" w:hAnsi="Sylfaen"/>
        </w:rPr>
        <w:t xml:space="preserve"> memperpanjang </w:t>
      </w:r>
      <w:r w:rsidRPr="00443383">
        <w:rPr>
          <w:rFonts w:ascii="Sylfaen" w:hAnsi="Sylfaen"/>
        </w:rPr>
        <w:t xml:space="preserve">waktu aliran dan menghambat sumbat pada akar sadap. Karena </w:t>
      </w:r>
      <w:r w:rsidRPr="00443383">
        <w:rPr>
          <w:rFonts w:ascii="Sylfaen" w:hAnsi="Sylfaen"/>
        </w:rPr>
        <w:lastRenderedPageBreak/>
        <w:t>waktu mengalirnya lateks diperpanjang</w:t>
      </w:r>
      <w:proofErr w:type="gramStart"/>
      <w:r w:rsidRPr="00443383">
        <w:rPr>
          <w:rFonts w:ascii="Sylfaen" w:hAnsi="Sylfaen"/>
        </w:rPr>
        <w:t>,  maka</w:t>
      </w:r>
      <w:proofErr w:type="gramEnd"/>
      <w:r w:rsidRPr="00443383">
        <w:rPr>
          <w:rFonts w:ascii="Sylfaen" w:hAnsi="Sylfaen"/>
        </w:rPr>
        <w:t xml:space="preserve"> volume lateks menjadi lebih besar.</w:t>
      </w:r>
      <w:r w:rsidR="00516D15" w:rsidRPr="00443383">
        <w:rPr>
          <w:rFonts w:ascii="Sylfaen" w:hAnsi="Sylfaen"/>
        </w:rPr>
        <w:t xml:space="preserve"> </w:t>
      </w:r>
      <w:proofErr w:type="gramStart"/>
      <w:r w:rsidRPr="00443383">
        <w:rPr>
          <w:rFonts w:ascii="Sylfaen" w:hAnsi="Sylfaen"/>
        </w:rPr>
        <w:t>Hal ini diduga karena keadaan pada saat penelitian sedang berlangsung musim kemarau, yang turut mempengaruhi kondisi ketersediaan air yang rendah.</w:t>
      </w:r>
      <w:proofErr w:type="gramEnd"/>
      <w:r w:rsidRPr="00443383">
        <w:rPr>
          <w:rFonts w:ascii="Sylfaen" w:hAnsi="Sylfaen"/>
        </w:rPr>
        <w:t xml:space="preserve"> </w:t>
      </w:r>
      <w:proofErr w:type="gramStart"/>
      <w:r w:rsidRPr="00443383">
        <w:rPr>
          <w:rFonts w:ascii="Sylfaen" w:hAnsi="Sylfaen"/>
        </w:rPr>
        <w:t>Sehingga pada waktu penyadapan, lateks yang dihasilkan lebih kental dan produksi menurun.</w:t>
      </w:r>
      <w:proofErr w:type="gramEnd"/>
      <w:r w:rsidRPr="00443383">
        <w:rPr>
          <w:rFonts w:ascii="Sylfaen" w:hAnsi="Sylfaen"/>
        </w:rPr>
        <w:t xml:space="preserve"> </w:t>
      </w:r>
    </w:p>
    <w:p w:rsidR="001E5AE5" w:rsidRDefault="001E5AE5" w:rsidP="00443383">
      <w:pPr>
        <w:pStyle w:val="ListParagraph"/>
        <w:autoSpaceDE w:val="0"/>
        <w:autoSpaceDN w:val="0"/>
        <w:adjustRightInd w:val="0"/>
        <w:spacing w:after="0" w:line="240" w:lineRule="auto"/>
        <w:ind w:left="0"/>
        <w:jc w:val="both"/>
        <w:rPr>
          <w:rFonts w:ascii="Sylfaen" w:hAnsi="Sylfaen"/>
          <w:b/>
          <w:lang w:val="en-US"/>
        </w:rPr>
      </w:pPr>
    </w:p>
    <w:p w:rsidR="001E5AE5" w:rsidRPr="001E5AE5" w:rsidRDefault="001E5AE5" w:rsidP="00443383">
      <w:pPr>
        <w:pStyle w:val="ListParagraph"/>
        <w:autoSpaceDE w:val="0"/>
        <w:autoSpaceDN w:val="0"/>
        <w:adjustRightInd w:val="0"/>
        <w:spacing w:after="0" w:line="240" w:lineRule="auto"/>
        <w:ind w:left="0"/>
        <w:jc w:val="both"/>
        <w:rPr>
          <w:rFonts w:ascii="Sylfaen" w:hAnsi="Sylfaen"/>
          <w:b/>
          <w:lang w:val="en-US"/>
        </w:rPr>
      </w:pPr>
      <w:r w:rsidRPr="001E5AE5">
        <w:rPr>
          <w:rFonts w:ascii="Sylfaen" w:hAnsi="Sylfaen"/>
          <w:b/>
          <w:lang w:val="en-US"/>
        </w:rPr>
        <w:lastRenderedPageBreak/>
        <w:t>Kadar Karet kering (KKK)</w:t>
      </w:r>
    </w:p>
    <w:p w:rsidR="002E2C00" w:rsidRPr="00443383" w:rsidRDefault="002E2C00" w:rsidP="00443383">
      <w:pPr>
        <w:pStyle w:val="ListParagraph"/>
        <w:autoSpaceDE w:val="0"/>
        <w:autoSpaceDN w:val="0"/>
        <w:adjustRightInd w:val="0"/>
        <w:spacing w:after="0" w:line="240" w:lineRule="auto"/>
        <w:ind w:left="0"/>
        <w:jc w:val="both"/>
        <w:rPr>
          <w:rFonts w:ascii="Sylfaen" w:hAnsi="Sylfaen"/>
          <w:lang w:val="en-US"/>
        </w:rPr>
      </w:pPr>
      <w:r w:rsidRPr="00443383">
        <w:rPr>
          <w:rFonts w:ascii="Sylfaen" w:hAnsi="Sylfaen"/>
        </w:rPr>
        <w:t xml:space="preserve">Berdasarkan hasil analisis statistik </w:t>
      </w:r>
      <w:r w:rsidRPr="00443383">
        <w:rPr>
          <w:rFonts w:ascii="Sylfaen" w:hAnsi="Sylfaen"/>
          <w:lang w:val="en-US"/>
        </w:rPr>
        <w:t>Berat L</w:t>
      </w:r>
      <w:r w:rsidRPr="00443383">
        <w:rPr>
          <w:rFonts w:ascii="Sylfaen" w:hAnsi="Sylfaen"/>
        </w:rPr>
        <w:t>ateks (</w:t>
      </w:r>
      <w:r w:rsidRPr="00443383">
        <w:rPr>
          <w:rFonts w:ascii="Sylfaen" w:hAnsi="Sylfaen"/>
          <w:lang w:val="en-US"/>
        </w:rPr>
        <w:t>g</w:t>
      </w:r>
      <w:r w:rsidRPr="00443383">
        <w:rPr>
          <w:rFonts w:ascii="Sylfaen" w:hAnsi="Sylfaen"/>
        </w:rPr>
        <w:t xml:space="preserve">) </w:t>
      </w:r>
      <w:r w:rsidRPr="00443383">
        <w:rPr>
          <w:rFonts w:ascii="Sylfaen" w:hAnsi="Sylfaen"/>
          <w:lang w:val="en-US"/>
        </w:rPr>
        <w:t xml:space="preserve">menunjukkan bahwa pemberian stimulan sethrel 10 PA dan Stimulan dari kulit pisang berbagai dosis dan konsentrasi pada karet klon BPM 24 berpengaruh </w:t>
      </w:r>
      <w:r w:rsidRPr="00443383">
        <w:rPr>
          <w:rFonts w:ascii="Sylfaen" w:hAnsi="Sylfaen"/>
        </w:rPr>
        <w:t xml:space="preserve">tidak nyata terhadap </w:t>
      </w:r>
      <w:r w:rsidRPr="00443383">
        <w:rPr>
          <w:rFonts w:ascii="Sylfaen" w:hAnsi="Sylfaen"/>
          <w:lang w:val="en-US"/>
        </w:rPr>
        <w:t xml:space="preserve">kadar karet kering (KKK) Lateks. Rata-rata hasil pengamatan </w:t>
      </w:r>
      <w:proofErr w:type="gramStart"/>
      <w:r w:rsidRPr="00443383">
        <w:rPr>
          <w:rFonts w:ascii="Sylfaen" w:hAnsi="Sylfaen"/>
          <w:lang w:val="en-US"/>
        </w:rPr>
        <w:t xml:space="preserve">KKK </w:t>
      </w:r>
      <w:r w:rsidRPr="00443383">
        <w:rPr>
          <w:rFonts w:ascii="Sylfaen" w:hAnsi="Sylfaen"/>
        </w:rPr>
        <w:t xml:space="preserve"> (</w:t>
      </w:r>
      <w:proofErr w:type="gramEnd"/>
      <w:r w:rsidRPr="00443383">
        <w:rPr>
          <w:rFonts w:ascii="Sylfaen" w:hAnsi="Sylfaen"/>
        </w:rPr>
        <w:t xml:space="preserve">Tabel </w:t>
      </w:r>
      <w:r w:rsidR="00C33ADA" w:rsidRPr="00443383">
        <w:rPr>
          <w:rFonts w:ascii="Sylfaen" w:hAnsi="Sylfaen"/>
          <w:lang w:val="en-US"/>
        </w:rPr>
        <w:t>3</w:t>
      </w:r>
      <w:r w:rsidRPr="00443383">
        <w:rPr>
          <w:rFonts w:ascii="Sylfaen" w:hAnsi="Sylfaen"/>
        </w:rPr>
        <w:t>).</w:t>
      </w:r>
    </w:p>
    <w:p w:rsidR="00443383" w:rsidRPr="00443383" w:rsidRDefault="00443383" w:rsidP="00232A27">
      <w:pPr>
        <w:pStyle w:val="ListParagraph"/>
        <w:autoSpaceDE w:val="0"/>
        <w:autoSpaceDN w:val="0"/>
        <w:adjustRightInd w:val="0"/>
        <w:spacing w:after="0" w:line="240" w:lineRule="auto"/>
        <w:ind w:left="0" w:firstLine="720"/>
        <w:jc w:val="both"/>
        <w:rPr>
          <w:rFonts w:ascii="Sylfaen" w:hAnsi="Sylfaen"/>
          <w:lang w:val="en-US"/>
        </w:rPr>
        <w:sectPr w:rsidR="00443383" w:rsidRPr="00443383" w:rsidSect="00443383">
          <w:type w:val="continuous"/>
          <w:pgSz w:w="11909" w:h="16834" w:code="9"/>
          <w:pgMar w:top="1134" w:right="1134" w:bottom="1134" w:left="1701" w:header="720" w:footer="288" w:gutter="0"/>
          <w:cols w:num="2" w:space="720"/>
          <w:docGrid w:linePitch="360"/>
        </w:sectPr>
      </w:pPr>
    </w:p>
    <w:p w:rsidR="002E2C00" w:rsidRPr="00443383" w:rsidRDefault="002E2C00" w:rsidP="00232A27">
      <w:pPr>
        <w:pStyle w:val="ListParagraph"/>
        <w:tabs>
          <w:tab w:val="left" w:pos="-7200"/>
        </w:tabs>
        <w:autoSpaceDE w:val="0"/>
        <w:autoSpaceDN w:val="0"/>
        <w:adjustRightInd w:val="0"/>
        <w:spacing w:after="0" w:line="240" w:lineRule="auto"/>
        <w:ind w:left="900" w:hanging="900"/>
        <w:jc w:val="both"/>
        <w:rPr>
          <w:rFonts w:ascii="Sylfaen" w:hAnsi="Sylfaen"/>
          <w:lang w:val="en-US"/>
        </w:rPr>
      </w:pPr>
      <w:r w:rsidRPr="00443383">
        <w:rPr>
          <w:rFonts w:ascii="Sylfaen" w:hAnsi="Sylfaen"/>
        </w:rPr>
        <w:lastRenderedPageBreak/>
        <w:t xml:space="preserve">Tabel </w:t>
      </w:r>
      <w:r w:rsidRPr="00443383">
        <w:rPr>
          <w:rFonts w:ascii="Sylfaen" w:hAnsi="Sylfaen"/>
          <w:lang w:val="en-US"/>
        </w:rPr>
        <w:t>3</w:t>
      </w:r>
      <w:r w:rsidRPr="00443383">
        <w:rPr>
          <w:rFonts w:ascii="Sylfaen" w:hAnsi="Sylfaen"/>
        </w:rPr>
        <w:t xml:space="preserve">. </w:t>
      </w:r>
      <w:r w:rsidR="00516D15" w:rsidRPr="00443383">
        <w:rPr>
          <w:rFonts w:ascii="Sylfaen" w:hAnsi="Sylfaen"/>
          <w:lang w:val="en-US"/>
        </w:rPr>
        <w:t xml:space="preserve">Rata-rata </w:t>
      </w:r>
      <w:r w:rsidRPr="00443383">
        <w:rPr>
          <w:rFonts w:ascii="Sylfaen" w:hAnsi="Sylfaen"/>
          <w:lang w:val="en-US"/>
        </w:rPr>
        <w:t xml:space="preserve">Kadar Karet </w:t>
      </w:r>
      <w:proofErr w:type="gramStart"/>
      <w:r w:rsidRPr="00443383">
        <w:rPr>
          <w:rFonts w:ascii="Sylfaen" w:hAnsi="Sylfaen"/>
          <w:lang w:val="en-US"/>
        </w:rPr>
        <w:t xml:space="preserve">Kering  </w:t>
      </w:r>
      <w:r w:rsidRPr="00443383">
        <w:rPr>
          <w:rFonts w:ascii="Sylfaen" w:hAnsi="Sylfaen"/>
        </w:rPr>
        <w:t>(</w:t>
      </w:r>
      <w:proofErr w:type="gramEnd"/>
      <w:r w:rsidRPr="00443383">
        <w:rPr>
          <w:rFonts w:ascii="Sylfaen" w:hAnsi="Sylfaen"/>
          <w:lang w:val="en-US"/>
        </w:rPr>
        <w:t>%</w:t>
      </w:r>
      <w:r w:rsidRPr="00443383">
        <w:rPr>
          <w:rFonts w:ascii="Sylfaen" w:hAnsi="Sylfaen"/>
        </w:rPr>
        <w:t>) pada perlakuan berbagai jenis dan Konsentrasi</w:t>
      </w:r>
      <w:r w:rsidRPr="00443383">
        <w:rPr>
          <w:rFonts w:ascii="Sylfaen" w:hAnsi="Sylfaen"/>
          <w:lang w:val="en-US"/>
        </w:rPr>
        <w:t xml:space="preserve"> </w:t>
      </w:r>
      <w:r w:rsidR="004638D4" w:rsidRPr="00443383">
        <w:rPr>
          <w:rFonts w:ascii="Sylfaen" w:hAnsi="Sylfaen"/>
        </w:rPr>
        <w:t>Stimulan Organik</w:t>
      </w:r>
      <w:r w:rsidR="004638D4" w:rsidRPr="00443383">
        <w:rPr>
          <w:rFonts w:ascii="Sylfaen" w:hAnsi="Sylfaen"/>
          <w:lang w:val="en-US"/>
        </w:rPr>
        <w:t xml:space="preserve"> </w:t>
      </w:r>
      <w:r w:rsidRPr="00443383">
        <w:rPr>
          <w:rFonts w:ascii="Sylfaen" w:hAnsi="Sylfaen"/>
        </w:rPr>
        <w:t xml:space="preserve">Kulit Pisang </w:t>
      </w:r>
    </w:p>
    <w:tbl>
      <w:tblPr>
        <w:tblW w:w="8223" w:type="dxa"/>
        <w:tblInd w:w="93" w:type="dxa"/>
        <w:tblLook w:val="04A0" w:firstRow="1" w:lastRow="0" w:firstColumn="1" w:lastColumn="0" w:noHBand="0" w:noVBand="1"/>
      </w:tblPr>
      <w:tblGrid>
        <w:gridCol w:w="2895"/>
        <w:gridCol w:w="1170"/>
        <w:gridCol w:w="1080"/>
        <w:gridCol w:w="1080"/>
        <w:gridCol w:w="918"/>
        <w:gridCol w:w="1080"/>
      </w:tblGrid>
      <w:tr w:rsidR="002E2C00" w:rsidRPr="00443383" w:rsidTr="007977B6">
        <w:trPr>
          <w:trHeight w:val="300"/>
        </w:trPr>
        <w:tc>
          <w:tcPr>
            <w:tcW w:w="2895" w:type="dxa"/>
            <w:vMerge w:val="restart"/>
            <w:tcBorders>
              <w:top w:val="single" w:sz="4" w:space="0" w:color="auto"/>
              <w:left w:val="nil"/>
              <w:bottom w:val="single" w:sz="4" w:space="0" w:color="000000"/>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Perlakuan</w:t>
            </w:r>
          </w:p>
        </w:tc>
        <w:tc>
          <w:tcPr>
            <w:tcW w:w="5328" w:type="dxa"/>
            <w:gridSpan w:val="5"/>
            <w:tcBorders>
              <w:top w:val="single" w:sz="4" w:space="0" w:color="auto"/>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Kadar Karet Kering/ KKK (%)</w:t>
            </w:r>
          </w:p>
        </w:tc>
      </w:tr>
      <w:tr w:rsidR="002E2C00" w:rsidRPr="00443383" w:rsidTr="007977B6">
        <w:trPr>
          <w:trHeight w:val="300"/>
        </w:trPr>
        <w:tc>
          <w:tcPr>
            <w:tcW w:w="2895" w:type="dxa"/>
            <w:vMerge/>
            <w:tcBorders>
              <w:top w:val="single" w:sz="4" w:space="0" w:color="auto"/>
              <w:left w:val="nil"/>
              <w:bottom w:val="single" w:sz="4" w:space="0" w:color="000000"/>
              <w:right w:val="nil"/>
            </w:tcBorders>
            <w:vAlign w:val="center"/>
            <w:hideMark/>
          </w:tcPr>
          <w:p w:rsidR="002E2C00" w:rsidRPr="001E5AE5" w:rsidRDefault="002E2C00" w:rsidP="004F1329">
            <w:pPr>
              <w:spacing w:after="0" w:line="240" w:lineRule="auto"/>
              <w:rPr>
                <w:rFonts w:ascii="Sylfaen" w:hAnsi="Sylfaen"/>
                <w:color w:val="000000"/>
                <w:sz w:val="20"/>
                <w:szCs w:val="20"/>
              </w:rPr>
            </w:pPr>
          </w:p>
        </w:tc>
        <w:tc>
          <w:tcPr>
            <w:tcW w:w="1170" w:type="dxa"/>
            <w:tcBorders>
              <w:top w:val="nil"/>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1</w:t>
            </w:r>
          </w:p>
        </w:tc>
        <w:tc>
          <w:tcPr>
            <w:tcW w:w="1080" w:type="dxa"/>
            <w:tcBorders>
              <w:top w:val="nil"/>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2</w:t>
            </w:r>
          </w:p>
        </w:tc>
        <w:tc>
          <w:tcPr>
            <w:tcW w:w="1080" w:type="dxa"/>
            <w:tcBorders>
              <w:top w:val="nil"/>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3</w:t>
            </w:r>
          </w:p>
        </w:tc>
        <w:tc>
          <w:tcPr>
            <w:tcW w:w="918" w:type="dxa"/>
            <w:tcBorders>
              <w:top w:val="nil"/>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Apl  4</w:t>
            </w:r>
          </w:p>
        </w:tc>
        <w:tc>
          <w:tcPr>
            <w:tcW w:w="1080" w:type="dxa"/>
            <w:tcBorders>
              <w:top w:val="nil"/>
              <w:left w:val="nil"/>
              <w:bottom w:val="single" w:sz="4" w:space="0" w:color="auto"/>
              <w:right w:val="nil"/>
            </w:tcBorders>
            <w:shd w:val="clear" w:color="auto" w:fill="auto"/>
            <w:noWrap/>
            <w:vAlign w:val="center"/>
            <w:hideMark/>
          </w:tcPr>
          <w:p w:rsidR="002E2C00" w:rsidRPr="001E5AE5" w:rsidRDefault="002E2C00" w:rsidP="004F1329">
            <w:pPr>
              <w:spacing w:after="0" w:line="240" w:lineRule="auto"/>
              <w:jc w:val="center"/>
              <w:rPr>
                <w:rFonts w:ascii="Sylfaen" w:hAnsi="Sylfaen"/>
                <w:color w:val="000000"/>
                <w:sz w:val="20"/>
                <w:szCs w:val="20"/>
              </w:rPr>
            </w:pPr>
            <w:r w:rsidRPr="001E5AE5">
              <w:rPr>
                <w:rFonts w:ascii="Sylfaen" w:hAnsi="Sylfaen"/>
                <w:color w:val="000000"/>
                <w:sz w:val="20"/>
                <w:szCs w:val="20"/>
              </w:rPr>
              <w:t>aApl 5</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Kontrol</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31.1b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32.6b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32.6b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31.5d</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33.5e</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Ethrel 10 PA</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27.9a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29.2ab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27.8a</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28.6a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28.5b</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100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29.3ab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29.7ab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29.7ab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30.4bcd</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32.9de</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150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30.1b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30.6bcd</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23.7a</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ambon 200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30.2b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29.8ab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29.8ab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29.4ab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31.1bc</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100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30.3b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30.2ab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30.2ab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29.8abc</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30.6cd</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150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28.1a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28.1a</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29.7abc</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31.0cd</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lilin 200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30.8ab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30.8ab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31.1c</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30.8cd</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100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28.3a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 xml:space="preserve">29.8ab </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29.8ab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28.7da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30.2bc</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150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28.1a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29.3ab</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29.3ab</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30.3bcd</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31.2cde</w:t>
            </w:r>
          </w:p>
        </w:tc>
      </w:tr>
      <w:tr w:rsidR="002E2C00" w:rsidRPr="00443383" w:rsidTr="007977B6">
        <w:trPr>
          <w:trHeight w:val="315"/>
        </w:trPr>
        <w:tc>
          <w:tcPr>
            <w:tcW w:w="2895" w:type="dxa"/>
            <w:tcBorders>
              <w:top w:val="nil"/>
              <w:left w:val="nil"/>
              <w:bottom w:val="nil"/>
              <w:right w:val="nil"/>
            </w:tcBorders>
            <w:shd w:val="clear" w:color="auto" w:fill="auto"/>
            <w:noWrap/>
            <w:vAlign w:val="center"/>
            <w:hideMark/>
          </w:tcPr>
          <w:p w:rsidR="002E2C00" w:rsidRPr="001E5AE5" w:rsidRDefault="002E2C00" w:rsidP="004F1329">
            <w:pPr>
              <w:spacing w:after="0" w:line="240" w:lineRule="auto"/>
              <w:jc w:val="both"/>
              <w:rPr>
                <w:rFonts w:ascii="Sylfaen" w:hAnsi="Sylfaen"/>
                <w:color w:val="000000"/>
                <w:sz w:val="20"/>
                <w:szCs w:val="20"/>
              </w:rPr>
            </w:pPr>
            <w:r w:rsidRPr="001E5AE5">
              <w:rPr>
                <w:rFonts w:ascii="Sylfaen" w:hAnsi="Sylfaen"/>
                <w:color w:val="000000"/>
                <w:sz w:val="20"/>
                <w:szCs w:val="20"/>
              </w:rPr>
              <w:t>Kulit pisang kepok 200 g</w:t>
            </w:r>
          </w:p>
        </w:tc>
        <w:tc>
          <w:tcPr>
            <w:tcW w:w="117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27.9a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27.3a</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28.3a</w:t>
            </w:r>
          </w:p>
        </w:tc>
        <w:tc>
          <w:tcPr>
            <w:tcW w:w="918"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30.6bcd</w:t>
            </w:r>
          </w:p>
        </w:tc>
        <w:tc>
          <w:tcPr>
            <w:tcW w:w="1080" w:type="dxa"/>
            <w:tcBorders>
              <w:top w:val="nil"/>
              <w:left w:val="nil"/>
              <w:bottom w:val="nil"/>
              <w:right w:val="nil"/>
            </w:tcBorders>
            <w:shd w:val="clear" w:color="auto" w:fill="auto"/>
            <w:noWrap/>
            <w:vAlign w:val="bottom"/>
            <w:hideMark/>
          </w:tcPr>
          <w:p w:rsidR="002E2C00" w:rsidRPr="001E5AE5" w:rsidRDefault="002E2C00" w:rsidP="004F1329">
            <w:pPr>
              <w:spacing w:after="0" w:line="240" w:lineRule="auto"/>
              <w:rPr>
                <w:rFonts w:ascii="Sylfaen" w:hAnsi="Sylfaen"/>
                <w:color w:val="000000"/>
                <w:sz w:val="20"/>
                <w:szCs w:val="20"/>
              </w:rPr>
            </w:pPr>
            <w:r w:rsidRPr="001E5AE5">
              <w:rPr>
                <w:rFonts w:ascii="Sylfaen" w:hAnsi="Sylfaen"/>
                <w:color w:val="000000"/>
                <w:sz w:val="20"/>
                <w:szCs w:val="20"/>
              </w:rPr>
              <w:t>30.3bc</w:t>
            </w:r>
          </w:p>
        </w:tc>
      </w:tr>
      <w:tr w:rsidR="002E2C00" w:rsidRPr="00443383" w:rsidTr="007977B6">
        <w:trPr>
          <w:trHeight w:val="300"/>
        </w:trPr>
        <w:tc>
          <w:tcPr>
            <w:tcW w:w="2895"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jc w:val="center"/>
              <w:rPr>
                <w:rFonts w:ascii="Sylfaen" w:hAnsi="Sylfaen"/>
                <w:b/>
                <w:bCs/>
                <w:color w:val="000000"/>
                <w:sz w:val="20"/>
                <w:szCs w:val="20"/>
              </w:rPr>
            </w:pPr>
            <w:r w:rsidRPr="001E5AE5">
              <w:rPr>
                <w:rFonts w:ascii="Sylfaen" w:hAnsi="Sylfaen"/>
                <w:b/>
                <w:bCs/>
                <w:color w:val="000000"/>
                <w:sz w:val="20"/>
                <w:szCs w:val="20"/>
              </w:rPr>
              <w:t>LSD</w:t>
            </w:r>
          </w:p>
        </w:tc>
        <w:tc>
          <w:tcPr>
            <w:tcW w:w="1170"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1.62</w:t>
            </w:r>
          </w:p>
        </w:tc>
        <w:tc>
          <w:tcPr>
            <w:tcW w:w="1080"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3.32</w:t>
            </w:r>
          </w:p>
        </w:tc>
        <w:tc>
          <w:tcPr>
            <w:tcW w:w="1080"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3.26</w:t>
            </w:r>
          </w:p>
        </w:tc>
        <w:tc>
          <w:tcPr>
            <w:tcW w:w="918"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1,3</w:t>
            </w:r>
          </w:p>
        </w:tc>
        <w:tc>
          <w:tcPr>
            <w:tcW w:w="1080" w:type="dxa"/>
            <w:tcBorders>
              <w:top w:val="single" w:sz="4" w:space="0" w:color="auto"/>
              <w:left w:val="nil"/>
              <w:bottom w:val="single" w:sz="4" w:space="0" w:color="auto"/>
              <w:right w:val="nil"/>
            </w:tcBorders>
            <w:shd w:val="clear" w:color="auto" w:fill="auto"/>
            <w:noWrap/>
            <w:vAlign w:val="bottom"/>
            <w:hideMark/>
          </w:tcPr>
          <w:p w:rsidR="002E2C00" w:rsidRPr="001E5AE5" w:rsidRDefault="002E2C00" w:rsidP="004F1329">
            <w:pPr>
              <w:spacing w:after="0" w:line="240" w:lineRule="auto"/>
              <w:rPr>
                <w:rFonts w:ascii="Sylfaen" w:hAnsi="Sylfaen"/>
                <w:b/>
                <w:bCs/>
                <w:color w:val="000000"/>
                <w:sz w:val="20"/>
                <w:szCs w:val="20"/>
              </w:rPr>
            </w:pPr>
            <w:r w:rsidRPr="001E5AE5">
              <w:rPr>
                <w:rFonts w:ascii="Sylfaen" w:hAnsi="Sylfaen"/>
                <w:b/>
                <w:bCs/>
                <w:color w:val="000000"/>
                <w:sz w:val="20"/>
                <w:szCs w:val="20"/>
              </w:rPr>
              <w:t>1.99</w:t>
            </w:r>
          </w:p>
        </w:tc>
      </w:tr>
    </w:tbl>
    <w:p w:rsidR="00C33ADA" w:rsidRPr="00443383" w:rsidRDefault="002E2C00" w:rsidP="004F1329">
      <w:pPr>
        <w:autoSpaceDE w:val="0"/>
        <w:autoSpaceDN w:val="0"/>
        <w:adjustRightInd w:val="0"/>
        <w:spacing w:after="0" w:line="240" w:lineRule="auto"/>
        <w:ind w:left="1440" w:hanging="1440"/>
        <w:jc w:val="both"/>
        <w:rPr>
          <w:rFonts w:ascii="Sylfaen" w:hAnsi="Sylfaen"/>
          <w:sz w:val="20"/>
          <w:szCs w:val="20"/>
        </w:rPr>
      </w:pPr>
      <w:proofErr w:type="gramStart"/>
      <w:r w:rsidRPr="00443383">
        <w:rPr>
          <w:rFonts w:ascii="Sylfaen" w:hAnsi="Sylfaen"/>
          <w:color w:val="000000"/>
          <w:sz w:val="20"/>
          <w:szCs w:val="20"/>
        </w:rPr>
        <w:t xml:space="preserve">Keterangan </w:t>
      </w:r>
      <w:r w:rsidRPr="00443383">
        <w:rPr>
          <w:rFonts w:ascii="Sylfaen" w:hAnsi="Sylfaen"/>
          <w:sz w:val="20"/>
          <w:szCs w:val="20"/>
        </w:rPr>
        <w:t>:</w:t>
      </w:r>
      <w:proofErr w:type="gramEnd"/>
      <w:r w:rsidRPr="00443383">
        <w:rPr>
          <w:rFonts w:ascii="Sylfaen" w:hAnsi="Sylfaen"/>
          <w:sz w:val="20"/>
          <w:szCs w:val="20"/>
        </w:rPr>
        <w:t xml:space="preserve"> </w:t>
      </w:r>
      <w:r w:rsidR="00C33ADA" w:rsidRPr="00443383">
        <w:rPr>
          <w:rFonts w:ascii="Sylfaen" w:hAnsi="Sylfaen"/>
          <w:sz w:val="20"/>
          <w:szCs w:val="20"/>
        </w:rPr>
        <w:t xml:space="preserve"> </w:t>
      </w:r>
      <w:r w:rsidRPr="00443383">
        <w:rPr>
          <w:rFonts w:ascii="Sylfaen" w:hAnsi="Sylfaen"/>
          <w:sz w:val="20"/>
          <w:szCs w:val="20"/>
        </w:rPr>
        <w:t xml:space="preserve">Nilai yang diikuti dengan huruf yang sama pada kolom yang sama menunjukkan </w:t>
      </w:r>
    </w:p>
    <w:p w:rsidR="002E2C00" w:rsidRPr="00443383" w:rsidRDefault="002E2C00" w:rsidP="004F1329">
      <w:pPr>
        <w:autoSpaceDE w:val="0"/>
        <w:autoSpaceDN w:val="0"/>
        <w:adjustRightInd w:val="0"/>
        <w:spacing w:after="0" w:line="240" w:lineRule="auto"/>
        <w:ind w:left="1440" w:hanging="270"/>
        <w:jc w:val="both"/>
        <w:rPr>
          <w:rFonts w:ascii="Sylfaen" w:hAnsi="Sylfaen"/>
          <w:sz w:val="20"/>
          <w:szCs w:val="20"/>
        </w:rPr>
      </w:pPr>
      <w:proofErr w:type="gramStart"/>
      <w:r w:rsidRPr="00443383">
        <w:rPr>
          <w:rFonts w:ascii="Sylfaen" w:hAnsi="Sylfaen"/>
          <w:sz w:val="20"/>
          <w:szCs w:val="20"/>
        </w:rPr>
        <w:t>tidak</w:t>
      </w:r>
      <w:proofErr w:type="gramEnd"/>
      <w:r w:rsidRPr="00443383">
        <w:rPr>
          <w:rFonts w:ascii="Sylfaen" w:hAnsi="Sylfaen"/>
          <w:sz w:val="20"/>
          <w:szCs w:val="20"/>
        </w:rPr>
        <w:t xml:space="preserve"> berbeda nyata berdasarkan uji jarak berganda Duncan 5%</w:t>
      </w:r>
    </w:p>
    <w:p w:rsidR="002E2C00" w:rsidRPr="00443383" w:rsidRDefault="002E2C00" w:rsidP="004F1329">
      <w:pPr>
        <w:autoSpaceDE w:val="0"/>
        <w:autoSpaceDN w:val="0"/>
        <w:adjustRightInd w:val="0"/>
        <w:spacing w:after="0" w:line="240" w:lineRule="auto"/>
        <w:ind w:left="1080" w:hanging="1080"/>
        <w:jc w:val="both"/>
        <w:rPr>
          <w:rFonts w:ascii="Sylfaen" w:hAnsi="Sylfaen"/>
          <w:sz w:val="20"/>
          <w:szCs w:val="20"/>
        </w:rPr>
      </w:pPr>
    </w:p>
    <w:p w:rsidR="00443383" w:rsidRPr="00443383" w:rsidRDefault="00443383" w:rsidP="004F1329">
      <w:pPr>
        <w:autoSpaceDE w:val="0"/>
        <w:autoSpaceDN w:val="0"/>
        <w:adjustRightInd w:val="0"/>
        <w:spacing w:after="0" w:line="240" w:lineRule="auto"/>
        <w:ind w:firstLine="720"/>
        <w:jc w:val="both"/>
        <w:rPr>
          <w:rFonts w:ascii="Sylfaen" w:hAnsi="Sylfaen"/>
        </w:rPr>
        <w:sectPr w:rsidR="00443383" w:rsidRPr="00443383" w:rsidSect="00FE630A">
          <w:type w:val="continuous"/>
          <w:pgSz w:w="11909" w:h="16834" w:code="9"/>
          <w:pgMar w:top="1134" w:right="1134" w:bottom="1134" w:left="1701" w:header="720" w:footer="288" w:gutter="0"/>
          <w:cols w:space="720"/>
          <w:docGrid w:linePitch="360"/>
        </w:sectPr>
      </w:pPr>
    </w:p>
    <w:p w:rsidR="002E2C00" w:rsidRPr="00443383" w:rsidRDefault="002E2C00" w:rsidP="004F1329">
      <w:pPr>
        <w:autoSpaceDE w:val="0"/>
        <w:autoSpaceDN w:val="0"/>
        <w:adjustRightInd w:val="0"/>
        <w:spacing w:after="0" w:line="240" w:lineRule="auto"/>
        <w:ind w:firstLine="720"/>
        <w:jc w:val="both"/>
        <w:rPr>
          <w:rFonts w:ascii="Sylfaen" w:hAnsi="Sylfaen"/>
          <w:color w:val="000000"/>
        </w:rPr>
      </w:pPr>
      <w:proofErr w:type="gramStart"/>
      <w:r w:rsidRPr="00443383">
        <w:rPr>
          <w:rFonts w:ascii="Sylfaen" w:hAnsi="Sylfaen"/>
        </w:rPr>
        <w:lastRenderedPageBreak/>
        <w:t xml:space="preserve">Tabel 3 menunjukkan bahwa pemberian stimulan anorganik ethrel 10 PA dan stimulan organik kulit pisang dengan berbagai jenis dan konsentrasi </w:t>
      </w:r>
      <w:r w:rsidRPr="00443383">
        <w:rPr>
          <w:rFonts w:ascii="Sylfaen" w:hAnsi="Sylfaen"/>
          <w:color w:val="000000"/>
        </w:rPr>
        <w:t>memberikan pengaruh tidak nyata terhadap Kadar Karet Kering tanaman karet klon BPM 24.</w:t>
      </w:r>
      <w:proofErr w:type="gramEnd"/>
      <w:r w:rsidRPr="00443383">
        <w:rPr>
          <w:rFonts w:ascii="Sylfaen" w:hAnsi="Sylfaen"/>
          <w:color w:val="000000"/>
        </w:rPr>
        <w:t xml:space="preserve"> Beberapa faktor utama yang mempengaruhi Kadar Karet Kering yaitu jenis klon, </w:t>
      </w:r>
      <w:proofErr w:type="gramStart"/>
      <w:r w:rsidRPr="00443383">
        <w:rPr>
          <w:rFonts w:ascii="Sylfaen" w:hAnsi="Sylfaen"/>
          <w:color w:val="000000"/>
        </w:rPr>
        <w:t>kadar</w:t>
      </w:r>
      <w:proofErr w:type="gramEnd"/>
      <w:r w:rsidRPr="00443383">
        <w:rPr>
          <w:rFonts w:ascii="Sylfaen" w:hAnsi="Sylfaen"/>
          <w:color w:val="000000"/>
        </w:rPr>
        <w:t xml:space="preserve"> sukrosa, dan tekanan turgor. Pada tabel 3 dapat dilihat bahwa perlakuan kontrol tanpa pemberian </w:t>
      </w:r>
      <w:proofErr w:type="gramStart"/>
      <w:r w:rsidRPr="00443383">
        <w:rPr>
          <w:rFonts w:ascii="Sylfaen" w:hAnsi="Sylfaen"/>
          <w:color w:val="000000"/>
        </w:rPr>
        <w:t>stimulan  cenderung</w:t>
      </w:r>
      <w:proofErr w:type="gramEnd"/>
      <w:r w:rsidRPr="00443383">
        <w:rPr>
          <w:rFonts w:ascii="Sylfaen" w:hAnsi="Sylfaen"/>
          <w:color w:val="000000"/>
        </w:rPr>
        <w:t xml:space="preserve"> menunjukkan hasil terbaik pada parameter Kadar Karet Kering. Hal ini dikarenakan pemberian </w:t>
      </w:r>
      <w:proofErr w:type="gramStart"/>
      <w:r w:rsidRPr="00443383">
        <w:rPr>
          <w:rFonts w:ascii="Sylfaen" w:hAnsi="Sylfaen"/>
          <w:color w:val="000000"/>
        </w:rPr>
        <w:t>stimulan  menyebabkan</w:t>
      </w:r>
      <w:proofErr w:type="gramEnd"/>
      <w:r w:rsidRPr="00443383">
        <w:rPr>
          <w:rFonts w:ascii="Sylfaen" w:hAnsi="Sylfaen"/>
          <w:color w:val="000000"/>
        </w:rPr>
        <w:t xml:space="preserve"> terjadinya penurunan Kadar Karet Kering pada tanaman karet. </w:t>
      </w:r>
      <w:proofErr w:type="gramStart"/>
      <w:r w:rsidRPr="00443383">
        <w:rPr>
          <w:rFonts w:ascii="Sylfaen" w:hAnsi="Sylfaen"/>
          <w:color w:val="000000"/>
        </w:rPr>
        <w:t>Hal ini sesuai dengan pernyataan Daryanto (1990) bahwa hubungan antara pengaruh stimulan dengan Kadar Karet Kering berbanding terbalik.</w:t>
      </w:r>
      <w:proofErr w:type="gramEnd"/>
      <w:r w:rsidRPr="00443383">
        <w:rPr>
          <w:rFonts w:ascii="Sylfaen" w:hAnsi="Sylfaen"/>
          <w:color w:val="000000"/>
        </w:rPr>
        <w:t xml:space="preserve"> </w:t>
      </w:r>
    </w:p>
    <w:p w:rsidR="002E2C00" w:rsidRPr="00443383" w:rsidRDefault="002E2C00" w:rsidP="004F1329">
      <w:pPr>
        <w:autoSpaceDE w:val="0"/>
        <w:autoSpaceDN w:val="0"/>
        <w:adjustRightInd w:val="0"/>
        <w:spacing w:after="0" w:line="240" w:lineRule="auto"/>
        <w:ind w:firstLine="720"/>
        <w:jc w:val="both"/>
        <w:rPr>
          <w:rFonts w:ascii="Sylfaen" w:hAnsi="Sylfaen"/>
          <w:color w:val="000000"/>
        </w:rPr>
      </w:pPr>
      <w:proofErr w:type="gramStart"/>
      <w:r w:rsidRPr="00443383">
        <w:rPr>
          <w:rFonts w:ascii="Sylfaen" w:hAnsi="Sylfaen"/>
          <w:color w:val="000000"/>
        </w:rPr>
        <w:t xml:space="preserve">Bahan aktif stimulan yang diberikan mengeluarkan gas etilen yang meresap ke </w:t>
      </w:r>
      <w:r w:rsidRPr="00443383">
        <w:rPr>
          <w:rFonts w:ascii="Sylfaen" w:hAnsi="Sylfaen"/>
          <w:color w:val="000000"/>
        </w:rPr>
        <w:lastRenderedPageBreak/>
        <w:t>dalam pembuluh lateks.</w:t>
      </w:r>
      <w:proofErr w:type="gramEnd"/>
      <w:r w:rsidRPr="00443383">
        <w:rPr>
          <w:rFonts w:ascii="Sylfaen" w:hAnsi="Sylfaen"/>
          <w:color w:val="000000"/>
        </w:rPr>
        <w:t xml:space="preserve"> </w:t>
      </w:r>
      <w:proofErr w:type="gramStart"/>
      <w:r w:rsidRPr="00443383">
        <w:rPr>
          <w:rFonts w:ascii="Sylfaen" w:hAnsi="Sylfaen"/>
          <w:color w:val="000000"/>
        </w:rPr>
        <w:t>Gas tersebut di dalam pembuluh lateks menyerap air dari sel-sel yang ada di sekitarnya.</w:t>
      </w:r>
      <w:proofErr w:type="gramEnd"/>
      <w:r w:rsidRPr="00443383">
        <w:rPr>
          <w:rFonts w:ascii="Sylfaen" w:hAnsi="Sylfaen"/>
          <w:color w:val="000000"/>
        </w:rPr>
        <w:t xml:space="preserve"> </w:t>
      </w:r>
      <w:proofErr w:type="gramStart"/>
      <w:r w:rsidRPr="00443383">
        <w:rPr>
          <w:rFonts w:ascii="Sylfaen" w:hAnsi="Sylfaen"/>
          <w:color w:val="000000"/>
        </w:rPr>
        <w:t>Penyerapan air ini menyebabkan tekanan turgor naik yang diiringi dengan derasnya aliran lateks (Heru dan Andoko, 2008).</w:t>
      </w:r>
      <w:proofErr w:type="gramEnd"/>
      <w:r w:rsidRPr="00443383">
        <w:rPr>
          <w:rFonts w:ascii="Sylfaen" w:hAnsi="Sylfaen"/>
          <w:color w:val="000000"/>
        </w:rPr>
        <w:t xml:space="preserve"> </w:t>
      </w:r>
      <w:proofErr w:type="gramStart"/>
      <w:r w:rsidRPr="00443383">
        <w:rPr>
          <w:rFonts w:ascii="Sylfaen" w:hAnsi="Sylfaen"/>
          <w:color w:val="000000"/>
        </w:rPr>
        <w:t>Hal ini menyebabkan lateks yang keluar mengandung air lebih banyak sehingga Kadar Karet Kering pada karet menjadi menurun/rendah.</w:t>
      </w:r>
      <w:proofErr w:type="gramEnd"/>
      <w:r w:rsidRPr="00443383">
        <w:rPr>
          <w:rFonts w:ascii="Sylfaen" w:hAnsi="Sylfaen"/>
          <w:color w:val="000000"/>
        </w:rPr>
        <w:t xml:space="preserve"> </w:t>
      </w:r>
    </w:p>
    <w:p w:rsidR="002E2C00" w:rsidRPr="00443383" w:rsidRDefault="002E2C00" w:rsidP="004F1329">
      <w:pPr>
        <w:autoSpaceDE w:val="0"/>
        <w:autoSpaceDN w:val="0"/>
        <w:adjustRightInd w:val="0"/>
        <w:spacing w:after="0" w:line="240" w:lineRule="auto"/>
        <w:ind w:firstLine="720"/>
        <w:jc w:val="both"/>
        <w:rPr>
          <w:rFonts w:ascii="Sylfaen" w:hAnsi="Sylfaen"/>
          <w:color w:val="000000"/>
        </w:rPr>
      </w:pPr>
      <w:proofErr w:type="gramStart"/>
      <w:r w:rsidRPr="00443383">
        <w:rPr>
          <w:rFonts w:ascii="Sylfaen" w:hAnsi="Sylfaen"/>
          <w:color w:val="000000"/>
        </w:rPr>
        <w:t>Kadar Karet Kering adalah kandungan padatan karet per satuan berat (%).</w:t>
      </w:r>
      <w:proofErr w:type="gramEnd"/>
      <w:r w:rsidRPr="00443383">
        <w:rPr>
          <w:rFonts w:ascii="Sylfaen" w:hAnsi="Sylfaen"/>
          <w:color w:val="000000"/>
        </w:rPr>
        <w:t xml:space="preserve"> </w:t>
      </w:r>
      <w:r w:rsidRPr="00443383">
        <w:rPr>
          <w:rFonts w:ascii="Sylfaen" w:hAnsi="Sylfaen"/>
        </w:rPr>
        <w:t>Umumnya lateks kebun hasil penyadapan mempunyai kadar karet kering sekitar 20-35</w:t>
      </w:r>
      <w:proofErr w:type="gramStart"/>
      <w:r w:rsidRPr="00443383">
        <w:rPr>
          <w:rFonts w:ascii="Sylfaen" w:hAnsi="Sylfaen"/>
        </w:rPr>
        <w:t xml:space="preserve">% </w:t>
      </w:r>
      <w:r w:rsidRPr="00443383">
        <w:rPr>
          <w:rFonts w:ascii="Sylfaen" w:hAnsi="Sylfaen"/>
          <w:color w:val="000000"/>
        </w:rPr>
        <w:t xml:space="preserve"> (</w:t>
      </w:r>
      <w:proofErr w:type="gramEnd"/>
      <w:r w:rsidRPr="00443383">
        <w:rPr>
          <w:rFonts w:ascii="Sylfaen" w:hAnsi="Sylfaen"/>
          <w:color w:val="000000"/>
        </w:rPr>
        <w:t xml:space="preserve">Purbaya, 2011). Menurut Elly (2006), semakin tinggi </w:t>
      </w:r>
      <w:proofErr w:type="gramStart"/>
      <w:r w:rsidRPr="00443383">
        <w:rPr>
          <w:rFonts w:ascii="Sylfaen" w:hAnsi="Sylfaen"/>
          <w:color w:val="000000"/>
        </w:rPr>
        <w:t>kadar</w:t>
      </w:r>
      <w:proofErr w:type="gramEnd"/>
      <w:r w:rsidRPr="00443383">
        <w:rPr>
          <w:rFonts w:ascii="Sylfaen" w:hAnsi="Sylfaen"/>
          <w:color w:val="000000"/>
        </w:rPr>
        <w:t xml:space="preserve"> karet dalam lateks berarti jarak antar molekul karet dalam lateks semakin dekat dan jumlah air dalam lateks lebih sedikit. Semakin rendah </w:t>
      </w:r>
      <w:proofErr w:type="gramStart"/>
      <w:r w:rsidRPr="00443383">
        <w:rPr>
          <w:rFonts w:ascii="Sylfaen" w:hAnsi="Sylfaen"/>
          <w:color w:val="000000"/>
        </w:rPr>
        <w:t>kadar</w:t>
      </w:r>
      <w:proofErr w:type="gramEnd"/>
      <w:r w:rsidRPr="00443383">
        <w:rPr>
          <w:rFonts w:ascii="Sylfaen" w:hAnsi="Sylfaen"/>
          <w:color w:val="000000"/>
        </w:rPr>
        <w:t xml:space="preserve"> karet dalam lateks, berarti jumlah air dalam lateks semakin banyak dan jarak antar molekul karet dalam lateks semakin jauh. </w:t>
      </w:r>
      <w:r w:rsidRPr="00443383">
        <w:rPr>
          <w:rFonts w:ascii="Sylfaen" w:hAnsi="Sylfaen"/>
          <w:color w:val="000000"/>
        </w:rPr>
        <w:lastRenderedPageBreak/>
        <w:t xml:space="preserve">Ambang batas nilai KKK dikategorikan berbahaya bila dibawah 25% </w:t>
      </w:r>
      <w:proofErr w:type="gramStart"/>
      <w:r w:rsidRPr="00443383">
        <w:rPr>
          <w:rFonts w:ascii="Sylfaen" w:hAnsi="Sylfaen"/>
          <w:color w:val="000000"/>
        </w:rPr>
        <w:t>( Sumarmadji</w:t>
      </w:r>
      <w:proofErr w:type="gramEnd"/>
      <w:r w:rsidRPr="00443383">
        <w:rPr>
          <w:rFonts w:ascii="Sylfaen" w:hAnsi="Sylfaen"/>
          <w:color w:val="000000"/>
        </w:rPr>
        <w:t xml:space="preserve"> dan Tistama, 2004).</w:t>
      </w:r>
    </w:p>
    <w:p w:rsidR="002E2C00" w:rsidRPr="00443383" w:rsidRDefault="002E2C00" w:rsidP="004F1329">
      <w:pPr>
        <w:autoSpaceDE w:val="0"/>
        <w:autoSpaceDN w:val="0"/>
        <w:adjustRightInd w:val="0"/>
        <w:spacing w:after="0" w:line="240" w:lineRule="auto"/>
        <w:ind w:firstLine="720"/>
        <w:jc w:val="both"/>
        <w:rPr>
          <w:rFonts w:ascii="Sylfaen" w:hAnsi="Sylfaen"/>
          <w:color w:val="000000"/>
        </w:rPr>
      </w:pPr>
      <w:r w:rsidRPr="00443383">
        <w:rPr>
          <w:rFonts w:ascii="Sylfaen" w:hAnsi="Sylfaen"/>
          <w:color w:val="000000"/>
        </w:rPr>
        <w:t>Aplikasi stimulan etefon 2</w:t>
      </w:r>
      <w:proofErr w:type="gramStart"/>
      <w:r w:rsidRPr="00443383">
        <w:rPr>
          <w:rFonts w:ascii="Sylfaen" w:hAnsi="Sylfaen"/>
          <w:color w:val="000000"/>
        </w:rPr>
        <w:t>,5</w:t>
      </w:r>
      <w:proofErr w:type="gramEnd"/>
      <w:r w:rsidRPr="00443383">
        <w:rPr>
          <w:rFonts w:ascii="Sylfaen" w:hAnsi="Sylfaen"/>
          <w:color w:val="000000"/>
        </w:rPr>
        <w:t xml:space="preserve"> – 5,0% dengan frekuensi sadap tiga hari sekali dapat menurunkan KKK lateks (Sainoi dan Sdoode, 2012). </w:t>
      </w:r>
      <w:proofErr w:type="gramStart"/>
      <w:r w:rsidRPr="00443383">
        <w:rPr>
          <w:rFonts w:ascii="Sylfaen" w:hAnsi="Sylfaen"/>
          <w:color w:val="000000"/>
        </w:rPr>
        <w:t>Pemberian stimulan dapat menurunkan KKK dibandingkan penyadapan konvensional tanpa stimulan (Sumarmadji, 2005).</w:t>
      </w:r>
      <w:proofErr w:type="gramEnd"/>
      <w:r w:rsidRPr="00443383">
        <w:rPr>
          <w:rFonts w:ascii="Sylfaen" w:hAnsi="Sylfaen"/>
          <w:color w:val="000000"/>
        </w:rPr>
        <w:t xml:space="preserve"> </w:t>
      </w:r>
      <w:proofErr w:type="gramStart"/>
      <w:r w:rsidRPr="00443383">
        <w:rPr>
          <w:rFonts w:ascii="Sylfaen" w:hAnsi="Sylfaen"/>
          <w:color w:val="000000"/>
        </w:rPr>
        <w:t>Hasil analisis statistik nilai KKK pada masing-masing perlakuan menunjukkan tidak adanya perbedaan yang signifikan antara perlakuan stimulan Ethrel 10 PA dengan stimulan kulit pisang namun berbeda sangat signifikan terhadap perlakuan tanpa stimulan.</w:t>
      </w:r>
      <w:proofErr w:type="gramEnd"/>
      <w:r w:rsidRPr="00443383">
        <w:rPr>
          <w:rFonts w:ascii="Sylfaen" w:hAnsi="Sylfaen"/>
          <w:color w:val="000000"/>
        </w:rPr>
        <w:t xml:space="preserve"> Hal tersebut menunjukkan bahwa stimulan Ethrel 10 PA berpengaruh terhadap penurunan nilai KKK, dimana hasil dari hasil analisis nilai </w:t>
      </w:r>
      <w:proofErr w:type="gramStart"/>
      <w:r w:rsidRPr="00443383">
        <w:rPr>
          <w:rFonts w:ascii="Sylfaen" w:hAnsi="Sylfaen"/>
          <w:color w:val="000000"/>
        </w:rPr>
        <w:t>KKK  tertinggi</w:t>
      </w:r>
      <w:proofErr w:type="gramEnd"/>
      <w:r w:rsidRPr="00443383">
        <w:rPr>
          <w:rFonts w:ascii="Sylfaen" w:hAnsi="Sylfaen"/>
          <w:color w:val="000000"/>
        </w:rPr>
        <w:t xml:space="preserve"> terdapat pada tanpa pemberian stimulan  namun perlakuan terendah pada perlakuan pemberian stimulan perlakuan Ethrel 10 PA. </w:t>
      </w:r>
      <w:proofErr w:type="gramStart"/>
      <w:r w:rsidRPr="00443383">
        <w:rPr>
          <w:rFonts w:ascii="Sylfaen" w:hAnsi="Sylfaen"/>
          <w:color w:val="000000"/>
        </w:rPr>
        <w:t>Menurut Boerhendy (2013) secara umum pemberian stimulan dapat menurunkan KKK.</w:t>
      </w:r>
      <w:proofErr w:type="gramEnd"/>
      <w:r w:rsidRPr="00443383">
        <w:rPr>
          <w:rFonts w:ascii="Sylfaen" w:hAnsi="Sylfaen"/>
          <w:color w:val="000000"/>
        </w:rPr>
        <w:t xml:space="preserve"> </w:t>
      </w:r>
    </w:p>
    <w:p w:rsidR="004F1329" w:rsidRPr="00443383" w:rsidRDefault="004F1329" w:rsidP="004F1329">
      <w:pPr>
        <w:autoSpaceDE w:val="0"/>
        <w:autoSpaceDN w:val="0"/>
        <w:adjustRightInd w:val="0"/>
        <w:spacing w:after="0" w:line="240" w:lineRule="auto"/>
        <w:ind w:firstLine="720"/>
        <w:jc w:val="both"/>
        <w:rPr>
          <w:rFonts w:ascii="Sylfaen" w:hAnsi="Sylfaen"/>
          <w:color w:val="000000"/>
        </w:rPr>
      </w:pPr>
    </w:p>
    <w:p w:rsidR="002E2C00" w:rsidRPr="00443383" w:rsidRDefault="002E2C00" w:rsidP="004F1329">
      <w:pPr>
        <w:autoSpaceDE w:val="0"/>
        <w:autoSpaceDN w:val="0"/>
        <w:adjustRightInd w:val="0"/>
        <w:spacing w:after="0" w:line="240" w:lineRule="auto"/>
        <w:jc w:val="both"/>
        <w:rPr>
          <w:rFonts w:ascii="Sylfaen" w:hAnsi="Sylfaen"/>
          <w:b/>
        </w:rPr>
      </w:pPr>
      <w:r w:rsidRPr="00443383">
        <w:rPr>
          <w:rFonts w:ascii="Sylfaen" w:hAnsi="Sylfaen"/>
          <w:b/>
        </w:rPr>
        <w:t>KESIMPULAN</w:t>
      </w:r>
    </w:p>
    <w:p w:rsidR="003D6949" w:rsidRPr="00443383" w:rsidRDefault="003D6949" w:rsidP="004F1329">
      <w:pPr>
        <w:autoSpaceDE w:val="0"/>
        <w:autoSpaceDN w:val="0"/>
        <w:adjustRightInd w:val="0"/>
        <w:spacing w:after="0" w:line="240" w:lineRule="auto"/>
        <w:ind w:firstLine="720"/>
        <w:jc w:val="both"/>
        <w:rPr>
          <w:rFonts w:ascii="Sylfaen" w:hAnsi="Sylfaen"/>
          <w:color w:val="000000"/>
        </w:rPr>
      </w:pPr>
      <w:r w:rsidRPr="00443383">
        <w:rPr>
          <w:rFonts w:ascii="Sylfaen" w:hAnsi="Sylfaen"/>
          <w:color w:val="000000"/>
        </w:rPr>
        <w:t>P</w:t>
      </w:r>
      <w:r w:rsidR="002E2C00" w:rsidRPr="00443383">
        <w:rPr>
          <w:rFonts w:ascii="Sylfaen" w:hAnsi="Sylfaen"/>
          <w:color w:val="000000"/>
        </w:rPr>
        <w:t xml:space="preserve">erlakuan pemberian stimulan organik ekstrak kulit pisang dengan berbagai jenis dan konsentrasi yang diaplikasikan pada tanaman karet klon BPM 24 menunjukkan </w:t>
      </w:r>
      <w:r w:rsidR="00C33ADA" w:rsidRPr="00443383">
        <w:rPr>
          <w:rFonts w:ascii="Sylfaen" w:hAnsi="Sylfaen"/>
          <w:color w:val="000000"/>
        </w:rPr>
        <w:t>terjadinya peningkatan</w:t>
      </w:r>
      <w:r w:rsidR="002E2C00" w:rsidRPr="00443383">
        <w:rPr>
          <w:rFonts w:ascii="Sylfaen" w:hAnsi="Sylfaen"/>
          <w:color w:val="000000"/>
        </w:rPr>
        <w:t xml:space="preserve"> terhadap beberapa parameter yang diamati</w:t>
      </w:r>
      <w:r w:rsidRPr="00443383">
        <w:rPr>
          <w:rFonts w:ascii="Sylfaen" w:hAnsi="Sylfaen"/>
          <w:color w:val="000000"/>
        </w:rPr>
        <w:t xml:space="preserve"> yaitu </w:t>
      </w:r>
      <w:r w:rsidR="002E2C00" w:rsidRPr="00443383">
        <w:rPr>
          <w:rFonts w:ascii="Sylfaen" w:hAnsi="Sylfaen"/>
          <w:color w:val="000000"/>
        </w:rPr>
        <w:t xml:space="preserve"> Lama aliran late</w:t>
      </w:r>
      <w:r w:rsidR="00C33ADA" w:rsidRPr="00443383">
        <w:rPr>
          <w:rFonts w:ascii="Sylfaen" w:hAnsi="Sylfaen"/>
          <w:color w:val="000000"/>
        </w:rPr>
        <w:t xml:space="preserve">ks (menit), Volume lateks (ml) bila dibandingkan dengan tanpa pemberian stimulan, walaupun belum  berbanding dengan peningkatan pada perlakuan pemberian stimulan anorganik ethrel 10 PA. (%).  Hal ini diduga teknik aplikasi stimulan organik kulit </w:t>
      </w:r>
      <w:proofErr w:type="gramStart"/>
      <w:r w:rsidR="00C33ADA" w:rsidRPr="00443383">
        <w:rPr>
          <w:rFonts w:ascii="Sylfaen" w:hAnsi="Sylfaen"/>
          <w:color w:val="000000"/>
        </w:rPr>
        <w:t>pisang  secara</w:t>
      </w:r>
      <w:proofErr w:type="gramEnd"/>
      <w:r w:rsidR="00C33ADA" w:rsidRPr="00443383">
        <w:rPr>
          <w:rFonts w:ascii="Sylfaen" w:hAnsi="Sylfaen"/>
          <w:color w:val="000000"/>
        </w:rPr>
        <w:t xml:space="preserve"> grove aplication tidak terserap sempurna kedalam jaringan batang sehingga mekanisme kerja penyerapan stimulan organik kulit pisang dalam fisiologi belum berlangsung optimal. </w:t>
      </w:r>
      <w:proofErr w:type="gramStart"/>
      <w:r w:rsidR="00C33ADA" w:rsidRPr="00443383">
        <w:rPr>
          <w:rFonts w:ascii="Sylfaen" w:hAnsi="Sylfaen"/>
          <w:color w:val="000000"/>
        </w:rPr>
        <w:t>Selain itu iklim pada saat penelitian musim kemarau (september–November 2019) turut mempengaruhi kondisi tanaman karet</w:t>
      </w:r>
      <w:r w:rsidR="008740E9" w:rsidRPr="00443383">
        <w:rPr>
          <w:rFonts w:ascii="Sylfaen" w:hAnsi="Sylfaen"/>
          <w:color w:val="000000"/>
        </w:rPr>
        <w:t>.</w:t>
      </w:r>
      <w:proofErr w:type="gramEnd"/>
      <w:r w:rsidR="008740E9" w:rsidRPr="00443383">
        <w:rPr>
          <w:rFonts w:ascii="Sylfaen" w:hAnsi="Sylfaen"/>
          <w:color w:val="000000"/>
        </w:rPr>
        <w:t xml:space="preserve"> </w:t>
      </w:r>
      <w:proofErr w:type="gramStart"/>
      <w:r w:rsidRPr="00443383">
        <w:rPr>
          <w:rFonts w:ascii="Sylfaen" w:hAnsi="Sylfaen"/>
          <w:color w:val="000000"/>
        </w:rPr>
        <w:t>Na</w:t>
      </w:r>
      <w:r w:rsidR="00C33ADA" w:rsidRPr="00443383">
        <w:rPr>
          <w:rFonts w:ascii="Sylfaen" w:hAnsi="Sylfaen"/>
          <w:color w:val="000000"/>
        </w:rPr>
        <w:t>mun  pemberian</w:t>
      </w:r>
      <w:proofErr w:type="gramEnd"/>
      <w:r w:rsidR="00C33ADA" w:rsidRPr="00443383">
        <w:rPr>
          <w:rFonts w:ascii="Sylfaen" w:hAnsi="Sylfaen"/>
          <w:color w:val="000000"/>
        </w:rPr>
        <w:t xml:space="preserve"> stimulan dapat mengakibatkan penuruanan </w:t>
      </w:r>
      <w:r w:rsidR="002E2C00" w:rsidRPr="00443383">
        <w:rPr>
          <w:rFonts w:ascii="Sylfaen" w:hAnsi="Sylfaen"/>
          <w:color w:val="000000"/>
        </w:rPr>
        <w:t xml:space="preserve">Kadar karet kering </w:t>
      </w:r>
      <w:r w:rsidRPr="00443383">
        <w:rPr>
          <w:rFonts w:ascii="Sylfaen" w:hAnsi="Sylfaen"/>
          <w:color w:val="000000"/>
        </w:rPr>
        <w:t xml:space="preserve"> bila dibandingkan dengan perlakuan tanpa pemberian stimulan. </w:t>
      </w:r>
      <w:proofErr w:type="gramStart"/>
      <w:r w:rsidRPr="00443383">
        <w:rPr>
          <w:rFonts w:ascii="Sylfaen" w:hAnsi="Sylfaen"/>
          <w:color w:val="000000"/>
        </w:rPr>
        <w:t xml:space="preserve">Bahan aktif </w:t>
      </w:r>
      <w:r w:rsidRPr="00443383">
        <w:rPr>
          <w:rFonts w:ascii="Sylfaen" w:hAnsi="Sylfaen"/>
          <w:color w:val="000000"/>
        </w:rPr>
        <w:lastRenderedPageBreak/>
        <w:t>stimulan yang diberikan mengeluarkan gas etilen yang meresap ke dalam pembuluh lateks.</w:t>
      </w:r>
      <w:proofErr w:type="gramEnd"/>
      <w:r w:rsidRPr="00443383">
        <w:rPr>
          <w:rFonts w:ascii="Sylfaen" w:hAnsi="Sylfaen"/>
          <w:color w:val="000000"/>
        </w:rPr>
        <w:t xml:space="preserve"> </w:t>
      </w:r>
      <w:proofErr w:type="gramStart"/>
      <w:r w:rsidRPr="00443383">
        <w:rPr>
          <w:rFonts w:ascii="Sylfaen" w:hAnsi="Sylfaen"/>
          <w:color w:val="000000"/>
        </w:rPr>
        <w:t>Gas tersebut di dalam pembuluh lateks menyerap air dari sel-sel yang ada di sekitarnya.</w:t>
      </w:r>
      <w:proofErr w:type="gramEnd"/>
      <w:r w:rsidRPr="00443383">
        <w:rPr>
          <w:rFonts w:ascii="Sylfaen" w:hAnsi="Sylfaen"/>
          <w:color w:val="000000"/>
        </w:rPr>
        <w:t xml:space="preserve"> </w:t>
      </w:r>
      <w:proofErr w:type="gramStart"/>
      <w:r w:rsidRPr="00443383">
        <w:rPr>
          <w:rFonts w:ascii="Sylfaen" w:hAnsi="Sylfaen"/>
          <w:color w:val="000000"/>
        </w:rPr>
        <w:t>Penyerapan air ini menyebabkan tekanan turgor naik yang diiringi dengan derasnya aliran lateks (Heru dan Andoko, 2008).</w:t>
      </w:r>
      <w:proofErr w:type="gramEnd"/>
      <w:r w:rsidRPr="00443383">
        <w:rPr>
          <w:rFonts w:ascii="Sylfaen" w:hAnsi="Sylfaen"/>
          <w:color w:val="000000"/>
        </w:rPr>
        <w:t xml:space="preserve"> </w:t>
      </w:r>
      <w:proofErr w:type="gramStart"/>
      <w:r w:rsidRPr="00443383">
        <w:rPr>
          <w:rFonts w:ascii="Sylfaen" w:hAnsi="Sylfaen"/>
          <w:color w:val="000000"/>
        </w:rPr>
        <w:t>Hal ini menyebabkan lateks yang keluar mengandung air lebih banyak sehingga Kadar Karet Kering pada karet menjadi menurun/rendah.</w:t>
      </w:r>
      <w:proofErr w:type="gramEnd"/>
      <w:r w:rsidRPr="00443383">
        <w:rPr>
          <w:rFonts w:ascii="Sylfaen" w:hAnsi="Sylfaen"/>
          <w:color w:val="000000"/>
        </w:rPr>
        <w:t xml:space="preserve"> </w:t>
      </w:r>
    </w:p>
    <w:p w:rsidR="00D903BD" w:rsidRPr="00443383" w:rsidRDefault="00D903BD" w:rsidP="004F1329">
      <w:pPr>
        <w:spacing w:before="240" w:after="120" w:line="240" w:lineRule="auto"/>
        <w:jc w:val="center"/>
        <w:rPr>
          <w:rFonts w:ascii="Sylfaen" w:eastAsia="Calibri" w:hAnsi="Sylfaen" w:cs="Times New Roman"/>
          <w:b/>
          <w:lang w:eastAsia="en-GB"/>
        </w:rPr>
      </w:pPr>
      <w:r w:rsidRPr="00443383">
        <w:rPr>
          <w:rFonts w:ascii="Sylfaen" w:eastAsia="Calibri" w:hAnsi="Sylfaen" w:cs="Times New Roman"/>
          <w:b/>
          <w:lang w:eastAsia="en-GB"/>
        </w:rPr>
        <w:t>UCAPAN TERIMA KASIH</w:t>
      </w:r>
    </w:p>
    <w:p w:rsidR="002E2C00" w:rsidRPr="00443383" w:rsidRDefault="002E2C00" w:rsidP="004F1329">
      <w:pPr>
        <w:spacing w:before="240" w:after="120" w:line="240" w:lineRule="auto"/>
        <w:jc w:val="both"/>
        <w:rPr>
          <w:rFonts w:ascii="Sylfaen" w:eastAsia="Calibri" w:hAnsi="Sylfaen" w:cs="Times New Roman"/>
          <w:lang w:eastAsia="en-GB"/>
        </w:rPr>
      </w:pPr>
      <w:r w:rsidRPr="00443383">
        <w:rPr>
          <w:rFonts w:ascii="Sylfaen" w:eastAsia="Calibri" w:hAnsi="Sylfaen" w:cs="Times New Roman"/>
          <w:lang w:eastAsia="en-GB"/>
        </w:rPr>
        <w:t xml:space="preserve">Ucapan terimakasih saya sampaikan kepada </w:t>
      </w:r>
      <w:proofErr w:type="gramStart"/>
      <w:r w:rsidRPr="00443383">
        <w:rPr>
          <w:rFonts w:ascii="Sylfaen" w:eastAsia="Calibri" w:hAnsi="Sylfaen" w:cs="Times New Roman"/>
          <w:lang w:eastAsia="en-GB"/>
        </w:rPr>
        <w:t>tim</w:t>
      </w:r>
      <w:proofErr w:type="gramEnd"/>
      <w:r w:rsidRPr="00443383">
        <w:rPr>
          <w:rFonts w:ascii="Sylfaen" w:eastAsia="Calibri" w:hAnsi="Sylfaen" w:cs="Times New Roman"/>
          <w:lang w:eastAsia="en-GB"/>
        </w:rPr>
        <w:t xml:space="preserve"> pembimbing, Penelaah dan Keluarga besar yang telah mendukung </w:t>
      </w:r>
      <w:r w:rsidR="001E40C1" w:rsidRPr="00443383">
        <w:rPr>
          <w:rFonts w:ascii="Sylfaen" w:eastAsia="Calibri" w:hAnsi="Sylfaen" w:cs="Times New Roman"/>
          <w:lang w:eastAsia="en-GB"/>
        </w:rPr>
        <w:t>dan memberikan arahan kepada penulis sehingga terselesainya tulisan ini.</w:t>
      </w:r>
    </w:p>
    <w:p w:rsidR="00D903BD" w:rsidRPr="00443383" w:rsidRDefault="00D903BD" w:rsidP="004F1329">
      <w:pPr>
        <w:spacing w:before="240" w:after="120" w:line="240" w:lineRule="auto"/>
        <w:jc w:val="center"/>
        <w:rPr>
          <w:rFonts w:ascii="Sylfaen" w:eastAsia="Calibri" w:hAnsi="Sylfaen" w:cs="Times New Roman"/>
          <w:b/>
          <w:lang w:eastAsia="en-GB"/>
        </w:rPr>
      </w:pPr>
      <w:r w:rsidRPr="00443383">
        <w:rPr>
          <w:rFonts w:ascii="Sylfaen" w:eastAsia="Calibri" w:hAnsi="Sylfaen" w:cs="Times New Roman"/>
          <w:b/>
          <w:lang w:eastAsia="en-GB"/>
        </w:rPr>
        <w:t>DAFTAR PUSTAKA</w:t>
      </w:r>
    </w:p>
    <w:p w:rsidR="007977B6" w:rsidRPr="00443383" w:rsidRDefault="007977B6" w:rsidP="004F1329">
      <w:pPr>
        <w:tabs>
          <w:tab w:val="left" w:pos="-4500"/>
        </w:tabs>
        <w:autoSpaceDE w:val="0"/>
        <w:autoSpaceDN w:val="0"/>
        <w:adjustRightInd w:val="0"/>
        <w:spacing w:after="0" w:line="240" w:lineRule="auto"/>
        <w:ind w:left="810" w:hanging="810"/>
        <w:jc w:val="both"/>
        <w:rPr>
          <w:rFonts w:ascii="Sylfaen" w:hAnsi="Sylfaen"/>
        </w:rPr>
      </w:pPr>
      <w:r w:rsidRPr="00443383">
        <w:rPr>
          <w:rFonts w:ascii="Sylfaen" w:hAnsi="Sylfaen"/>
        </w:rPr>
        <w:t xml:space="preserve">Boerhendhy, I. 2013. </w:t>
      </w:r>
      <w:proofErr w:type="gramStart"/>
      <w:r w:rsidRPr="00443383">
        <w:rPr>
          <w:rFonts w:ascii="Sylfaen" w:hAnsi="Sylfaen"/>
        </w:rPr>
        <w:t>Penggunaan Stimulan Sejak Awal Penyadapan untuk Meningkatkan Produksi Klon IRR-39.</w:t>
      </w:r>
      <w:proofErr w:type="gramEnd"/>
      <w:r w:rsidRPr="00443383">
        <w:rPr>
          <w:rFonts w:ascii="Sylfaen" w:hAnsi="Sylfaen"/>
        </w:rPr>
        <w:t xml:space="preserve"> Jurnal Penelitian Karet 31(2): 117-126.</w:t>
      </w:r>
    </w:p>
    <w:p w:rsidR="007977B6" w:rsidRPr="00443383" w:rsidRDefault="007977B6" w:rsidP="004F1329">
      <w:pPr>
        <w:autoSpaceDE w:val="0"/>
        <w:autoSpaceDN w:val="0"/>
        <w:adjustRightInd w:val="0"/>
        <w:spacing w:after="0" w:line="240" w:lineRule="auto"/>
        <w:ind w:left="810" w:hanging="810"/>
        <w:jc w:val="both"/>
        <w:rPr>
          <w:rFonts w:ascii="Sylfaen" w:hAnsi="Sylfaen"/>
          <w:color w:val="000000"/>
        </w:rPr>
      </w:pPr>
      <w:r w:rsidRPr="00443383">
        <w:rPr>
          <w:rFonts w:ascii="Sylfaen" w:hAnsi="Sylfaen"/>
          <w:color w:val="000000"/>
        </w:rPr>
        <w:t>Charloq, A. Yazid, T. S. Gultom, A. R. P. Galingging, A. Mualim. 2015. Titrasi Kandungan Etilen Dari Kulit Buah Pisang Kepok (</w:t>
      </w:r>
      <w:r w:rsidRPr="00443383">
        <w:rPr>
          <w:rFonts w:ascii="Sylfaen" w:hAnsi="Sylfaen"/>
          <w:i/>
          <w:iCs/>
          <w:color w:val="000000"/>
        </w:rPr>
        <w:t>Musa Paradisiaca</w:t>
      </w:r>
      <w:r w:rsidRPr="00443383">
        <w:rPr>
          <w:rFonts w:ascii="Sylfaen" w:hAnsi="Sylfaen"/>
          <w:color w:val="000000"/>
        </w:rPr>
        <w:t xml:space="preserve">). Untuk Kalangan Sendiri. Universitas Sumatera Utara, Medan. </w:t>
      </w:r>
    </w:p>
    <w:p w:rsidR="00682CFC" w:rsidRPr="00443383" w:rsidRDefault="00682CFC" w:rsidP="004F1329">
      <w:pPr>
        <w:autoSpaceDE w:val="0"/>
        <w:autoSpaceDN w:val="0"/>
        <w:adjustRightInd w:val="0"/>
        <w:spacing w:after="0" w:line="240" w:lineRule="auto"/>
        <w:ind w:left="810" w:hanging="810"/>
        <w:jc w:val="both"/>
        <w:rPr>
          <w:rFonts w:ascii="Sylfaen" w:hAnsi="Sylfaen"/>
          <w:color w:val="000000"/>
        </w:rPr>
      </w:pPr>
      <w:proofErr w:type="gramStart"/>
      <w:r w:rsidRPr="00443383">
        <w:rPr>
          <w:rFonts w:ascii="Sylfaen" w:hAnsi="Sylfaen"/>
        </w:rPr>
        <w:t>Daryanto.</w:t>
      </w:r>
      <w:proofErr w:type="gramEnd"/>
      <w:r w:rsidRPr="00443383">
        <w:rPr>
          <w:rFonts w:ascii="Sylfaen" w:hAnsi="Sylfaen"/>
        </w:rPr>
        <w:t xml:space="preserve"> </w:t>
      </w:r>
      <w:proofErr w:type="gramStart"/>
      <w:r w:rsidRPr="00443383">
        <w:rPr>
          <w:rFonts w:ascii="Sylfaen" w:hAnsi="Sylfaen"/>
        </w:rPr>
        <w:t>1990. Tinjauan Problema dalam Perbanyakan Vegetatif pada Tanaman Karet.</w:t>
      </w:r>
      <w:proofErr w:type="gramEnd"/>
      <w:r w:rsidRPr="00443383">
        <w:rPr>
          <w:rFonts w:ascii="Sylfaen" w:hAnsi="Sylfaen"/>
        </w:rPr>
        <w:t xml:space="preserve"> Menara Perkebunan, 2 (43): 93-104.</w:t>
      </w:r>
    </w:p>
    <w:p w:rsidR="007977B6" w:rsidRPr="00443383" w:rsidRDefault="007977B6" w:rsidP="004F1329">
      <w:pPr>
        <w:autoSpaceDE w:val="0"/>
        <w:autoSpaceDN w:val="0"/>
        <w:adjustRightInd w:val="0"/>
        <w:spacing w:after="0" w:line="240" w:lineRule="auto"/>
        <w:ind w:left="810" w:hanging="810"/>
        <w:jc w:val="both"/>
        <w:rPr>
          <w:rFonts w:ascii="Sylfaen" w:hAnsi="Sylfaen"/>
        </w:rPr>
      </w:pPr>
      <w:r w:rsidRPr="00443383">
        <w:rPr>
          <w:rFonts w:ascii="Sylfaen" w:hAnsi="Sylfaen"/>
        </w:rPr>
        <w:t xml:space="preserve">Direktorat Jenderal Perkebunan. </w:t>
      </w:r>
      <w:proofErr w:type="gramStart"/>
      <w:r w:rsidRPr="00443383">
        <w:rPr>
          <w:rFonts w:ascii="Sylfaen" w:hAnsi="Sylfaen"/>
        </w:rPr>
        <w:t>2017. Statistik Perkebunan Indonesia.</w:t>
      </w:r>
      <w:proofErr w:type="gramEnd"/>
      <w:r w:rsidRPr="00443383">
        <w:rPr>
          <w:rFonts w:ascii="Sylfaen" w:hAnsi="Sylfaen"/>
        </w:rPr>
        <w:t xml:space="preserve"> Direktorat</w:t>
      </w:r>
      <w:r w:rsidR="0032789F" w:rsidRPr="00443383">
        <w:rPr>
          <w:rFonts w:ascii="Sylfaen" w:hAnsi="Sylfaen"/>
        </w:rPr>
        <w:t xml:space="preserve"> </w:t>
      </w:r>
      <w:proofErr w:type="gramStart"/>
      <w:r w:rsidRPr="00443383">
        <w:rPr>
          <w:rFonts w:ascii="Sylfaen" w:hAnsi="Sylfaen"/>
        </w:rPr>
        <w:t xml:space="preserve">Jenderal </w:t>
      </w:r>
      <w:r w:rsidR="0032789F" w:rsidRPr="00443383">
        <w:rPr>
          <w:rFonts w:ascii="Sylfaen" w:hAnsi="Sylfaen"/>
        </w:rPr>
        <w:t xml:space="preserve"> P</w:t>
      </w:r>
      <w:r w:rsidRPr="00443383">
        <w:rPr>
          <w:rFonts w:ascii="Sylfaen" w:hAnsi="Sylfaen"/>
        </w:rPr>
        <w:t>erkebunan</w:t>
      </w:r>
      <w:proofErr w:type="gramEnd"/>
      <w:r w:rsidRPr="00443383">
        <w:rPr>
          <w:rFonts w:ascii="Sylfaen" w:hAnsi="Sylfaen"/>
        </w:rPr>
        <w:t>. Jakarta.</w:t>
      </w:r>
    </w:p>
    <w:p w:rsidR="007977B6" w:rsidRPr="00443383" w:rsidRDefault="007977B6"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Direktorat Jenderal Pengolahan dan Pemasaran Hasil Pertanian.</w:t>
      </w:r>
      <w:proofErr w:type="gramEnd"/>
      <w:r w:rsidRPr="00443383">
        <w:rPr>
          <w:rFonts w:ascii="Sylfaen" w:hAnsi="Sylfaen"/>
        </w:rPr>
        <w:t xml:space="preserve"> </w:t>
      </w:r>
      <w:r w:rsidR="0032789F" w:rsidRPr="00443383">
        <w:rPr>
          <w:rFonts w:ascii="Sylfaen" w:hAnsi="Sylfaen"/>
        </w:rPr>
        <w:t xml:space="preserve"> </w:t>
      </w:r>
      <w:r w:rsidRPr="00443383">
        <w:rPr>
          <w:rFonts w:ascii="Sylfaen" w:hAnsi="Sylfaen"/>
        </w:rPr>
        <w:t xml:space="preserve">2014. </w:t>
      </w:r>
      <w:proofErr w:type="gramStart"/>
      <w:r w:rsidRPr="00443383">
        <w:rPr>
          <w:rFonts w:ascii="Sylfaen" w:hAnsi="Sylfaen"/>
        </w:rPr>
        <w:t xml:space="preserve">Potensi </w:t>
      </w:r>
      <w:r w:rsidR="0032789F" w:rsidRPr="00443383">
        <w:rPr>
          <w:rFonts w:ascii="Sylfaen" w:hAnsi="Sylfaen"/>
        </w:rPr>
        <w:t xml:space="preserve"> </w:t>
      </w:r>
      <w:r w:rsidRPr="00443383">
        <w:rPr>
          <w:rFonts w:ascii="Sylfaen" w:hAnsi="Sylfaen"/>
        </w:rPr>
        <w:t>dan</w:t>
      </w:r>
      <w:proofErr w:type="gramEnd"/>
      <w:r w:rsidR="0032789F" w:rsidRPr="00443383">
        <w:rPr>
          <w:rFonts w:ascii="Sylfaen" w:hAnsi="Sylfaen"/>
        </w:rPr>
        <w:t xml:space="preserve"> </w:t>
      </w:r>
      <w:r w:rsidRPr="00443383">
        <w:rPr>
          <w:rFonts w:ascii="Sylfaen" w:hAnsi="Sylfaen"/>
        </w:rPr>
        <w:t xml:space="preserve">Perkembangan </w:t>
      </w:r>
      <w:r w:rsidR="0032789F" w:rsidRPr="00443383">
        <w:rPr>
          <w:rFonts w:ascii="Sylfaen" w:hAnsi="Sylfaen"/>
        </w:rPr>
        <w:t xml:space="preserve"> P</w:t>
      </w:r>
      <w:r w:rsidRPr="00443383">
        <w:rPr>
          <w:rFonts w:ascii="Sylfaen" w:hAnsi="Sylfaen"/>
        </w:rPr>
        <w:t>asar Ekspor Karet Indonesia di Pasar Dunia. Direktorat Jenderal PPHP. Jakarta.</w:t>
      </w:r>
    </w:p>
    <w:p w:rsidR="001A1A90" w:rsidRPr="00443383" w:rsidRDefault="001A1A90"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Elly N, 2006.</w:t>
      </w:r>
      <w:proofErr w:type="gramEnd"/>
      <w:r w:rsidRPr="00443383">
        <w:rPr>
          <w:rFonts w:ascii="Sylfaen" w:hAnsi="Sylfaen"/>
        </w:rPr>
        <w:t xml:space="preserve"> </w:t>
      </w:r>
      <w:proofErr w:type="gramStart"/>
      <w:r w:rsidRPr="00443383">
        <w:rPr>
          <w:rFonts w:ascii="Sylfaen" w:hAnsi="Sylfaen"/>
        </w:rPr>
        <w:t>“Pengaruh pengembangan partikel karet terhadap depolimerasi lateks dengan reaksi reduksi oksidasi”.</w:t>
      </w:r>
      <w:proofErr w:type="gramEnd"/>
      <w:r w:rsidRPr="00443383">
        <w:rPr>
          <w:rFonts w:ascii="Sylfaen" w:hAnsi="Sylfaen"/>
        </w:rPr>
        <w:t xml:space="preserve"> </w:t>
      </w:r>
      <w:proofErr w:type="gramStart"/>
      <w:r w:rsidRPr="00443383">
        <w:rPr>
          <w:rFonts w:ascii="Sylfaen" w:hAnsi="Sylfaen"/>
        </w:rPr>
        <w:t>Skripsi.</w:t>
      </w:r>
      <w:proofErr w:type="gramEnd"/>
      <w:r w:rsidRPr="00443383">
        <w:rPr>
          <w:rFonts w:ascii="Sylfaen" w:hAnsi="Sylfaen"/>
        </w:rPr>
        <w:t xml:space="preserve"> Fakultas </w:t>
      </w:r>
      <w:r w:rsidRPr="00443383">
        <w:rPr>
          <w:rFonts w:ascii="Sylfaen" w:hAnsi="Sylfaen"/>
        </w:rPr>
        <w:lastRenderedPageBreak/>
        <w:t>Teknologi Pertanian, Institut Pertanian Bogor. Bogor.</w:t>
      </w:r>
    </w:p>
    <w:p w:rsidR="00826264" w:rsidRPr="00443383" w:rsidRDefault="00826264"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Eva Herlinawati dan Kuswandi.</w:t>
      </w:r>
      <w:proofErr w:type="gramEnd"/>
      <w:r w:rsidRPr="00443383">
        <w:rPr>
          <w:rFonts w:ascii="Sylfaen" w:hAnsi="Sylfaen"/>
        </w:rPr>
        <w:t xml:space="preserve"> 2012. Pengaruh Stimulan Gas Terhadap Produksi dan karakter Fisiologi Klon BPM 24. </w:t>
      </w:r>
      <w:proofErr w:type="gramStart"/>
      <w:r w:rsidRPr="00443383">
        <w:rPr>
          <w:rFonts w:ascii="Sylfaen" w:hAnsi="Sylfaen"/>
        </w:rPr>
        <w:t xml:space="preserve">Dalam </w:t>
      </w:r>
      <w:r w:rsidRPr="00443383">
        <w:rPr>
          <w:rFonts w:ascii="Sylfaen" w:hAnsi="Sylfaen"/>
          <w:i/>
          <w:iCs/>
        </w:rPr>
        <w:t xml:space="preserve">Jurnal </w:t>
      </w:r>
      <w:r w:rsidRPr="00443383">
        <w:rPr>
          <w:rFonts w:ascii="Sylfaen" w:hAnsi="Sylfaen"/>
        </w:rPr>
        <w:t>Penelitian Karet Vol 30 No.2.</w:t>
      </w:r>
      <w:proofErr w:type="gramEnd"/>
      <w:r w:rsidRPr="00443383">
        <w:rPr>
          <w:rFonts w:ascii="Sylfaen" w:hAnsi="Sylfaen"/>
        </w:rPr>
        <w:t xml:space="preserve"> Halaman 100-107. Bogor: Pusat penelitian Karet Riset Perkebunan Nusantara.</w:t>
      </w:r>
    </w:p>
    <w:p w:rsidR="007977B6" w:rsidRPr="00443383" w:rsidRDefault="007977B6" w:rsidP="004F1329">
      <w:pPr>
        <w:autoSpaceDE w:val="0"/>
        <w:autoSpaceDN w:val="0"/>
        <w:adjustRightInd w:val="0"/>
        <w:spacing w:after="0" w:line="240" w:lineRule="auto"/>
        <w:ind w:left="810" w:hanging="810"/>
        <w:jc w:val="both"/>
        <w:rPr>
          <w:rFonts w:ascii="Sylfaen" w:hAnsi="Sylfaen"/>
        </w:rPr>
      </w:pPr>
      <w:r w:rsidRPr="00443383">
        <w:rPr>
          <w:rFonts w:ascii="Sylfaen" w:hAnsi="Sylfaen"/>
        </w:rPr>
        <w:t>Galingging, A.R.P., Charloq, F.E.T., dan Sitepu</w:t>
      </w:r>
      <w:r w:rsidRPr="00443383">
        <w:rPr>
          <w:rFonts w:ascii="Sylfaen" w:hAnsi="Sylfaen"/>
          <w:i/>
          <w:iCs/>
        </w:rPr>
        <w:t xml:space="preserve">. </w:t>
      </w:r>
      <w:proofErr w:type="gramStart"/>
      <w:r w:rsidRPr="00443383">
        <w:rPr>
          <w:rFonts w:ascii="Sylfaen" w:hAnsi="Sylfaen"/>
        </w:rPr>
        <w:t>2017. Respon Produksi Lateks dalam Berbagai Waktu Aplikasi pada Klon Karet Metabolisme Tinggi terhadap Pemberian Stimulan Etilen Ekstrak Kulit Pisang.</w:t>
      </w:r>
      <w:proofErr w:type="gramEnd"/>
      <w:r w:rsidRPr="00443383">
        <w:rPr>
          <w:rFonts w:ascii="Sylfaen" w:hAnsi="Sylfaen"/>
        </w:rPr>
        <w:t xml:space="preserve"> Jurnal Agroekoteknologi FP USU 5(2): 454-461.</w:t>
      </w:r>
    </w:p>
    <w:p w:rsidR="00874FBF" w:rsidRPr="00443383" w:rsidRDefault="00874FBF"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cs="Times New Roman"/>
          <w:color w:val="000000"/>
        </w:rPr>
        <w:t>Heru, D.S dan A. Andoko, 2008.</w:t>
      </w:r>
      <w:proofErr w:type="gramEnd"/>
      <w:r w:rsidRPr="00443383">
        <w:rPr>
          <w:rFonts w:ascii="Sylfaen" w:hAnsi="Sylfaen" w:cs="Times New Roman"/>
          <w:color w:val="000000"/>
        </w:rPr>
        <w:t xml:space="preserve"> </w:t>
      </w:r>
      <w:r w:rsidRPr="00443383">
        <w:rPr>
          <w:rFonts w:ascii="Sylfaen" w:hAnsi="Sylfaen" w:cs="Times New Roman"/>
          <w:i/>
          <w:iCs/>
          <w:color w:val="000000"/>
        </w:rPr>
        <w:t>Petunjuk Lengkap Budidaya Karet</w:t>
      </w:r>
      <w:r w:rsidRPr="00443383">
        <w:rPr>
          <w:rFonts w:ascii="Sylfaen" w:hAnsi="Sylfaen" w:cs="Times New Roman"/>
          <w:color w:val="000000"/>
        </w:rPr>
        <w:t xml:space="preserve">. Agromedia Pustaka, Jakarta. </w:t>
      </w:r>
      <w:proofErr w:type="gramStart"/>
      <w:r w:rsidRPr="00443383">
        <w:rPr>
          <w:rFonts w:ascii="Sylfaen" w:hAnsi="Sylfaen" w:cs="Times New Roman"/>
          <w:color w:val="000000"/>
        </w:rPr>
        <w:t>Lakitan, B. 2007.</w:t>
      </w:r>
      <w:proofErr w:type="gramEnd"/>
    </w:p>
    <w:p w:rsidR="007D14A7" w:rsidRPr="00443383" w:rsidRDefault="007D14A7"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Jacob, J. L., J. C. Prevote, and R. G. O. Kekick.</w:t>
      </w:r>
      <w:proofErr w:type="gramEnd"/>
      <w:r w:rsidRPr="00443383">
        <w:rPr>
          <w:rFonts w:ascii="Sylfaen" w:hAnsi="Sylfaen"/>
        </w:rPr>
        <w:t xml:space="preserve"> 1989. General metabolism of </w:t>
      </w:r>
      <w:r w:rsidRPr="00443383">
        <w:rPr>
          <w:rFonts w:ascii="Sylfaen" w:hAnsi="Sylfaen"/>
          <w:i/>
          <w:iCs/>
        </w:rPr>
        <w:t xml:space="preserve">Hevea brasiliensis </w:t>
      </w:r>
      <w:r w:rsidRPr="00443383">
        <w:rPr>
          <w:rFonts w:ascii="Sylfaen" w:hAnsi="Sylfaen"/>
        </w:rPr>
        <w:t xml:space="preserve">latex with the exception of isoprenic anabolism. In: `Auzac, J. L.Jacob, and H. Chrestin. </w:t>
      </w:r>
      <w:proofErr w:type="gramStart"/>
      <w:r w:rsidRPr="00443383">
        <w:rPr>
          <w:rFonts w:ascii="Sylfaen" w:hAnsi="Sylfaen"/>
        </w:rPr>
        <w:t>Physiology of the rubber tree latex.</w:t>
      </w:r>
      <w:proofErr w:type="gramEnd"/>
      <w:r w:rsidRPr="00443383">
        <w:rPr>
          <w:rFonts w:ascii="Sylfaen" w:hAnsi="Sylfaen"/>
        </w:rPr>
        <w:t xml:space="preserve"> </w:t>
      </w:r>
      <w:proofErr w:type="gramStart"/>
      <w:r w:rsidRPr="00443383">
        <w:rPr>
          <w:rFonts w:ascii="Sylfaen" w:hAnsi="Sylfaen"/>
        </w:rPr>
        <w:t>pp.102-141</w:t>
      </w:r>
      <w:proofErr w:type="gramEnd"/>
      <w:r w:rsidRPr="00443383">
        <w:rPr>
          <w:rFonts w:ascii="Sylfaen" w:hAnsi="Sylfaen"/>
        </w:rPr>
        <w:t>. CRC Pres Inc. Bocaraton, Florida</w:t>
      </w:r>
    </w:p>
    <w:p w:rsidR="007D14A7" w:rsidRPr="00443383" w:rsidRDefault="007D14A7" w:rsidP="004F1329">
      <w:pPr>
        <w:autoSpaceDE w:val="0"/>
        <w:autoSpaceDN w:val="0"/>
        <w:adjustRightInd w:val="0"/>
        <w:spacing w:after="0" w:line="240" w:lineRule="auto"/>
        <w:ind w:left="720" w:hanging="720"/>
        <w:jc w:val="both"/>
        <w:rPr>
          <w:rFonts w:ascii="Sylfaen" w:hAnsi="Sylfaen" w:cs="CalistoMT"/>
        </w:rPr>
      </w:pPr>
      <w:proofErr w:type="gramStart"/>
      <w:r w:rsidRPr="00443383">
        <w:rPr>
          <w:rFonts w:ascii="Sylfaen" w:hAnsi="Sylfaen"/>
        </w:rPr>
        <w:t>Karyudi dan Junaidi.</w:t>
      </w:r>
      <w:proofErr w:type="gramEnd"/>
      <w:r w:rsidRPr="00443383">
        <w:rPr>
          <w:rFonts w:ascii="Sylfaen" w:hAnsi="Sylfaen"/>
        </w:rPr>
        <w:t xml:space="preserve"> 2009. Penggunaan stimulan untuk meningkatkan produktivitas tanaman karet. </w:t>
      </w:r>
      <w:proofErr w:type="gramStart"/>
      <w:r w:rsidRPr="00443383">
        <w:rPr>
          <w:rFonts w:ascii="Sylfaen" w:hAnsi="Sylfaen"/>
        </w:rPr>
        <w:t>Pros. Pertemuan Teknis Eksploitasi Tanaman Karet.</w:t>
      </w:r>
      <w:proofErr w:type="gramEnd"/>
      <w:r w:rsidRPr="00443383">
        <w:rPr>
          <w:rFonts w:ascii="Sylfaen" w:hAnsi="Sylfaen"/>
        </w:rPr>
        <w:t xml:space="preserve"> </w:t>
      </w:r>
      <w:proofErr w:type="gramStart"/>
      <w:r w:rsidRPr="00443383">
        <w:rPr>
          <w:rFonts w:ascii="Sylfaen" w:hAnsi="Sylfaen"/>
        </w:rPr>
        <w:t>Medan, 1-2 Desember 2009.</w:t>
      </w:r>
      <w:proofErr w:type="gramEnd"/>
      <w:r w:rsidRPr="00443383">
        <w:rPr>
          <w:rFonts w:ascii="Sylfaen" w:hAnsi="Sylfaen"/>
        </w:rPr>
        <w:t xml:space="preserve"> Balai Penelitian Sungei Putih</w:t>
      </w:r>
      <w:r w:rsidRPr="00443383">
        <w:rPr>
          <w:rFonts w:ascii="Sylfaen" w:hAnsi="Sylfaen" w:cs="CalistoMT"/>
        </w:rPr>
        <w:t>.</w:t>
      </w:r>
    </w:p>
    <w:p w:rsidR="00826264" w:rsidRPr="00443383" w:rsidRDefault="00826264" w:rsidP="004F1329">
      <w:pPr>
        <w:autoSpaceDE w:val="0"/>
        <w:autoSpaceDN w:val="0"/>
        <w:adjustRightInd w:val="0"/>
        <w:spacing w:after="0" w:line="240" w:lineRule="auto"/>
        <w:ind w:left="720" w:hanging="720"/>
        <w:jc w:val="both"/>
        <w:rPr>
          <w:rFonts w:ascii="Sylfaen" w:hAnsi="Sylfaen"/>
        </w:rPr>
      </w:pPr>
      <w:proofErr w:type="gramStart"/>
      <w:r w:rsidRPr="00443383">
        <w:rPr>
          <w:rFonts w:ascii="Sylfaen" w:hAnsi="Sylfaen"/>
        </w:rPr>
        <w:t>Maryani, A.T. 2007.</w:t>
      </w:r>
      <w:proofErr w:type="gramEnd"/>
      <w:r w:rsidRPr="00443383">
        <w:rPr>
          <w:rFonts w:ascii="Sylfaen" w:hAnsi="Sylfaen"/>
        </w:rPr>
        <w:t xml:space="preserve"> Aneka Tanaman Perkebunan. Pusat Pengembangan Pendidikan Universitas Riau. </w:t>
      </w:r>
      <w:proofErr w:type="gramStart"/>
      <w:r w:rsidRPr="00443383">
        <w:rPr>
          <w:rFonts w:ascii="Sylfaen" w:hAnsi="Sylfaen"/>
        </w:rPr>
        <w:t>Pekanbaru.</w:t>
      </w:r>
      <w:proofErr w:type="gramEnd"/>
    </w:p>
    <w:p w:rsidR="004350A2" w:rsidRPr="00443383" w:rsidRDefault="004350A2" w:rsidP="004F1329">
      <w:pPr>
        <w:autoSpaceDE w:val="0"/>
        <w:autoSpaceDN w:val="0"/>
        <w:adjustRightInd w:val="0"/>
        <w:spacing w:after="0" w:line="240" w:lineRule="auto"/>
        <w:ind w:left="720" w:hanging="720"/>
        <w:jc w:val="both"/>
        <w:rPr>
          <w:rFonts w:ascii="Sylfaen" w:hAnsi="Sylfaen" w:cs="CalistoMT"/>
        </w:rPr>
      </w:pPr>
      <w:proofErr w:type="gramStart"/>
      <w:r w:rsidRPr="00443383">
        <w:rPr>
          <w:rFonts w:ascii="Sylfaen" w:hAnsi="Sylfaen"/>
        </w:rPr>
        <w:t>Nasaruddin dan Deasy Maulana.</w:t>
      </w:r>
      <w:proofErr w:type="gramEnd"/>
      <w:r w:rsidRPr="00443383">
        <w:rPr>
          <w:rFonts w:ascii="Sylfaen" w:hAnsi="Sylfaen"/>
        </w:rPr>
        <w:t xml:space="preserve"> </w:t>
      </w:r>
      <w:proofErr w:type="gramStart"/>
      <w:r w:rsidRPr="00443383">
        <w:rPr>
          <w:rFonts w:ascii="Sylfaen" w:hAnsi="Sylfaen"/>
        </w:rPr>
        <w:t>2009. Produksi Tanaman Karet Pada karet Pada Pemberian Stimulan Elephon.</w:t>
      </w:r>
      <w:proofErr w:type="gramEnd"/>
      <w:r w:rsidRPr="00443383">
        <w:rPr>
          <w:rFonts w:ascii="Sylfaen" w:hAnsi="Sylfaen"/>
        </w:rPr>
        <w:t xml:space="preserve"> </w:t>
      </w:r>
      <w:proofErr w:type="gramStart"/>
      <w:r w:rsidRPr="00443383">
        <w:rPr>
          <w:rFonts w:ascii="Sylfaen" w:hAnsi="Sylfaen"/>
        </w:rPr>
        <w:t xml:space="preserve">Dalam </w:t>
      </w:r>
      <w:r w:rsidRPr="00443383">
        <w:rPr>
          <w:rFonts w:ascii="Sylfaen" w:hAnsi="Sylfaen"/>
          <w:i/>
          <w:iCs/>
        </w:rPr>
        <w:t xml:space="preserve">Jurnal Agrisistem </w:t>
      </w:r>
      <w:r w:rsidRPr="00443383">
        <w:rPr>
          <w:rFonts w:ascii="Sylfaen" w:hAnsi="Sylfaen"/>
        </w:rPr>
        <w:t>Desember 2009, Vol. 5 No. 2 ISSN 1858-4330.</w:t>
      </w:r>
      <w:proofErr w:type="gramEnd"/>
      <w:r w:rsidRPr="00443383">
        <w:rPr>
          <w:rFonts w:ascii="Sylfaen" w:hAnsi="Sylfaen"/>
        </w:rPr>
        <w:t xml:space="preserve"> Universitas Katolik Delasalle Menado</w:t>
      </w:r>
    </w:p>
    <w:p w:rsidR="00653F55" w:rsidRPr="00443383" w:rsidRDefault="00653F55" w:rsidP="004F1329">
      <w:pPr>
        <w:autoSpaceDE w:val="0"/>
        <w:autoSpaceDN w:val="0"/>
        <w:adjustRightInd w:val="0"/>
        <w:spacing w:after="0" w:line="240" w:lineRule="auto"/>
        <w:ind w:left="810" w:hanging="810"/>
        <w:jc w:val="both"/>
        <w:rPr>
          <w:rFonts w:ascii="Sylfaen" w:hAnsi="Sylfaen"/>
        </w:rPr>
      </w:pPr>
      <w:r w:rsidRPr="00443383">
        <w:rPr>
          <w:rFonts w:ascii="Sylfaen" w:hAnsi="Sylfaen"/>
        </w:rPr>
        <w:t xml:space="preserve">Pakianathan, S.W., H, Samsidar, S. S iva k uma r a </w:t>
      </w:r>
      <w:proofErr w:type="gramStart"/>
      <w:r w:rsidRPr="00443383">
        <w:rPr>
          <w:rFonts w:ascii="Sylfaen" w:hAnsi="Sylfaen"/>
        </w:rPr>
        <w:t>n ,</w:t>
      </w:r>
      <w:proofErr w:type="gramEnd"/>
      <w:r w:rsidRPr="00443383">
        <w:rPr>
          <w:rFonts w:ascii="Sylfaen" w:hAnsi="Sylfaen"/>
        </w:rPr>
        <w:t xml:space="preserve"> J. B. Gome z . 1 9 8 2 </w:t>
      </w:r>
      <w:r w:rsidRPr="00443383">
        <w:rPr>
          <w:rFonts w:ascii="Sylfaen" w:hAnsi="Sylfaen"/>
        </w:rPr>
        <w:lastRenderedPageBreak/>
        <w:t>.Physiological and anatomical investigation on long-term ethephon stimulated trees. J. Rubb. Res. Inst. Malaysia, 30: 63-79.</w:t>
      </w:r>
    </w:p>
    <w:p w:rsidR="007977B6" w:rsidRPr="00443383" w:rsidRDefault="007977B6" w:rsidP="004F1329">
      <w:pPr>
        <w:autoSpaceDE w:val="0"/>
        <w:autoSpaceDN w:val="0"/>
        <w:adjustRightInd w:val="0"/>
        <w:spacing w:after="0" w:line="240" w:lineRule="auto"/>
        <w:ind w:left="810" w:hanging="810"/>
        <w:jc w:val="both"/>
        <w:rPr>
          <w:rFonts w:ascii="Sylfaen" w:hAnsi="Sylfaen"/>
        </w:rPr>
      </w:pPr>
      <w:r w:rsidRPr="00443383">
        <w:rPr>
          <w:rFonts w:ascii="Sylfaen" w:hAnsi="Sylfaen"/>
        </w:rPr>
        <w:t>Purbaya M.</w:t>
      </w:r>
      <w:proofErr w:type="gramStart"/>
      <w:r w:rsidRPr="00443383">
        <w:rPr>
          <w:rFonts w:ascii="Sylfaen" w:hAnsi="Sylfaen"/>
        </w:rPr>
        <w:t>,T.I.Sari</w:t>
      </w:r>
      <w:proofErr w:type="gramEnd"/>
      <w:r w:rsidRPr="00443383">
        <w:rPr>
          <w:rFonts w:ascii="Sylfaen" w:hAnsi="Sylfaen"/>
        </w:rPr>
        <w:t xml:space="preserve">.,C.A.Saputri.,M.T.Fajriaty. 2011. </w:t>
      </w:r>
      <w:r w:rsidRPr="00443383">
        <w:rPr>
          <w:rFonts w:ascii="Sylfaen" w:hAnsi="Sylfaen"/>
          <w:bCs/>
        </w:rPr>
        <w:t xml:space="preserve">Pengaruh </w:t>
      </w:r>
      <w:r w:rsidR="0032789F" w:rsidRPr="00443383">
        <w:rPr>
          <w:rFonts w:ascii="Sylfaen" w:hAnsi="Sylfaen"/>
          <w:bCs/>
        </w:rPr>
        <w:t xml:space="preserve">beberapa jenis bahan penggumpal </w:t>
      </w:r>
      <w:r w:rsidRPr="00443383">
        <w:rPr>
          <w:rFonts w:ascii="Sylfaen" w:hAnsi="Sylfaen"/>
          <w:bCs/>
        </w:rPr>
        <w:t xml:space="preserve">lateks dan hubungannya dengan susut bobot </w:t>
      </w:r>
      <w:proofErr w:type="gramStart"/>
      <w:r w:rsidRPr="00443383">
        <w:rPr>
          <w:rFonts w:ascii="Sylfaen" w:hAnsi="Sylfaen"/>
          <w:bCs/>
        </w:rPr>
        <w:t>kadar</w:t>
      </w:r>
      <w:proofErr w:type="gramEnd"/>
      <w:r w:rsidRPr="00443383">
        <w:rPr>
          <w:rFonts w:ascii="Sylfaen" w:hAnsi="Sylfaen"/>
          <w:bCs/>
        </w:rPr>
        <w:t xml:space="preserve"> karet kering dan plastisitas</w:t>
      </w:r>
      <w:r w:rsidRPr="00443383">
        <w:rPr>
          <w:rFonts w:ascii="Sylfaen" w:hAnsi="Sylfaen"/>
        </w:rPr>
        <w:t xml:space="preserve">. </w:t>
      </w:r>
      <w:proofErr w:type="gramStart"/>
      <w:r w:rsidRPr="00443383">
        <w:rPr>
          <w:rFonts w:ascii="Sylfaen" w:hAnsi="Sylfaen"/>
        </w:rPr>
        <w:t>Prosiding Seminar Nasional AVOER ke-3, 26-27 Oktober 2011.</w:t>
      </w:r>
      <w:proofErr w:type="gramEnd"/>
    </w:p>
    <w:p w:rsidR="007977B6" w:rsidRPr="00443383" w:rsidRDefault="007977B6" w:rsidP="004F1329">
      <w:pPr>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Rohmah, A. 2015.</w:t>
      </w:r>
      <w:proofErr w:type="gramEnd"/>
      <w:r w:rsidRPr="00443383">
        <w:rPr>
          <w:rFonts w:ascii="Sylfaen" w:hAnsi="Sylfaen"/>
        </w:rPr>
        <w:t xml:space="preserve"> </w:t>
      </w:r>
      <w:proofErr w:type="gramStart"/>
      <w:r w:rsidRPr="00443383">
        <w:rPr>
          <w:rFonts w:ascii="Sylfaen" w:hAnsi="Sylfaen"/>
        </w:rPr>
        <w:t>Panduan Budidaya Karet untuk Petani Skala Kecil.</w:t>
      </w:r>
      <w:proofErr w:type="gramEnd"/>
      <w:r w:rsidRPr="00443383">
        <w:rPr>
          <w:rFonts w:ascii="Sylfaen" w:hAnsi="Sylfaen"/>
        </w:rPr>
        <w:t xml:space="preserve"> </w:t>
      </w:r>
      <w:proofErr w:type="gramStart"/>
      <w:r w:rsidRPr="00443383">
        <w:rPr>
          <w:rFonts w:ascii="Sylfaen" w:hAnsi="Sylfaen"/>
        </w:rPr>
        <w:t>Badan Pengkajian dan Penerapan Teknologi Pusat Teknologi Material, Indonesia.</w:t>
      </w:r>
      <w:proofErr w:type="gramEnd"/>
    </w:p>
    <w:p w:rsidR="007D14A7" w:rsidRPr="00443383" w:rsidRDefault="007D14A7" w:rsidP="004F1329">
      <w:pPr>
        <w:tabs>
          <w:tab w:val="left" w:pos="810"/>
        </w:tabs>
        <w:autoSpaceDE w:val="0"/>
        <w:autoSpaceDN w:val="0"/>
        <w:adjustRightInd w:val="0"/>
        <w:spacing w:after="0" w:line="240" w:lineRule="auto"/>
        <w:ind w:left="810" w:hanging="810"/>
        <w:jc w:val="both"/>
        <w:rPr>
          <w:rFonts w:ascii="Sylfaen" w:hAnsi="Sylfaen"/>
          <w:color w:val="000000"/>
        </w:rPr>
      </w:pPr>
      <w:r w:rsidRPr="00443383">
        <w:rPr>
          <w:rFonts w:ascii="Sylfaen" w:hAnsi="Sylfaen"/>
          <w:color w:val="000000"/>
        </w:rPr>
        <w:t xml:space="preserve">Sinamo, H., Charloq, Rosmayati, Radite. 2015. Respon Produksi Lateks Dalam Berbagai Waktu Aplikasi Pada Beberapa Klon Tanaman Karet Terhadap Pemberian Berbagai Sumber Hormon Etilen. Jurnal Online Agroekoteknologi ISSN No. 2337-6597 Vol. 3 No. </w:t>
      </w:r>
      <w:proofErr w:type="gramStart"/>
      <w:r w:rsidRPr="00443383">
        <w:rPr>
          <w:rFonts w:ascii="Sylfaen" w:hAnsi="Sylfaen"/>
          <w:color w:val="000000"/>
        </w:rPr>
        <w:t>2 :</w:t>
      </w:r>
      <w:proofErr w:type="gramEnd"/>
      <w:r w:rsidRPr="00443383">
        <w:rPr>
          <w:rFonts w:ascii="Sylfaen" w:hAnsi="Sylfaen"/>
          <w:color w:val="000000"/>
        </w:rPr>
        <w:t xml:space="preserve"> 542-551. Universitas Sumatera Utara, Medan. </w:t>
      </w:r>
    </w:p>
    <w:p w:rsidR="001A1A90" w:rsidRPr="00443383" w:rsidRDefault="001A1A90" w:rsidP="004F1329">
      <w:pPr>
        <w:tabs>
          <w:tab w:val="left" w:pos="810"/>
        </w:tabs>
        <w:autoSpaceDE w:val="0"/>
        <w:autoSpaceDN w:val="0"/>
        <w:adjustRightInd w:val="0"/>
        <w:spacing w:after="0" w:line="240" w:lineRule="auto"/>
        <w:ind w:left="810" w:hanging="810"/>
        <w:jc w:val="both"/>
        <w:rPr>
          <w:rFonts w:ascii="Sylfaen" w:hAnsi="Sylfaen"/>
          <w:color w:val="000000"/>
        </w:rPr>
      </w:pPr>
      <w:proofErr w:type="gramStart"/>
      <w:r w:rsidRPr="00443383">
        <w:rPr>
          <w:rFonts w:ascii="Sylfaen" w:hAnsi="Sylfaen"/>
        </w:rPr>
        <w:t>Sainoi, T., and S. Sdoode.</w:t>
      </w:r>
      <w:proofErr w:type="gramEnd"/>
      <w:r w:rsidRPr="00443383">
        <w:rPr>
          <w:rFonts w:ascii="Sylfaen" w:hAnsi="Sylfaen"/>
        </w:rPr>
        <w:t xml:space="preserve"> 2012. The impact </w:t>
      </w:r>
      <w:proofErr w:type="gramStart"/>
      <w:r w:rsidRPr="00443383">
        <w:rPr>
          <w:rFonts w:ascii="Sylfaen" w:hAnsi="Sylfaen"/>
        </w:rPr>
        <w:t>od</w:t>
      </w:r>
      <w:proofErr w:type="gramEnd"/>
      <w:r w:rsidRPr="00443383">
        <w:rPr>
          <w:rFonts w:ascii="Sylfaen" w:hAnsi="Sylfaen"/>
        </w:rPr>
        <w:t xml:space="preserve"> ethylene gas application on young tapping rubber trees. </w:t>
      </w:r>
      <w:proofErr w:type="gramStart"/>
      <w:r w:rsidRPr="00443383">
        <w:rPr>
          <w:rFonts w:ascii="Sylfaen" w:hAnsi="Sylfaen"/>
        </w:rPr>
        <w:t>Journal of Agricultural Technology.</w:t>
      </w:r>
      <w:proofErr w:type="gramEnd"/>
      <w:r w:rsidRPr="00443383">
        <w:rPr>
          <w:rFonts w:ascii="Sylfaen" w:hAnsi="Sylfaen"/>
        </w:rPr>
        <w:t xml:space="preserve"> 8(4): 1497-1507.</w:t>
      </w:r>
    </w:p>
    <w:p w:rsidR="007977B6" w:rsidRPr="00443383" w:rsidRDefault="007977B6" w:rsidP="004F1329">
      <w:pPr>
        <w:tabs>
          <w:tab w:val="left" w:pos="-5400"/>
          <w:tab w:val="left" w:pos="900"/>
        </w:tabs>
        <w:autoSpaceDE w:val="0"/>
        <w:autoSpaceDN w:val="0"/>
        <w:adjustRightInd w:val="0"/>
        <w:spacing w:after="0" w:line="240" w:lineRule="auto"/>
        <w:ind w:left="810" w:hanging="810"/>
        <w:jc w:val="both"/>
        <w:rPr>
          <w:rFonts w:ascii="Sylfaen" w:hAnsi="Sylfaen"/>
        </w:rPr>
      </w:pPr>
      <w:proofErr w:type="gramStart"/>
      <w:r w:rsidRPr="00443383">
        <w:rPr>
          <w:rFonts w:ascii="Sylfaen" w:hAnsi="Sylfaen"/>
        </w:rPr>
        <w:t>Sivakumaran, S, S. W. Pakianathan and P. D. Abraham.</w:t>
      </w:r>
      <w:proofErr w:type="gramEnd"/>
      <w:r w:rsidRPr="00443383">
        <w:rPr>
          <w:rFonts w:ascii="Sylfaen" w:hAnsi="Sylfaen"/>
        </w:rPr>
        <w:t xml:space="preserve"> 1984</w:t>
      </w:r>
      <w:proofErr w:type="gramStart"/>
      <w:r w:rsidRPr="00443383">
        <w:rPr>
          <w:rFonts w:ascii="Sylfaen" w:hAnsi="Sylfaen"/>
        </w:rPr>
        <w:t>.Continous</w:t>
      </w:r>
      <w:proofErr w:type="gramEnd"/>
      <w:r w:rsidRPr="00443383">
        <w:rPr>
          <w:rFonts w:ascii="Sylfaen" w:hAnsi="Sylfaen"/>
        </w:rPr>
        <w:t xml:space="preserve"> yield stimulation -plausible cause for yield decline. J. Rub. </w:t>
      </w:r>
      <w:proofErr w:type="gramStart"/>
      <w:r w:rsidRPr="00443383">
        <w:rPr>
          <w:rFonts w:ascii="Sylfaen" w:hAnsi="Sylfaen"/>
        </w:rPr>
        <w:t>Res. Inst. Malay.</w:t>
      </w:r>
      <w:proofErr w:type="gramEnd"/>
      <w:r w:rsidRPr="00443383">
        <w:rPr>
          <w:rFonts w:ascii="Sylfaen" w:hAnsi="Sylfaen"/>
        </w:rPr>
        <w:t xml:space="preserve"> 32(2): 119-143.</w:t>
      </w:r>
    </w:p>
    <w:p w:rsidR="007977B6" w:rsidRPr="00443383" w:rsidRDefault="007977B6" w:rsidP="004F1329">
      <w:pPr>
        <w:autoSpaceDE w:val="0"/>
        <w:autoSpaceDN w:val="0"/>
        <w:adjustRightInd w:val="0"/>
        <w:spacing w:after="0" w:line="240" w:lineRule="auto"/>
        <w:ind w:left="810" w:hanging="810"/>
        <w:jc w:val="both"/>
        <w:rPr>
          <w:rFonts w:ascii="Sylfaen" w:hAnsi="Sylfaen"/>
        </w:rPr>
      </w:pPr>
      <w:r w:rsidRPr="00443383">
        <w:rPr>
          <w:rFonts w:ascii="Sylfaen" w:hAnsi="Sylfaen"/>
        </w:rPr>
        <w:t xml:space="preserve">Sumarmadji, Karyudi, dan T.H.S. Siregar. 2005. Rekomendasi sistem eksploitasi pada klon quick dan slow starter serta penggunaan irisan ganda untuk meningkatkan </w:t>
      </w:r>
      <w:bookmarkStart w:id="0" w:name="_GoBack"/>
      <w:bookmarkEnd w:id="0"/>
      <w:r w:rsidRPr="00443383">
        <w:rPr>
          <w:rFonts w:ascii="Sylfaen" w:hAnsi="Sylfaen"/>
        </w:rPr>
        <w:t xml:space="preserve">produktivitas tanaman karet. </w:t>
      </w:r>
      <w:proofErr w:type="gramStart"/>
      <w:r w:rsidRPr="00443383">
        <w:rPr>
          <w:rFonts w:ascii="Sylfaen" w:hAnsi="Sylfaen"/>
        </w:rPr>
        <w:t>hlm</w:t>
      </w:r>
      <w:proofErr w:type="gramEnd"/>
      <w:r w:rsidRPr="00443383">
        <w:rPr>
          <w:rFonts w:ascii="Sylfaen" w:hAnsi="Sylfaen"/>
        </w:rPr>
        <w:t xml:space="preserve">. </w:t>
      </w:r>
      <w:proofErr w:type="gramStart"/>
      <w:r w:rsidRPr="00443383">
        <w:rPr>
          <w:rFonts w:ascii="Sylfaen" w:hAnsi="Sylfaen"/>
        </w:rPr>
        <w:t>169</w:t>
      </w:r>
      <w:r w:rsidRPr="00443383">
        <w:rPr>
          <w:rFonts w:ascii="Sylfaen" w:hAnsi="Sylfaen"/>
        </w:rPr>
        <w:sym w:font="Symbol" w:char="F02D"/>
      </w:r>
      <w:r w:rsidRPr="00443383">
        <w:rPr>
          <w:rFonts w:ascii="Sylfaen" w:hAnsi="Sylfaen"/>
        </w:rPr>
        <w:t>188.</w:t>
      </w:r>
      <w:proofErr w:type="gramEnd"/>
      <w:r w:rsidRPr="00443383">
        <w:rPr>
          <w:rFonts w:ascii="Sylfaen" w:hAnsi="Sylfaen"/>
        </w:rPr>
        <w:t xml:space="preserve"> Prosiding Lokakarya Nasional Budi Daya Tanaman Karet, Medan 4</w:t>
      </w:r>
      <w:r w:rsidRPr="00443383">
        <w:rPr>
          <w:rFonts w:ascii="Sylfaen" w:hAnsi="Sylfaen"/>
        </w:rPr>
        <w:sym w:font="Symbol" w:char="F02D"/>
      </w:r>
      <w:r w:rsidRPr="00443383">
        <w:rPr>
          <w:rFonts w:ascii="Sylfaen" w:hAnsi="Sylfaen"/>
        </w:rPr>
        <w:t>6 September 2006. Balai Penelitian Sungei Putih, Pusat Penelitian Karet, Medan.</w:t>
      </w:r>
    </w:p>
    <w:p w:rsidR="00BD228C" w:rsidRPr="00443383" w:rsidRDefault="00BD228C" w:rsidP="004F1329">
      <w:pPr>
        <w:tabs>
          <w:tab w:val="left" w:pos="900"/>
        </w:tabs>
        <w:autoSpaceDE w:val="0"/>
        <w:autoSpaceDN w:val="0"/>
        <w:adjustRightInd w:val="0"/>
        <w:spacing w:after="0" w:line="240" w:lineRule="auto"/>
        <w:ind w:left="900" w:hanging="900"/>
        <w:jc w:val="both"/>
        <w:rPr>
          <w:rFonts w:ascii="Sylfaen" w:hAnsi="Sylfaen"/>
        </w:rPr>
      </w:pPr>
      <w:proofErr w:type="gramStart"/>
      <w:r w:rsidRPr="00443383">
        <w:rPr>
          <w:rFonts w:ascii="Sylfaen" w:hAnsi="Sylfaen"/>
        </w:rPr>
        <w:t>Thanh, D. K., N. T. Hoang Van, N. Nang, N. T. H. Thanh, and S. Sivakumaran.</w:t>
      </w:r>
      <w:proofErr w:type="gramEnd"/>
      <w:r w:rsidRPr="00443383">
        <w:rPr>
          <w:rFonts w:ascii="Sylfaen" w:hAnsi="Sylfaen"/>
        </w:rPr>
        <w:t xml:space="preserve"> 2006. Preliminary results of the </w:t>
      </w:r>
      <w:r w:rsidRPr="00443383">
        <w:rPr>
          <w:rFonts w:ascii="Sylfaen" w:hAnsi="Sylfaen"/>
        </w:rPr>
        <w:lastRenderedPageBreak/>
        <w:t xml:space="preserve">application of ethylene gas stimulation (RRIMFLOW) in Vietnam. </w:t>
      </w:r>
      <w:proofErr w:type="gramStart"/>
      <w:r w:rsidRPr="00443383">
        <w:rPr>
          <w:rFonts w:ascii="Sylfaen" w:hAnsi="Sylfaen"/>
        </w:rPr>
        <w:t>International Natural Rubber Conference.</w:t>
      </w:r>
      <w:proofErr w:type="gramEnd"/>
      <w:r w:rsidRPr="00443383">
        <w:rPr>
          <w:rFonts w:ascii="Sylfaen" w:hAnsi="Sylfaen"/>
        </w:rPr>
        <w:t xml:space="preserve"> Ho Chi Minh City, Vietnam.</w:t>
      </w:r>
    </w:p>
    <w:p w:rsidR="007D14A7" w:rsidRPr="00443383" w:rsidRDefault="007D14A7" w:rsidP="004F1329">
      <w:pPr>
        <w:tabs>
          <w:tab w:val="left" w:pos="900"/>
        </w:tabs>
        <w:autoSpaceDE w:val="0"/>
        <w:autoSpaceDN w:val="0"/>
        <w:adjustRightInd w:val="0"/>
        <w:spacing w:after="0" w:line="240" w:lineRule="auto"/>
        <w:ind w:left="900" w:hanging="900"/>
        <w:jc w:val="both"/>
        <w:rPr>
          <w:rFonts w:ascii="Sylfaen" w:hAnsi="Sylfaen"/>
          <w:color w:val="000000"/>
        </w:rPr>
      </w:pPr>
      <w:r w:rsidRPr="00443383">
        <w:rPr>
          <w:rFonts w:ascii="Sylfaen" w:hAnsi="Sylfaen"/>
          <w:color w:val="000000"/>
        </w:rPr>
        <w:t xml:space="preserve">Tistama, R. 2013. Peran Seluler Etilen Eksogenus Terhadap Peningkatan Produksi Lateks pada Tanaman Karet </w:t>
      </w:r>
      <w:proofErr w:type="gramStart"/>
      <w:r w:rsidRPr="00443383">
        <w:rPr>
          <w:rFonts w:ascii="Sylfaen" w:hAnsi="Sylfaen"/>
          <w:color w:val="000000"/>
        </w:rPr>
        <w:t xml:space="preserve">( </w:t>
      </w:r>
      <w:r w:rsidRPr="00443383">
        <w:rPr>
          <w:rFonts w:ascii="Sylfaen" w:hAnsi="Sylfaen"/>
          <w:i/>
          <w:iCs/>
          <w:color w:val="000000"/>
        </w:rPr>
        <w:t>Hevea</w:t>
      </w:r>
      <w:proofErr w:type="gramEnd"/>
      <w:r w:rsidRPr="00443383">
        <w:rPr>
          <w:rFonts w:ascii="Sylfaen" w:hAnsi="Sylfaen"/>
          <w:i/>
          <w:iCs/>
          <w:color w:val="000000"/>
        </w:rPr>
        <w:t xml:space="preserve"> Brasiliensis </w:t>
      </w:r>
      <w:r w:rsidRPr="00443383">
        <w:rPr>
          <w:rFonts w:ascii="Sylfaen" w:hAnsi="Sylfaen"/>
          <w:color w:val="000000"/>
        </w:rPr>
        <w:t xml:space="preserve">L). </w:t>
      </w:r>
      <w:r w:rsidRPr="00443383">
        <w:rPr>
          <w:rFonts w:ascii="Sylfaen" w:hAnsi="Sylfaen"/>
          <w:i/>
          <w:iCs/>
          <w:color w:val="000000"/>
        </w:rPr>
        <w:t xml:space="preserve">Warta Perkaretan </w:t>
      </w:r>
      <w:r w:rsidRPr="00443383">
        <w:rPr>
          <w:rFonts w:ascii="Sylfaen" w:hAnsi="Sylfaen"/>
          <w:color w:val="000000"/>
        </w:rPr>
        <w:t>2013, 32(1):25-37.</w:t>
      </w:r>
    </w:p>
    <w:p w:rsidR="007D14A7" w:rsidRPr="00443383" w:rsidRDefault="00590D54" w:rsidP="004F1329">
      <w:pPr>
        <w:pStyle w:val="Default"/>
        <w:tabs>
          <w:tab w:val="left" w:pos="900"/>
        </w:tabs>
        <w:ind w:left="900" w:hanging="900"/>
        <w:jc w:val="both"/>
        <w:rPr>
          <w:rFonts w:ascii="Sylfaen" w:hAnsi="Sylfaen"/>
          <w:sz w:val="22"/>
          <w:szCs w:val="22"/>
        </w:rPr>
      </w:pPr>
      <w:r w:rsidRPr="00443383">
        <w:rPr>
          <w:rFonts w:ascii="Sylfaen" w:hAnsi="Sylfaen"/>
          <w:bCs/>
          <w:sz w:val="22"/>
          <w:szCs w:val="22"/>
        </w:rPr>
        <w:t xml:space="preserve">Gultom, T.S, Charloq, </w:t>
      </w:r>
      <w:r w:rsidR="007D14A7" w:rsidRPr="00443383">
        <w:rPr>
          <w:rFonts w:ascii="Sylfaen" w:hAnsi="Sylfaen"/>
          <w:bCs/>
          <w:sz w:val="22"/>
          <w:szCs w:val="22"/>
        </w:rPr>
        <w:t>Ginting</w:t>
      </w:r>
      <w:proofErr w:type="gramStart"/>
      <w:r w:rsidR="007D14A7" w:rsidRPr="00443383">
        <w:rPr>
          <w:rFonts w:ascii="Sylfaen" w:hAnsi="Sylfaen"/>
          <w:bCs/>
          <w:sz w:val="22"/>
          <w:szCs w:val="22"/>
        </w:rPr>
        <w:t>,</w:t>
      </w:r>
      <w:r w:rsidRPr="00443383">
        <w:rPr>
          <w:rFonts w:ascii="Sylfaen" w:hAnsi="Sylfaen"/>
          <w:bCs/>
          <w:sz w:val="22"/>
          <w:szCs w:val="22"/>
        </w:rPr>
        <w:t>J</w:t>
      </w:r>
      <w:proofErr w:type="gramEnd"/>
      <w:r w:rsidRPr="00443383">
        <w:rPr>
          <w:rFonts w:ascii="Sylfaen" w:hAnsi="Sylfaen"/>
          <w:bCs/>
          <w:sz w:val="22"/>
          <w:szCs w:val="22"/>
        </w:rPr>
        <w:t>,</w:t>
      </w:r>
      <w:r w:rsidR="007D14A7" w:rsidRPr="00443383">
        <w:rPr>
          <w:rFonts w:ascii="Sylfaen" w:hAnsi="Sylfaen"/>
          <w:bCs/>
          <w:sz w:val="22"/>
          <w:szCs w:val="22"/>
        </w:rPr>
        <w:t xml:space="preserve"> Radite.</w:t>
      </w:r>
      <w:r w:rsidR="007D14A7" w:rsidRPr="00443383">
        <w:rPr>
          <w:rFonts w:ascii="Sylfaen" w:hAnsi="Sylfaen"/>
          <w:sz w:val="22"/>
          <w:szCs w:val="22"/>
        </w:rPr>
        <w:t xml:space="preserve">  </w:t>
      </w:r>
      <w:r w:rsidR="007D14A7" w:rsidRPr="00443383">
        <w:rPr>
          <w:rFonts w:ascii="Sylfaen" w:hAnsi="Sylfaen"/>
          <w:bCs/>
          <w:sz w:val="22"/>
          <w:szCs w:val="22"/>
        </w:rPr>
        <w:t>Respon Produksi Lateks Dalam Berbagai Waktu Aplikasi Pada Klon Karet Metabolisme Tinggi Terhadap Pemberian Stimulan Etilen Kulit Pisang Di Bawah Bidang Sadap.</w:t>
      </w:r>
      <w:r w:rsidR="007D14A7" w:rsidRPr="00443383">
        <w:rPr>
          <w:rFonts w:ascii="Sylfaen" w:hAnsi="Sylfaen"/>
          <w:sz w:val="22"/>
          <w:szCs w:val="22"/>
        </w:rPr>
        <w:t xml:space="preserve">  Jurnal Agroekoteknologi FP USU E-ISSN No. 2337- 6597 Vol.5.No.1, Januari 2017 (28): 216-22.</w:t>
      </w:r>
    </w:p>
    <w:p w:rsidR="007D14A7" w:rsidRPr="00443383" w:rsidRDefault="00BD228C" w:rsidP="004F1329">
      <w:pPr>
        <w:tabs>
          <w:tab w:val="left" w:pos="900"/>
        </w:tabs>
        <w:autoSpaceDE w:val="0"/>
        <w:autoSpaceDN w:val="0"/>
        <w:adjustRightInd w:val="0"/>
        <w:spacing w:after="0" w:line="240" w:lineRule="auto"/>
        <w:ind w:left="900" w:hanging="900"/>
        <w:jc w:val="both"/>
        <w:rPr>
          <w:rFonts w:ascii="Sylfaen" w:hAnsi="Sylfaen"/>
          <w:color w:val="000000"/>
        </w:rPr>
      </w:pPr>
      <w:r w:rsidRPr="00443383">
        <w:rPr>
          <w:rFonts w:ascii="Sylfaen" w:hAnsi="Sylfaen"/>
        </w:rPr>
        <w:t>Wargadipura, R. 1981. Pengujian efikasi stimulan ethrel 2.5% ready mix pada tanaman karet. Menara Perkebunan. 49 (2), 31-35.</w:t>
      </w:r>
    </w:p>
    <w:p w:rsidR="007977B6" w:rsidRDefault="007977B6" w:rsidP="004F1329">
      <w:pPr>
        <w:autoSpaceDE w:val="0"/>
        <w:autoSpaceDN w:val="0"/>
        <w:adjustRightInd w:val="0"/>
        <w:spacing w:after="0" w:line="240" w:lineRule="auto"/>
        <w:ind w:left="810" w:hanging="810"/>
        <w:jc w:val="both"/>
      </w:pPr>
    </w:p>
    <w:p w:rsidR="007977B6" w:rsidRDefault="007977B6" w:rsidP="004F1329">
      <w:pPr>
        <w:tabs>
          <w:tab w:val="left" w:pos="450"/>
          <w:tab w:val="left" w:pos="540"/>
        </w:tabs>
        <w:autoSpaceDE w:val="0"/>
        <w:autoSpaceDN w:val="0"/>
        <w:adjustRightInd w:val="0"/>
        <w:spacing w:after="0" w:line="240" w:lineRule="auto"/>
        <w:ind w:left="540" w:hanging="540"/>
        <w:jc w:val="both"/>
      </w:pPr>
    </w:p>
    <w:p w:rsidR="004F1329" w:rsidRDefault="004F1329" w:rsidP="004F1329">
      <w:pPr>
        <w:tabs>
          <w:tab w:val="left" w:pos="450"/>
          <w:tab w:val="left" w:pos="540"/>
        </w:tabs>
        <w:autoSpaceDE w:val="0"/>
        <w:autoSpaceDN w:val="0"/>
        <w:adjustRightInd w:val="0"/>
        <w:spacing w:after="0" w:line="240" w:lineRule="auto"/>
        <w:ind w:left="540" w:hanging="540"/>
        <w:jc w:val="both"/>
      </w:pPr>
    </w:p>
    <w:p w:rsidR="004F1329" w:rsidRDefault="004F1329" w:rsidP="004F1329">
      <w:pPr>
        <w:tabs>
          <w:tab w:val="left" w:pos="450"/>
          <w:tab w:val="left" w:pos="540"/>
        </w:tabs>
        <w:autoSpaceDE w:val="0"/>
        <w:autoSpaceDN w:val="0"/>
        <w:adjustRightInd w:val="0"/>
        <w:spacing w:after="0" w:line="240" w:lineRule="auto"/>
        <w:ind w:left="540" w:hanging="540"/>
        <w:jc w:val="both"/>
      </w:pPr>
    </w:p>
    <w:sectPr w:rsidR="004F1329" w:rsidSect="00443383">
      <w:type w:val="continuous"/>
      <w:pgSz w:w="11909" w:h="16834" w:code="9"/>
      <w:pgMar w:top="1134" w:right="1134" w:bottom="1134" w:left="1701" w:header="720"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B6" w:rsidRDefault="007977B6" w:rsidP="00E05BE2">
      <w:pPr>
        <w:spacing w:after="0" w:line="240" w:lineRule="auto"/>
      </w:pPr>
      <w:r>
        <w:separator/>
      </w:r>
    </w:p>
  </w:endnote>
  <w:endnote w:type="continuationSeparator" w:id="0">
    <w:p w:rsidR="007977B6" w:rsidRDefault="007977B6" w:rsidP="00E0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sto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Default="00797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Pr="007A007B" w:rsidRDefault="007977B6" w:rsidP="00797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Default="0079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B6" w:rsidRDefault="007977B6" w:rsidP="00E05BE2">
      <w:pPr>
        <w:spacing w:after="0" w:line="240" w:lineRule="auto"/>
      </w:pPr>
      <w:r>
        <w:separator/>
      </w:r>
    </w:p>
  </w:footnote>
  <w:footnote w:type="continuationSeparator" w:id="0">
    <w:p w:rsidR="007977B6" w:rsidRDefault="007977B6" w:rsidP="00E0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Default="00797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Pr="00E05BE2" w:rsidRDefault="007977B6" w:rsidP="00E05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6" w:rsidRDefault="00797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46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0502D98"/>
    <w:multiLevelType w:val="hybridMultilevel"/>
    <w:tmpl w:val="87AEBB1E"/>
    <w:lvl w:ilvl="0" w:tplc="D0D4F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9A"/>
    <w:rsid w:val="000F1FDC"/>
    <w:rsid w:val="000F653E"/>
    <w:rsid w:val="001A1A90"/>
    <w:rsid w:val="001A58E6"/>
    <w:rsid w:val="001E40C1"/>
    <w:rsid w:val="001E5AE5"/>
    <w:rsid w:val="00220864"/>
    <w:rsid w:val="00232A27"/>
    <w:rsid w:val="002A4EA5"/>
    <w:rsid w:val="002A6D73"/>
    <w:rsid w:val="002E2C00"/>
    <w:rsid w:val="002F00D2"/>
    <w:rsid w:val="0032789F"/>
    <w:rsid w:val="0037286F"/>
    <w:rsid w:val="003C43F8"/>
    <w:rsid w:val="003D6949"/>
    <w:rsid w:val="0041429A"/>
    <w:rsid w:val="004350A2"/>
    <w:rsid w:val="00443383"/>
    <w:rsid w:val="00454FF4"/>
    <w:rsid w:val="004638D4"/>
    <w:rsid w:val="004A0847"/>
    <w:rsid w:val="004D2DBF"/>
    <w:rsid w:val="004F1329"/>
    <w:rsid w:val="00516D15"/>
    <w:rsid w:val="00590D54"/>
    <w:rsid w:val="005F7790"/>
    <w:rsid w:val="0062405D"/>
    <w:rsid w:val="00630439"/>
    <w:rsid w:val="00653F55"/>
    <w:rsid w:val="00682CFC"/>
    <w:rsid w:val="006902D6"/>
    <w:rsid w:val="00695DB3"/>
    <w:rsid w:val="006B44D8"/>
    <w:rsid w:val="006C634C"/>
    <w:rsid w:val="00712423"/>
    <w:rsid w:val="00722BAF"/>
    <w:rsid w:val="00757F19"/>
    <w:rsid w:val="007977B6"/>
    <w:rsid w:val="007D14A7"/>
    <w:rsid w:val="007E0384"/>
    <w:rsid w:val="008047DF"/>
    <w:rsid w:val="008253AF"/>
    <w:rsid w:val="00826264"/>
    <w:rsid w:val="008740E9"/>
    <w:rsid w:val="00874FBF"/>
    <w:rsid w:val="008B1122"/>
    <w:rsid w:val="009160C7"/>
    <w:rsid w:val="00963C88"/>
    <w:rsid w:val="00975AC6"/>
    <w:rsid w:val="009877F7"/>
    <w:rsid w:val="00995622"/>
    <w:rsid w:val="009B42FF"/>
    <w:rsid w:val="00A2727E"/>
    <w:rsid w:val="00AA23F2"/>
    <w:rsid w:val="00AC1ED7"/>
    <w:rsid w:val="00AD3CA5"/>
    <w:rsid w:val="00AE1AB3"/>
    <w:rsid w:val="00B351B6"/>
    <w:rsid w:val="00B8716C"/>
    <w:rsid w:val="00BD228C"/>
    <w:rsid w:val="00C33ADA"/>
    <w:rsid w:val="00C53F39"/>
    <w:rsid w:val="00C54397"/>
    <w:rsid w:val="00C71817"/>
    <w:rsid w:val="00CD0FD4"/>
    <w:rsid w:val="00D27FE1"/>
    <w:rsid w:val="00D43F5A"/>
    <w:rsid w:val="00D903BD"/>
    <w:rsid w:val="00DB6DC8"/>
    <w:rsid w:val="00E05BE2"/>
    <w:rsid w:val="00E33970"/>
    <w:rsid w:val="00F034C0"/>
    <w:rsid w:val="00F2043E"/>
    <w:rsid w:val="00FA1153"/>
    <w:rsid w:val="00FA1598"/>
    <w:rsid w:val="00FA7574"/>
    <w:rsid w:val="00FE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3B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903BD"/>
    <w:rPr>
      <w:rFonts w:ascii="Calibri" w:eastAsia="Calibri" w:hAnsi="Calibri" w:cs="Times New Roman"/>
    </w:rPr>
  </w:style>
  <w:style w:type="paragraph" w:styleId="Footer">
    <w:name w:val="footer"/>
    <w:basedOn w:val="Normal"/>
    <w:link w:val="FooterChar"/>
    <w:uiPriority w:val="99"/>
    <w:unhideWhenUsed/>
    <w:rsid w:val="00D903B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903BD"/>
    <w:rPr>
      <w:rFonts w:ascii="Calibri" w:eastAsia="Calibri" w:hAnsi="Calibri" w:cs="Times New Roman"/>
    </w:rPr>
  </w:style>
  <w:style w:type="paragraph" w:styleId="BalloonText">
    <w:name w:val="Balloon Text"/>
    <w:basedOn w:val="Normal"/>
    <w:link w:val="BalloonTextChar"/>
    <w:uiPriority w:val="99"/>
    <w:semiHidden/>
    <w:unhideWhenUsed/>
    <w:rsid w:val="00D90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BD"/>
    <w:rPr>
      <w:rFonts w:ascii="Tahoma" w:hAnsi="Tahoma" w:cs="Tahoma"/>
      <w:sz w:val="16"/>
      <w:szCs w:val="16"/>
    </w:rPr>
  </w:style>
  <w:style w:type="paragraph" w:customStyle="1" w:styleId="Default">
    <w:name w:val="Default"/>
    <w:rsid w:val="00722B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722BAF"/>
    <w:pPr>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722BAF"/>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3B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903BD"/>
    <w:rPr>
      <w:rFonts w:ascii="Calibri" w:eastAsia="Calibri" w:hAnsi="Calibri" w:cs="Times New Roman"/>
    </w:rPr>
  </w:style>
  <w:style w:type="paragraph" w:styleId="Footer">
    <w:name w:val="footer"/>
    <w:basedOn w:val="Normal"/>
    <w:link w:val="FooterChar"/>
    <w:uiPriority w:val="99"/>
    <w:unhideWhenUsed/>
    <w:rsid w:val="00D903B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903BD"/>
    <w:rPr>
      <w:rFonts w:ascii="Calibri" w:eastAsia="Calibri" w:hAnsi="Calibri" w:cs="Times New Roman"/>
    </w:rPr>
  </w:style>
  <w:style w:type="paragraph" w:styleId="BalloonText">
    <w:name w:val="Balloon Text"/>
    <w:basedOn w:val="Normal"/>
    <w:link w:val="BalloonTextChar"/>
    <w:uiPriority w:val="99"/>
    <w:semiHidden/>
    <w:unhideWhenUsed/>
    <w:rsid w:val="00D90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BD"/>
    <w:rPr>
      <w:rFonts w:ascii="Tahoma" w:hAnsi="Tahoma" w:cs="Tahoma"/>
      <w:sz w:val="16"/>
      <w:szCs w:val="16"/>
    </w:rPr>
  </w:style>
  <w:style w:type="paragraph" w:customStyle="1" w:styleId="Default">
    <w:name w:val="Default"/>
    <w:rsid w:val="00722B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722BAF"/>
    <w:pPr>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722BAF"/>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9</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Widiantini</dc:creator>
  <cp:lastModifiedBy>Syamsiah</cp:lastModifiedBy>
  <cp:revision>42</cp:revision>
  <dcterms:created xsi:type="dcterms:W3CDTF">2019-07-15T05:11:00Z</dcterms:created>
  <dcterms:modified xsi:type="dcterms:W3CDTF">2020-01-21T10:37:00Z</dcterms:modified>
</cp:coreProperties>
</file>