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D70" w:rsidRPr="00B43336" w:rsidRDefault="00010D70" w:rsidP="00010D70">
      <w:pPr>
        <w:tabs>
          <w:tab w:val="left" w:pos="284"/>
        </w:tabs>
        <w:spacing w:after="0" w:line="240" w:lineRule="auto"/>
        <w:ind w:right="1417"/>
        <w:jc w:val="left"/>
        <w:outlineLvl w:val="0"/>
        <w:rPr>
          <w:rFonts w:ascii="Book Antiqua" w:hAnsi="Book Antiqua"/>
          <w:b/>
          <w:sz w:val="24"/>
          <w:szCs w:val="24"/>
        </w:rPr>
      </w:pPr>
      <w:r w:rsidRPr="00B43336">
        <w:rPr>
          <w:rFonts w:ascii="Book Antiqua" w:hAnsi="Book Antiqua"/>
          <w:b/>
          <w:sz w:val="24"/>
          <w:szCs w:val="24"/>
          <w:lang w:val="id-ID"/>
        </w:rPr>
        <w:t>Haryasi Abubakar</w:t>
      </w:r>
      <w:r w:rsidRPr="00B43336">
        <w:rPr>
          <w:rFonts w:ascii="Book Antiqua" w:hAnsi="Book Antiqua"/>
          <w:b/>
          <w:sz w:val="24"/>
          <w:szCs w:val="24"/>
        </w:rPr>
        <w:t xml:space="preserve"> (1). </w:t>
      </w:r>
      <w:r w:rsidRPr="00B43336">
        <w:rPr>
          <w:rFonts w:ascii="Book Antiqua" w:hAnsi="Book Antiqua"/>
          <w:b/>
          <w:sz w:val="24"/>
          <w:szCs w:val="24"/>
          <w:lang w:val="id-ID"/>
        </w:rPr>
        <w:t>Rima Melati</w:t>
      </w:r>
      <w:r w:rsidRPr="00B43336">
        <w:rPr>
          <w:rFonts w:ascii="Book Antiqua" w:hAnsi="Book Antiqua"/>
          <w:b/>
          <w:sz w:val="24"/>
          <w:szCs w:val="24"/>
        </w:rPr>
        <w:t xml:space="preserve"> (1*). </w:t>
      </w:r>
      <w:r w:rsidRPr="00B43336">
        <w:rPr>
          <w:rFonts w:ascii="Book Antiqua" w:hAnsi="Book Antiqua"/>
          <w:b/>
          <w:sz w:val="24"/>
          <w:szCs w:val="24"/>
          <w:lang w:val="id-ID"/>
        </w:rPr>
        <w:t>Sri Soenarsih D</w:t>
      </w:r>
      <w:r w:rsidRPr="00B43336">
        <w:rPr>
          <w:rFonts w:ascii="Book Antiqua" w:hAnsi="Book Antiqua"/>
          <w:b/>
          <w:sz w:val="24"/>
          <w:szCs w:val="24"/>
        </w:rPr>
        <w:t>AS (2)</w:t>
      </w:r>
    </w:p>
    <w:p w:rsidR="00010D70" w:rsidRPr="00B43336" w:rsidRDefault="00010D70" w:rsidP="00010D70">
      <w:pPr>
        <w:tabs>
          <w:tab w:val="left" w:pos="284"/>
        </w:tabs>
        <w:spacing w:after="0" w:line="240" w:lineRule="auto"/>
        <w:ind w:right="1417"/>
        <w:jc w:val="center"/>
        <w:outlineLvl w:val="0"/>
        <w:rPr>
          <w:b/>
          <w:sz w:val="24"/>
          <w:szCs w:val="24"/>
        </w:rPr>
      </w:pPr>
    </w:p>
    <w:p w:rsidR="00010D70" w:rsidRDefault="00010D70" w:rsidP="00010D70">
      <w:pPr>
        <w:tabs>
          <w:tab w:val="left" w:pos="284"/>
        </w:tabs>
        <w:spacing w:after="0" w:line="240" w:lineRule="auto"/>
        <w:outlineLvl w:val="0"/>
        <w:rPr>
          <w:rFonts w:ascii="Book Antiqua" w:hAnsi="Book Antiqua"/>
          <w:b/>
          <w:sz w:val="24"/>
          <w:szCs w:val="24"/>
          <w:lang w:val="id-ID"/>
        </w:rPr>
      </w:pPr>
      <w:r w:rsidRPr="00B43336">
        <w:rPr>
          <w:rFonts w:ascii="Book Antiqua" w:hAnsi="Book Antiqua"/>
          <w:b/>
          <w:sz w:val="24"/>
          <w:szCs w:val="24"/>
        </w:rPr>
        <w:t xml:space="preserve">PENGARUH PUPUK ORGANIK BIOTA PLUS TERHADAP KUANTITAS DAN KUALITAS BUNGA TELANG </w:t>
      </w:r>
      <w:r w:rsidRPr="00B43336">
        <w:rPr>
          <w:rFonts w:ascii="Book Antiqua" w:hAnsi="Book Antiqua"/>
          <w:b/>
          <w:sz w:val="24"/>
          <w:szCs w:val="24"/>
          <w:lang w:val="id-ID"/>
        </w:rPr>
        <w:t>(</w:t>
      </w:r>
      <w:r w:rsidRPr="00B43336">
        <w:rPr>
          <w:rFonts w:ascii="Book Antiqua" w:hAnsi="Book Antiqua"/>
          <w:b/>
          <w:i/>
          <w:sz w:val="24"/>
          <w:szCs w:val="24"/>
          <w:lang w:val="id-ID"/>
        </w:rPr>
        <w:t>Clitoria ternatea</w:t>
      </w:r>
      <w:r w:rsidRPr="00B43336">
        <w:rPr>
          <w:rFonts w:ascii="Book Antiqua" w:hAnsi="Book Antiqua"/>
          <w:b/>
          <w:sz w:val="24"/>
          <w:szCs w:val="24"/>
          <w:lang w:val="id-ID"/>
        </w:rPr>
        <w:t>)</w:t>
      </w:r>
    </w:p>
    <w:p w:rsidR="00010D70" w:rsidRDefault="00010D70" w:rsidP="00010D70">
      <w:pPr>
        <w:tabs>
          <w:tab w:val="left" w:pos="284"/>
        </w:tabs>
        <w:spacing w:after="0" w:line="240" w:lineRule="auto"/>
        <w:outlineLvl w:val="0"/>
        <w:rPr>
          <w:b/>
        </w:rPr>
      </w:pPr>
    </w:p>
    <w:p w:rsidR="00010D70" w:rsidRPr="00935120" w:rsidRDefault="00010D70" w:rsidP="00010D70">
      <w:pPr>
        <w:tabs>
          <w:tab w:val="left" w:pos="284"/>
        </w:tabs>
        <w:spacing w:after="0" w:line="240" w:lineRule="auto"/>
        <w:outlineLvl w:val="0"/>
        <w:rPr>
          <w:rFonts w:ascii="Book Antiqua" w:hAnsi="Book Antiqua"/>
          <w:b/>
          <w:sz w:val="24"/>
          <w:szCs w:val="24"/>
        </w:rPr>
      </w:pPr>
      <w:r w:rsidRPr="00935120">
        <w:rPr>
          <w:rFonts w:ascii="Book Antiqua" w:hAnsi="Book Antiqua"/>
          <w:b/>
          <w:sz w:val="24"/>
          <w:szCs w:val="24"/>
        </w:rPr>
        <w:t xml:space="preserve">EFFECT OF BIOTA PLUS ORGANIC FERTILIZER ON THE QUANTITY AND QUALITY OF </w:t>
      </w:r>
      <w:r>
        <w:rPr>
          <w:rFonts w:ascii="Book Antiqua" w:hAnsi="Book Antiqua"/>
          <w:b/>
          <w:sz w:val="24"/>
          <w:szCs w:val="24"/>
        </w:rPr>
        <w:t>BUTTERFLY PIE</w:t>
      </w:r>
      <w:r w:rsidRPr="00935120">
        <w:rPr>
          <w:rFonts w:ascii="Book Antiqua" w:hAnsi="Book Antiqua"/>
          <w:b/>
          <w:sz w:val="24"/>
          <w:szCs w:val="24"/>
        </w:rPr>
        <w:t xml:space="preserve">  (</w:t>
      </w:r>
      <w:r w:rsidRPr="00935120">
        <w:rPr>
          <w:rFonts w:ascii="Book Antiqua" w:hAnsi="Book Antiqua"/>
          <w:b/>
          <w:i/>
          <w:sz w:val="24"/>
          <w:szCs w:val="24"/>
        </w:rPr>
        <w:t>Clitoria ternatea</w:t>
      </w:r>
      <w:r w:rsidRPr="00935120">
        <w:rPr>
          <w:rFonts w:ascii="Book Antiqua" w:hAnsi="Book Antiqua"/>
          <w:b/>
          <w:sz w:val="24"/>
          <w:szCs w:val="24"/>
        </w:rPr>
        <w:t>)</w:t>
      </w:r>
    </w:p>
    <w:p w:rsidR="00010D70" w:rsidRPr="00935120" w:rsidRDefault="00010D70" w:rsidP="00010D70">
      <w:pPr>
        <w:tabs>
          <w:tab w:val="left" w:pos="284"/>
        </w:tabs>
        <w:spacing w:after="0" w:line="240" w:lineRule="auto"/>
        <w:outlineLvl w:val="0"/>
        <w:rPr>
          <w:rFonts w:ascii="Book Antiqua" w:hAnsi="Book Antiqua"/>
          <w:b/>
          <w:sz w:val="24"/>
          <w:szCs w:val="24"/>
        </w:rPr>
      </w:pPr>
    </w:p>
    <w:p w:rsidR="00010D70" w:rsidRPr="00DB4E58" w:rsidRDefault="00010D70" w:rsidP="00010D70">
      <w:pPr>
        <w:tabs>
          <w:tab w:val="left" w:pos="5190"/>
        </w:tabs>
        <w:spacing w:after="0" w:line="240" w:lineRule="auto"/>
        <w:outlineLvl w:val="0"/>
        <w:rPr>
          <w:lang w:val="id-ID"/>
        </w:rPr>
      </w:pPr>
      <w:r w:rsidRPr="00DB4E58">
        <w:rPr>
          <w:lang w:val="id-ID"/>
        </w:rPr>
        <w:tab/>
      </w:r>
      <w:r w:rsidRPr="00DB4E58">
        <w:rPr>
          <w:lang w:val="id-ID"/>
        </w:rPr>
        <w:tab/>
      </w:r>
    </w:p>
    <w:p w:rsidR="00135743" w:rsidRDefault="00135743" w:rsidP="00010D70">
      <w:pPr>
        <w:tabs>
          <w:tab w:val="left" w:pos="720"/>
          <w:tab w:val="left" w:pos="1440"/>
          <w:tab w:val="left" w:pos="2160"/>
          <w:tab w:val="left" w:pos="2880"/>
          <w:tab w:val="left" w:pos="3600"/>
          <w:tab w:val="left" w:pos="4320"/>
          <w:tab w:val="left" w:pos="5040"/>
          <w:tab w:val="left" w:pos="5760"/>
        </w:tabs>
        <w:spacing w:after="0" w:line="240" w:lineRule="auto"/>
        <w:ind w:left="720" w:hanging="720"/>
        <w:outlineLvl w:val="0"/>
        <w:rPr>
          <w:rFonts w:ascii="Book Antiqua" w:hAnsi="Book Antiqua"/>
          <w:b/>
          <w:sz w:val="20"/>
          <w:szCs w:val="20"/>
          <w:lang w:val="id-ID"/>
        </w:rPr>
        <w:sectPr w:rsidR="00135743" w:rsidSect="00B43336">
          <w:headerReference w:type="even" r:id="rId7"/>
          <w:headerReference w:type="default" r:id="rId8"/>
          <w:footerReference w:type="even" r:id="rId9"/>
          <w:footerReference w:type="default" r:id="rId10"/>
          <w:headerReference w:type="first" r:id="rId11"/>
          <w:footerReference w:type="first" r:id="rId12"/>
          <w:pgSz w:w="11906" w:h="16838"/>
          <w:pgMar w:top="1701" w:right="1416" w:bottom="1701" w:left="1701" w:header="720" w:footer="720" w:gutter="0"/>
          <w:cols w:space="720"/>
          <w:docGrid w:linePitch="299"/>
        </w:sectPr>
      </w:pPr>
    </w:p>
    <w:p w:rsidR="00950C68" w:rsidRPr="00135743" w:rsidRDefault="00950C68" w:rsidP="00950C68">
      <w:pPr>
        <w:tabs>
          <w:tab w:val="left" w:pos="720"/>
          <w:tab w:val="left" w:pos="1440"/>
          <w:tab w:val="left" w:pos="2160"/>
          <w:tab w:val="left" w:pos="2880"/>
          <w:tab w:val="left" w:pos="3600"/>
          <w:tab w:val="left" w:pos="4320"/>
          <w:tab w:val="left" w:pos="5040"/>
          <w:tab w:val="left" w:pos="5760"/>
        </w:tabs>
        <w:spacing w:after="0" w:line="240" w:lineRule="auto"/>
        <w:ind w:left="720" w:hanging="720"/>
        <w:outlineLvl w:val="0"/>
        <w:rPr>
          <w:rFonts w:ascii="Book Antiqua" w:hAnsi="Book Antiqua"/>
          <w:b/>
          <w:sz w:val="20"/>
          <w:szCs w:val="20"/>
        </w:rPr>
      </w:pPr>
      <w:r w:rsidRPr="00135743">
        <w:rPr>
          <w:rFonts w:ascii="Book Antiqua" w:hAnsi="Book Antiqua"/>
          <w:b/>
          <w:sz w:val="20"/>
          <w:szCs w:val="20"/>
        </w:rPr>
        <w:t>Abstract</w:t>
      </w:r>
    </w:p>
    <w:p w:rsidR="00950C68" w:rsidRPr="00135743" w:rsidRDefault="00950C68" w:rsidP="00950C68">
      <w:pPr>
        <w:spacing w:after="0" w:line="240" w:lineRule="auto"/>
        <w:ind w:left="17" w:hanging="6"/>
        <w:contextualSpacing/>
        <w:outlineLvl w:val="0"/>
        <w:rPr>
          <w:rFonts w:ascii="Book Antiqua" w:hAnsi="Book Antiqua"/>
          <w:sz w:val="20"/>
          <w:szCs w:val="20"/>
        </w:rPr>
      </w:pPr>
      <w:r w:rsidRPr="00135743">
        <w:rPr>
          <w:rFonts w:ascii="Book Antiqua" w:hAnsi="Book Antiqua"/>
          <w:sz w:val="20"/>
          <w:szCs w:val="20"/>
        </w:rPr>
        <w:t>The quantity and quality of Butterfly Pie can be improved by adding biota plus organic fertilizer. Information on the appropriate concentration of biota plus fertilizer for the plant is not available. The research aims to determine concentration</w:t>
      </w:r>
      <w:r w:rsidRPr="00135743">
        <w:rPr>
          <w:rFonts w:ascii="Book Antiqua" w:hAnsi="Book Antiqua"/>
          <w:sz w:val="20"/>
          <w:szCs w:val="20"/>
          <w:lang w:val="id-ID"/>
        </w:rPr>
        <w:t>s</w:t>
      </w:r>
      <w:r w:rsidRPr="00135743">
        <w:rPr>
          <w:rFonts w:ascii="Book Antiqua" w:hAnsi="Book Antiqua"/>
          <w:sz w:val="20"/>
          <w:szCs w:val="20"/>
        </w:rPr>
        <w:t xml:space="preserve"> that can improve the quantity and quality of Butterfly Pie. The experimental research uses a randomized block design that consists of 6 treatments with 4 repetitions. The treatments consist of without fertilizer, fertilizer with concentration of 2 ml/liter water, 4 ml/liter air, 6 ml/liter air, 8 ml/liter, and 10 ml/liter air. Data of the observation results are analyzed using Anova and followed by a LSD test. The research results indicate that the application of biota plus fertilizer has a significant </w:t>
      </w:r>
      <w:r w:rsidRPr="00135743">
        <w:rPr>
          <w:rFonts w:ascii="Book Antiqua" w:hAnsi="Book Antiqua"/>
          <w:sz w:val="20"/>
          <w:szCs w:val="20"/>
          <w:lang w:val="id-ID"/>
        </w:rPr>
        <w:t xml:space="preserve">effect </w:t>
      </w:r>
      <w:r w:rsidRPr="00135743">
        <w:rPr>
          <w:rFonts w:ascii="Book Antiqua" w:hAnsi="Book Antiqua"/>
          <w:sz w:val="20"/>
          <w:szCs w:val="20"/>
        </w:rPr>
        <w:t xml:space="preserve">on flower petal area, anthocyanin content, pH of </w:t>
      </w:r>
      <w:r w:rsidRPr="00135743">
        <w:rPr>
          <w:rFonts w:ascii="Book Antiqua" w:hAnsi="Book Antiqua"/>
          <w:sz w:val="20"/>
          <w:szCs w:val="20"/>
          <w:lang w:val="id-ID"/>
        </w:rPr>
        <w:t>A</w:t>
      </w:r>
      <w:r w:rsidRPr="00135743">
        <w:rPr>
          <w:rFonts w:ascii="Book Antiqua" w:hAnsi="Book Antiqua"/>
          <w:sz w:val="20"/>
          <w:szCs w:val="20"/>
        </w:rPr>
        <w:t xml:space="preserve">sian </w:t>
      </w:r>
      <w:r w:rsidRPr="00135743">
        <w:rPr>
          <w:rFonts w:ascii="Book Antiqua" w:hAnsi="Book Antiqua"/>
          <w:sz w:val="20"/>
          <w:szCs w:val="20"/>
          <w:lang w:val="id-ID"/>
        </w:rPr>
        <w:t>P</w:t>
      </w:r>
      <w:r w:rsidRPr="00135743">
        <w:rPr>
          <w:rFonts w:ascii="Book Antiqua" w:hAnsi="Book Antiqua"/>
          <w:sz w:val="20"/>
          <w:szCs w:val="20"/>
        </w:rPr>
        <w:t>igeonwings extract, wavelength, and detected absorbance value. The flower petal area is bigger with the increase in biota plus concentration</w:t>
      </w:r>
      <w:r w:rsidRPr="00135743">
        <w:rPr>
          <w:rFonts w:ascii="Book Antiqua" w:hAnsi="Book Antiqua"/>
          <w:sz w:val="20"/>
          <w:szCs w:val="20"/>
          <w:lang w:val="id-ID"/>
        </w:rPr>
        <w:t>;</w:t>
      </w:r>
      <w:r w:rsidRPr="00135743">
        <w:rPr>
          <w:rFonts w:ascii="Book Antiqua" w:hAnsi="Book Antiqua"/>
          <w:sz w:val="20"/>
          <w:szCs w:val="20"/>
        </w:rPr>
        <w:t xml:space="preserve"> however it is inversely proportional to anthocyanin content. A concentration of 10 ml of biota plus fertilizer/liter water increases the quantity of </w:t>
      </w:r>
      <w:r w:rsidRPr="00135743">
        <w:rPr>
          <w:rFonts w:ascii="Book Antiqua" w:hAnsi="Book Antiqua"/>
          <w:sz w:val="20"/>
          <w:szCs w:val="20"/>
          <w:lang w:val="id-ID"/>
        </w:rPr>
        <w:t>A</w:t>
      </w:r>
      <w:r w:rsidRPr="00135743">
        <w:rPr>
          <w:rFonts w:ascii="Book Antiqua" w:hAnsi="Book Antiqua"/>
          <w:sz w:val="20"/>
          <w:szCs w:val="20"/>
        </w:rPr>
        <w:t xml:space="preserve">sian </w:t>
      </w:r>
      <w:r w:rsidRPr="00135743">
        <w:rPr>
          <w:rFonts w:ascii="Book Antiqua" w:hAnsi="Book Antiqua"/>
          <w:sz w:val="20"/>
          <w:szCs w:val="20"/>
          <w:lang w:val="id-ID"/>
        </w:rPr>
        <w:t>P</w:t>
      </w:r>
      <w:r w:rsidRPr="00135743">
        <w:rPr>
          <w:rFonts w:ascii="Book Antiqua" w:hAnsi="Book Antiqua"/>
          <w:sz w:val="20"/>
          <w:szCs w:val="20"/>
        </w:rPr>
        <w:t>igeonswings, whereas a concentration of 6 ml/liter water has anthocyanin content equal to those without fertilizer application.</w:t>
      </w:r>
    </w:p>
    <w:p w:rsidR="00950C68" w:rsidRPr="00135743" w:rsidRDefault="00950C68" w:rsidP="00950C68">
      <w:pPr>
        <w:spacing w:after="0" w:line="240" w:lineRule="auto"/>
        <w:ind w:left="17" w:hanging="6"/>
        <w:contextualSpacing/>
        <w:outlineLvl w:val="0"/>
        <w:rPr>
          <w:rFonts w:ascii="Book Antiqua" w:hAnsi="Book Antiqua"/>
          <w:sz w:val="20"/>
          <w:szCs w:val="20"/>
        </w:rPr>
      </w:pPr>
    </w:p>
    <w:p w:rsidR="00950C68" w:rsidRPr="00135743" w:rsidRDefault="00950C68" w:rsidP="00950C68">
      <w:pPr>
        <w:spacing w:after="1" w:line="240" w:lineRule="auto"/>
        <w:ind w:left="10" w:right="-15"/>
        <w:jc w:val="left"/>
        <w:rPr>
          <w:rFonts w:ascii="Book Antiqua" w:hAnsi="Book Antiqua"/>
          <w:b/>
          <w:sz w:val="20"/>
          <w:szCs w:val="20"/>
          <w:lang w:val="id-ID"/>
        </w:rPr>
      </w:pPr>
      <w:r w:rsidRPr="00135743">
        <w:rPr>
          <w:rFonts w:ascii="Book Antiqua" w:hAnsi="Book Antiqua"/>
          <w:b/>
          <w:sz w:val="20"/>
          <w:szCs w:val="20"/>
        </w:rPr>
        <w:t>Keywords: Anthocyanins, Fertili</w:t>
      </w:r>
      <w:r w:rsidRPr="00135743">
        <w:rPr>
          <w:rFonts w:ascii="Book Antiqua" w:hAnsi="Book Antiqua"/>
          <w:b/>
          <w:sz w:val="20"/>
          <w:szCs w:val="20"/>
          <w:lang w:val="id-ID"/>
        </w:rPr>
        <w:t>z</w:t>
      </w:r>
      <w:r w:rsidRPr="00135743">
        <w:rPr>
          <w:rFonts w:ascii="Book Antiqua" w:hAnsi="Book Antiqua"/>
          <w:b/>
          <w:sz w:val="20"/>
          <w:szCs w:val="20"/>
        </w:rPr>
        <w:t>er, Organic, Butterfly Pie</w:t>
      </w:r>
    </w:p>
    <w:p w:rsidR="00950C68" w:rsidRPr="00135743" w:rsidRDefault="00950C68" w:rsidP="00950C68">
      <w:pPr>
        <w:spacing w:after="1" w:line="240" w:lineRule="auto"/>
        <w:ind w:left="0" w:right="-15" w:firstLine="0"/>
        <w:jc w:val="left"/>
        <w:rPr>
          <w:rFonts w:ascii="Book Antiqua" w:hAnsi="Book Antiqua"/>
          <w:b/>
          <w:sz w:val="20"/>
          <w:szCs w:val="20"/>
          <w:lang w:val="id-ID"/>
        </w:rPr>
        <w:sectPr w:rsidR="00950C68" w:rsidRPr="00135743" w:rsidSect="00704C3D">
          <w:type w:val="continuous"/>
          <w:pgSz w:w="11906" w:h="16838"/>
          <w:pgMar w:top="1701" w:right="1416" w:bottom="1701" w:left="1701" w:header="720" w:footer="720" w:gutter="0"/>
          <w:cols w:space="720"/>
          <w:docGrid w:linePitch="299"/>
        </w:sectPr>
      </w:pPr>
    </w:p>
    <w:p w:rsidR="00950C68" w:rsidRPr="00950C68" w:rsidRDefault="00950C68" w:rsidP="00010D70">
      <w:pPr>
        <w:tabs>
          <w:tab w:val="left" w:pos="720"/>
          <w:tab w:val="left" w:pos="1440"/>
          <w:tab w:val="left" w:pos="2160"/>
          <w:tab w:val="left" w:pos="2880"/>
          <w:tab w:val="left" w:pos="3600"/>
          <w:tab w:val="left" w:pos="4320"/>
          <w:tab w:val="left" w:pos="5040"/>
          <w:tab w:val="left" w:pos="5760"/>
        </w:tabs>
        <w:spacing w:after="0" w:line="240" w:lineRule="auto"/>
        <w:ind w:left="720" w:hanging="720"/>
        <w:outlineLvl w:val="0"/>
        <w:rPr>
          <w:rFonts w:ascii="Book Antiqua" w:hAnsi="Book Antiqua"/>
          <w:b/>
          <w:sz w:val="20"/>
          <w:szCs w:val="20"/>
          <w:lang w:val="id-ID"/>
        </w:rPr>
      </w:pPr>
    </w:p>
    <w:p w:rsidR="00010D70" w:rsidRPr="00950C68" w:rsidRDefault="00950C68" w:rsidP="00010D70">
      <w:pPr>
        <w:tabs>
          <w:tab w:val="left" w:pos="720"/>
          <w:tab w:val="left" w:pos="1440"/>
          <w:tab w:val="left" w:pos="2160"/>
          <w:tab w:val="left" w:pos="2880"/>
          <w:tab w:val="left" w:pos="3600"/>
          <w:tab w:val="left" w:pos="4320"/>
          <w:tab w:val="left" w:pos="5040"/>
          <w:tab w:val="left" w:pos="5760"/>
        </w:tabs>
        <w:spacing w:after="0" w:line="240" w:lineRule="auto"/>
        <w:ind w:left="720" w:hanging="720"/>
        <w:outlineLvl w:val="0"/>
        <w:rPr>
          <w:rFonts w:ascii="Book Antiqua" w:hAnsi="Book Antiqua"/>
          <w:b/>
          <w:sz w:val="20"/>
          <w:szCs w:val="20"/>
        </w:rPr>
      </w:pPr>
      <w:r>
        <w:rPr>
          <w:rFonts w:ascii="Book Antiqua" w:hAnsi="Book Antiqua"/>
          <w:b/>
          <w:sz w:val="20"/>
          <w:szCs w:val="20"/>
        </w:rPr>
        <w:t>Sari</w:t>
      </w:r>
    </w:p>
    <w:p w:rsidR="00010D70" w:rsidRPr="00B43336" w:rsidRDefault="00010D70" w:rsidP="00010D70">
      <w:pPr>
        <w:tabs>
          <w:tab w:val="left" w:pos="0"/>
        </w:tabs>
        <w:spacing w:after="0" w:line="240" w:lineRule="auto"/>
        <w:ind w:left="0" w:firstLine="0"/>
        <w:outlineLvl w:val="0"/>
        <w:rPr>
          <w:rFonts w:ascii="Book Antiqua" w:hAnsi="Book Antiqua"/>
          <w:sz w:val="20"/>
          <w:szCs w:val="20"/>
          <w:lang w:val="id-ID"/>
        </w:rPr>
      </w:pPr>
      <w:r w:rsidRPr="00B43336">
        <w:rPr>
          <w:rFonts w:ascii="Book Antiqua" w:hAnsi="Book Antiqua"/>
          <w:sz w:val="20"/>
          <w:szCs w:val="20"/>
        </w:rPr>
        <w:t>Kuantitas dan kualitas bunga telang dapat ditingkatkan dengan penambahan pupuk organik biota plus. Informasi tentang konsentrasi pupuk biota plus yang tepat untuk tanaman telang belum tersedia. Tujuan penelitian menentukan konsentrasi yang dapat meningkatkan kuantitas dan kualitas telang</w:t>
      </w:r>
      <w:r w:rsidRPr="00B43336">
        <w:rPr>
          <w:rFonts w:ascii="Book Antiqua" w:hAnsi="Book Antiqua"/>
          <w:sz w:val="20"/>
          <w:szCs w:val="20"/>
          <w:lang w:val="id-ID"/>
        </w:rPr>
        <w:t xml:space="preserve"> </w:t>
      </w:r>
      <w:r w:rsidRPr="00B43336">
        <w:rPr>
          <w:rFonts w:ascii="Book Antiqua" w:hAnsi="Book Antiqua"/>
          <w:sz w:val="20"/>
          <w:szCs w:val="20"/>
        </w:rPr>
        <w:t xml:space="preserve"> Penelitian eksperimen ini menggunakan metode </w:t>
      </w:r>
      <w:r w:rsidRPr="00B43336">
        <w:rPr>
          <w:rFonts w:ascii="Book Antiqua" w:hAnsi="Book Antiqua"/>
          <w:sz w:val="20"/>
          <w:szCs w:val="20"/>
          <w:lang w:val="id-ID"/>
        </w:rPr>
        <w:t>Rancangan Acak Kelompok</w:t>
      </w:r>
      <w:r w:rsidRPr="00B43336">
        <w:rPr>
          <w:rFonts w:ascii="Book Antiqua" w:hAnsi="Book Antiqua"/>
          <w:sz w:val="20"/>
          <w:szCs w:val="20"/>
        </w:rPr>
        <w:t xml:space="preserve"> yang</w:t>
      </w:r>
      <w:r w:rsidRPr="00B43336">
        <w:rPr>
          <w:rFonts w:ascii="Book Antiqua" w:hAnsi="Book Antiqua"/>
          <w:sz w:val="20"/>
          <w:szCs w:val="20"/>
          <w:lang w:val="id-ID"/>
        </w:rPr>
        <w:t xml:space="preserve"> terdiri atas </w:t>
      </w:r>
      <w:r w:rsidRPr="00B43336">
        <w:rPr>
          <w:rFonts w:ascii="Book Antiqua" w:hAnsi="Book Antiqua"/>
          <w:sz w:val="20"/>
          <w:szCs w:val="20"/>
        </w:rPr>
        <w:t>6</w:t>
      </w:r>
      <w:r w:rsidRPr="00B43336">
        <w:rPr>
          <w:rFonts w:ascii="Book Antiqua" w:hAnsi="Book Antiqua"/>
          <w:sz w:val="20"/>
          <w:szCs w:val="20"/>
          <w:lang w:val="id-ID"/>
        </w:rPr>
        <w:t xml:space="preserve"> perlakuan</w:t>
      </w:r>
      <w:r w:rsidRPr="00B43336">
        <w:rPr>
          <w:rFonts w:ascii="Book Antiqua" w:hAnsi="Book Antiqua"/>
          <w:sz w:val="20"/>
          <w:szCs w:val="20"/>
        </w:rPr>
        <w:t xml:space="preserve"> yang diulang sebanyak 4 kali. </w:t>
      </w:r>
      <w:r w:rsidRPr="00B43336">
        <w:rPr>
          <w:rFonts w:ascii="Book Antiqua" w:hAnsi="Book Antiqua"/>
          <w:sz w:val="20"/>
          <w:szCs w:val="20"/>
          <w:lang w:val="id-ID"/>
        </w:rPr>
        <w:t xml:space="preserve">Perlakuan </w:t>
      </w:r>
      <w:r w:rsidRPr="00B43336">
        <w:rPr>
          <w:rFonts w:ascii="Book Antiqua" w:hAnsi="Book Antiqua"/>
          <w:sz w:val="20"/>
          <w:szCs w:val="20"/>
        </w:rPr>
        <w:t xml:space="preserve">terdiri dari tanpa pupuk, pupuk dengan konsentasi 2, 4, 6, 8 dan 10 ml/liter air. Data hasil pengamatan dianalisa menggunakan Anova dan dilanjutkan dengan uji BNT. </w:t>
      </w:r>
      <w:r w:rsidRPr="00B43336">
        <w:rPr>
          <w:rFonts w:ascii="Book Antiqua" w:hAnsi="Book Antiqua"/>
          <w:sz w:val="20"/>
          <w:szCs w:val="20"/>
          <w:lang w:val="id-ID"/>
        </w:rPr>
        <w:t>Hasil penelitian menunjukan bahwa pemberian pupuk biota plus berpengaruh sangat nyata terhadap luas kelopak bunga,</w:t>
      </w:r>
      <w:r w:rsidRPr="00B43336">
        <w:rPr>
          <w:rFonts w:ascii="Book Antiqua" w:hAnsi="Book Antiqua"/>
          <w:sz w:val="20"/>
          <w:szCs w:val="20"/>
        </w:rPr>
        <w:t xml:space="preserve"> kandungan antosianin, pH ektstrak bunga telang, </w:t>
      </w:r>
      <w:r w:rsidRPr="00B43336">
        <w:rPr>
          <w:rFonts w:ascii="Book Antiqua" w:hAnsi="Book Antiqua"/>
          <w:sz w:val="20"/>
          <w:szCs w:val="20"/>
          <w:lang w:val="id-ID"/>
        </w:rPr>
        <w:t>panjang gelombang</w:t>
      </w:r>
      <w:r w:rsidRPr="00B43336">
        <w:rPr>
          <w:rFonts w:ascii="Book Antiqua" w:hAnsi="Book Antiqua"/>
          <w:sz w:val="20"/>
          <w:szCs w:val="20"/>
        </w:rPr>
        <w:t xml:space="preserve"> dan nilai absorbansi yang terdeteksi. </w:t>
      </w:r>
      <w:r w:rsidRPr="00B43336">
        <w:rPr>
          <w:rFonts w:ascii="Book Antiqua" w:hAnsi="Book Antiqua"/>
          <w:sz w:val="20"/>
          <w:szCs w:val="20"/>
          <w:lang w:val="id-ID"/>
        </w:rPr>
        <w:t xml:space="preserve"> </w:t>
      </w:r>
      <w:r w:rsidRPr="00B43336">
        <w:rPr>
          <w:rFonts w:ascii="Book Antiqua" w:hAnsi="Book Antiqua"/>
          <w:sz w:val="20"/>
          <w:szCs w:val="20"/>
        </w:rPr>
        <w:t>Luas kelopak bunga lebih besar seiring dengan meningkatnya konsentrasi biota pluks, namun</w:t>
      </w:r>
      <w:r>
        <w:rPr>
          <w:rFonts w:ascii="Book Antiqua" w:hAnsi="Book Antiqua"/>
          <w:sz w:val="20"/>
          <w:szCs w:val="20"/>
        </w:rPr>
        <w:t xml:space="preserve"> berbanding terbalik dengan kan</w:t>
      </w:r>
      <w:r w:rsidRPr="00B43336">
        <w:rPr>
          <w:rFonts w:ascii="Book Antiqua" w:hAnsi="Book Antiqua"/>
          <w:sz w:val="20"/>
          <w:szCs w:val="20"/>
        </w:rPr>
        <w:t>ungan antosianin. Konsentrasi 10 ml pupuk biota plus/liter air meningkatkan kuantitas telang, sedangkan konsentrasi 6 ml/liter air memiliki kandungan antosianin yang setara dengan tanpa pemberian pupuk.</w:t>
      </w:r>
    </w:p>
    <w:p w:rsidR="00010D70" w:rsidRPr="00B43336" w:rsidRDefault="00010D70" w:rsidP="00010D70">
      <w:pPr>
        <w:spacing w:after="0" w:line="240" w:lineRule="auto"/>
        <w:ind w:left="0" w:firstLine="0"/>
        <w:contextualSpacing/>
        <w:outlineLvl w:val="0"/>
        <w:rPr>
          <w:rFonts w:ascii="Book Antiqua" w:hAnsi="Book Antiqua"/>
          <w:sz w:val="20"/>
          <w:szCs w:val="20"/>
          <w:lang w:val="id-ID"/>
        </w:rPr>
      </w:pPr>
    </w:p>
    <w:p w:rsidR="00010D70" w:rsidRDefault="00010D70" w:rsidP="00135743">
      <w:pPr>
        <w:spacing w:after="1" w:line="240" w:lineRule="auto"/>
        <w:ind w:left="1134" w:right="-15" w:hanging="1125"/>
        <w:jc w:val="left"/>
        <w:rPr>
          <w:rFonts w:ascii="Book Antiqua" w:hAnsi="Book Antiqua"/>
          <w:b/>
          <w:sz w:val="20"/>
          <w:szCs w:val="20"/>
        </w:rPr>
      </w:pPr>
      <w:r w:rsidRPr="00B43336">
        <w:rPr>
          <w:rFonts w:ascii="Book Antiqua" w:hAnsi="Book Antiqua"/>
          <w:b/>
          <w:sz w:val="20"/>
          <w:szCs w:val="20"/>
          <w:lang w:val="id-ID"/>
        </w:rPr>
        <w:t>Kata Kunci :</w:t>
      </w:r>
      <w:r w:rsidR="00135743">
        <w:rPr>
          <w:rFonts w:ascii="Book Antiqua" w:hAnsi="Book Antiqua"/>
          <w:b/>
          <w:sz w:val="20"/>
          <w:szCs w:val="20"/>
        </w:rPr>
        <w:t xml:space="preserve"> </w:t>
      </w:r>
      <w:r w:rsidRPr="00B43336">
        <w:rPr>
          <w:rFonts w:ascii="Book Antiqua" w:hAnsi="Book Antiqua"/>
          <w:b/>
          <w:sz w:val="20"/>
          <w:szCs w:val="20"/>
          <w:lang w:val="id-ID"/>
        </w:rPr>
        <w:t xml:space="preserve"> Antosianin, Pupuk</w:t>
      </w:r>
      <w:r w:rsidRPr="00B43336">
        <w:rPr>
          <w:rFonts w:ascii="Book Antiqua" w:hAnsi="Book Antiqua"/>
          <w:b/>
          <w:sz w:val="20"/>
          <w:szCs w:val="20"/>
        </w:rPr>
        <w:t xml:space="preserve">, </w:t>
      </w:r>
      <w:r>
        <w:rPr>
          <w:rFonts w:ascii="Book Antiqua" w:hAnsi="Book Antiqua"/>
          <w:b/>
          <w:sz w:val="20"/>
          <w:szCs w:val="20"/>
          <w:lang w:val="id-ID"/>
        </w:rPr>
        <w:t xml:space="preserve">Organik, </w:t>
      </w:r>
      <w:r w:rsidR="00950C68">
        <w:rPr>
          <w:rFonts w:ascii="Book Antiqua" w:hAnsi="Book Antiqua"/>
          <w:b/>
          <w:sz w:val="20"/>
          <w:szCs w:val="20"/>
        </w:rPr>
        <w:t xml:space="preserve"> </w:t>
      </w:r>
      <w:r>
        <w:rPr>
          <w:rFonts w:ascii="Book Antiqua" w:hAnsi="Book Antiqua"/>
          <w:b/>
          <w:sz w:val="20"/>
          <w:szCs w:val="20"/>
          <w:lang w:val="id-ID"/>
        </w:rPr>
        <w:t>Telan</w:t>
      </w:r>
      <w:r>
        <w:rPr>
          <w:rFonts w:ascii="Book Antiqua" w:hAnsi="Book Antiqua"/>
          <w:b/>
          <w:sz w:val="20"/>
          <w:szCs w:val="20"/>
        </w:rPr>
        <w:t>g</w:t>
      </w:r>
    </w:p>
    <w:p w:rsidR="00135743" w:rsidRDefault="00135743" w:rsidP="00010D70">
      <w:pPr>
        <w:tabs>
          <w:tab w:val="left" w:pos="720"/>
          <w:tab w:val="left" w:pos="1440"/>
          <w:tab w:val="left" w:pos="2160"/>
          <w:tab w:val="left" w:pos="2880"/>
          <w:tab w:val="left" w:pos="3600"/>
          <w:tab w:val="left" w:pos="4320"/>
          <w:tab w:val="left" w:pos="5040"/>
          <w:tab w:val="left" w:pos="5760"/>
        </w:tabs>
        <w:spacing w:after="0" w:line="240" w:lineRule="auto"/>
        <w:ind w:left="720" w:hanging="720"/>
        <w:outlineLvl w:val="0"/>
        <w:rPr>
          <w:rFonts w:ascii="Book Antiqua" w:hAnsi="Book Antiqua"/>
          <w:b/>
          <w:sz w:val="20"/>
          <w:szCs w:val="20"/>
        </w:rPr>
      </w:pPr>
    </w:p>
    <w:p w:rsidR="00010D70" w:rsidRDefault="00010D70" w:rsidP="00010D70">
      <w:pPr>
        <w:pStyle w:val="Heading2"/>
        <w:ind w:left="0" w:firstLine="0"/>
        <w:rPr>
          <w:rFonts w:ascii="Book Antiqua" w:hAnsi="Book Antiqua"/>
          <w:sz w:val="20"/>
          <w:szCs w:val="20"/>
        </w:rPr>
      </w:pPr>
    </w:p>
    <w:p w:rsidR="00135743" w:rsidRDefault="00135743" w:rsidP="00135743"/>
    <w:p w:rsidR="00135743" w:rsidRDefault="00135743" w:rsidP="00135743"/>
    <w:p w:rsidR="00135743" w:rsidRDefault="00135743" w:rsidP="00135743"/>
    <w:p w:rsidR="00135743" w:rsidRDefault="00135743" w:rsidP="00135743"/>
    <w:p w:rsidR="00135743" w:rsidRDefault="00135743" w:rsidP="00135743"/>
    <w:p w:rsidR="00135743" w:rsidRDefault="00135743" w:rsidP="00135743"/>
    <w:p w:rsidR="007D4632" w:rsidRDefault="007D4632" w:rsidP="00DA6F01">
      <w:pPr>
        <w:pStyle w:val="Heading2"/>
        <w:ind w:left="-142" w:firstLine="0"/>
        <w:rPr>
          <w:rFonts w:ascii="Book Antiqua" w:hAnsi="Book Antiqua"/>
          <w:sz w:val="20"/>
          <w:szCs w:val="20"/>
        </w:rPr>
        <w:sectPr w:rsidR="007D4632" w:rsidSect="00DA6F01">
          <w:headerReference w:type="default" r:id="rId13"/>
          <w:footerReference w:type="even" r:id="rId14"/>
          <w:footerReference w:type="default" r:id="rId15"/>
          <w:type w:val="continuous"/>
          <w:pgSz w:w="11906" w:h="16838"/>
          <w:pgMar w:top="1701" w:right="1274" w:bottom="1701" w:left="1701" w:header="720" w:footer="720" w:gutter="0"/>
          <w:pgNumType w:start="1" w:chapStyle="1"/>
          <w:cols w:space="1134"/>
          <w:docGrid w:linePitch="299"/>
        </w:sectPr>
      </w:pPr>
    </w:p>
    <w:p w:rsidR="00010D70" w:rsidRPr="00B43336" w:rsidRDefault="00010D70" w:rsidP="00DA6F01">
      <w:pPr>
        <w:pStyle w:val="Heading2"/>
        <w:ind w:left="-142" w:firstLine="0"/>
        <w:rPr>
          <w:rFonts w:ascii="Book Antiqua" w:hAnsi="Book Antiqua"/>
          <w:sz w:val="20"/>
          <w:szCs w:val="20"/>
        </w:rPr>
      </w:pPr>
      <w:r w:rsidRPr="00B43336">
        <w:rPr>
          <w:rFonts w:ascii="Book Antiqua" w:hAnsi="Book Antiqua"/>
          <w:sz w:val="20"/>
          <w:szCs w:val="20"/>
        </w:rPr>
        <w:lastRenderedPageBreak/>
        <w:t>Pendahuluan</w:t>
      </w:r>
    </w:p>
    <w:p w:rsidR="00010D70" w:rsidRPr="00B43336" w:rsidRDefault="00010D70" w:rsidP="00C13B5B">
      <w:pPr>
        <w:pStyle w:val="ListParagraph"/>
        <w:spacing w:after="0" w:line="240" w:lineRule="auto"/>
        <w:ind w:left="-142"/>
        <w:jc w:val="both"/>
        <w:outlineLvl w:val="0"/>
        <w:rPr>
          <w:rFonts w:ascii="Book Antiqua" w:hAnsi="Book Antiqua"/>
          <w:sz w:val="20"/>
          <w:szCs w:val="20"/>
        </w:rPr>
      </w:pPr>
      <w:r w:rsidRPr="00B43336">
        <w:rPr>
          <w:rFonts w:ascii="Book Antiqua" w:hAnsi="Book Antiqua"/>
          <w:sz w:val="20"/>
          <w:szCs w:val="20"/>
        </w:rPr>
        <w:t>Telang (</w:t>
      </w:r>
      <w:r w:rsidRPr="00B43336">
        <w:rPr>
          <w:rFonts w:ascii="Book Antiqua" w:hAnsi="Book Antiqua"/>
          <w:i/>
          <w:sz w:val="20"/>
          <w:szCs w:val="20"/>
        </w:rPr>
        <w:t>Clitoria ternatea</w:t>
      </w:r>
      <w:r w:rsidRPr="00B43336">
        <w:rPr>
          <w:rFonts w:ascii="Book Antiqua" w:hAnsi="Book Antiqua"/>
          <w:sz w:val="20"/>
          <w:szCs w:val="20"/>
        </w:rPr>
        <w:t xml:space="preserve">) sejak lama dikenal oleh masyarakat Indonesia, termasuk masyarakat Maluku Utara, dan saat ini tanaman hias tersebut diminati di seluruh dunia karena sangat berpotensi sebagai tumbuhan obat. Masyarakat Kota Ternate mengenalnya dengan bunga biru dan dimanfaatkan untuk obat dan pewarna makanan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{"citationItems":[{"id":"ITEM-1","itemData":{"ISBN":"9786027480919","abstract":"… Produk olahan yang mengggunakan telang memiliki kegunaan ganda yakni menarik minat konsumen dan sebagai produk berantosianin yang cocok dikonsumsi saat kondisi … Akhir-akhir ini kembang telang marak diburu karena diduga memiliki kandungan antosianin …","author":[{"dropping-particle":"","family":"Melati","given":"R","non-dropping-particle":"","parse-names":false,"suffix":""},{"dropping-particle":"","family":"Rahmadani","given":"N S","non-dropping-particle":"","parse-names":false,"suffix":""}],"container-title":"Prosiding Seminar Nasional …","id":"ITEM-1","issue":"November","issued":{"date-parts":[["2020"]]},"page":"84- 88","title":"Diversivikasi dan Preferensi Olahan Pangan dari Pewarna Alami Kembang Telang (Citoria ternatea) di Kota Ternate","type":"article-journal"},"uris":["http://www.mendeley.com/documents/?uuid=8440262c-29b8-41ef-bf0c-d69a812b9c6f"]}],"mendeley":{"formattedCitation":"(Melati &amp; Rahmadani, 2020)","plainTextFormattedCitation":"(Melati &amp; Rahmadani, 2020)"},"properties":{"noteIndex":0},"schema":"https://github.com/citation-style-language/schema/raw/master/csl-citation.json"}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(Melati &amp; Rahmadani, 2020)</w:t>
      </w:r>
      <w:r w:rsidRPr="00B43336">
        <w:rPr>
          <w:rFonts w:ascii="Book Antiqua" w:hAnsi="Book Antiqua"/>
          <w:sz w:val="20"/>
          <w:szCs w:val="20"/>
        </w:rPr>
        <w:fldChar w:fldCharType="end"/>
      </w:r>
      <w:r w:rsidRPr="00B43336">
        <w:rPr>
          <w:rFonts w:ascii="Book Antiqua" w:hAnsi="Book Antiqua"/>
          <w:sz w:val="20"/>
          <w:szCs w:val="20"/>
        </w:rPr>
        <w:t xml:space="preserve">. Bunga  telang beragam manfaatnya seperti menstabilkan tekanan darah, memperkuat daya ingat, menurukan tekanan darah tinggi, menurunkan gula darah, menjaga fungsi hati dan mengurangi penderita asma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{"citationItems":[{"id":"ITEM-1","itemData":{"DOI":"10.33555/jffn.v1i2.30","ISSN":"2685-9297","abstract":"All part of the butterfly pea (Clitoria ternatea) plant reported having a various positive effect on human health. The blue petal, in particular, shows a wide range of functional activity including as an antioxidant, antidiabetic, antiobesity, anticancer, anti-inflammatory, and antibiotic. The hydrophilic phase of butterfly pea flower extract contains flavonol glycosides, anthocyanins, flavones, flavonols, phenolic acids, and cyclotides. Meanwhile, the terpenoids, alkaloids, and fatty acids were found in the lipophilic phase of butterfly pea flower extract. The proven health benefits and the wide range of the type of bioactive compounds promote butterfly pea flower as the source of functional food and nutraceuticals. However, a series of intensive research, including the clinical trial, is still needed.","author":[{"dropping-particle":"","family":"Marpaung","given":"Abdullah Muzi","non-dropping-particle":"","parse-names":false,"suffix":""}],"container-title":"Journal of Functional Food and Nutraceutical","id":"ITEM-1","issue":"2","issued":{"date-parts":[["2020"]]},"page":"63-85","title":"Tinjauan manfaat bunga telang (clitoria ternatea l.) bagi kesehatan manusia","type":"article-journal","volume":"1"},"uris":["http://www.mendeley.com/documents/?uuid=a06f8cb8-280c-4911-b6cd-fef42f7d958b"]}],"mendeley":{"formattedCitation":"(Marpaung, 2020)","plainTextFormattedCitation":"(Marpaung, 2020)","previouslyFormattedCitation":"(Marpaung, 2020)"},"properties":{"noteIndex":0},"schema":"https://github.com/citation-style-language/schema/raw/master/csl-citation.json"}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(Marpaung, 2020)</w:t>
      </w:r>
      <w:r w:rsidRPr="00B43336">
        <w:rPr>
          <w:rFonts w:ascii="Book Antiqua" w:hAnsi="Book Antiqua"/>
          <w:sz w:val="20"/>
          <w:szCs w:val="20"/>
        </w:rPr>
        <w:fldChar w:fldCharType="end"/>
      </w:r>
      <w:r w:rsidRPr="00B43336">
        <w:rPr>
          <w:rFonts w:ascii="Book Antiqua" w:hAnsi="Book Antiqua"/>
          <w:sz w:val="20"/>
          <w:szCs w:val="20"/>
        </w:rPr>
        <w:t xml:space="preserve">.  Khasiat lain sebagai anti jamur, anti radang, pereda nyeri dan anti bakteri </w:t>
      </w:r>
      <w:r w:rsidRPr="00B43336">
        <w:rPr>
          <w:rFonts w:ascii="Book Antiqua" w:hAnsi="Book Antiqua"/>
          <w:sz w:val="20"/>
          <w:szCs w:val="20"/>
          <w:lang w:val="id-ID"/>
        </w:rPr>
        <w:fldChar w:fldCharType="begin" w:fldLock="1"/>
      </w:r>
      <w:r w:rsidRPr="00B43336">
        <w:rPr>
          <w:rFonts w:ascii="Book Antiqua" w:hAnsi="Book Antiqua"/>
          <w:sz w:val="20"/>
          <w:szCs w:val="20"/>
          <w:lang w:val="id-ID"/>
        </w:rPr>
        <w:instrText>ADDIN CSL_CITATION {"citationItems":[{"id":"ITEM-1","itemData":{"DOI":"10.24198/agrikultura.v28i3.15746","ISSN":"0853-2885","abstract":"ABSTRACT Preliminary study on the fungicidal effect of butterfly pea flower (Clitoria ternatea L.) against Fusarium oxysporum f.sp. cepae, the causal agent of moler diseases on shallot Butterfly pea (Clitoria ternatea) has been known worldwide to possess numerous anti microbe substances, both against bacteria, fungi, nematodes, and insects. Researches were mostly conducted against human microbial pathogens, whereas only a few against plant pathogens, especially in Indonesia. A preliminary study has been carried out to reveal the fungicidal effects of flower extract in inhibiting the in-vitro growth of Fusarium oxysporum f.sp. cepae (FOC), the causal agent of moler diseases, one of the most destructive diseases on shallot. Results showed that the boiling extract of flower of butterfly pea at 5% concentration inhibited 46% the growth of FOC over control. Key words: Fungicidal effect, Cliteria ternatea, Fusarium oxysporum f.sp. cepae, In-vitro ABSTRAK Kembang telang (Clitoria ternatea) sudah lama dikenal di seluruh dunia mengandung berbagai senyawa antimikroba, baik terhadap bakteri, jamur, nematoda. bahkan insekta. Target utama patogen yang banyak diteliti adalah terhadap patogen penyakit pada manusia. Penelitian terhadap patogen tanaman, terutama di Indonesia masih sangat kurang. Uji pendahuluan sudah dilakukan untuk mengetahui efek fungisidal bunga kembang telang dalam menghambat pertumbuhan in-vitro jamur Fusarium oxysporum f.sp. cepae (FOC), penyebab penyakit moler yang sangat merugikan pada tanaman bawan merah. Hasil pengujian menunjukkan bahwa air rebusan bunga kembang telang memiliki kemampuan dalam menghambat pertumbuhan biakan FOC. Pada konsentrasi 5%, efek penghambatannya mencapai 46% terhadap kontrol. Kata kunci: Efek fungisida, Cliteria ternatea, Fusarium oxysporum f.sp. cepae, In-vitro","author":[{"dropping-particle":"","family":"Suganda","given":"Tarkus","non-dropping-particle":"","parse-names":false,"suffix":""},{"dropping-particle":"","family":"Adhi","given":"Satryo Restu","non-dropping-particle":"","parse-names":false,"suffix":""}],"container-title":"Agrikultura","id":"ITEM-1","issue":"3","issued":{"date-parts":[["2017"]]},"page":"136-140","title":"Uji Pendahuluan Efek Fungisida Bunga Kembang Telang (Clitoria ternatea L.) terhadap Jamur Fusarium oxysporum f.sp. cepae Penyebab Penyakit Moler pada Bawang Merah","type":"article-journal","volume":"28"},"uris":["http://www.mendeley.com/documents/?uuid=10554cc1-a405-43f9-ae70-25daeb8e6c6a"]}],"mendeley":{"formattedCitation":"(Suganda &amp; Adhi, 2017)","plainTextFormattedCitation":"(Suganda &amp; Adhi, 2017)","previouslyFormattedCitation":"(Suganda &amp; Adhi, 2017)"},"properties":{"noteIndex":0},"schema":"https://github.com/citation-style-language/schema/raw/master/csl-citation.json"}</w:instrText>
      </w:r>
      <w:r w:rsidRPr="00B43336">
        <w:rPr>
          <w:rFonts w:ascii="Book Antiqua" w:hAnsi="Book Antiqua"/>
          <w:sz w:val="20"/>
          <w:szCs w:val="20"/>
          <w:lang w:val="id-ID"/>
        </w:rPr>
        <w:fldChar w:fldCharType="separate"/>
      </w:r>
      <w:r w:rsidRPr="00B43336">
        <w:rPr>
          <w:rFonts w:ascii="Book Antiqua" w:hAnsi="Book Antiqua"/>
          <w:noProof/>
          <w:sz w:val="20"/>
          <w:szCs w:val="20"/>
          <w:lang w:val="id-ID"/>
        </w:rPr>
        <w:t>(Suganda &amp; Adhi, 2017)</w:t>
      </w:r>
      <w:r w:rsidRPr="00B43336">
        <w:rPr>
          <w:rFonts w:ascii="Book Antiqua" w:hAnsi="Book Antiqua"/>
          <w:sz w:val="20"/>
          <w:szCs w:val="20"/>
          <w:lang w:val="id-ID"/>
        </w:rPr>
        <w:fldChar w:fldCharType="end"/>
      </w:r>
      <w:r w:rsidRPr="00B43336">
        <w:rPr>
          <w:rFonts w:ascii="Book Antiqua" w:hAnsi="Book Antiqua"/>
          <w:sz w:val="20"/>
          <w:szCs w:val="20"/>
        </w:rPr>
        <w:t xml:space="preserve">. Ekstrak telang juga menyembuhkan penyakit mata seperti katarak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{"citationItems":[{"id":"ITEM-1","itemData":{"DOI":"10.29244/jji.v2i1.28","ISSN":"2407-7178","abstract":"Bunga telang (Clitoria ternatea L.) mengandung senyawa yang bermanfaat bagi kesehatan. Penelitian ini dilakukan untuk mengetahui kemampuan ekstrak bunga telang dalam peluruhan katarak. Ekstrak bunga telang kering dilakukan dengan proses ekstraksi ultrasonik dengan kondisi operasi rasio pelarut dan bunga telang (a/t) 62 mL/g bunga, power output ultrasonik 60%, dan waktu ekstraksi selama 15 menit. Pengujian anti-katarak dilakukan dengan perendaman model senyawa katarak dalam ekstrak bunga telang dengan variasi konsentrasi ekstrak 0; 2,5 ;5; 7,5; 10% (v/v) dan waktu perendaman 15, 30, dan 45 menit. Ekstrak bunga telang dengan konsentrasi 2,5% dapat melarutkan kalsium (Ca) dan natrium (Na) penyusun dari model katarak masing-masing adalah 8,37 dan 4,43 kali lebih besar dibandingkan dengan air sebagai kontrol. Konsentrasi ekstrak bunga telang yang terbaik untuk meluruhkan katarak adalah 5%. Ekstrak bunga telang berpotensi sebagai anti-katarak.","author":[{"dropping-particle":"","family":"Kusrini","given":"Eny","non-dropping-particle":"","parse-names":false,"suffix":""},{"dropping-particle":"","family":"Tristantini","given":"Dewi","non-dropping-particle":"","parse-names":false,"suffix":""},{"dropping-particle":"","family":"Izza","given":"Ni’matul","non-dropping-particle":"","parse-names":false,"suffix":""}],"container-title":"Jurnal Jamu Indonesia","id":"ITEM-1","issue":"1","issued":{"date-parts":[["2017"]]},"page":"30-36","title":"Uji Aktivitas Ekstrak Bunga Telang (Clitoria ternatea L.) Sebagai Agen Anti-Katarak","type":"article-journal","volume":"2"},"uris":["http://www.mendeley.com/documents/?uuid=86d7edf1-ced3-4b77-95b9-b8e82edb0735"]}],"mendeley":{"formattedCitation":"(Kusrini et al., 2017)","plainTextFormattedCitation":"(Kusrini et al., 2017)","previouslyFormattedCitation":"(Kusrini et al., 2017)"},"properties":{"noteIndex":0},"schema":"https://github.com/citation-style-language/schema/raw/master/csl-citation.json"}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(Kusrini et al., 2017)</w:t>
      </w:r>
      <w:r w:rsidRPr="00B43336">
        <w:rPr>
          <w:rFonts w:ascii="Book Antiqua" w:hAnsi="Book Antiqua"/>
          <w:sz w:val="20"/>
          <w:szCs w:val="20"/>
        </w:rPr>
        <w:fldChar w:fldCharType="end"/>
      </w:r>
      <w:r w:rsidRPr="00B43336">
        <w:rPr>
          <w:rFonts w:ascii="Book Antiqua" w:hAnsi="Book Antiqua"/>
          <w:sz w:val="20"/>
          <w:szCs w:val="20"/>
        </w:rPr>
        <w:t xml:space="preserve"> dan pencahar dahak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{"citationItems":[{"id":"ITEM-1","itemData":{"DOI":"10.47028/j.risenologi.2019.42.53","ISSN":"2502-5643","abstract":"Asma adalah gangguan inflamasi kronik pada saluran pernapasan yang dapat terjadi pada individubaik anak-anak hingga dewasa yang rentan inflamasi dengan gejala mengi yang berulang, sesaknapas, dada terasa tertekan, dan batuk sebagai akibat dari terbatasnya udara yang masuk ke paruparu. Tujuan penelitian ini adalah mengetahui potensi kandungan teh kembang telang (Clitoriaternatea) sebagai alternatif obat pengencer dahak bagi penderita asma. Penelitian ini menggunakanmetode penelitian eksperimen, dimana dalam penelitian ini diselidiki aktivitas mukolitik teh bungatelang, keadaan, kondisi, ataupun hal lain, yang kemudian dipaparkan dalam bentuk laporanpenelitian. Data pada penelitian ini diperoleh dari hasil uji mukolitik seduhan teh bunga telangterhadap mukus sapi. Hasil dari penelitian ini ialah larutan teh telang memiliki potensi aktivitasmukolitik pada konsentrasi 30%????⁄ sehingga konsumsi rutin berpotensi dapat membantumengencerkan dahak dikarenakan terdapat penurunan laju alir mukus setelah penambahan larutanteh bunga telang serta terdapat kesamaan antara mukus sapi dengan dahak manusia.","author":[{"dropping-particle":"","family":"Kusuma","given":"Aisyah Denta","non-dropping-particle":"","parse-names":false,"suffix":""}],"container-title":"Risenologi : Jurnal Sains, Teknologi, Sosial, Pendidikan, dan Bahasa","id":"ITEM-1","issue":"2","issued":{"date-parts":[["2019"]]},"page":"65-73","title":"POTENSI TEH BUNGA TELANG (Clitoria ternatea) SEBAGAI OBAT PENGENCER DAHAK HERBAL MELALUI UJI MUKOSITAS","type":"article-journal","volume":"4"},"uris":["http://www.mendeley.com/documents/?uuid=da2ec79b-0bc2-4824-ae9a-c49188a492be"]}],"mendeley":{"formattedCitation":"(Kusuma, 2019)","plainTextFormattedCitation":"(Kusuma, 2019)","previouslyFormattedCitation":"(Kusuma, 2019)"},"properties":{"noteIndex":0},"schema":"https://github.com/citation-style-language/schema/raw/master/csl-citation.json"}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(Kusuma, 2019)</w:t>
      </w:r>
      <w:r w:rsidRPr="00B43336">
        <w:rPr>
          <w:rFonts w:ascii="Book Antiqua" w:hAnsi="Book Antiqua"/>
          <w:sz w:val="20"/>
          <w:szCs w:val="20"/>
        </w:rPr>
        <w:fldChar w:fldCharType="end"/>
      </w:r>
      <w:r w:rsidRPr="00B43336">
        <w:rPr>
          <w:rFonts w:ascii="Book Antiqua" w:hAnsi="Book Antiqua"/>
          <w:sz w:val="20"/>
          <w:szCs w:val="20"/>
        </w:rPr>
        <w:t xml:space="preserve">. Ada beberapa jenis telang yang perbedaan masing-masing jenis terletak pada warna bunga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{"citationItems":[{"id":"ITEM-1","itemData":{"abstract":"Bunga Telang (Clitoria ternatea) merupakan tanaman dengan ciri pohon merambat dan daun berpasangan, bunganya umumnya berwarna ungu, namun ada juga yang berwarna biru, merah muda (pink) dan putih. Bunga Telang memiliki banyak potensi farmakologis antara lain sebagai antioksidan, antimikrobial, antikanker, anti inflamasi, analgesik, antipiretik, antidiabetik, antisida, dan potensi terhadap susunan syaraf pusat (Central Nervous System). Potensi sebagai bahan obat ini didukung oleh kajian fitokimia yang menemukan kandungan bahan aktif seperti tanin, plobatanin, saponin, triterpenoid, fenol, flavonoid, alkaloid, antrakuinon, antosianin, flavonol glikosida, steroid, minyak-minyak esensial dan stigmas-4-ena-3,6-dion. Berbagai potensi farmakologis tersebut perlu dikaji dan ditelitu sebagai bagian dari pengembangan potensi sumber daya hayati Indonesia.","author":[{"dropping-particle":"","family":"Budiasih","given":"Kun Sri","non-dropping-particle":"","parse-names":false,"suffix":""}],"container-title":"Prosiding Seminar Nasional Kimia UNY","id":"ITEM-1","issue":"4","issued":{"date-parts":[["2017"]]},"page":"183-188","title":"Kajian Potensi Farmakologis Bunga Telang (Clitoria ternatea)","type":"article-journal","volume":"21"},"uris":["http://www.mendeley.com/documents/?uuid=29223915-cdf1-401c-a7dc-5c698db27412"]}],"mendeley":{"formattedCitation":"(Budiasih, 2017)","plainTextFormattedCitation":"(Budiasih, 2017)","previouslyFormattedCitation":"(Budiasih, 2017)"},"properties":{"noteIndex":0},"schema":"https://github.com/citation-style-language/schema/raw/master/csl-citation.json"}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(Budiasih, 2017)</w:t>
      </w:r>
      <w:r w:rsidRPr="00B43336">
        <w:rPr>
          <w:rFonts w:ascii="Book Antiqua" w:hAnsi="Book Antiqua"/>
          <w:sz w:val="20"/>
          <w:szCs w:val="20"/>
        </w:rPr>
        <w:fldChar w:fldCharType="end"/>
      </w:r>
      <w:r w:rsidRPr="00B43336">
        <w:rPr>
          <w:rFonts w:ascii="Book Antiqua" w:hAnsi="Book Antiqua"/>
          <w:sz w:val="20"/>
          <w:szCs w:val="20"/>
        </w:rPr>
        <w:t xml:space="preserve">. Bunga telang marak diteliti dan dijual terutama yang bunganya berwarna biru. Warna biru inilah yang terindikasi mengandung senyawa antosianin sehingga sangat berpotensi sebagai suplemen maupun penangkal radikal bebas dalam metabolic tubuh manusia. Senyawa fitiokimia bunga telang seperti antosianin memiliki sifat yang mudah larut dan berwarna orange hingga hitam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{"citationItems":[{"id":"ITEM-1","itemData":{"abstract":"Antosianin merupakan senyawa turunan polifenol yang keberadaannya sangat melimpah di alam dengan keanekaragaman dalam berbagai jenis tumbuhan dan memiliki banyak fungsi fisiologis penting pada setiap organisme hidup. Antosianin selain bertanggung jawab memberikan warna oranye hingga hitam pada tumbuhan tingkat tinggi, antosianin juga berperan sebagai pelindung dari adanya cekaman biotik dan abiotik; serta sebagai fotoprotektor terhadap radiasi sinar UV-B. Pemanfaataan antosianin pada tumbuhan lebih banyak dipergunakan dalam bidang pangan; kesehatan (sediaan farmasi); dan industri (kosmetik) karena tidak memiliki efek berbahaya. Efektifitas antosianin yang baik untuk menjaga kesehatan dan menurunkan kadar penyakit kronis yaitu apabila mengonsumsi antosianin pada wanita antara 19,8 – 64,9 mg dan pada pria sekitar 18,4 – 44,1 mg setiap hari. Kata","author":[{"dropping-particle":"","family":"Priska","given":"Melania","non-dropping-particle":"","parse-names":false,"suffix":""},{"dropping-particle":"","family":"Peni","given":"Natalia","non-dropping-particle":"","parse-names":false,"suffix":""},{"dropping-particle":"","family":"Carvallo","given":"Ludovicus","non-dropping-particle":"","parse-names":false,"suffix":""},{"dropping-particle":"","family":"Ngapa","given":"Yulius Dala","non-dropping-particle":"","parse-names":false,"suffix":""}],"container-title":"Cakra Kimia (Indonesian E-Journal of …","id":"ITEM-1","issue":"2","issued":{"date-parts":[["2018"]]},"page":"79-97","title":"Antosianin dan Pemanfaatannya","type":"article-journal","volume":"6"},"uris":["http://www.mendeley.com/documents/?uuid=cd634a89-3888-484c-84d8-19ad97f73ed3"]}],"mendeley":{"formattedCitation":"(Priska et al., 2018)","plainTextFormattedCitation":"(Priska et al., 2018)","previouslyFormattedCitation":"(Priska et al., 2018)"},"properties":{"noteIndex":0},"schema":"https://github.com/citation-style-language/schema/raw/master/csl-citation.json"}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(Priska et al., 2018)</w:t>
      </w:r>
      <w:r w:rsidRPr="00B43336">
        <w:rPr>
          <w:rFonts w:ascii="Book Antiqua" w:hAnsi="Book Antiqua"/>
          <w:sz w:val="20"/>
          <w:szCs w:val="20"/>
        </w:rPr>
        <w:fldChar w:fldCharType="end"/>
      </w:r>
      <w:r w:rsidRPr="00B43336">
        <w:rPr>
          <w:rFonts w:ascii="Book Antiqua" w:hAnsi="Book Antiqua"/>
          <w:sz w:val="20"/>
          <w:szCs w:val="20"/>
        </w:rPr>
        <w:t xml:space="preserve">.  Ekstrak bunga telang dapat dijadikan pewarna alami minuman dan makanan, sehingga dijadikan sebagai bahan baku industri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{"citationItems":[{"id":"ITEM-1","itemData":{"abstract":"Butterfly pea flower is a plant containing anthocyanin pigment which has the potential to be developed as a local natural dye in various food industry. Local natural dyes in various industries besides enhancing color quality attributes can also provide antioxidant, anticancer, and anti-inflammatory effects. Butterfly pea flower extract has good stability in acidic conditions. The purpose of this study was to identify the potential of butterfly pea flower extract as a local natural dye for the food industry, this study focused on variations in pH 2- 10 and storage temperatures. The results showed that at pH 4-5 anthocyanin Butterfly pea flower had concentrated blue-purple color and very good stability and were able to survive for 2 months did not appear to decrease at room temperature. Butterfly pea flower extract at pH 6-7 has a color that fades after being stored for several days, but can last up to 6 months at refrigerator temperature storage. Butterfly pea flower extract can be used as a local natural dye in the manufacture of ice cream, syrup, coockies, bread and various other types of food products. Keywords:","author":[{"dropping-particle":"","family":"Angriani","given":"Lisa","non-dropping-particle":"","parse-names":false,"suffix":""}],"container-title":"Canrea Journal","id":"ITEM-1","issue":"2","issued":{"date-parts":[["2019"]]},"page":"32-37","title":"Potensi ekstrak bunga telang (Clitoria ternatea) sebagai pewarna alami lokal pada berbagai industri pangan","type":"article-journal","volume":"2"},"uris":["http://www.mendeley.com/documents/?uuid=c51e5573-c09a-49e3-8d58-ef755529623d"]}],"mendeley":{"formattedCitation":"(Angriani, 2019)","plainTextFormattedCitation":"(Angriani, 2019)","previouslyFormattedCitation":"(Angriani, 2019)"},"properties":{"noteIndex":0},"schema":"https://github.com/citation-style-language/schema/raw/master/csl-citation.json"}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(Angriani, 2019)</w:t>
      </w:r>
      <w:r w:rsidRPr="00B43336">
        <w:rPr>
          <w:rFonts w:ascii="Book Antiqua" w:hAnsi="Book Antiqua"/>
          <w:sz w:val="20"/>
          <w:szCs w:val="20"/>
        </w:rPr>
        <w:fldChar w:fldCharType="end"/>
      </w:r>
      <w:r w:rsidRPr="00B43336">
        <w:rPr>
          <w:rFonts w:ascii="Book Antiqua" w:hAnsi="Book Antiqua"/>
          <w:sz w:val="20"/>
          <w:szCs w:val="20"/>
        </w:rPr>
        <w:t xml:space="preserve">. Dengan demikian kuantitas dan kualitas bunga telang harus menjadi indicator utama dalam budidaya telang. Luas kelopak bunga menjadi parameter utama dalam menentukan kuantitas sedangkan kandungan antosianin menjadi indicator kualitas telang.    </w:t>
      </w:r>
    </w:p>
    <w:p w:rsidR="00010D70" w:rsidRPr="00B43336" w:rsidRDefault="00010D70" w:rsidP="00C13B5B">
      <w:pPr>
        <w:spacing w:after="0" w:line="240" w:lineRule="auto"/>
        <w:ind w:left="-142" w:firstLine="0"/>
        <w:outlineLvl w:val="0"/>
        <w:rPr>
          <w:rFonts w:ascii="Book Antiqua" w:hAnsi="Book Antiqua"/>
          <w:color w:val="auto"/>
          <w:sz w:val="20"/>
          <w:szCs w:val="20"/>
        </w:rPr>
      </w:pPr>
      <w:r w:rsidRPr="00B43336">
        <w:rPr>
          <w:rFonts w:ascii="Book Antiqua" w:hAnsi="Book Antiqua"/>
          <w:sz w:val="20"/>
          <w:szCs w:val="20"/>
        </w:rPr>
        <w:t xml:space="preserve">Pemupukan menjadi salah satu factor dalam meningkatkan kandungan senyawa organic pada tanaman, termasuk produksi antosianin pada bunga telang. Telang umumnya dijadikan sebagai tanaman herbal, sehingga penggunaaan pupukpun menjadi pertimbangan dalam usaha budidaya telang. Sumber pupuk yang direkomendasikan untuk tanaman herbal yaitu pupuk organic. </w:t>
      </w:r>
      <w:r w:rsidRPr="00B43336">
        <w:rPr>
          <w:rFonts w:ascii="Book Antiqua" w:hAnsi="Book Antiqua"/>
          <w:sz w:val="20"/>
          <w:szCs w:val="20"/>
          <w:lang w:val="id-ID"/>
        </w:rPr>
        <w:t xml:space="preserve">Salah satu pupuk organik cair yang diduga dapat meningkatkan produksi senyawa antosianin adalah pupuk Biota Plus. Pupuk organik cair Biota Plus ini merupakan pupuk organik yang dapat digunakan untuk semua jenis tanaman, </w:t>
      </w:r>
      <w:r w:rsidRPr="00B43336">
        <w:rPr>
          <w:rFonts w:ascii="Book Antiqua" w:hAnsi="Book Antiqua"/>
          <w:sz w:val="20"/>
          <w:szCs w:val="20"/>
        </w:rPr>
        <w:t xml:space="preserve">dan telah diaplikasin pada tanaman </w:t>
      </w:r>
      <w:r w:rsidRPr="00B43336">
        <w:rPr>
          <w:rFonts w:ascii="Book Antiqua" w:hAnsi="Book Antiqua"/>
          <w:sz w:val="20"/>
          <w:szCs w:val="20"/>
          <w:lang w:val="id-ID"/>
        </w:rPr>
        <w:t xml:space="preserve"> tanaman sayur</w:t>
      </w:r>
      <w:r w:rsidRPr="00B43336">
        <w:rPr>
          <w:rFonts w:ascii="Book Antiqua" w:hAnsi="Book Antiqua"/>
          <w:color w:val="auto"/>
          <w:sz w:val="20"/>
          <w:szCs w:val="20"/>
          <w:lang w:val="id-ID"/>
        </w:rPr>
        <w:t>-sayuran</w:t>
      </w:r>
      <w:r w:rsidRPr="00B43336">
        <w:rPr>
          <w:rFonts w:ascii="Book Antiqua" w:hAnsi="Book Antiqua"/>
          <w:color w:val="auto"/>
          <w:sz w:val="20"/>
          <w:szCs w:val="20"/>
        </w:rPr>
        <w:t xml:space="preserve"> </w:t>
      </w:r>
      <w:r w:rsidRPr="00B43336">
        <w:rPr>
          <w:rFonts w:ascii="Book Antiqua" w:hAnsi="Book Antiqua"/>
          <w:color w:val="auto"/>
          <w:sz w:val="20"/>
          <w:szCs w:val="20"/>
        </w:rPr>
        <w:fldChar w:fldCharType="begin" w:fldLock="1"/>
      </w:r>
      <w:r w:rsidRPr="00B43336">
        <w:rPr>
          <w:rFonts w:ascii="Book Antiqua" w:hAnsi="Book Antiqua"/>
          <w:color w:val="auto"/>
          <w:sz w:val="20"/>
          <w:szCs w:val="20"/>
        </w:rPr>
        <w:instrText>ADDIN CSL_CITATION {"citationItems":[{"id":"ITEM-1","itemData":{"abstract":"Penelitian ini bertujuan untuk mengetahui pengaruh pemberian konsentrasi pupuk daun Super Biota Plus dan jarak tanam terhadap pertumbuhan dan produksi tanaman sawi. Penelitian ini dilaksanakan di Kebun Percobaan US XII, Jalan Medan – Pancur Batu Km 10.5. Lokasi penelitian terletak pada ketinggian ± 50 di atas permukaan laut, yang berlangsung sejak bulan Mei sampai dengan bulan Juni 2009. Rancangan percobaan yang digunakan adalah Rancangan Acak Kelompok (RAK) Faktorial, dengan dua faktor. Faktor pertama konsentrasi pupuk daun Super Biota Plus terdiri dari 4 taraf yaitu: B0 = tanpa pupuk daun Super Biota Plus, B1 = 1 ml/l air, B2 = 2 ml/l air, dan B3 = 3ml/l air. Faktor kedua perlakuan jarak tanam terdiri dari 3 taraf yaitu: J1 = 20 X 20 cm, J2 = 20 X 25 cm dan J3 = 25 X 25 cm. Parameter yang diamati terdiri atas tinggi tanaman, jumnlah daun, berat kotor per tanaman, berat kotor per petak, berat bersih per tanaman dan berat bersih per petak. Hasil penelitian menunjukkan bahwa pemberian konsentrasi pupuk daun Super Biota Plus berpengaruh nyata terhadap tinggi tanaman, jumlah daun, berat kotor per tanaman, berat kotor per petak, berat bersih per tanaman dan berat bersih per petak. Perlakuan Jarak tanam berpengaruh nyata terhadap tinggi tanaman, jumlah daun, berat kotor per tanaman, berat kotor per petak, berat bersih per tanaman dan berat bersih per petak. Interaksi konsentrasi pupuk daun Super Biota Plus dan perlakuan jarak tanam berpengaruh tidak nyata terhadap tinggi tanaman, jumlah daun, berat kotor per petak dan berat bersih per petak dan berpengaruh nyata terhadap berat kotor per tanaman dan berat bersih per tanaman.","author":[{"dropping-particle":"","family":"Noverita &amp; Frida","given":"","non-dropping-particle":"","parse-names":false,"suffix":""}],"container-title":"Bidang Ilmu Pertanian","id":"ITEM-1","issue":"1","issued":{"date-parts":[["2009"]]},"page":"44-51","title":"Pengaruh Pupuk Cair Organik Biota Plus dan Jarak Tanam terhadap Pertumbuhan dan Produksi Tanaman Sawi (Brassica juncea L.)","type":"article-journal","volume":"7"},"uris":["http://www.mendeley.com/documents/?uuid=8575f398-a876-40b4-a0ef-f7ae4335c5b5"]}],"mendeley":{"formattedCitation":"(Noverita &amp; Frida, 2009)","plainTextFormattedCitation":"(Noverita &amp; Frida, 2009)","previouslyFormattedCitation":"(Noverita &amp; Frida, 2009)"},"properties":{"noteIndex":0},"schema":"https://github.com/citation-style-language/schema/raw/master/csl-citation.json"}</w:instrText>
      </w:r>
      <w:r w:rsidRPr="00B43336">
        <w:rPr>
          <w:rFonts w:ascii="Book Antiqua" w:hAnsi="Book Antiqua"/>
          <w:color w:val="auto"/>
          <w:sz w:val="20"/>
          <w:szCs w:val="20"/>
        </w:rPr>
        <w:fldChar w:fldCharType="separate"/>
      </w:r>
      <w:r w:rsidRPr="00B43336">
        <w:rPr>
          <w:rFonts w:ascii="Book Antiqua" w:hAnsi="Book Antiqua"/>
          <w:noProof/>
          <w:color w:val="auto"/>
          <w:sz w:val="20"/>
          <w:szCs w:val="20"/>
        </w:rPr>
        <w:t>(Noverita &amp; Frida, 2009)</w:t>
      </w:r>
      <w:r w:rsidRPr="00B43336">
        <w:rPr>
          <w:rFonts w:ascii="Book Antiqua" w:hAnsi="Book Antiqua"/>
          <w:color w:val="auto"/>
          <w:sz w:val="20"/>
          <w:szCs w:val="20"/>
        </w:rPr>
        <w:fldChar w:fldCharType="end"/>
      </w:r>
      <w:r w:rsidRPr="00B43336">
        <w:rPr>
          <w:rFonts w:ascii="Book Antiqua" w:hAnsi="Book Antiqua"/>
          <w:color w:val="auto"/>
          <w:sz w:val="20"/>
          <w:szCs w:val="20"/>
        </w:rPr>
        <w:t>.</w:t>
      </w:r>
      <w:r w:rsidRPr="00B43336">
        <w:rPr>
          <w:rFonts w:ascii="Book Antiqua" w:hAnsi="Book Antiqua"/>
          <w:sz w:val="20"/>
          <w:szCs w:val="20"/>
          <w:lang w:val="id-ID"/>
        </w:rPr>
        <w:t xml:space="preserve"> Pupuk organik ini dapat digunakan untuk memperkuat jaringan pada akar dan batang, berfungsi </w:t>
      </w:r>
      <w:r w:rsidRPr="00B43336">
        <w:rPr>
          <w:rFonts w:ascii="Book Antiqua" w:hAnsi="Book Antiqua"/>
          <w:color w:val="auto"/>
          <w:sz w:val="20"/>
          <w:szCs w:val="20"/>
          <w:lang w:val="id-ID"/>
        </w:rPr>
        <w:t xml:space="preserve">sebagai katalisator, sehingga dapat mengurangi pemakaian pupuk dasar hingga 50%. Selain itu juga dapat memperpanjang umur tanaman yang berproduksi terutama tanaman yang tidak sekali panen sehingga dapat meningkatkan produksi panen. </w:t>
      </w:r>
      <w:r w:rsidRPr="00B43336">
        <w:rPr>
          <w:rFonts w:ascii="Book Antiqua" w:hAnsi="Book Antiqua"/>
          <w:color w:val="auto"/>
          <w:sz w:val="20"/>
          <w:szCs w:val="20"/>
        </w:rPr>
        <w:t xml:space="preserve">Namun demikian penggunaan pupuk biota plus belum pernah diaplikasikan pada tanaman telang. Penelitian  bertujuan untuk menentukan konsentrasi pupuk biota plus yang dapat meningkatkan kualitas dan kuantitas bunga telang. </w:t>
      </w:r>
    </w:p>
    <w:p w:rsidR="00010D70" w:rsidRPr="00B43336" w:rsidRDefault="00010D70" w:rsidP="00C13B5B">
      <w:pPr>
        <w:spacing w:after="0" w:line="240" w:lineRule="auto"/>
        <w:ind w:left="-142" w:firstLine="0"/>
        <w:outlineLvl w:val="0"/>
        <w:rPr>
          <w:rFonts w:ascii="Book Antiqua" w:hAnsi="Book Antiqua"/>
          <w:color w:val="auto"/>
          <w:sz w:val="20"/>
          <w:szCs w:val="20"/>
          <w:lang w:val="id-ID"/>
        </w:rPr>
      </w:pPr>
    </w:p>
    <w:p w:rsidR="00010D70" w:rsidRPr="00B43336" w:rsidRDefault="00010D70" w:rsidP="00C13B5B">
      <w:pPr>
        <w:spacing w:after="0" w:line="240" w:lineRule="auto"/>
        <w:ind w:left="-142" w:firstLine="0"/>
        <w:outlineLvl w:val="0"/>
        <w:rPr>
          <w:rFonts w:ascii="Book Antiqua" w:hAnsi="Book Antiqua"/>
          <w:b/>
          <w:sz w:val="20"/>
          <w:szCs w:val="20"/>
          <w:lang w:val="id-ID"/>
        </w:rPr>
      </w:pPr>
      <w:r w:rsidRPr="00B43336">
        <w:rPr>
          <w:rFonts w:ascii="Book Antiqua" w:hAnsi="Book Antiqua"/>
          <w:b/>
          <w:sz w:val="20"/>
          <w:szCs w:val="20"/>
          <w:lang w:val="id-ID"/>
        </w:rPr>
        <w:t xml:space="preserve">Bahan dan </w:t>
      </w:r>
      <w:r w:rsidRPr="00B43336">
        <w:rPr>
          <w:rFonts w:ascii="Book Antiqua" w:hAnsi="Book Antiqua"/>
          <w:b/>
          <w:sz w:val="20"/>
          <w:szCs w:val="20"/>
        </w:rPr>
        <w:t>M</w:t>
      </w:r>
      <w:r w:rsidRPr="00B43336">
        <w:rPr>
          <w:rFonts w:ascii="Book Antiqua" w:hAnsi="Book Antiqua"/>
          <w:b/>
          <w:sz w:val="20"/>
          <w:szCs w:val="20"/>
          <w:lang w:val="id-ID"/>
        </w:rPr>
        <w:t xml:space="preserve">etode </w:t>
      </w:r>
    </w:p>
    <w:p w:rsidR="00010D70" w:rsidRPr="00B43336" w:rsidRDefault="00010D70" w:rsidP="00C13B5B">
      <w:pPr>
        <w:spacing w:after="0" w:line="240" w:lineRule="auto"/>
        <w:ind w:left="-142" w:firstLine="0"/>
        <w:outlineLvl w:val="0"/>
        <w:rPr>
          <w:rFonts w:ascii="Book Antiqua" w:hAnsi="Book Antiqua"/>
          <w:b/>
          <w:color w:val="auto"/>
          <w:sz w:val="20"/>
          <w:szCs w:val="20"/>
          <w:lang w:val="id-ID"/>
        </w:rPr>
      </w:pPr>
    </w:p>
    <w:p w:rsidR="00010D70" w:rsidRDefault="00010D70" w:rsidP="00C13B5B">
      <w:pPr>
        <w:spacing w:after="0" w:line="240" w:lineRule="auto"/>
        <w:ind w:left="-142" w:firstLine="0"/>
        <w:outlineLvl w:val="0"/>
        <w:rPr>
          <w:rFonts w:ascii="Book Antiqua" w:hAnsi="Book Antiqua"/>
          <w:color w:val="auto"/>
          <w:sz w:val="20"/>
          <w:szCs w:val="20"/>
        </w:rPr>
      </w:pPr>
      <w:r w:rsidRPr="00B43336">
        <w:rPr>
          <w:rFonts w:ascii="Book Antiqua" w:hAnsi="Book Antiqua"/>
          <w:color w:val="auto"/>
          <w:sz w:val="20"/>
          <w:szCs w:val="20"/>
          <w:lang w:val="id-ID"/>
        </w:rPr>
        <w:t>Penelitian dilaksanakan di lahan praktik Fakultas Pertanian Universitas Khairun yang berlangsung dari bulan Mei-Juli 2020, sedangkan anlisis kualitas ektrak telang dilakukan di Laboratorium Dasar K</w:t>
      </w:r>
      <w:r w:rsidRPr="00B43336">
        <w:rPr>
          <w:rFonts w:ascii="Book Antiqua" w:hAnsi="Book Antiqua"/>
          <w:color w:val="auto"/>
          <w:sz w:val="20"/>
          <w:szCs w:val="20"/>
        </w:rPr>
        <w:t>ampus I Universitas Khairun</w:t>
      </w:r>
      <w:r w:rsidRPr="00B43336">
        <w:rPr>
          <w:rFonts w:ascii="Book Antiqua" w:hAnsi="Book Antiqua"/>
          <w:color w:val="auto"/>
          <w:sz w:val="20"/>
          <w:szCs w:val="20"/>
          <w:lang w:val="id-ID"/>
        </w:rPr>
        <w:t xml:space="preserve">. Penelitian eksperimen lapang ini menggunakan metode RAK yang terdiri dari 6 perkaluan yang diulang sebanyak 4 kali. </w:t>
      </w:r>
      <w:r w:rsidRPr="00B43336">
        <w:rPr>
          <w:rFonts w:ascii="Book Antiqua" w:hAnsi="Book Antiqua"/>
          <w:color w:val="auto"/>
          <w:sz w:val="20"/>
          <w:szCs w:val="20"/>
        </w:rPr>
        <w:t xml:space="preserve">Perlakuan konsentrasi pupuk biota plus yaitu </w:t>
      </w:r>
      <w:r w:rsidRPr="00B43336">
        <w:rPr>
          <w:rFonts w:ascii="Book Antiqua" w:hAnsi="Book Antiqua"/>
          <w:color w:val="auto"/>
          <w:sz w:val="20"/>
          <w:szCs w:val="20"/>
          <w:lang w:val="id-ID"/>
        </w:rPr>
        <w:t>tanpa pupuk (kontrol</w:t>
      </w:r>
      <w:r w:rsidRPr="00B43336">
        <w:rPr>
          <w:rFonts w:ascii="Book Antiqua" w:hAnsi="Book Antiqua"/>
          <w:color w:val="auto"/>
          <w:sz w:val="20"/>
          <w:szCs w:val="20"/>
        </w:rPr>
        <w:t xml:space="preserve"> = B0</w:t>
      </w:r>
      <w:r w:rsidRPr="00B43336">
        <w:rPr>
          <w:rFonts w:ascii="Book Antiqua" w:hAnsi="Book Antiqua"/>
          <w:color w:val="auto"/>
          <w:sz w:val="20"/>
          <w:szCs w:val="20"/>
          <w:lang w:val="id-ID"/>
        </w:rPr>
        <w:t xml:space="preserve">), </w:t>
      </w:r>
      <w:r w:rsidRPr="00B43336">
        <w:rPr>
          <w:rFonts w:ascii="Book Antiqua" w:hAnsi="Book Antiqua"/>
          <w:color w:val="auto"/>
          <w:sz w:val="20"/>
          <w:szCs w:val="20"/>
        </w:rPr>
        <w:t xml:space="preserve"> </w:t>
      </w:r>
      <w:r w:rsidRPr="00B43336">
        <w:rPr>
          <w:rFonts w:ascii="Book Antiqua" w:hAnsi="Book Antiqua"/>
          <w:color w:val="auto"/>
          <w:sz w:val="20"/>
          <w:szCs w:val="20"/>
          <w:lang w:val="id-ID"/>
        </w:rPr>
        <w:t>2 ml</w:t>
      </w:r>
      <w:r w:rsidRPr="00B43336">
        <w:rPr>
          <w:rFonts w:ascii="Book Antiqua" w:hAnsi="Book Antiqua"/>
          <w:color w:val="auto"/>
          <w:sz w:val="20"/>
          <w:szCs w:val="20"/>
        </w:rPr>
        <w:t xml:space="preserve"> biota plus </w:t>
      </w:r>
      <w:r w:rsidRPr="00B43336">
        <w:rPr>
          <w:rFonts w:ascii="Book Antiqua" w:hAnsi="Book Antiqua"/>
          <w:color w:val="auto"/>
          <w:sz w:val="20"/>
          <w:szCs w:val="20"/>
          <w:lang w:val="id-ID"/>
        </w:rPr>
        <w:t>/liter air</w:t>
      </w:r>
      <w:r w:rsidRPr="00B43336">
        <w:rPr>
          <w:rFonts w:ascii="Book Antiqua" w:hAnsi="Book Antiqua"/>
          <w:color w:val="auto"/>
          <w:sz w:val="20"/>
          <w:szCs w:val="20"/>
        </w:rPr>
        <w:t xml:space="preserve"> (B1), </w:t>
      </w:r>
      <w:r w:rsidRPr="00B43336">
        <w:rPr>
          <w:rFonts w:ascii="Book Antiqua" w:hAnsi="Book Antiqua"/>
          <w:color w:val="auto"/>
          <w:sz w:val="20"/>
          <w:szCs w:val="20"/>
          <w:lang w:val="id-ID"/>
        </w:rPr>
        <w:t xml:space="preserve"> 4 ml</w:t>
      </w:r>
      <w:r w:rsidRPr="00B43336">
        <w:rPr>
          <w:rFonts w:ascii="Book Antiqua" w:hAnsi="Book Antiqua"/>
          <w:color w:val="auto"/>
          <w:sz w:val="20"/>
          <w:szCs w:val="20"/>
        </w:rPr>
        <w:t xml:space="preserve"> biota plus</w:t>
      </w:r>
      <w:r w:rsidRPr="00B43336">
        <w:rPr>
          <w:rFonts w:ascii="Book Antiqua" w:hAnsi="Book Antiqua"/>
          <w:color w:val="auto"/>
          <w:sz w:val="20"/>
          <w:szCs w:val="20"/>
          <w:lang w:val="id-ID"/>
        </w:rPr>
        <w:t>/liter air</w:t>
      </w:r>
      <w:r w:rsidRPr="00B43336">
        <w:rPr>
          <w:rFonts w:ascii="Book Antiqua" w:hAnsi="Book Antiqua"/>
          <w:color w:val="auto"/>
          <w:sz w:val="20"/>
          <w:szCs w:val="20"/>
        </w:rPr>
        <w:t xml:space="preserve"> (B2), </w:t>
      </w:r>
      <w:r w:rsidRPr="00B43336">
        <w:rPr>
          <w:rFonts w:ascii="Book Antiqua" w:hAnsi="Book Antiqua"/>
          <w:color w:val="auto"/>
          <w:sz w:val="20"/>
          <w:szCs w:val="20"/>
          <w:lang w:val="id-ID"/>
        </w:rPr>
        <w:t>6 ml</w:t>
      </w:r>
      <w:r w:rsidRPr="00B43336">
        <w:rPr>
          <w:rFonts w:ascii="Book Antiqua" w:hAnsi="Book Antiqua"/>
          <w:color w:val="auto"/>
          <w:sz w:val="20"/>
          <w:szCs w:val="20"/>
        </w:rPr>
        <w:t xml:space="preserve"> biota plus</w:t>
      </w:r>
      <w:r w:rsidRPr="00B43336">
        <w:rPr>
          <w:rFonts w:ascii="Book Antiqua" w:hAnsi="Book Antiqua"/>
          <w:color w:val="auto"/>
          <w:sz w:val="20"/>
          <w:szCs w:val="20"/>
          <w:lang w:val="id-ID"/>
        </w:rPr>
        <w:t>/liter air</w:t>
      </w:r>
      <w:r w:rsidRPr="00B43336">
        <w:rPr>
          <w:rFonts w:ascii="Book Antiqua" w:hAnsi="Book Antiqua"/>
          <w:color w:val="auto"/>
          <w:sz w:val="20"/>
          <w:szCs w:val="20"/>
        </w:rPr>
        <w:t xml:space="preserve"> (B3), </w:t>
      </w:r>
      <w:r w:rsidRPr="00B43336">
        <w:rPr>
          <w:rFonts w:ascii="Book Antiqua" w:hAnsi="Book Antiqua"/>
          <w:color w:val="auto"/>
          <w:sz w:val="20"/>
          <w:szCs w:val="20"/>
          <w:lang w:val="id-ID"/>
        </w:rPr>
        <w:t>8 ml</w:t>
      </w:r>
      <w:r w:rsidRPr="00B43336">
        <w:rPr>
          <w:rFonts w:ascii="Book Antiqua" w:hAnsi="Book Antiqua"/>
          <w:color w:val="auto"/>
          <w:sz w:val="20"/>
          <w:szCs w:val="20"/>
        </w:rPr>
        <w:t xml:space="preserve"> biota plus</w:t>
      </w:r>
      <w:r w:rsidRPr="00B43336">
        <w:rPr>
          <w:rFonts w:ascii="Book Antiqua" w:hAnsi="Book Antiqua"/>
          <w:color w:val="auto"/>
          <w:sz w:val="20"/>
          <w:szCs w:val="20"/>
          <w:lang w:val="id-ID"/>
        </w:rPr>
        <w:t>/liter air</w:t>
      </w:r>
      <w:r w:rsidRPr="00B43336">
        <w:rPr>
          <w:rFonts w:ascii="Book Antiqua" w:hAnsi="Book Antiqua"/>
          <w:color w:val="auto"/>
          <w:sz w:val="20"/>
          <w:szCs w:val="20"/>
        </w:rPr>
        <w:t xml:space="preserve"> (B4)</w:t>
      </w:r>
      <w:r w:rsidRPr="00B43336">
        <w:rPr>
          <w:rFonts w:ascii="Book Antiqua" w:hAnsi="Book Antiqua"/>
          <w:color w:val="auto"/>
          <w:sz w:val="20"/>
          <w:szCs w:val="20"/>
          <w:lang w:val="id-ID"/>
        </w:rPr>
        <w:t xml:space="preserve"> </w:t>
      </w:r>
      <w:r w:rsidRPr="00B43336">
        <w:rPr>
          <w:rFonts w:ascii="Book Antiqua" w:hAnsi="Book Antiqua"/>
          <w:color w:val="auto"/>
          <w:sz w:val="20"/>
          <w:szCs w:val="20"/>
        </w:rPr>
        <w:t xml:space="preserve"> dan 10 </w:t>
      </w:r>
      <w:r w:rsidRPr="00B43336">
        <w:rPr>
          <w:rFonts w:ascii="Book Antiqua" w:hAnsi="Book Antiqua"/>
          <w:color w:val="auto"/>
          <w:sz w:val="20"/>
          <w:szCs w:val="20"/>
          <w:lang w:val="id-ID"/>
        </w:rPr>
        <w:t>ml</w:t>
      </w:r>
      <w:r w:rsidRPr="00B43336">
        <w:rPr>
          <w:rFonts w:ascii="Book Antiqua" w:hAnsi="Book Antiqua"/>
          <w:color w:val="auto"/>
          <w:sz w:val="20"/>
          <w:szCs w:val="20"/>
        </w:rPr>
        <w:t xml:space="preserve"> biota plus</w:t>
      </w:r>
      <w:r w:rsidRPr="00B43336">
        <w:rPr>
          <w:rFonts w:ascii="Book Antiqua" w:hAnsi="Book Antiqua"/>
          <w:color w:val="auto"/>
          <w:sz w:val="20"/>
          <w:szCs w:val="20"/>
          <w:lang w:val="id-ID"/>
        </w:rPr>
        <w:t>/liter</w:t>
      </w:r>
      <w:r w:rsidRPr="00B43336">
        <w:rPr>
          <w:rFonts w:ascii="Book Antiqua" w:hAnsi="Book Antiqua"/>
          <w:color w:val="auto"/>
          <w:sz w:val="20"/>
          <w:szCs w:val="20"/>
        </w:rPr>
        <w:t xml:space="preserve"> (B5). </w:t>
      </w:r>
      <w:r w:rsidRPr="00B43336">
        <w:rPr>
          <w:rFonts w:ascii="Book Antiqua" w:hAnsi="Book Antiqua"/>
          <w:color w:val="auto"/>
          <w:sz w:val="20"/>
          <w:szCs w:val="20"/>
          <w:lang w:val="id-ID"/>
        </w:rPr>
        <w:t xml:space="preserve">Parameter pengamatan terdiri dari </w:t>
      </w:r>
      <w:r w:rsidRPr="00B43336">
        <w:rPr>
          <w:rFonts w:ascii="Book Antiqua" w:hAnsi="Book Antiqua"/>
          <w:color w:val="auto"/>
          <w:sz w:val="20"/>
          <w:szCs w:val="20"/>
        </w:rPr>
        <w:t>l</w:t>
      </w:r>
      <w:r w:rsidRPr="00B43336">
        <w:rPr>
          <w:rFonts w:ascii="Book Antiqua" w:hAnsi="Book Antiqua"/>
          <w:color w:val="auto"/>
          <w:sz w:val="20"/>
          <w:szCs w:val="20"/>
          <w:lang w:val="id-ID"/>
        </w:rPr>
        <w:t>uas kelopak bunga</w:t>
      </w:r>
      <w:r w:rsidRPr="00B43336">
        <w:rPr>
          <w:rFonts w:ascii="Book Antiqua" w:hAnsi="Book Antiqua"/>
          <w:color w:val="auto"/>
          <w:sz w:val="20"/>
          <w:szCs w:val="20"/>
        </w:rPr>
        <w:t xml:space="preserve"> yang diamati pada umur 2,4,6,8 dan 10 minggu setelah awal berbunga (MSB)</w:t>
      </w:r>
      <w:r w:rsidRPr="00B43336">
        <w:rPr>
          <w:rFonts w:ascii="Book Antiqua" w:hAnsi="Book Antiqua"/>
          <w:color w:val="auto"/>
          <w:sz w:val="20"/>
          <w:szCs w:val="20"/>
          <w:lang w:val="id-ID"/>
        </w:rPr>
        <w:t>, panjang gelombang, p</w:t>
      </w:r>
      <w:r w:rsidRPr="00B43336">
        <w:rPr>
          <w:rFonts w:ascii="Book Antiqua" w:hAnsi="Book Antiqua"/>
          <w:color w:val="auto"/>
          <w:sz w:val="20"/>
          <w:szCs w:val="20"/>
        </w:rPr>
        <w:t xml:space="preserve">H ekstrak bunga diamati pada akhir pengamatan  (12 minggu setelah tanam) dan kandungan antosianin diamati sebanyak 2x pada bulan  1 dan 3 setelah tanam. Luas kelopok bunga menggunakan metode gravimetri yang ditaksir berdasarkan perbandingan berat replika bunga dengan berat total kertas  </w:t>
      </w:r>
      <w:r w:rsidRPr="00B43336">
        <w:rPr>
          <w:rFonts w:ascii="Book Antiqua" w:hAnsi="Book Antiqua"/>
          <w:color w:val="auto"/>
          <w:sz w:val="20"/>
          <w:szCs w:val="20"/>
        </w:rPr>
        <w:fldChar w:fldCharType="begin" w:fldLock="1"/>
      </w:r>
      <w:r w:rsidRPr="00B43336">
        <w:rPr>
          <w:rFonts w:ascii="Book Antiqua" w:hAnsi="Book Antiqua"/>
          <w:color w:val="auto"/>
          <w:sz w:val="20"/>
          <w:szCs w:val="20"/>
        </w:rPr>
        <w:instrText>ADDIN CSL_CITATION {"citationItems":[{"id":"ITEM-1","itemData":{"author":[{"dropping-particle":"","family":"S.M. Sitompul","given":"","non-dropping-particle":"","parse-names":false,"suffix":""}],"editor":[{"dropping-particle":"","family":"YT","given":"Sitawati &amp; Setyono","non-dropping-particle":"","parse-names":false,"suffix":""}],"id":"ITEM-1","issued":{"date-parts":[["2016"]]},"number-of-pages":"1-406","publisher":"UB Press","publisher-place":"Malang","title":"Analisis Pertumbuhan Tanaman","type":"book"},"uris":["http://www.mendeley.com/documents/?uuid=9f92d388-0984-40e6-8321-bf734c539ee0"]}],"mendeley":{"formattedCitation":"(S.M. Sitompul, 2016)","plainTextFormattedCitation":"(S.M. Sitompul, 2016)","previouslyFormattedCitation":"(S.M. Sitompul, 2016)"},"properties":{"noteIndex":0},"schema":"https://github.com/citation-style-language/schema/raw/master/csl-citation.json"}</w:instrText>
      </w:r>
      <w:r w:rsidRPr="00B43336">
        <w:rPr>
          <w:rFonts w:ascii="Book Antiqua" w:hAnsi="Book Antiqua"/>
          <w:color w:val="auto"/>
          <w:sz w:val="20"/>
          <w:szCs w:val="20"/>
        </w:rPr>
        <w:fldChar w:fldCharType="separate"/>
      </w:r>
      <w:r w:rsidRPr="00B43336">
        <w:rPr>
          <w:rFonts w:ascii="Book Antiqua" w:hAnsi="Book Antiqua"/>
          <w:noProof/>
          <w:color w:val="auto"/>
          <w:sz w:val="20"/>
          <w:szCs w:val="20"/>
        </w:rPr>
        <w:t>(S.M. Sitompul, 2016)</w:t>
      </w:r>
      <w:r w:rsidRPr="00B43336">
        <w:rPr>
          <w:rFonts w:ascii="Book Antiqua" w:hAnsi="Book Antiqua"/>
          <w:color w:val="auto"/>
          <w:sz w:val="20"/>
          <w:szCs w:val="20"/>
        </w:rPr>
        <w:fldChar w:fldCharType="end"/>
      </w:r>
      <w:r w:rsidRPr="00B43336">
        <w:rPr>
          <w:rFonts w:ascii="Book Antiqua" w:hAnsi="Book Antiqua"/>
          <w:color w:val="auto"/>
          <w:sz w:val="20"/>
          <w:szCs w:val="20"/>
        </w:rPr>
        <w:t xml:space="preserve">. Pengukuran pH Ekstrak bunga telang menggunakan pH meter celup. Kandungan antosianin serta panjang gelombang yang terdeteksi menggunakan spektofometer. Sampel bunga telang yang diamati adalah bunga yang telah mekar sempurna saat berumur 1 dan 3 bulan setelah tanam. Pengambilan bunga dilakukan pada pagi hari pukul 07.00-08.00. </w:t>
      </w:r>
      <w:r w:rsidRPr="00B43336">
        <w:rPr>
          <w:rFonts w:ascii="Book Antiqua" w:hAnsi="Book Antiqua"/>
          <w:color w:val="auto"/>
          <w:sz w:val="20"/>
          <w:szCs w:val="20"/>
          <w:lang w:val="id-ID"/>
        </w:rPr>
        <w:t>Analisis data menggunakan Anova dan dilanjutkan dengan Uji Beda Nyata Terkecil (BNT)</w:t>
      </w:r>
      <w:r w:rsidRPr="00B43336">
        <w:rPr>
          <w:rFonts w:ascii="Book Antiqua" w:hAnsi="Book Antiqua"/>
          <w:color w:val="auto"/>
          <w:sz w:val="20"/>
          <w:szCs w:val="20"/>
        </w:rPr>
        <w:t>.</w:t>
      </w:r>
    </w:p>
    <w:p w:rsidR="00BE5178" w:rsidRDefault="00BE5178" w:rsidP="00C13B5B">
      <w:pPr>
        <w:spacing w:after="0" w:line="240" w:lineRule="auto"/>
        <w:ind w:left="-142" w:firstLine="0"/>
        <w:outlineLvl w:val="0"/>
        <w:rPr>
          <w:rFonts w:ascii="Book Antiqua" w:hAnsi="Book Antiqua"/>
          <w:color w:val="auto"/>
          <w:sz w:val="20"/>
          <w:szCs w:val="20"/>
        </w:rPr>
      </w:pPr>
    </w:p>
    <w:p w:rsidR="00BE5178" w:rsidRDefault="00BE5178" w:rsidP="00C13B5B">
      <w:pPr>
        <w:spacing w:after="0" w:line="240" w:lineRule="auto"/>
        <w:ind w:left="-142" w:firstLine="0"/>
        <w:jc w:val="left"/>
        <w:outlineLvl w:val="0"/>
        <w:rPr>
          <w:rFonts w:ascii="Book Antiqua" w:hAnsi="Book Antiqua"/>
          <w:b/>
          <w:color w:val="auto"/>
          <w:sz w:val="20"/>
          <w:szCs w:val="20"/>
          <w:lang w:val="id-ID"/>
        </w:rPr>
        <w:sectPr w:rsidR="00BE5178" w:rsidSect="006526B5">
          <w:type w:val="continuous"/>
          <w:pgSz w:w="11906" w:h="16838"/>
          <w:pgMar w:top="1701" w:right="991" w:bottom="1701" w:left="1701" w:header="720" w:footer="500" w:gutter="0"/>
          <w:pgNumType w:start="1" w:chapStyle="1"/>
          <w:cols w:num="2" w:space="992"/>
          <w:docGrid w:linePitch="299"/>
        </w:sectPr>
      </w:pPr>
    </w:p>
    <w:p w:rsidR="00010D70" w:rsidRPr="00B43336" w:rsidRDefault="00010D70" w:rsidP="00C13B5B">
      <w:pPr>
        <w:spacing w:after="0" w:line="240" w:lineRule="auto"/>
        <w:ind w:left="-142" w:firstLine="0"/>
        <w:jc w:val="left"/>
        <w:outlineLvl w:val="0"/>
        <w:rPr>
          <w:rFonts w:ascii="Book Antiqua" w:hAnsi="Book Antiqua"/>
          <w:b/>
          <w:color w:val="auto"/>
          <w:sz w:val="20"/>
          <w:szCs w:val="20"/>
          <w:lang w:val="id-ID"/>
        </w:rPr>
      </w:pPr>
      <w:r w:rsidRPr="00B43336">
        <w:rPr>
          <w:rFonts w:ascii="Book Antiqua" w:hAnsi="Book Antiqua"/>
          <w:b/>
          <w:color w:val="auto"/>
          <w:sz w:val="20"/>
          <w:szCs w:val="20"/>
          <w:lang w:val="id-ID"/>
        </w:rPr>
        <w:t>Hasil dan Pembahasan</w:t>
      </w:r>
    </w:p>
    <w:p w:rsidR="00010D70" w:rsidRPr="00B43336" w:rsidRDefault="00010D70" w:rsidP="00010D70">
      <w:pPr>
        <w:spacing w:after="0" w:line="240" w:lineRule="auto"/>
        <w:ind w:left="567" w:hanging="141"/>
        <w:outlineLvl w:val="0"/>
        <w:rPr>
          <w:rFonts w:ascii="Book Antiqua" w:hAnsi="Book Antiqua"/>
          <w:b/>
          <w:color w:val="auto"/>
          <w:sz w:val="20"/>
          <w:szCs w:val="20"/>
          <w:lang w:val="id-ID"/>
        </w:rPr>
      </w:pPr>
    </w:p>
    <w:p w:rsidR="00010D70" w:rsidRPr="00B43336" w:rsidRDefault="00010D70" w:rsidP="00C13B5B">
      <w:pPr>
        <w:spacing w:after="0" w:line="240" w:lineRule="auto"/>
        <w:ind w:left="-142" w:firstLine="0"/>
        <w:outlineLvl w:val="0"/>
        <w:rPr>
          <w:rFonts w:ascii="Book Antiqua" w:hAnsi="Book Antiqua"/>
          <w:b/>
          <w:color w:val="auto"/>
          <w:sz w:val="20"/>
          <w:szCs w:val="20"/>
          <w:lang w:val="id-ID"/>
        </w:rPr>
      </w:pPr>
      <w:r w:rsidRPr="00B43336">
        <w:rPr>
          <w:rFonts w:ascii="Book Antiqua" w:hAnsi="Book Antiqua"/>
          <w:b/>
          <w:color w:val="auto"/>
          <w:sz w:val="20"/>
          <w:szCs w:val="20"/>
          <w:lang w:val="id-ID"/>
        </w:rPr>
        <w:t>Luas Kelopak Bunga</w:t>
      </w:r>
    </w:p>
    <w:p w:rsidR="00BE5178" w:rsidRDefault="00010D70" w:rsidP="00BE5178">
      <w:pPr>
        <w:spacing w:after="0" w:line="240" w:lineRule="auto"/>
        <w:ind w:left="-142" w:firstLine="0"/>
        <w:outlineLvl w:val="0"/>
        <w:rPr>
          <w:rFonts w:ascii="Book Antiqua" w:hAnsi="Book Antiqua"/>
          <w:color w:val="auto"/>
          <w:sz w:val="20"/>
          <w:szCs w:val="20"/>
        </w:rPr>
      </w:pPr>
      <w:r w:rsidRPr="00B43336">
        <w:rPr>
          <w:rFonts w:ascii="Book Antiqua" w:hAnsi="Book Antiqua"/>
          <w:color w:val="auto"/>
          <w:sz w:val="20"/>
          <w:szCs w:val="20"/>
          <w:lang w:val="id-ID"/>
        </w:rPr>
        <w:t xml:space="preserve">Pemberiaan pupuk biota plus dengan konsentrasi yang berbeda berpengaruh nyata terhadap luas kelopak bunga pada pengamatan 2,4,6,8 dan 10 minggu setelah berbunga (MBS). </w:t>
      </w:r>
      <w:r w:rsidRPr="00B43336">
        <w:rPr>
          <w:rFonts w:ascii="Book Antiqua" w:hAnsi="Book Antiqua"/>
          <w:color w:val="auto"/>
          <w:sz w:val="20"/>
          <w:szCs w:val="20"/>
        </w:rPr>
        <w:t>Hasil analisis menunjukkkan bahwa bunga telang yang diberikan pupuk biota plus berbeda nyata deng</w:t>
      </w:r>
      <w:r w:rsidR="00BE5178">
        <w:rPr>
          <w:rFonts w:ascii="Book Antiqua" w:hAnsi="Book Antiqua"/>
          <w:color w:val="auto"/>
          <w:sz w:val="20"/>
          <w:szCs w:val="20"/>
        </w:rPr>
        <w:t xml:space="preserve">an tanaman yang tidak diberikan </w:t>
      </w:r>
      <w:r w:rsidR="00BE5178" w:rsidRPr="00B43336">
        <w:rPr>
          <w:rFonts w:ascii="Book Antiqua" w:hAnsi="Book Antiqua"/>
          <w:color w:val="auto"/>
          <w:sz w:val="20"/>
          <w:szCs w:val="20"/>
        </w:rPr>
        <w:t xml:space="preserve">pupuk biota plus.  Sedangkan perbedaan setiap konsentrasi pupuk, juga berbeda nyata terhadap luas kelopak disetiap interval pengamatan.  Semakin tinggi konsentrasi pupuk, semakin luas kelopak bunga. Luas kelopak terbesar pada pengamatan 8 MBS dan mengalami penurunan pada pengamatan 10 MBS.  </w:t>
      </w:r>
      <w:r w:rsidR="00BE5178" w:rsidRPr="00B43336">
        <w:rPr>
          <w:rFonts w:ascii="Book Antiqua" w:hAnsi="Book Antiqua"/>
          <w:color w:val="auto"/>
          <w:sz w:val="20"/>
          <w:szCs w:val="20"/>
          <w:lang w:val="id-ID"/>
        </w:rPr>
        <w:t>Data hasil analisis luas kelopak bunga disajikan pada T</w:t>
      </w:r>
      <w:r w:rsidR="00BE5178" w:rsidRPr="00B43336">
        <w:rPr>
          <w:rFonts w:ascii="Book Antiqua" w:hAnsi="Book Antiqua"/>
          <w:color w:val="auto"/>
          <w:sz w:val="20"/>
          <w:szCs w:val="20"/>
        </w:rPr>
        <w:t>abel 1.</w:t>
      </w:r>
    </w:p>
    <w:p w:rsidR="00704C3D" w:rsidRDefault="00010D70" w:rsidP="00135743">
      <w:pPr>
        <w:spacing w:after="3" w:line="240" w:lineRule="auto"/>
        <w:ind w:left="-284" w:hanging="992"/>
        <w:rPr>
          <w:rFonts w:ascii="Book Antiqua" w:hAnsi="Book Antiqua"/>
          <w:b/>
          <w:sz w:val="20"/>
          <w:szCs w:val="20"/>
          <w:lang w:val="id-ID"/>
        </w:rPr>
      </w:pPr>
      <w:r w:rsidRPr="00B43336">
        <w:rPr>
          <w:rFonts w:ascii="Book Antiqua" w:hAnsi="Book Antiqua"/>
          <w:b/>
          <w:sz w:val="20"/>
          <w:szCs w:val="20"/>
          <w:lang w:val="id-ID"/>
        </w:rPr>
        <w:t xml:space="preserve">     </w:t>
      </w:r>
    </w:p>
    <w:p w:rsidR="00BE5178" w:rsidRDefault="00010D70" w:rsidP="00DA6F01">
      <w:pPr>
        <w:spacing w:after="3" w:line="240" w:lineRule="auto"/>
        <w:ind w:left="709" w:hanging="709"/>
        <w:rPr>
          <w:rFonts w:ascii="Book Antiqua" w:hAnsi="Book Antiqua"/>
          <w:sz w:val="20"/>
          <w:szCs w:val="20"/>
        </w:rPr>
      </w:pPr>
      <w:r w:rsidRPr="00B43336">
        <w:rPr>
          <w:rFonts w:ascii="Book Antiqua" w:hAnsi="Book Antiqua"/>
          <w:sz w:val="20"/>
          <w:szCs w:val="20"/>
          <w:lang w:val="id-ID"/>
        </w:rPr>
        <w:t xml:space="preserve">Tabel 1. </w:t>
      </w:r>
      <w:r w:rsidRPr="00B43336">
        <w:rPr>
          <w:rFonts w:ascii="Book Antiqua" w:hAnsi="Book Antiqua"/>
          <w:sz w:val="20"/>
          <w:szCs w:val="20"/>
        </w:rPr>
        <w:t xml:space="preserve">Respon Luas Kelopak Bunga Telang </w:t>
      </w:r>
    </w:p>
    <w:p w:rsidR="00704C3D" w:rsidRDefault="00BE5178" w:rsidP="00DA6F01">
      <w:pPr>
        <w:spacing w:after="3" w:line="240" w:lineRule="auto"/>
        <w:ind w:left="709" w:hanging="709"/>
        <w:rPr>
          <w:rFonts w:ascii="Book Antiqua" w:hAnsi="Book Antiqua"/>
          <w:sz w:val="20"/>
          <w:szCs w:val="20"/>
        </w:rPr>
      </w:pPr>
      <w:r>
        <w:rPr>
          <w:rFonts w:ascii="Book Antiqua" w:hAnsi="Book Antiqua"/>
          <w:sz w:val="20"/>
          <w:szCs w:val="20"/>
        </w:rPr>
        <w:t xml:space="preserve">               </w:t>
      </w:r>
      <w:r w:rsidR="00010D70" w:rsidRPr="00B43336">
        <w:rPr>
          <w:rFonts w:ascii="Book Antiqua" w:hAnsi="Book Antiqua"/>
          <w:sz w:val="20"/>
          <w:szCs w:val="20"/>
        </w:rPr>
        <w:t>akibat Pemberian Konsentras</w:t>
      </w:r>
      <w:r w:rsidR="00C13B5B">
        <w:rPr>
          <w:rFonts w:ascii="Book Antiqua" w:hAnsi="Book Antiqua"/>
          <w:sz w:val="20"/>
          <w:szCs w:val="20"/>
        </w:rPr>
        <w:t xml:space="preserve">i Pupuk </w:t>
      </w:r>
      <w:r>
        <w:rPr>
          <w:rFonts w:ascii="Book Antiqua" w:hAnsi="Book Antiqua"/>
          <w:sz w:val="20"/>
          <w:szCs w:val="20"/>
        </w:rPr>
        <w:t xml:space="preserve">  </w:t>
      </w:r>
      <w:r w:rsidR="00C13B5B">
        <w:rPr>
          <w:rFonts w:ascii="Book Antiqua" w:hAnsi="Book Antiqua"/>
          <w:sz w:val="20"/>
          <w:szCs w:val="20"/>
        </w:rPr>
        <w:t>Biota Plus yang berbeda</w:t>
      </w:r>
    </w:p>
    <w:p w:rsidR="00BE5178" w:rsidRDefault="00BE5178" w:rsidP="00DA6F01">
      <w:pPr>
        <w:spacing w:after="3" w:line="240" w:lineRule="auto"/>
        <w:ind w:left="709" w:hanging="709"/>
        <w:rPr>
          <w:rFonts w:ascii="Book Antiqua" w:hAnsi="Book Antiqua"/>
          <w:sz w:val="20"/>
          <w:szCs w:val="20"/>
        </w:rPr>
      </w:pPr>
    </w:p>
    <w:tbl>
      <w:tblPr>
        <w:tblpPr w:leftFromText="180" w:rightFromText="180" w:vertAnchor="text" w:horzAnchor="margin" w:tblpX="-142" w:tblpY="-31"/>
        <w:tblW w:w="4536" w:type="dxa"/>
        <w:tblLook w:val="04A0" w:firstRow="1" w:lastRow="0" w:firstColumn="1" w:lastColumn="0" w:noHBand="0" w:noVBand="1"/>
      </w:tblPr>
      <w:tblGrid>
        <w:gridCol w:w="2410"/>
        <w:gridCol w:w="709"/>
        <w:gridCol w:w="709"/>
        <w:gridCol w:w="708"/>
      </w:tblGrid>
      <w:tr w:rsidR="00C63686" w:rsidRPr="00DA6F01" w:rsidTr="00C63686">
        <w:trPr>
          <w:trHeight w:val="305"/>
        </w:trPr>
        <w:tc>
          <w:tcPr>
            <w:tcW w:w="2410" w:type="dxa"/>
            <w:tcBorders>
              <w:top w:val="single" w:sz="4" w:space="0" w:color="auto"/>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rPr>
            </w:pPr>
            <w:r w:rsidRPr="00DA6F01">
              <w:rPr>
                <w:rFonts w:ascii="Book Antiqua" w:hAnsi="Book Antiqua"/>
                <w:sz w:val="16"/>
                <w:szCs w:val="16"/>
              </w:rPr>
              <w:t>Perlakuan</w:t>
            </w:r>
          </w:p>
        </w:tc>
        <w:tc>
          <w:tcPr>
            <w:tcW w:w="2126" w:type="dxa"/>
            <w:gridSpan w:val="3"/>
            <w:tcBorders>
              <w:top w:val="single" w:sz="4" w:space="0" w:color="auto"/>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rPr>
            </w:pPr>
            <w:r w:rsidRPr="00DA6F01">
              <w:rPr>
                <w:rFonts w:ascii="Book Antiqua" w:hAnsi="Book Antiqua"/>
                <w:sz w:val="16"/>
                <w:szCs w:val="16"/>
              </w:rPr>
              <w:t>Rata-Rata Luas Kelopak Bunga (cm</w:t>
            </w:r>
            <w:r w:rsidRPr="00DA6F01">
              <w:rPr>
                <w:rFonts w:ascii="Book Antiqua" w:hAnsi="Book Antiqua"/>
                <w:sz w:val="16"/>
                <w:szCs w:val="16"/>
                <w:vertAlign w:val="superscript"/>
              </w:rPr>
              <w:t>2</w:t>
            </w:r>
            <w:r w:rsidRPr="00DA6F01">
              <w:rPr>
                <w:rFonts w:ascii="Book Antiqua" w:hAnsi="Book Antiqua"/>
                <w:sz w:val="16"/>
                <w:szCs w:val="16"/>
                <w:lang w:val="id-ID"/>
              </w:rPr>
              <w:t>)</w:t>
            </w:r>
          </w:p>
        </w:tc>
      </w:tr>
      <w:tr w:rsidR="00C63686" w:rsidRPr="00DA6F01" w:rsidTr="00C63686">
        <w:trPr>
          <w:trHeight w:val="305"/>
        </w:trPr>
        <w:tc>
          <w:tcPr>
            <w:tcW w:w="2410" w:type="dxa"/>
            <w:tcBorders>
              <w:top w:val="single" w:sz="4" w:space="0" w:color="auto"/>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rPr>
            </w:pPr>
          </w:p>
        </w:tc>
        <w:tc>
          <w:tcPr>
            <w:tcW w:w="2126" w:type="dxa"/>
            <w:gridSpan w:val="3"/>
            <w:tcBorders>
              <w:top w:val="single" w:sz="4" w:space="0" w:color="auto"/>
              <w:left w:val="nil"/>
              <w:bottom w:val="nil"/>
            </w:tcBorders>
            <w:shd w:val="clear" w:color="auto" w:fill="auto"/>
            <w:noWrap/>
            <w:vAlign w:val="bottom"/>
          </w:tcPr>
          <w:p w:rsidR="00BE5178" w:rsidRPr="00DA6F01" w:rsidRDefault="00BE5178" w:rsidP="00C63686">
            <w:pPr>
              <w:spacing w:after="0" w:line="240" w:lineRule="auto"/>
              <w:ind w:left="0" w:firstLine="0"/>
              <w:rPr>
                <w:rFonts w:ascii="Book Antiqua" w:hAnsi="Book Antiqua"/>
                <w:sz w:val="16"/>
                <w:szCs w:val="16"/>
              </w:rPr>
            </w:pPr>
            <w:r w:rsidRPr="00DA6F01">
              <w:rPr>
                <w:rFonts w:ascii="Book Antiqua" w:hAnsi="Book Antiqua"/>
                <w:sz w:val="16"/>
                <w:szCs w:val="16"/>
              </w:rPr>
              <w:t xml:space="preserve"> 2 MSB        4 MSB           </w:t>
            </w:r>
          </w:p>
        </w:tc>
      </w:tr>
      <w:tr w:rsidR="00C63686" w:rsidRPr="00DA6F01" w:rsidTr="00C63686">
        <w:trPr>
          <w:trHeight w:val="305"/>
        </w:trPr>
        <w:tc>
          <w:tcPr>
            <w:tcW w:w="2410" w:type="dxa"/>
            <w:tcBorders>
              <w:top w:val="single" w:sz="4" w:space="0" w:color="auto"/>
              <w:left w:val="nil"/>
              <w:bottom w:val="nil"/>
              <w:right w:val="nil"/>
            </w:tcBorders>
            <w:shd w:val="clear" w:color="auto" w:fill="auto"/>
            <w:noWrap/>
            <w:vAlign w:val="bottom"/>
          </w:tcPr>
          <w:p w:rsidR="00BE5178" w:rsidRPr="00DA6F01" w:rsidRDefault="00BE5178" w:rsidP="00C63686">
            <w:pPr>
              <w:spacing w:after="0" w:line="240" w:lineRule="auto"/>
              <w:ind w:left="0" w:firstLine="0"/>
              <w:rPr>
                <w:rFonts w:ascii="Book Antiqua" w:hAnsi="Book Antiqua"/>
                <w:sz w:val="16"/>
                <w:szCs w:val="16"/>
              </w:rPr>
            </w:pPr>
            <w:r w:rsidRPr="00DA6F01">
              <w:rPr>
                <w:rFonts w:ascii="Book Antiqua" w:hAnsi="Book Antiqua"/>
                <w:sz w:val="16"/>
                <w:szCs w:val="16"/>
              </w:rPr>
              <w:t>Tanpa pupuk</w:t>
            </w:r>
          </w:p>
        </w:tc>
        <w:tc>
          <w:tcPr>
            <w:tcW w:w="709" w:type="dxa"/>
            <w:tcBorders>
              <w:top w:val="single" w:sz="4" w:space="0" w:color="auto"/>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12,18</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a</w:t>
            </w:r>
          </w:p>
        </w:tc>
        <w:tc>
          <w:tcPr>
            <w:tcW w:w="1417" w:type="dxa"/>
            <w:gridSpan w:val="2"/>
            <w:tcBorders>
              <w:top w:val="single" w:sz="4" w:space="0" w:color="auto"/>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11,54</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a</w:t>
            </w:r>
          </w:p>
        </w:tc>
      </w:tr>
      <w:tr w:rsidR="00C63686" w:rsidRPr="00DA6F01" w:rsidTr="00C63686">
        <w:trPr>
          <w:trHeight w:val="305"/>
        </w:trPr>
        <w:tc>
          <w:tcPr>
            <w:tcW w:w="2410" w:type="dxa"/>
            <w:tcBorders>
              <w:top w:val="nil"/>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rPr>
            </w:pPr>
            <w:r w:rsidRPr="00DA6F01">
              <w:rPr>
                <w:rFonts w:ascii="Book Antiqua" w:hAnsi="Book Antiqua"/>
                <w:sz w:val="16"/>
                <w:szCs w:val="16"/>
              </w:rPr>
              <w:t>2 ml pupuk biota plus/liter air</w:t>
            </w:r>
          </w:p>
        </w:tc>
        <w:tc>
          <w:tcPr>
            <w:tcW w:w="709" w:type="dxa"/>
            <w:tcBorders>
              <w:top w:val="nil"/>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16,03</w:t>
            </w:r>
            <w:r w:rsidRPr="00DA6F01">
              <w:rPr>
                <w:rFonts w:ascii="Book Antiqua" w:hAnsi="Book Antiqua"/>
                <w:sz w:val="16"/>
                <w:szCs w:val="16"/>
                <w:vertAlign w:val="superscript"/>
                <w:lang w:val="id-ID"/>
              </w:rPr>
              <w:t xml:space="preserve"> b</w:t>
            </w:r>
          </w:p>
        </w:tc>
        <w:tc>
          <w:tcPr>
            <w:tcW w:w="1417" w:type="dxa"/>
            <w:gridSpan w:val="2"/>
            <w:tcBorders>
              <w:top w:val="nil"/>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13,78</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b</w:t>
            </w:r>
          </w:p>
        </w:tc>
      </w:tr>
      <w:tr w:rsidR="00C63686" w:rsidRPr="00DA6F01" w:rsidTr="00C63686">
        <w:trPr>
          <w:trHeight w:val="305"/>
        </w:trPr>
        <w:tc>
          <w:tcPr>
            <w:tcW w:w="2410" w:type="dxa"/>
            <w:tcBorders>
              <w:top w:val="nil"/>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lang w:val="id-ID"/>
              </w:rPr>
            </w:pPr>
            <w:r w:rsidRPr="00DA6F01">
              <w:rPr>
                <w:rFonts w:ascii="Book Antiqua" w:hAnsi="Book Antiqua"/>
                <w:sz w:val="16"/>
                <w:szCs w:val="16"/>
              </w:rPr>
              <w:t>4 ml pupuk biota plus/liter air</w:t>
            </w:r>
          </w:p>
        </w:tc>
        <w:tc>
          <w:tcPr>
            <w:tcW w:w="709" w:type="dxa"/>
            <w:tcBorders>
              <w:top w:val="nil"/>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16,67</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b</w:t>
            </w:r>
          </w:p>
        </w:tc>
        <w:tc>
          <w:tcPr>
            <w:tcW w:w="1417" w:type="dxa"/>
            <w:gridSpan w:val="2"/>
            <w:tcBorders>
              <w:top w:val="nil"/>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15,70</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c</w:t>
            </w:r>
          </w:p>
        </w:tc>
      </w:tr>
      <w:tr w:rsidR="00C63686" w:rsidRPr="00DA6F01" w:rsidTr="00C63686">
        <w:trPr>
          <w:trHeight w:val="305"/>
        </w:trPr>
        <w:tc>
          <w:tcPr>
            <w:tcW w:w="2410" w:type="dxa"/>
            <w:tcBorders>
              <w:top w:val="nil"/>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lang w:val="id-ID"/>
              </w:rPr>
            </w:pPr>
            <w:r w:rsidRPr="00DA6F01">
              <w:rPr>
                <w:rFonts w:ascii="Book Antiqua" w:hAnsi="Book Antiqua"/>
                <w:sz w:val="16"/>
                <w:szCs w:val="16"/>
              </w:rPr>
              <w:t>6 ml pupuk biota plus/liter air</w:t>
            </w:r>
          </w:p>
        </w:tc>
        <w:tc>
          <w:tcPr>
            <w:tcW w:w="709" w:type="dxa"/>
            <w:tcBorders>
              <w:top w:val="nil"/>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17,93</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c</w:t>
            </w:r>
          </w:p>
        </w:tc>
        <w:tc>
          <w:tcPr>
            <w:tcW w:w="1417" w:type="dxa"/>
            <w:gridSpan w:val="2"/>
            <w:tcBorders>
              <w:top w:val="nil"/>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16,35</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d</w:t>
            </w:r>
          </w:p>
        </w:tc>
      </w:tr>
      <w:tr w:rsidR="00C63686" w:rsidRPr="00DA6F01" w:rsidTr="00C63686">
        <w:trPr>
          <w:trHeight w:val="305"/>
        </w:trPr>
        <w:tc>
          <w:tcPr>
            <w:tcW w:w="2410" w:type="dxa"/>
            <w:tcBorders>
              <w:top w:val="nil"/>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lang w:val="id-ID"/>
              </w:rPr>
            </w:pPr>
            <w:r w:rsidRPr="00DA6F01">
              <w:rPr>
                <w:rFonts w:ascii="Book Antiqua" w:hAnsi="Book Antiqua"/>
                <w:sz w:val="16"/>
                <w:szCs w:val="16"/>
              </w:rPr>
              <w:t>8 ml pupuk biota plus/liter air</w:t>
            </w:r>
          </w:p>
        </w:tc>
        <w:tc>
          <w:tcPr>
            <w:tcW w:w="709" w:type="dxa"/>
            <w:tcBorders>
              <w:top w:val="nil"/>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22,44</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d</w:t>
            </w:r>
          </w:p>
        </w:tc>
        <w:tc>
          <w:tcPr>
            <w:tcW w:w="1417" w:type="dxa"/>
            <w:gridSpan w:val="2"/>
            <w:tcBorders>
              <w:top w:val="nil"/>
              <w:left w:val="nil"/>
              <w:bottom w:val="nil"/>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20,19</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e</w:t>
            </w:r>
          </w:p>
        </w:tc>
      </w:tr>
      <w:tr w:rsidR="00C63686" w:rsidRPr="00DA6F01" w:rsidTr="00C63686">
        <w:trPr>
          <w:trHeight w:val="305"/>
        </w:trPr>
        <w:tc>
          <w:tcPr>
            <w:tcW w:w="2410" w:type="dxa"/>
            <w:tcBorders>
              <w:top w:val="nil"/>
              <w:left w:val="nil"/>
              <w:bottom w:val="single" w:sz="4" w:space="0" w:color="auto"/>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lang w:val="id-ID"/>
              </w:rPr>
            </w:pPr>
            <w:r w:rsidRPr="00DA6F01">
              <w:rPr>
                <w:rFonts w:ascii="Book Antiqua" w:hAnsi="Book Antiqua"/>
                <w:sz w:val="16"/>
                <w:szCs w:val="16"/>
              </w:rPr>
              <w:t>10 ml pupuk biota plus/liter air</w:t>
            </w:r>
          </w:p>
        </w:tc>
        <w:tc>
          <w:tcPr>
            <w:tcW w:w="709" w:type="dxa"/>
            <w:tcBorders>
              <w:top w:val="nil"/>
              <w:left w:val="nil"/>
              <w:bottom w:val="single" w:sz="4" w:space="0" w:color="auto"/>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23,08</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e</w:t>
            </w:r>
          </w:p>
        </w:tc>
        <w:tc>
          <w:tcPr>
            <w:tcW w:w="1417" w:type="dxa"/>
            <w:gridSpan w:val="2"/>
            <w:tcBorders>
              <w:top w:val="nil"/>
              <w:left w:val="nil"/>
              <w:bottom w:val="single" w:sz="4" w:space="0" w:color="auto"/>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22,76</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f</w:t>
            </w:r>
          </w:p>
        </w:tc>
      </w:tr>
      <w:tr w:rsidR="00C63686" w:rsidRPr="00DA6F01" w:rsidTr="00C63686">
        <w:trPr>
          <w:trHeight w:val="305"/>
        </w:trPr>
        <w:tc>
          <w:tcPr>
            <w:tcW w:w="2410" w:type="dxa"/>
            <w:tcBorders>
              <w:top w:val="single" w:sz="4" w:space="0" w:color="auto"/>
              <w:left w:val="nil"/>
              <w:bottom w:val="single" w:sz="4" w:space="0" w:color="auto"/>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BNT</w:t>
            </w:r>
            <w:r w:rsidRPr="00DA6F01">
              <w:rPr>
                <w:rFonts w:ascii="Book Antiqua" w:hAnsi="Book Antiqua"/>
                <w:sz w:val="16"/>
                <w:szCs w:val="16"/>
                <w:lang w:val="id-ID"/>
              </w:rPr>
              <w:t xml:space="preserve"> α 0,05</w:t>
            </w:r>
          </w:p>
        </w:tc>
        <w:tc>
          <w:tcPr>
            <w:tcW w:w="709" w:type="dxa"/>
            <w:tcBorders>
              <w:top w:val="single" w:sz="4" w:space="0" w:color="auto"/>
              <w:left w:val="nil"/>
              <w:bottom w:val="single" w:sz="4" w:space="0" w:color="auto"/>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rPr>
            </w:pPr>
            <w:r w:rsidRPr="00DA6F01">
              <w:rPr>
                <w:rFonts w:ascii="Book Antiqua" w:hAnsi="Book Antiqua"/>
                <w:sz w:val="16"/>
                <w:szCs w:val="16"/>
              </w:rPr>
              <w:t>1,64</w:t>
            </w:r>
          </w:p>
        </w:tc>
        <w:tc>
          <w:tcPr>
            <w:tcW w:w="1417" w:type="dxa"/>
            <w:gridSpan w:val="2"/>
            <w:tcBorders>
              <w:top w:val="single" w:sz="4" w:space="0" w:color="auto"/>
              <w:left w:val="nil"/>
              <w:bottom w:val="single" w:sz="4" w:space="0" w:color="auto"/>
              <w:right w:val="nil"/>
            </w:tcBorders>
            <w:shd w:val="clear" w:color="auto" w:fill="auto"/>
            <w:noWrap/>
            <w:vAlign w:val="bottom"/>
            <w:hideMark/>
          </w:tcPr>
          <w:p w:rsidR="00BE5178" w:rsidRPr="00DA6F01" w:rsidRDefault="00BE5178" w:rsidP="00C63686">
            <w:pPr>
              <w:spacing w:after="0" w:line="240" w:lineRule="auto"/>
              <w:jc w:val="center"/>
              <w:rPr>
                <w:rFonts w:ascii="Book Antiqua" w:hAnsi="Book Antiqua"/>
                <w:sz w:val="16"/>
                <w:szCs w:val="16"/>
              </w:rPr>
            </w:pPr>
            <w:r w:rsidRPr="00DA6F01">
              <w:rPr>
                <w:rFonts w:ascii="Book Antiqua" w:hAnsi="Book Antiqua"/>
                <w:sz w:val="16"/>
                <w:szCs w:val="16"/>
              </w:rPr>
              <w:t>0,10</w:t>
            </w:r>
          </w:p>
        </w:tc>
      </w:tr>
      <w:tr w:rsidR="00C63686" w:rsidRPr="00DA6F01" w:rsidTr="00C63686">
        <w:trPr>
          <w:trHeight w:val="305"/>
        </w:trPr>
        <w:tc>
          <w:tcPr>
            <w:tcW w:w="2410" w:type="dxa"/>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ind w:left="0" w:firstLine="0"/>
              <w:rPr>
                <w:rFonts w:ascii="Book Antiqua" w:hAnsi="Book Antiqua"/>
                <w:sz w:val="16"/>
                <w:szCs w:val="16"/>
              </w:rPr>
            </w:pPr>
            <w:r w:rsidRPr="00DA6F01">
              <w:rPr>
                <w:rFonts w:ascii="Book Antiqua" w:hAnsi="Book Antiqua"/>
                <w:sz w:val="16"/>
                <w:szCs w:val="16"/>
              </w:rPr>
              <w:t>Perlakuan</w:t>
            </w:r>
          </w:p>
        </w:tc>
        <w:tc>
          <w:tcPr>
            <w:tcW w:w="2126" w:type="dxa"/>
            <w:gridSpan w:val="3"/>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rPr>
            </w:pPr>
            <w:r w:rsidRPr="00DA6F01">
              <w:rPr>
                <w:rFonts w:ascii="Book Antiqua" w:hAnsi="Book Antiqua"/>
                <w:sz w:val="16"/>
                <w:szCs w:val="16"/>
              </w:rPr>
              <w:t>Rata-Rata Luas Kelopak Bunga (cm</w:t>
            </w:r>
            <w:r w:rsidRPr="00DA6F01">
              <w:rPr>
                <w:rFonts w:ascii="Book Antiqua" w:hAnsi="Book Antiqua"/>
                <w:sz w:val="16"/>
                <w:szCs w:val="16"/>
                <w:vertAlign w:val="superscript"/>
              </w:rPr>
              <w:t>2</w:t>
            </w:r>
            <w:r w:rsidRPr="00DA6F01">
              <w:rPr>
                <w:rFonts w:ascii="Book Antiqua" w:hAnsi="Book Antiqua"/>
                <w:sz w:val="16"/>
                <w:szCs w:val="16"/>
                <w:lang w:val="id-ID"/>
              </w:rPr>
              <w:t>)</w:t>
            </w:r>
          </w:p>
        </w:tc>
      </w:tr>
      <w:tr w:rsidR="00C63686" w:rsidRPr="00DA6F01" w:rsidTr="00C63686">
        <w:trPr>
          <w:trHeight w:val="305"/>
        </w:trPr>
        <w:tc>
          <w:tcPr>
            <w:tcW w:w="2410" w:type="dxa"/>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rPr>
            </w:pPr>
          </w:p>
        </w:tc>
        <w:tc>
          <w:tcPr>
            <w:tcW w:w="709" w:type="dxa"/>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lang w:val="id-ID"/>
              </w:rPr>
              <w:t>6 MSB</w:t>
            </w:r>
          </w:p>
        </w:tc>
        <w:tc>
          <w:tcPr>
            <w:tcW w:w="709" w:type="dxa"/>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lang w:val="id-ID"/>
              </w:rPr>
              <w:t>8 MSB</w:t>
            </w:r>
          </w:p>
        </w:tc>
        <w:tc>
          <w:tcPr>
            <w:tcW w:w="708" w:type="dxa"/>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lang w:val="id-ID"/>
              </w:rPr>
              <w:t>10 MSB</w:t>
            </w:r>
          </w:p>
        </w:tc>
      </w:tr>
      <w:tr w:rsidR="00C63686" w:rsidRPr="00DA6F01" w:rsidTr="00C63686">
        <w:trPr>
          <w:trHeight w:val="305"/>
        </w:trPr>
        <w:tc>
          <w:tcPr>
            <w:tcW w:w="2410" w:type="dxa"/>
            <w:tcBorders>
              <w:top w:val="single" w:sz="4" w:space="0" w:color="auto"/>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rPr>
            </w:pPr>
            <w:r w:rsidRPr="00DA6F01">
              <w:rPr>
                <w:rFonts w:ascii="Book Antiqua" w:hAnsi="Book Antiqua"/>
                <w:sz w:val="16"/>
                <w:szCs w:val="16"/>
              </w:rPr>
              <w:t>Tanpa pupuk</w:t>
            </w:r>
          </w:p>
        </w:tc>
        <w:tc>
          <w:tcPr>
            <w:tcW w:w="709" w:type="dxa"/>
            <w:tcBorders>
              <w:top w:val="single" w:sz="4" w:space="0" w:color="auto"/>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11,54</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a</w:t>
            </w:r>
          </w:p>
        </w:tc>
        <w:tc>
          <w:tcPr>
            <w:tcW w:w="709" w:type="dxa"/>
            <w:tcBorders>
              <w:top w:val="single" w:sz="4" w:space="0" w:color="auto"/>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11,86</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a</w:t>
            </w:r>
          </w:p>
        </w:tc>
        <w:tc>
          <w:tcPr>
            <w:tcW w:w="708" w:type="dxa"/>
            <w:tcBorders>
              <w:top w:val="single" w:sz="4" w:space="0" w:color="auto"/>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11,54</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a</w:t>
            </w:r>
          </w:p>
        </w:tc>
      </w:tr>
      <w:tr w:rsidR="00C63686" w:rsidRPr="00DA6F01" w:rsidTr="00C63686">
        <w:trPr>
          <w:trHeight w:val="305"/>
        </w:trPr>
        <w:tc>
          <w:tcPr>
            <w:tcW w:w="2410" w:type="dxa"/>
            <w:tcBorders>
              <w:top w:val="nil"/>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rPr>
            </w:pPr>
            <w:r w:rsidRPr="00DA6F01">
              <w:rPr>
                <w:rFonts w:ascii="Book Antiqua" w:hAnsi="Book Antiqua"/>
                <w:sz w:val="16"/>
                <w:szCs w:val="16"/>
              </w:rPr>
              <w:t>2 ml pupuk biota plus/liter air</w:t>
            </w:r>
          </w:p>
        </w:tc>
        <w:tc>
          <w:tcPr>
            <w:tcW w:w="709" w:type="dxa"/>
            <w:tcBorders>
              <w:top w:val="nil"/>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13,78</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b</w:t>
            </w:r>
          </w:p>
        </w:tc>
        <w:tc>
          <w:tcPr>
            <w:tcW w:w="709" w:type="dxa"/>
            <w:tcBorders>
              <w:top w:val="nil"/>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14,10</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b</w:t>
            </w:r>
          </w:p>
        </w:tc>
        <w:tc>
          <w:tcPr>
            <w:tcW w:w="708" w:type="dxa"/>
            <w:tcBorders>
              <w:top w:val="nil"/>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14,42</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b</w:t>
            </w:r>
          </w:p>
        </w:tc>
      </w:tr>
      <w:tr w:rsidR="00C63686" w:rsidRPr="00DA6F01" w:rsidTr="00C63686">
        <w:trPr>
          <w:trHeight w:val="305"/>
        </w:trPr>
        <w:tc>
          <w:tcPr>
            <w:tcW w:w="2410" w:type="dxa"/>
            <w:tcBorders>
              <w:top w:val="nil"/>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lang w:val="id-ID"/>
              </w:rPr>
            </w:pPr>
            <w:r w:rsidRPr="00DA6F01">
              <w:rPr>
                <w:rFonts w:ascii="Book Antiqua" w:hAnsi="Book Antiqua"/>
                <w:sz w:val="16"/>
                <w:szCs w:val="16"/>
              </w:rPr>
              <w:t>4 ml pupuk biota plus/liter air</w:t>
            </w:r>
          </w:p>
        </w:tc>
        <w:tc>
          <w:tcPr>
            <w:tcW w:w="709" w:type="dxa"/>
            <w:tcBorders>
              <w:top w:val="nil"/>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16,03</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c</w:t>
            </w:r>
          </w:p>
        </w:tc>
        <w:tc>
          <w:tcPr>
            <w:tcW w:w="709" w:type="dxa"/>
            <w:tcBorders>
              <w:top w:val="nil"/>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16,35</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c</w:t>
            </w:r>
          </w:p>
        </w:tc>
        <w:tc>
          <w:tcPr>
            <w:tcW w:w="708" w:type="dxa"/>
            <w:tcBorders>
              <w:top w:val="nil"/>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16,03</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c</w:t>
            </w:r>
          </w:p>
        </w:tc>
      </w:tr>
      <w:tr w:rsidR="00C63686" w:rsidRPr="00DA6F01" w:rsidTr="00C63686">
        <w:trPr>
          <w:trHeight w:val="305"/>
        </w:trPr>
        <w:tc>
          <w:tcPr>
            <w:tcW w:w="2410" w:type="dxa"/>
            <w:tcBorders>
              <w:top w:val="nil"/>
              <w:left w:val="nil"/>
              <w:bottom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lang w:val="id-ID"/>
              </w:rPr>
            </w:pPr>
            <w:r w:rsidRPr="00DA6F01">
              <w:rPr>
                <w:rFonts w:ascii="Book Antiqua" w:hAnsi="Book Antiqua"/>
                <w:sz w:val="16"/>
                <w:szCs w:val="16"/>
              </w:rPr>
              <w:t>6 ml pupuk biota plus/liter air</w:t>
            </w:r>
          </w:p>
        </w:tc>
        <w:tc>
          <w:tcPr>
            <w:tcW w:w="709" w:type="dxa"/>
            <w:tcBorders>
              <w:top w:val="nil"/>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16,35</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c</w:t>
            </w:r>
          </w:p>
        </w:tc>
        <w:tc>
          <w:tcPr>
            <w:tcW w:w="709" w:type="dxa"/>
            <w:tcBorders>
              <w:top w:val="nil"/>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16,67</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c</w:t>
            </w:r>
          </w:p>
        </w:tc>
        <w:tc>
          <w:tcPr>
            <w:tcW w:w="708" w:type="dxa"/>
            <w:tcBorders>
              <w:top w:val="nil"/>
              <w:left w:val="nil"/>
              <w:bottom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16,99</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c</w:t>
            </w:r>
          </w:p>
        </w:tc>
      </w:tr>
      <w:tr w:rsidR="00C63686" w:rsidRPr="00DA6F01" w:rsidTr="00C63686">
        <w:trPr>
          <w:trHeight w:val="305"/>
        </w:trPr>
        <w:tc>
          <w:tcPr>
            <w:tcW w:w="2410" w:type="dxa"/>
            <w:tcBorders>
              <w:top w:val="nil"/>
              <w:left w:val="nil"/>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lang w:val="id-ID"/>
              </w:rPr>
            </w:pPr>
            <w:r w:rsidRPr="00DA6F01">
              <w:rPr>
                <w:rFonts w:ascii="Book Antiqua" w:hAnsi="Book Antiqua"/>
                <w:sz w:val="16"/>
                <w:szCs w:val="16"/>
              </w:rPr>
              <w:t>8 ml pupuk biota plus/liter air</w:t>
            </w:r>
          </w:p>
        </w:tc>
        <w:tc>
          <w:tcPr>
            <w:tcW w:w="709" w:type="dxa"/>
            <w:tcBorders>
              <w:top w:val="nil"/>
              <w:left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20,51</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d</w:t>
            </w:r>
          </w:p>
        </w:tc>
        <w:tc>
          <w:tcPr>
            <w:tcW w:w="709" w:type="dxa"/>
            <w:tcBorders>
              <w:top w:val="nil"/>
              <w:left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22,11</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d</w:t>
            </w:r>
          </w:p>
        </w:tc>
        <w:tc>
          <w:tcPr>
            <w:tcW w:w="708" w:type="dxa"/>
            <w:tcBorders>
              <w:top w:val="nil"/>
              <w:left w:val="nil"/>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21,47</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d</w:t>
            </w:r>
          </w:p>
        </w:tc>
      </w:tr>
      <w:tr w:rsidR="00C63686" w:rsidRPr="00DA6F01" w:rsidTr="00C63686">
        <w:trPr>
          <w:trHeight w:val="305"/>
        </w:trPr>
        <w:tc>
          <w:tcPr>
            <w:tcW w:w="2410" w:type="dxa"/>
            <w:tcBorders>
              <w:top w:val="nil"/>
              <w:left w:val="nil"/>
              <w:bottom w:val="single" w:sz="4" w:space="0" w:color="auto"/>
              <w:right w:val="nil"/>
            </w:tcBorders>
            <w:shd w:val="clear" w:color="auto" w:fill="auto"/>
            <w:noWrap/>
            <w:vAlign w:val="bottom"/>
          </w:tcPr>
          <w:p w:rsidR="00BE5178" w:rsidRPr="00DA6F01" w:rsidRDefault="00BE5178" w:rsidP="00C63686">
            <w:pPr>
              <w:spacing w:after="0" w:line="240" w:lineRule="auto"/>
              <w:rPr>
                <w:rFonts w:ascii="Book Antiqua" w:hAnsi="Book Antiqua"/>
                <w:sz w:val="16"/>
                <w:szCs w:val="16"/>
                <w:lang w:val="id-ID"/>
              </w:rPr>
            </w:pPr>
            <w:r w:rsidRPr="00DA6F01">
              <w:rPr>
                <w:rFonts w:ascii="Book Antiqua" w:hAnsi="Book Antiqua"/>
                <w:sz w:val="16"/>
                <w:szCs w:val="16"/>
              </w:rPr>
              <w:t>10 ml pupuk biota plus/liter air</w:t>
            </w:r>
          </w:p>
        </w:tc>
        <w:tc>
          <w:tcPr>
            <w:tcW w:w="709" w:type="dxa"/>
            <w:tcBorders>
              <w:top w:val="nil"/>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23,08</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e</w:t>
            </w:r>
          </w:p>
        </w:tc>
        <w:tc>
          <w:tcPr>
            <w:tcW w:w="709" w:type="dxa"/>
            <w:tcBorders>
              <w:top w:val="nil"/>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24,04</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e</w:t>
            </w:r>
          </w:p>
        </w:tc>
        <w:tc>
          <w:tcPr>
            <w:tcW w:w="708" w:type="dxa"/>
            <w:tcBorders>
              <w:top w:val="nil"/>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23,40</w:t>
            </w:r>
            <w:r w:rsidRPr="00DA6F01">
              <w:rPr>
                <w:rFonts w:ascii="Book Antiqua" w:hAnsi="Book Antiqua"/>
                <w:sz w:val="16"/>
                <w:szCs w:val="16"/>
                <w:lang w:val="id-ID"/>
              </w:rPr>
              <w:t xml:space="preserve"> </w:t>
            </w:r>
            <w:r w:rsidRPr="00DA6F01">
              <w:rPr>
                <w:rFonts w:ascii="Book Antiqua" w:hAnsi="Book Antiqua"/>
                <w:sz w:val="16"/>
                <w:szCs w:val="16"/>
                <w:vertAlign w:val="superscript"/>
                <w:lang w:val="id-ID"/>
              </w:rPr>
              <w:t>e</w:t>
            </w:r>
          </w:p>
        </w:tc>
      </w:tr>
      <w:tr w:rsidR="00C63686" w:rsidRPr="00DA6F01" w:rsidTr="00C63686">
        <w:trPr>
          <w:trHeight w:val="305"/>
        </w:trPr>
        <w:tc>
          <w:tcPr>
            <w:tcW w:w="2410" w:type="dxa"/>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lang w:val="id-ID"/>
              </w:rPr>
            </w:pPr>
            <w:r w:rsidRPr="00DA6F01">
              <w:rPr>
                <w:rFonts w:ascii="Book Antiqua" w:hAnsi="Book Antiqua"/>
                <w:sz w:val="16"/>
                <w:szCs w:val="16"/>
              </w:rPr>
              <w:t>BNT</w:t>
            </w:r>
            <w:r w:rsidRPr="00DA6F01">
              <w:rPr>
                <w:rFonts w:ascii="Book Antiqua" w:hAnsi="Book Antiqua"/>
                <w:sz w:val="16"/>
                <w:szCs w:val="16"/>
                <w:lang w:val="id-ID"/>
              </w:rPr>
              <w:t xml:space="preserve"> α 0,05</w:t>
            </w:r>
          </w:p>
        </w:tc>
        <w:tc>
          <w:tcPr>
            <w:tcW w:w="709" w:type="dxa"/>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rPr>
            </w:pPr>
            <w:r w:rsidRPr="00DA6F01">
              <w:rPr>
                <w:rFonts w:ascii="Book Antiqua" w:hAnsi="Book Antiqua"/>
                <w:sz w:val="16"/>
                <w:szCs w:val="16"/>
              </w:rPr>
              <w:t>0,94</w:t>
            </w:r>
          </w:p>
        </w:tc>
        <w:tc>
          <w:tcPr>
            <w:tcW w:w="709" w:type="dxa"/>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rPr>
            </w:pPr>
            <w:r w:rsidRPr="00DA6F01">
              <w:rPr>
                <w:rFonts w:ascii="Book Antiqua" w:hAnsi="Book Antiqua"/>
                <w:sz w:val="16"/>
                <w:szCs w:val="16"/>
              </w:rPr>
              <w:t>0,70</w:t>
            </w:r>
          </w:p>
        </w:tc>
        <w:tc>
          <w:tcPr>
            <w:tcW w:w="708" w:type="dxa"/>
            <w:tcBorders>
              <w:top w:val="single" w:sz="4" w:space="0" w:color="auto"/>
              <w:left w:val="nil"/>
              <w:bottom w:val="single" w:sz="4" w:space="0" w:color="auto"/>
              <w:right w:val="nil"/>
            </w:tcBorders>
            <w:shd w:val="clear" w:color="auto" w:fill="auto"/>
            <w:noWrap/>
            <w:vAlign w:val="bottom"/>
          </w:tcPr>
          <w:p w:rsidR="00BE5178" w:rsidRPr="00DA6F01" w:rsidRDefault="00BE5178" w:rsidP="00C63686">
            <w:pPr>
              <w:spacing w:after="0" w:line="240" w:lineRule="auto"/>
              <w:jc w:val="center"/>
              <w:rPr>
                <w:rFonts w:ascii="Book Antiqua" w:hAnsi="Book Antiqua"/>
                <w:sz w:val="16"/>
                <w:szCs w:val="16"/>
              </w:rPr>
            </w:pPr>
            <w:r w:rsidRPr="00DA6F01">
              <w:rPr>
                <w:rFonts w:ascii="Book Antiqua" w:hAnsi="Book Antiqua"/>
                <w:sz w:val="16"/>
                <w:szCs w:val="16"/>
              </w:rPr>
              <w:t>1,19</w:t>
            </w:r>
          </w:p>
        </w:tc>
      </w:tr>
    </w:tbl>
    <w:p w:rsidR="00010D70" w:rsidRPr="00B43336" w:rsidRDefault="00010D70" w:rsidP="003616C0">
      <w:pPr>
        <w:tabs>
          <w:tab w:val="left" w:pos="142"/>
        </w:tabs>
        <w:spacing w:after="3" w:line="240" w:lineRule="auto"/>
        <w:ind w:left="1276" w:hanging="1276"/>
        <w:rPr>
          <w:rFonts w:ascii="Book Antiqua" w:hAnsi="Book Antiqua"/>
          <w:b/>
          <w:sz w:val="20"/>
          <w:szCs w:val="20"/>
        </w:rPr>
      </w:pPr>
      <w:r w:rsidRPr="00B43336">
        <w:rPr>
          <w:rFonts w:ascii="Book Antiqua" w:hAnsi="Book Antiqua"/>
          <w:sz w:val="20"/>
          <w:szCs w:val="20"/>
          <w:lang w:val="id-ID"/>
        </w:rPr>
        <w:t xml:space="preserve">Keterangan : </w:t>
      </w:r>
      <w:r w:rsidRPr="00B43336">
        <w:rPr>
          <w:rFonts w:ascii="Book Antiqua" w:hAnsi="Book Antiqua"/>
          <w:sz w:val="20"/>
          <w:szCs w:val="20"/>
        </w:rPr>
        <w:t xml:space="preserve"> </w:t>
      </w:r>
      <w:r w:rsidRPr="00B43336">
        <w:rPr>
          <w:rFonts w:ascii="Book Antiqua" w:hAnsi="Book Antiqua"/>
          <w:sz w:val="20"/>
          <w:szCs w:val="20"/>
          <w:lang w:val="id-ID"/>
        </w:rPr>
        <w:t xml:space="preserve">Angka rata-rata yang diikuti oleh </w:t>
      </w:r>
      <w:r w:rsidR="00BE5178">
        <w:rPr>
          <w:rFonts w:ascii="Book Antiqua" w:hAnsi="Book Antiqua"/>
          <w:sz w:val="20"/>
          <w:szCs w:val="20"/>
        </w:rPr>
        <w:t xml:space="preserve">  </w:t>
      </w:r>
      <w:r w:rsidRPr="00B43336">
        <w:rPr>
          <w:rFonts w:ascii="Book Antiqua" w:hAnsi="Book Antiqua"/>
          <w:sz w:val="20"/>
          <w:szCs w:val="20"/>
          <w:lang w:val="id-ID"/>
        </w:rPr>
        <w:t xml:space="preserve">huruf yang </w:t>
      </w:r>
      <w:r w:rsidRPr="00B43336">
        <w:rPr>
          <w:rFonts w:ascii="Book Antiqua" w:hAnsi="Book Antiqua"/>
          <w:sz w:val="20"/>
          <w:szCs w:val="20"/>
        </w:rPr>
        <w:t>berbeda</w:t>
      </w:r>
      <w:r w:rsidR="00135743">
        <w:rPr>
          <w:rFonts w:ascii="Book Antiqua" w:hAnsi="Book Antiqua"/>
          <w:sz w:val="20"/>
          <w:szCs w:val="20"/>
          <w:lang w:val="id-ID"/>
        </w:rPr>
        <w:t xml:space="preserve">  pada kolom</w:t>
      </w:r>
      <w:r w:rsidR="00BE5178">
        <w:rPr>
          <w:rFonts w:ascii="Book Antiqua" w:hAnsi="Book Antiqua"/>
          <w:sz w:val="20"/>
          <w:szCs w:val="20"/>
        </w:rPr>
        <w:t xml:space="preserve"> </w:t>
      </w:r>
      <w:r w:rsidRPr="00B43336">
        <w:rPr>
          <w:rFonts w:ascii="Book Antiqua" w:hAnsi="Book Antiqua"/>
          <w:sz w:val="20"/>
          <w:szCs w:val="20"/>
          <w:lang w:val="id-ID"/>
        </w:rPr>
        <w:t xml:space="preserve">yang sama berarti berbeda nyata </w:t>
      </w:r>
      <w:r w:rsidR="00BE5178">
        <w:rPr>
          <w:rFonts w:ascii="Book Antiqua" w:hAnsi="Book Antiqua"/>
          <w:sz w:val="20"/>
          <w:szCs w:val="20"/>
        </w:rPr>
        <w:t xml:space="preserve">                         </w:t>
      </w:r>
      <w:r w:rsidR="003616C0">
        <w:rPr>
          <w:rFonts w:ascii="Book Antiqua" w:hAnsi="Book Antiqua"/>
          <w:sz w:val="20"/>
          <w:szCs w:val="20"/>
          <w:lang w:val="id-ID"/>
        </w:rPr>
        <w:t xml:space="preserve">pada uji BNT 0,05 ; </w:t>
      </w:r>
      <w:r w:rsidRPr="00B43336">
        <w:rPr>
          <w:rFonts w:ascii="Book Antiqua" w:hAnsi="Book Antiqua"/>
          <w:sz w:val="20"/>
          <w:szCs w:val="20"/>
          <w:lang w:val="id-ID"/>
        </w:rPr>
        <w:t>MSB=Minggu Setelah Berbunga</w:t>
      </w:r>
      <w:r w:rsidRPr="00B43336">
        <w:rPr>
          <w:rFonts w:ascii="Book Antiqua" w:hAnsi="Book Antiqua"/>
          <w:b/>
          <w:sz w:val="20"/>
          <w:szCs w:val="20"/>
        </w:rPr>
        <w:t xml:space="preserve">       </w:t>
      </w:r>
    </w:p>
    <w:p w:rsidR="00010D70" w:rsidRPr="00B43336" w:rsidRDefault="00010D70" w:rsidP="00010D70">
      <w:pPr>
        <w:spacing w:after="0" w:line="240" w:lineRule="auto"/>
        <w:ind w:firstLine="548"/>
        <w:outlineLvl w:val="0"/>
        <w:rPr>
          <w:rFonts w:ascii="Book Antiqua" w:hAnsi="Book Antiqua"/>
          <w:color w:val="auto"/>
          <w:sz w:val="20"/>
          <w:szCs w:val="20"/>
        </w:rPr>
      </w:pPr>
    </w:p>
    <w:p w:rsidR="00010D70" w:rsidRDefault="00010D70" w:rsidP="00C63686">
      <w:pPr>
        <w:spacing w:after="0" w:line="240" w:lineRule="auto"/>
        <w:ind w:firstLine="265"/>
        <w:outlineLvl w:val="0"/>
        <w:rPr>
          <w:rFonts w:ascii="Book Antiqua" w:hAnsi="Book Antiqua"/>
          <w:color w:val="auto"/>
          <w:sz w:val="20"/>
          <w:szCs w:val="20"/>
        </w:rPr>
      </w:pPr>
      <w:r w:rsidRPr="00B43336">
        <w:rPr>
          <w:rFonts w:ascii="Book Antiqua" w:hAnsi="Book Antiqua"/>
          <w:color w:val="auto"/>
          <w:sz w:val="20"/>
          <w:szCs w:val="20"/>
        </w:rPr>
        <w:t>Pupuk biota plus mengandung unsur hara esensial yang menunjang pertumbuhan bunga telang.  Ketersedian hara yang cukup mengakibatkan luas kelopak bunga semakain membesar.  Konsentrasi yang tinggi menyedian unsur hara esensial yang banyak dan tersedia untuk perkembangan luas kelopak. Unsur hara makro dan mikro serta beberapa hormon yang terkandung  dalam pupuk biota plus memacu pertumbuhan dan munculnya bunga. Hal ini sejalan dengan aplikasi pupuk super biota plus dan biota plus dalam memacu petumbuhan tanaman sayuran</w:t>
      </w:r>
      <w:r>
        <w:rPr>
          <w:rFonts w:ascii="Book Antiqua" w:hAnsi="Book Antiqua"/>
          <w:color w:val="auto"/>
          <w:sz w:val="20"/>
          <w:szCs w:val="20"/>
        </w:rPr>
        <w:t xml:space="preserve"> </w:t>
      </w:r>
      <w:r w:rsidRPr="00B43336">
        <w:rPr>
          <w:rFonts w:ascii="Book Antiqua" w:hAnsi="Book Antiqua"/>
          <w:color w:val="auto"/>
          <w:sz w:val="20"/>
          <w:szCs w:val="20"/>
        </w:rPr>
        <w:fldChar w:fldCharType="begin" w:fldLock="1"/>
      </w:r>
      <w:r w:rsidRPr="00B43336">
        <w:rPr>
          <w:rFonts w:ascii="Book Antiqua" w:hAnsi="Book Antiqua"/>
          <w:color w:val="auto"/>
          <w:sz w:val="20"/>
          <w:szCs w:val="20"/>
        </w:rPr>
        <w:instrText>ADDIN CSL_CITATION {"citationItems":[{"id":"ITEM-1","itemData":{"DOI":"10.29303/jstl.v5i1.105","ISSN":"2477-0329","abstract":"Lettuce and Moringa are recently popular vegetable crops because their demand improves significantly, and their development lead to dry land because its potencial in Indonesia is still high.  The use of dry land should be followed by applying inter cropping technique in order to make plant micro climate becomes more favourable. In addition, low soil fertility and intensive ussage of inorganic fertilizers makes the application of organic fertilizers imperative. The objective of the research is to investigate the type of organic fertilizer giving high yield of lettuce and moringa cultivated using inter cropping technique in dry land. The results showed that the organic fertilizers applied improved the plant growth and yield, and also improved the land equivalent ratio (LER).  The highest LER was showed by apllication of Organox, followed by  Bio Extrim and Biota Plus, and the lowest one showed by without organic fertilizer application.","author":[{"dropping-particle":"","family":"Parwata","given":"I Gusti Made Arya","non-dropping-particle":"","parse-names":false,"suffix":""},{"dropping-particle":"","family":"Jaya","given":"I Komang Damar","non-dropping-particle":"","parse-names":false,"suffix":""},{"dropping-particle":"","family":"Santoso","given":"Bambang Budi","non-dropping-particle":"","parse-names":false,"suffix":""},{"dropping-particle":"","family":"Jayaputra","given":"Jayaputra","non-dropping-particle":"","parse-names":false,"suffix":""}],"container-title":"Jurnal Sains Teknologi &amp; Lingkungan","id":"ITEM-1","issue":"1","issued":{"date-parts":[["2019"]]},"page":"42","title":"Kajian Aplikasi Pupuk Organik Pada Tumpang Sari Tanaman Kelor-Selada Di Lahan Kering","type":"article-journal","volume":"5"},"uris":["http://www.mendeley.com/documents/?uuid=7a63af3f-b702-49d4-995e-ecfe09e42603"]}],"mendeley":{"formattedCitation":"(Parwata et al., 2019)","plainTextFormattedCitation":"(Parwata et al., 2019)","previouslyFormattedCitation":"(Parwata et al., 2019)"},"properties":{"noteIndex":0},"schema":"https://github.com/citation-style-language/schema/raw/master/csl-citation.json"}</w:instrText>
      </w:r>
      <w:r w:rsidRPr="00B43336">
        <w:rPr>
          <w:rFonts w:ascii="Book Antiqua" w:hAnsi="Book Antiqua"/>
          <w:color w:val="auto"/>
          <w:sz w:val="20"/>
          <w:szCs w:val="20"/>
        </w:rPr>
        <w:fldChar w:fldCharType="separate"/>
      </w:r>
      <w:r w:rsidRPr="00B43336">
        <w:rPr>
          <w:rFonts w:ascii="Book Antiqua" w:hAnsi="Book Antiqua"/>
          <w:noProof/>
          <w:color w:val="auto"/>
          <w:sz w:val="20"/>
          <w:szCs w:val="20"/>
        </w:rPr>
        <w:t>(Parwata et al., 2019)</w:t>
      </w:r>
      <w:r w:rsidRPr="00B43336">
        <w:rPr>
          <w:rFonts w:ascii="Book Antiqua" w:hAnsi="Book Antiqua"/>
          <w:color w:val="auto"/>
          <w:sz w:val="20"/>
          <w:szCs w:val="20"/>
        </w:rPr>
        <w:fldChar w:fldCharType="end"/>
      </w:r>
      <w:r w:rsidRPr="00B43336">
        <w:rPr>
          <w:rFonts w:ascii="Book Antiqua" w:hAnsi="Book Antiqua"/>
          <w:color w:val="auto"/>
          <w:sz w:val="20"/>
          <w:szCs w:val="20"/>
        </w:rPr>
        <w:t>;</w:t>
      </w:r>
      <w:r w:rsidRPr="00B43336">
        <w:rPr>
          <w:rFonts w:ascii="Book Antiqua" w:hAnsi="Book Antiqua"/>
          <w:color w:val="auto"/>
          <w:sz w:val="20"/>
          <w:szCs w:val="20"/>
        </w:rPr>
        <w:fldChar w:fldCharType="begin" w:fldLock="1"/>
      </w:r>
      <w:r w:rsidRPr="00B43336">
        <w:rPr>
          <w:rFonts w:ascii="Book Antiqua" w:hAnsi="Book Antiqua"/>
          <w:color w:val="auto"/>
          <w:sz w:val="20"/>
          <w:szCs w:val="20"/>
        </w:rPr>
        <w:instrText>ADDIN CSL_CITATION {"citationItems":[{"id":"ITEM-1","itemData":{"abstract":"Tujuan penelitian ini adalah untuk mengetahui pengaruh konsentrasi pupuk hayati super biota plus terhadap pertumbuhan dan produksi tanaman bawang merah (Allium Ascalonicum ). Untuk mengetahui konsentrasi pupuk hayati super biota plus yang memberikan pengaruh tertinggi terhadap pertumbuhan dan produksi tanaman bawang merah (Allium Ascalonicum L). Penelitian ini dilaksanakan di Desa Kasaka Kecamatan Kabawo Kabupaten Muna di laksanakan pada bulan Juni sampai dengan bulan Agustus 2019. Rancangan percobaan yang digunakan dalam penelitian ini adalah Rancangan Acak Kelompok (RAK) satu faktor. Adapun perlakuan yang di coba adalah konsentrasi pupuk hayati super biota plus yang terdiri dari 5 taraf perlakuan dan masing-masingnya di ulang sebanyak 3 kali sehingga diperoleh 15 unit percobaan. Hasil penelitian menunjukkan bahwa pemberian berbagai konsentrasi pupuk super biota plus berpengaruh sangat nyata terhadap tinggi tanaman, jumlah daun, jumlah anakan dan produksi. Perlakukan pupuk super biota plus dengan konsentrasi 12 cc/10 liter air memberikan pertumbuhan dan produksi bawang merah yang terbaik dengan rata-rata produksi mencapai 5,13 t/ha.","author":[{"dropping-particle":"","family":"Sinaini &amp; Anti","given":"","non-dropping-particle":"La","parse-names":false,"suffix":""}],"container-title":"Jurnal Agrokompleks","id":"ITEM-1","issued":{"date-parts":[["2020"]]},"page":"42-48","title":"Pertumbuhan dan produksi Tanaman Bawang Merah (Allium ascalonicum L)pada Berbagai Konsentrasi Pupuk Hayati","type":"article-journal","volume":"9"},"uris":["http://www.mendeley.com/documents/?uuid=8d46c9c9-51b9-4f86-861d-3bbbc9aa9b39"]}],"mendeley":{"formattedCitation":"(La Sinaini &amp; Anti, 2020)","plainTextFormattedCitation":"(La Sinaini &amp; Anti, 2020)","previouslyFormattedCitation":"(La Sinaini &amp; Anti, 2020)"},"properties":{"noteIndex":0},"schema":"https://github.com/citation-style-language/schema/raw/master/csl-citation.json"}</w:instrText>
      </w:r>
      <w:r w:rsidRPr="00B43336">
        <w:rPr>
          <w:rFonts w:ascii="Book Antiqua" w:hAnsi="Book Antiqua"/>
          <w:color w:val="auto"/>
          <w:sz w:val="20"/>
          <w:szCs w:val="20"/>
        </w:rPr>
        <w:fldChar w:fldCharType="separate"/>
      </w:r>
      <w:r w:rsidRPr="00B43336">
        <w:rPr>
          <w:rFonts w:ascii="Book Antiqua" w:hAnsi="Book Antiqua"/>
          <w:noProof/>
          <w:color w:val="auto"/>
          <w:sz w:val="20"/>
          <w:szCs w:val="20"/>
        </w:rPr>
        <w:t>(La Sinaini &amp; Anti, 2020)</w:t>
      </w:r>
      <w:r w:rsidRPr="00B43336">
        <w:rPr>
          <w:rFonts w:ascii="Book Antiqua" w:hAnsi="Book Antiqua"/>
          <w:color w:val="auto"/>
          <w:sz w:val="20"/>
          <w:szCs w:val="20"/>
        </w:rPr>
        <w:fldChar w:fldCharType="end"/>
      </w:r>
    </w:p>
    <w:p w:rsidR="00010D70" w:rsidRDefault="00010D70" w:rsidP="00736B9D">
      <w:pPr>
        <w:spacing w:after="0" w:line="240" w:lineRule="auto"/>
        <w:ind w:left="0" w:firstLine="0"/>
        <w:outlineLvl w:val="0"/>
        <w:rPr>
          <w:rFonts w:ascii="Book Antiqua" w:hAnsi="Book Antiqua"/>
          <w:sz w:val="20"/>
          <w:szCs w:val="20"/>
        </w:rPr>
      </w:pPr>
    </w:p>
    <w:p w:rsidR="00C63686" w:rsidRPr="00B43336" w:rsidRDefault="00C63686" w:rsidP="00C63686">
      <w:pPr>
        <w:tabs>
          <w:tab w:val="left" w:pos="284"/>
        </w:tabs>
        <w:spacing w:after="0" w:line="240" w:lineRule="auto"/>
        <w:outlineLvl w:val="0"/>
        <w:rPr>
          <w:rFonts w:ascii="Book Antiqua" w:hAnsi="Book Antiqua"/>
          <w:color w:val="auto"/>
          <w:sz w:val="20"/>
          <w:szCs w:val="20"/>
          <w:lang w:val="id-ID"/>
        </w:rPr>
      </w:pPr>
      <w:r>
        <w:rPr>
          <w:rFonts w:ascii="Book Antiqua" w:hAnsi="Book Antiqua"/>
          <w:color w:val="auto"/>
          <w:sz w:val="20"/>
          <w:szCs w:val="20"/>
          <w:lang w:val="id-ID"/>
        </w:rPr>
        <w:tab/>
      </w:r>
      <w:r>
        <w:rPr>
          <w:rFonts w:ascii="Book Antiqua" w:hAnsi="Book Antiqua"/>
          <w:color w:val="auto"/>
          <w:sz w:val="20"/>
          <w:szCs w:val="20"/>
          <w:lang w:val="id-ID"/>
        </w:rPr>
        <w:tab/>
      </w:r>
      <w:r w:rsidRPr="00B43336">
        <w:rPr>
          <w:rFonts w:ascii="Book Antiqua" w:hAnsi="Book Antiqua"/>
          <w:color w:val="auto"/>
          <w:sz w:val="20"/>
          <w:szCs w:val="20"/>
          <w:lang w:val="id-ID"/>
        </w:rPr>
        <w:t xml:space="preserve">Konsentrasi pupuk yang berbeda berkaitan dengan porsi hara yang diserap oleh tanamanpun berbeda. </w:t>
      </w:r>
      <w:r w:rsidRPr="00B43336">
        <w:rPr>
          <w:rFonts w:ascii="Book Antiqua" w:hAnsi="Book Antiqua"/>
          <w:color w:val="auto"/>
          <w:sz w:val="20"/>
          <w:szCs w:val="20"/>
        </w:rPr>
        <w:t xml:space="preserve"> Banyak dan sedikitanya suplai hara mempengaruhi proses pembesaran luas kelopak (Gambar 1). </w:t>
      </w:r>
    </w:p>
    <w:p w:rsidR="00C63686" w:rsidRDefault="00C63686" w:rsidP="00736B9D">
      <w:pPr>
        <w:spacing w:after="0" w:line="240" w:lineRule="auto"/>
        <w:ind w:left="0" w:firstLine="0"/>
        <w:outlineLvl w:val="0"/>
        <w:rPr>
          <w:rFonts w:ascii="Book Antiqua" w:hAnsi="Book Antiqua"/>
          <w:sz w:val="20"/>
          <w:szCs w:val="20"/>
          <w:lang w:val="id-ID"/>
        </w:rPr>
      </w:pPr>
      <w:r w:rsidRPr="00B43336">
        <w:rPr>
          <w:rFonts w:ascii="Book Antiqua" w:hAnsi="Book Antiqua"/>
          <w:noProof/>
          <w:sz w:val="20"/>
          <w:szCs w:val="20"/>
        </w:rPr>
        <mc:AlternateContent>
          <mc:Choice Requires="wpg">
            <w:drawing>
              <wp:anchor distT="0" distB="0" distL="114300" distR="114300" simplePos="0" relativeHeight="251659264" behindDoc="0" locked="0" layoutInCell="1" allowOverlap="1" wp14:anchorId="56414613" wp14:editId="212A3473">
                <wp:simplePos x="0" y="0"/>
                <wp:positionH relativeFrom="column">
                  <wp:posOffset>294005</wp:posOffset>
                </wp:positionH>
                <wp:positionV relativeFrom="paragraph">
                  <wp:posOffset>73025</wp:posOffset>
                </wp:positionV>
                <wp:extent cx="2343150" cy="114750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1147506"/>
                          <a:chOff x="4137" y="9067"/>
                          <a:chExt cx="5160" cy="1829"/>
                        </a:xfrm>
                      </wpg:grpSpPr>
                      <pic:pic xmlns:pic="http://schemas.openxmlformats.org/drawingml/2006/picture">
                        <pic:nvPicPr>
                          <pic:cNvPr id="2" name="Picture 3" descr="20200718_165641"/>
                          <pic:cNvPicPr>
                            <a:picLocks noChangeAspect="1" noChangeArrowheads="1"/>
                          </pic:cNvPicPr>
                        </pic:nvPicPr>
                        <pic:blipFill>
                          <a:blip r:embed="rId16" cstate="print">
                            <a:extLst>
                              <a:ext uri="{28A0092B-C50C-407E-A947-70E740481C1C}">
                                <a14:useLocalDpi xmlns:a14="http://schemas.microsoft.com/office/drawing/2010/main" val="0"/>
                              </a:ext>
                            </a:extLst>
                          </a:blip>
                          <a:srcRect t="18904" b="33934"/>
                          <a:stretch>
                            <a:fillRect/>
                          </a:stretch>
                        </pic:blipFill>
                        <pic:spPr bwMode="auto">
                          <a:xfrm>
                            <a:off x="4137" y="9067"/>
                            <a:ext cx="5160"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4711" y="9067"/>
                            <a:ext cx="609"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86" w:rsidRPr="00526A83" w:rsidRDefault="00C63686" w:rsidP="00C63686">
                              <w:pPr>
                                <w:spacing w:after="0" w:line="240" w:lineRule="auto"/>
                                <w:ind w:left="22" w:hanging="11"/>
                                <w:rPr>
                                  <w:sz w:val="20"/>
                                  <w:szCs w:val="20"/>
                                </w:rPr>
                              </w:pPr>
                              <w:r w:rsidRPr="00526A83">
                                <w:rPr>
                                  <w:color w:val="auto"/>
                                  <w:sz w:val="20"/>
                                  <w:szCs w:val="20"/>
                                </w:rPr>
                                <w:t>B5</w:t>
                              </w:r>
                            </w:p>
                          </w:txbxContent>
                        </wps:txbx>
                        <wps:bodyPr rot="0" vert="horz" wrap="square" lIns="91440" tIns="45720" rIns="91440" bIns="45720" anchor="t" anchorCtr="0" upright="1">
                          <a:noAutofit/>
                        </wps:bodyPr>
                      </wps:wsp>
                      <wps:wsp>
                        <wps:cNvPr id="4" name="Text Box 2"/>
                        <wps:cNvSpPr txBox="1">
                          <a:spLocks noChangeArrowheads="1"/>
                        </wps:cNvSpPr>
                        <wps:spPr bwMode="auto">
                          <a:xfrm>
                            <a:off x="5669" y="9077"/>
                            <a:ext cx="53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86" w:rsidRPr="00526A83" w:rsidRDefault="00C63686" w:rsidP="00C63686">
                              <w:pPr>
                                <w:spacing w:after="0" w:line="240" w:lineRule="auto"/>
                                <w:ind w:left="22" w:hanging="11"/>
                                <w:rPr>
                                  <w:sz w:val="20"/>
                                  <w:szCs w:val="20"/>
                                </w:rPr>
                              </w:pPr>
                              <w:r>
                                <w:rPr>
                                  <w:color w:val="auto"/>
                                  <w:sz w:val="20"/>
                                  <w:szCs w:val="20"/>
                                </w:rPr>
                                <w:t>B4</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6516" y="9090"/>
                            <a:ext cx="53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86" w:rsidRPr="00526A83" w:rsidRDefault="00C63686" w:rsidP="00C63686">
                              <w:pPr>
                                <w:spacing w:after="0" w:line="240" w:lineRule="auto"/>
                                <w:ind w:left="22" w:hanging="11"/>
                                <w:rPr>
                                  <w:sz w:val="20"/>
                                  <w:szCs w:val="20"/>
                                </w:rPr>
                              </w:pPr>
                              <w:r>
                                <w:rPr>
                                  <w:color w:val="auto"/>
                                  <w:sz w:val="20"/>
                                  <w:szCs w:val="20"/>
                                </w:rPr>
                                <w:t>B3</w:t>
                              </w: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7176" y="9097"/>
                            <a:ext cx="609"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86" w:rsidRPr="00526A83" w:rsidRDefault="00C63686" w:rsidP="00C63686">
                              <w:pPr>
                                <w:spacing w:after="0" w:line="240" w:lineRule="auto"/>
                                <w:ind w:left="22" w:hanging="11"/>
                                <w:rPr>
                                  <w:sz w:val="20"/>
                                  <w:szCs w:val="20"/>
                                </w:rPr>
                              </w:pPr>
                              <w:r>
                                <w:rPr>
                                  <w:color w:val="auto"/>
                                  <w:sz w:val="20"/>
                                  <w:szCs w:val="20"/>
                                </w:rPr>
                                <w:t>B2</w:t>
                              </w: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7896" y="9097"/>
                            <a:ext cx="609"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86" w:rsidRPr="00526A83" w:rsidRDefault="00C63686" w:rsidP="00C63686">
                              <w:pPr>
                                <w:spacing w:after="0" w:line="240" w:lineRule="auto"/>
                                <w:ind w:left="22" w:hanging="11"/>
                                <w:rPr>
                                  <w:sz w:val="20"/>
                                  <w:szCs w:val="20"/>
                                </w:rPr>
                              </w:pPr>
                              <w:r>
                                <w:rPr>
                                  <w:color w:val="auto"/>
                                  <w:sz w:val="20"/>
                                  <w:szCs w:val="20"/>
                                </w:rPr>
                                <w:t>B1</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8511" y="9090"/>
                            <a:ext cx="609"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86" w:rsidRPr="00526A83" w:rsidRDefault="00C63686" w:rsidP="00C63686">
                              <w:pPr>
                                <w:spacing w:after="0" w:line="240" w:lineRule="auto"/>
                                <w:ind w:left="22" w:hanging="11"/>
                                <w:rPr>
                                  <w:sz w:val="20"/>
                                  <w:szCs w:val="20"/>
                                </w:rPr>
                              </w:pPr>
                              <w:r>
                                <w:rPr>
                                  <w:color w:val="auto"/>
                                  <w:sz w:val="20"/>
                                  <w:szCs w:val="20"/>
                                </w:rPr>
                                <w:t>B0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14613" id="Group 1" o:spid="_x0000_s1026" style="position:absolute;left:0;text-align:left;margin-left:23.15pt;margin-top:5.75pt;width:184.5pt;height:90.35pt;z-index:251659264" coordorigin="4137,9067" coordsize="5160,18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20200718_165641" style="position:absolute;left:4137;top:9067;width:5160;height:1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B5pjEAAAA2gAAAA8AAABkcnMvZG93bnJldi54bWxEj91qAjEUhO8LfYdwCt7VbEV0WY3SFkQL&#10;Cv6Bt4fNcXd1cxI2Ubd9+kYQvBxm5htmPG1NLa7U+Mqygo9uAoI4t7riQsF+N3tPQfiArLG2TAp+&#10;ycN08voyxkzbG2/oug2FiBD2GSooQ3CZlD4vyaDvWkccvaNtDIYom0LqBm8RbmrZS5KBNFhxXCjR&#10;0XdJ+Xl7MQrCz6k/2Pi/ZerWfrj6cvPlbHFQqvPWfo5ABGrDM/xoL7SCHtyvxBsgJ/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aB5pjEAAAA2gAAAA8AAAAAAAAAAAAAAAAA&#10;nwIAAGRycy9kb3ducmV2LnhtbFBLBQYAAAAABAAEAPcAAACQAwAAAAA=&#10;">
                  <v:imagedata r:id="rId17" o:title="20200718_165641" croptop="12389f" cropbottom="22239f"/>
                </v:shape>
                <v:shapetype id="_x0000_t202" coordsize="21600,21600" o:spt="202" path="m,l,21600r21600,l21600,xe">
                  <v:stroke joinstyle="miter"/>
                  <v:path gradientshapeok="t" o:connecttype="rect"/>
                </v:shapetype>
                <v:shape id="Text Box 2" o:spid="_x0000_s1028" type="#_x0000_t202" style="position:absolute;left:4711;top:9067;width:60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C63686" w:rsidRPr="00526A83" w:rsidRDefault="00C63686" w:rsidP="00C63686">
                        <w:pPr>
                          <w:spacing w:after="0" w:line="240" w:lineRule="auto"/>
                          <w:ind w:left="22" w:hanging="11"/>
                          <w:rPr>
                            <w:sz w:val="20"/>
                            <w:szCs w:val="20"/>
                          </w:rPr>
                        </w:pPr>
                        <w:r w:rsidRPr="00526A83">
                          <w:rPr>
                            <w:color w:val="auto"/>
                            <w:sz w:val="20"/>
                            <w:szCs w:val="20"/>
                          </w:rPr>
                          <w:t>B5</w:t>
                        </w:r>
                      </w:p>
                    </w:txbxContent>
                  </v:textbox>
                </v:shape>
                <v:shape id="Text Box 2" o:spid="_x0000_s1029" type="#_x0000_t202" style="position:absolute;left:5669;top:9077;width:534;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C63686" w:rsidRPr="00526A83" w:rsidRDefault="00C63686" w:rsidP="00C63686">
                        <w:pPr>
                          <w:spacing w:after="0" w:line="240" w:lineRule="auto"/>
                          <w:ind w:left="22" w:hanging="11"/>
                          <w:rPr>
                            <w:sz w:val="20"/>
                            <w:szCs w:val="20"/>
                          </w:rPr>
                        </w:pPr>
                        <w:r>
                          <w:rPr>
                            <w:color w:val="auto"/>
                            <w:sz w:val="20"/>
                            <w:szCs w:val="20"/>
                          </w:rPr>
                          <w:t>B4</w:t>
                        </w:r>
                      </w:p>
                    </w:txbxContent>
                  </v:textbox>
                </v:shape>
                <v:shape id="Text Box 2" o:spid="_x0000_s1030" type="#_x0000_t202" style="position:absolute;left:6516;top:9090;width:534;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C63686" w:rsidRPr="00526A83" w:rsidRDefault="00C63686" w:rsidP="00C63686">
                        <w:pPr>
                          <w:spacing w:after="0" w:line="240" w:lineRule="auto"/>
                          <w:ind w:left="22" w:hanging="11"/>
                          <w:rPr>
                            <w:sz w:val="20"/>
                            <w:szCs w:val="20"/>
                          </w:rPr>
                        </w:pPr>
                        <w:r>
                          <w:rPr>
                            <w:color w:val="auto"/>
                            <w:sz w:val="20"/>
                            <w:szCs w:val="20"/>
                          </w:rPr>
                          <w:t>B3</w:t>
                        </w:r>
                      </w:p>
                    </w:txbxContent>
                  </v:textbox>
                </v:shape>
                <v:shape id="Text Box 2" o:spid="_x0000_s1031" type="#_x0000_t202" style="position:absolute;left:7176;top:9097;width:60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C63686" w:rsidRPr="00526A83" w:rsidRDefault="00C63686" w:rsidP="00C63686">
                        <w:pPr>
                          <w:spacing w:after="0" w:line="240" w:lineRule="auto"/>
                          <w:ind w:left="22" w:hanging="11"/>
                          <w:rPr>
                            <w:sz w:val="20"/>
                            <w:szCs w:val="20"/>
                          </w:rPr>
                        </w:pPr>
                        <w:r>
                          <w:rPr>
                            <w:color w:val="auto"/>
                            <w:sz w:val="20"/>
                            <w:szCs w:val="20"/>
                          </w:rPr>
                          <w:t>B2</w:t>
                        </w:r>
                      </w:p>
                    </w:txbxContent>
                  </v:textbox>
                </v:shape>
                <v:shape id="Text Box 2" o:spid="_x0000_s1032" type="#_x0000_t202" style="position:absolute;left:7896;top:9097;width:60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63686" w:rsidRPr="00526A83" w:rsidRDefault="00C63686" w:rsidP="00C63686">
                        <w:pPr>
                          <w:spacing w:after="0" w:line="240" w:lineRule="auto"/>
                          <w:ind w:left="22" w:hanging="11"/>
                          <w:rPr>
                            <w:sz w:val="20"/>
                            <w:szCs w:val="20"/>
                          </w:rPr>
                        </w:pPr>
                        <w:r>
                          <w:rPr>
                            <w:color w:val="auto"/>
                            <w:sz w:val="20"/>
                            <w:szCs w:val="20"/>
                          </w:rPr>
                          <w:t>B1</w:t>
                        </w:r>
                      </w:p>
                    </w:txbxContent>
                  </v:textbox>
                </v:shape>
                <v:shape id="Text Box 2" o:spid="_x0000_s1033" type="#_x0000_t202" style="position:absolute;left:8511;top:9090;width:60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C63686" w:rsidRPr="00526A83" w:rsidRDefault="00C63686" w:rsidP="00C63686">
                        <w:pPr>
                          <w:spacing w:after="0" w:line="240" w:lineRule="auto"/>
                          <w:ind w:left="22" w:hanging="11"/>
                          <w:rPr>
                            <w:sz w:val="20"/>
                            <w:szCs w:val="20"/>
                          </w:rPr>
                        </w:pPr>
                        <w:r>
                          <w:rPr>
                            <w:color w:val="auto"/>
                            <w:sz w:val="20"/>
                            <w:szCs w:val="20"/>
                          </w:rPr>
                          <w:t>B0</w:t>
                        </w:r>
                      </w:p>
                    </w:txbxContent>
                  </v:textbox>
                </v:shape>
              </v:group>
            </w:pict>
          </mc:Fallback>
        </mc:AlternateContent>
      </w:r>
    </w:p>
    <w:p w:rsidR="00C63686" w:rsidRDefault="00C63686" w:rsidP="00736B9D">
      <w:pPr>
        <w:spacing w:after="0" w:line="240" w:lineRule="auto"/>
        <w:ind w:left="0" w:firstLine="0"/>
        <w:outlineLvl w:val="0"/>
        <w:rPr>
          <w:rFonts w:ascii="Book Antiqua" w:hAnsi="Book Antiqua"/>
          <w:sz w:val="20"/>
          <w:szCs w:val="20"/>
          <w:lang w:val="id-ID"/>
        </w:rPr>
      </w:pPr>
    </w:p>
    <w:p w:rsidR="00C63686" w:rsidRDefault="00C63686" w:rsidP="00736B9D">
      <w:pPr>
        <w:spacing w:after="0" w:line="240" w:lineRule="auto"/>
        <w:ind w:left="0" w:firstLine="0"/>
        <w:outlineLvl w:val="0"/>
        <w:rPr>
          <w:rFonts w:ascii="Book Antiqua" w:hAnsi="Book Antiqua"/>
          <w:sz w:val="20"/>
          <w:szCs w:val="20"/>
          <w:lang w:val="id-ID"/>
        </w:rPr>
      </w:pPr>
    </w:p>
    <w:p w:rsidR="00C63686" w:rsidRDefault="00C63686" w:rsidP="00736B9D">
      <w:pPr>
        <w:spacing w:after="0" w:line="240" w:lineRule="auto"/>
        <w:ind w:left="0" w:firstLine="0"/>
        <w:outlineLvl w:val="0"/>
        <w:rPr>
          <w:rFonts w:ascii="Book Antiqua" w:hAnsi="Book Antiqua"/>
          <w:sz w:val="20"/>
          <w:szCs w:val="20"/>
          <w:lang w:val="id-ID"/>
        </w:rPr>
      </w:pPr>
    </w:p>
    <w:p w:rsidR="00C63686" w:rsidRDefault="00C63686" w:rsidP="00736B9D">
      <w:pPr>
        <w:spacing w:after="0" w:line="240" w:lineRule="auto"/>
        <w:ind w:left="0" w:firstLine="0"/>
        <w:outlineLvl w:val="0"/>
        <w:rPr>
          <w:rFonts w:ascii="Book Antiqua" w:hAnsi="Book Antiqua"/>
          <w:sz w:val="20"/>
          <w:szCs w:val="20"/>
          <w:lang w:val="id-ID"/>
        </w:rPr>
      </w:pPr>
    </w:p>
    <w:p w:rsidR="00C63686" w:rsidRDefault="00C63686" w:rsidP="00736B9D">
      <w:pPr>
        <w:spacing w:after="0" w:line="240" w:lineRule="auto"/>
        <w:ind w:left="0" w:firstLine="0"/>
        <w:outlineLvl w:val="0"/>
        <w:rPr>
          <w:rFonts w:ascii="Book Antiqua" w:hAnsi="Book Antiqua"/>
          <w:sz w:val="20"/>
          <w:szCs w:val="20"/>
          <w:lang w:val="id-ID"/>
        </w:rPr>
      </w:pPr>
    </w:p>
    <w:p w:rsidR="00C63686" w:rsidRDefault="00C63686" w:rsidP="00736B9D">
      <w:pPr>
        <w:spacing w:after="0" w:line="240" w:lineRule="auto"/>
        <w:ind w:left="0" w:firstLine="0"/>
        <w:outlineLvl w:val="0"/>
        <w:rPr>
          <w:rFonts w:ascii="Book Antiqua" w:hAnsi="Book Antiqua"/>
          <w:sz w:val="20"/>
          <w:szCs w:val="20"/>
          <w:lang w:val="id-ID"/>
        </w:rPr>
      </w:pPr>
    </w:p>
    <w:p w:rsidR="00C63686" w:rsidRDefault="00C63686" w:rsidP="00736B9D">
      <w:pPr>
        <w:spacing w:after="0" w:line="240" w:lineRule="auto"/>
        <w:ind w:left="0" w:firstLine="0"/>
        <w:outlineLvl w:val="0"/>
        <w:rPr>
          <w:rFonts w:ascii="Book Antiqua" w:hAnsi="Book Antiqua"/>
          <w:sz w:val="20"/>
          <w:szCs w:val="20"/>
          <w:lang w:val="id-ID"/>
        </w:rPr>
      </w:pPr>
    </w:p>
    <w:p w:rsidR="00C63686" w:rsidRDefault="00C63686" w:rsidP="00C63686">
      <w:pPr>
        <w:spacing w:after="0" w:line="240" w:lineRule="auto"/>
        <w:ind w:left="1418" w:hanging="1002"/>
        <w:outlineLvl w:val="0"/>
        <w:rPr>
          <w:rFonts w:ascii="Book Antiqua" w:hAnsi="Book Antiqua"/>
          <w:sz w:val="20"/>
          <w:szCs w:val="20"/>
          <w:lang w:val="id-ID"/>
        </w:rPr>
      </w:pPr>
      <w:r w:rsidRPr="00B43336">
        <w:rPr>
          <w:rFonts w:ascii="Book Antiqua" w:hAnsi="Book Antiqua"/>
          <w:sz w:val="20"/>
          <w:szCs w:val="20"/>
          <w:lang w:val="id-ID"/>
        </w:rPr>
        <w:t xml:space="preserve">Gambar 1. Perbedaan luas kelopak bunga </w:t>
      </w:r>
      <w:r>
        <w:rPr>
          <w:rFonts w:ascii="Book Antiqua" w:hAnsi="Book Antiqua"/>
          <w:sz w:val="20"/>
          <w:szCs w:val="20"/>
        </w:rPr>
        <w:t xml:space="preserve"> </w:t>
      </w:r>
      <w:r>
        <w:rPr>
          <w:rFonts w:ascii="Book Antiqua" w:hAnsi="Book Antiqua"/>
          <w:sz w:val="20"/>
          <w:szCs w:val="20"/>
          <w:lang w:val="id-ID"/>
        </w:rPr>
        <w:t>telang</w:t>
      </w:r>
    </w:p>
    <w:p w:rsidR="00C63686" w:rsidRDefault="00C63686" w:rsidP="00C63686">
      <w:pPr>
        <w:spacing w:after="0" w:line="240" w:lineRule="auto"/>
        <w:ind w:left="1418" w:hanging="1002"/>
        <w:outlineLvl w:val="0"/>
        <w:rPr>
          <w:rFonts w:ascii="Book Antiqua" w:hAnsi="Book Antiqua"/>
          <w:sz w:val="20"/>
          <w:szCs w:val="20"/>
          <w:lang w:val="id-ID"/>
        </w:rPr>
      </w:pPr>
    </w:p>
    <w:p w:rsidR="00C63686" w:rsidRPr="00C63686" w:rsidRDefault="00C63686" w:rsidP="00C63686">
      <w:pPr>
        <w:tabs>
          <w:tab w:val="left" w:pos="426"/>
        </w:tabs>
        <w:spacing w:after="3" w:line="240" w:lineRule="auto"/>
        <w:ind w:left="1418" w:hanging="1560"/>
        <w:rPr>
          <w:rFonts w:ascii="Book Antiqua" w:hAnsi="Book Antiqua"/>
          <w:b/>
          <w:sz w:val="20"/>
          <w:szCs w:val="20"/>
          <w:lang w:val="id-ID"/>
        </w:rPr>
      </w:pPr>
      <w:r w:rsidRPr="00B43336">
        <w:rPr>
          <w:rFonts w:ascii="Book Antiqua" w:hAnsi="Book Antiqua"/>
          <w:b/>
          <w:sz w:val="20"/>
          <w:szCs w:val="20"/>
          <w:lang w:val="id-ID"/>
        </w:rPr>
        <w:t xml:space="preserve">Panjang Gelombang </w:t>
      </w:r>
      <w:r w:rsidRPr="00C63686">
        <w:rPr>
          <w:rFonts w:ascii="Book Antiqua" w:hAnsi="Book Antiqua"/>
          <w:b/>
          <w:sz w:val="20"/>
          <w:szCs w:val="20"/>
          <w:lang w:val="id-ID"/>
        </w:rPr>
        <w:t>dan Absorbansi</w:t>
      </w:r>
    </w:p>
    <w:p w:rsidR="00C63686" w:rsidRPr="00C63686" w:rsidRDefault="00C63686" w:rsidP="00C63686">
      <w:pPr>
        <w:spacing w:line="240" w:lineRule="auto"/>
        <w:ind w:left="9" w:hanging="9"/>
        <w:rPr>
          <w:rFonts w:ascii="Book Antiqua" w:hAnsi="Book Antiqua"/>
          <w:sz w:val="20"/>
          <w:szCs w:val="20"/>
          <w:lang w:val="id-ID"/>
        </w:rPr>
      </w:pPr>
    </w:p>
    <w:p w:rsidR="00BE5178" w:rsidRDefault="00C63686" w:rsidP="004D676D">
      <w:pPr>
        <w:spacing w:after="0" w:line="240" w:lineRule="auto"/>
        <w:ind w:left="-142" w:firstLine="0"/>
        <w:rPr>
          <w:rFonts w:ascii="Book Antiqua" w:hAnsi="Book Antiqua"/>
          <w:b/>
          <w:sz w:val="20"/>
          <w:szCs w:val="20"/>
        </w:rPr>
        <w:sectPr w:rsidR="00BE5178" w:rsidSect="003616C0">
          <w:footerReference w:type="default" r:id="rId18"/>
          <w:type w:val="continuous"/>
          <w:pgSz w:w="12240" w:h="15840"/>
          <w:pgMar w:top="1440" w:right="1440" w:bottom="1440" w:left="1440" w:header="708" w:footer="708" w:gutter="0"/>
          <w:cols w:num="2" w:space="708"/>
          <w:docGrid w:linePitch="360"/>
        </w:sectPr>
      </w:pPr>
      <w:r w:rsidRPr="00B43336">
        <w:rPr>
          <w:rFonts w:ascii="Book Antiqua" w:hAnsi="Book Antiqua"/>
          <w:sz w:val="20"/>
          <w:szCs w:val="20"/>
          <w:lang w:val="id-ID"/>
        </w:rPr>
        <w:t xml:space="preserve">Hasil penelitian menunjukan bahwa panjang gelombang </w:t>
      </w:r>
      <w:r w:rsidRPr="00C63686">
        <w:rPr>
          <w:rFonts w:ascii="Book Antiqua" w:hAnsi="Book Antiqua"/>
          <w:sz w:val="20"/>
          <w:szCs w:val="20"/>
          <w:lang w:val="id-ID"/>
        </w:rPr>
        <w:t>terdeteksi antara 469,63-642,75</w:t>
      </w:r>
      <w:r w:rsidRPr="00B43336">
        <w:rPr>
          <w:rFonts w:ascii="Book Antiqua" w:hAnsi="Book Antiqua"/>
          <w:sz w:val="20"/>
          <w:szCs w:val="20"/>
          <w:lang w:val="id-ID"/>
        </w:rPr>
        <w:t xml:space="preserve"> </w:t>
      </w:r>
      <w:r w:rsidRPr="00C63686">
        <w:rPr>
          <w:rFonts w:ascii="Book Antiqua" w:hAnsi="Book Antiqua"/>
          <w:sz w:val="20"/>
          <w:szCs w:val="20"/>
          <w:lang w:val="id-ID"/>
        </w:rPr>
        <w:t xml:space="preserve">nm, sedangkan nilai yang digunakan untuk menentukan perbedaan adalah nilai panjang gelombang yang tertinggi dari masing-masing perlakuan. </w:t>
      </w:r>
      <w:r w:rsidRPr="00B43336">
        <w:rPr>
          <w:rFonts w:ascii="Book Antiqua" w:hAnsi="Book Antiqua"/>
          <w:sz w:val="20"/>
          <w:szCs w:val="20"/>
        </w:rPr>
        <w:t>Konsentasi pupuk 10 dan 4 ml/liter air berbeda nyata dengan perlakuan lainnya. Tanaman tanpa pupuk dan tanaman yang diberikan pupuk 2 ml/liter air tidak berbeda nyata, namun kedua perlakuan tersebut berbeda nyata dengan perlakuan yang lain. Demikian halnya dengan perlakuan konsentasi pupuk 6 dan 8 ml/liter air.  Nilai absorbaansi menunjukan perbedaan cahaya yang terserap.  Konsentrasi pupuk 10 ml/liter air berbeda nyata dengan semua perlakuan dan sebaliknya perlakuan 8 ml pupuk biota plus/liter air tidak berbeda nyata d</w:t>
      </w:r>
      <w:r>
        <w:rPr>
          <w:rFonts w:ascii="Book Antiqua" w:hAnsi="Book Antiqua"/>
          <w:sz w:val="20"/>
          <w:szCs w:val="20"/>
        </w:rPr>
        <w:t>engan semua perlakuan (Tabel 2)</w:t>
      </w:r>
    </w:p>
    <w:p w:rsidR="00010D70" w:rsidRPr="00B43336" w:rsidRDefault="00010D70" w:rsidP="004D676D">
      <w:pPr>
        <w:tabs>
          <w:tab w:val="left" w:pos="426"/>
        </w:tabs>
        <w:spacing w:after="0" w:line="240" w:lineRule="auto"/>
        <w:ind w:left="0" w:firstLine="0"/>
        <w:rPr>
          <w:rFonts w:ascii="Book Antiqua" w:hAnsi="Book Antiqua"/>
          <w:sz w:val="20"/>
          <w:szCs w:val="20"/>
        </w:rPr>
      </w:pPr>
    </w:p>
    <w:p w:rsidR="00010D70" w:rsidRPr="00B43336" w:rsidRDefault="00010D70" w:rsidP="004D676D">
      <w:pPr>
        <w:spacing w:after="0" w:line="240" w:lineRule="auto"/>
        <w:ind w:left="567" w:hanging="709"/>
        <w:outlineLvl w:val="0"/>
        <w:rPr>
          <w:rFonts w:ascii="Book Antiqua" w:hAnsi="Book Antiqua"/>
          <w:sz w:val="20"/>
          <w:szCs w:val="20"/>
          <w:lang w:val="id-ID"/>
        </w:rPr>
      </w:pPr>
      <w:r w:rsidRPr="00B43336">
        <w:rPr>
          <w:rFonts w:ascii="Book Antiqua" w:hAnsi="Book Antiqua"/>
          <w:sz w:val="20"/>
          <w:szCs w:val="20"/>
          <w:lang w:val="id-ID"/>
        </w:rPr>
        <w:t>Tabel 2. Pengaruh  Pemberian  Pupuk  Organik </w:t>
      </w:r>
      <w:r w:rsidR="00C63686">
        <w:rPr>
          <w:rFonts w:ascii="Book Antiqua" w:hAnsi="Book Antiqua"/>
          <w:sz w:val="20"/>
          <w:szCs w:val="20"/>
        </w:rPr>
        <w:t xml:space="preserve">  </w:t>
      </w:r>
      <w:r w:rsidRPr="00B43336">
        <w:rPr>
          <w:rFonts w:ascii="Book Antiqua" w:hAnsi="Book Antiqua"/>
          <w:sz w:val="20"/>
          <w:szCs w:val="20"/>
          <w:lang w:val="id-ID"/>
        </w:rPr>
        <w:t> Biota  Plus  Terhadap  Panjang</w:t>
      </w:r>
      <w:r w:rsidR="00C63686">
        <w:rPr>
          <w:rFonts w:ascii="Book Antiqua" w:hAnsi="Book Antiqua"/>
          <w:sz w:val="20"/>
          <w:szCs w:val="20"/>
        </w:rPr>
        <w:t xml:space="preserve"> </w:t>
      </w:r>
      <w:r w:rsidRPr="00B43336">
        <w:rPr>
          <w:rFonts w:ascii="Book Antiqua" w:hAnsi="Book Antiqua"/>
          <w:sz w:val="20"/>
          <w:szCs w:val="20"/>
          <w:lang w:val="id-ID"/>
        </w:rPr>
        <w:t>Gelombang dan Nilai Absorbansi Bunga Telang</w:t>
      </w:r>
    </w:p>
    <w:tbl>
      <w:tblPr>
        <w:tblW w:w="6238" w:type="dxa"/>
        <w:tblLayout w:type="fixed"/>
        <w:tblLook w:val="04A0" w:firstRow="1" w:lastRow="0" w:firstColumn="1" w:lastColumn="0" w:noHBand="0" w:noVBand="1"/>
      </w:tblPr>
      <w:tblGrid>
        <w:gridCol w:w="3261"/>
        <w:gridCol w:w="1701"/>
        <w:gridCol w:w="1276"/>
      </w:tblGrid>
      <w:tr w:rsidR="00010D70" w:rsidRPr="00B43336" w:rsidTr="00C63686">
        <w:tc>
          <w:tcPr>
            <w:tcW w:w="3261" w:type="dxa"/>
            <w:tcBorders>
              <w:top w:val="single" w:sz="4" w:space="0" w:color="auto"/>
              <w:bottom w:val="single" w:sz="4" w:space="0" w:color="auto"/>
            </w:tcBorders>
            <w:shd w:val="clear" w:color="auto" w:fill="auto"/>
          </w:tcPr>
          <w:p w:rsidR="00010D70" w:rsidRPr="00B43336" w:rsidRDefault="00010D70" w:rsidP="00CA044E">
            <w:pPr>
              <w:spacing w:after="100" w:afterAutospacing="1" w:line="240" w:lineRule="auto"/>
              <w:ind w:left="0" w:firstLine="0"/>
              <w:rPr>
                <w:rFonts w:ascii="Book Antiqua" w:hAnsi="Book Antiqua"/>
                <w:color w:val="auto"/>
                <w:sz w:val="20"/>
                <w:szCs w:val="20"/>
              </w:rPr>
            </w:pPr>
            <w:r w:rsidRPr="00B43336">
              <w:rPr>
                <w:rFonts w:ascii="Book Antiqua" w:hAnsi="Book Antiqua"/>
                <w:color w:val="auto"/>
                <w:sz w:val="20"/>
                <w:szCs w:val="20"/>
              </w:rPr>
              <w:t>Perlakuan</w:t>
            </w:r>
          </w:p>
        </w:tc>
        <w:tc>
          <w:tcPr>
            <w:tcW w:w="1701" w:type="dxa"/>
            <w:tcBorders>
              <w:top w:val="single" w:sz="4" w:space="0" w:color="auto"/>
              <w:bottom w:val="single" w:sz="4" w:space="0" w:color="auto"/>
            </w:tcBorders>
            <w:shd w:val="clear" w:color="auto" w:fill="auto"/>
          </w:tcPr>
          <w:p w:rsidR="00010D70" w:rsidRPr="00B43336" w:rsidRDefault="00010D70" w:rsidP="00CA044E">
            <w:pPr>
              <w:spacing w:after="100" w:afterAutospacing="1" w:line="240" w:lineRule="auto"/>
              <w:ind w:left="0" w:firstLine="0"/>
              <w:rPr>
                <w:rFonts w:ascii="Book Antiqua" w:hAnsi="Book Antiqua"/>
                <w:color w:val="auto"/>
                <w:sz w:val="20"/>
                <w:szCs w:val="20"/>
              </w:rPr>
            </w:pPr>
            <w:r w:rsidRPr="00B43336">
              <w:rPr>
                <w:rFonts w:ascii="Book Antiqua" w:hAnsi="Book Antiqua"/>
                <w:color w:val="auto"/>
                <w:sz w:val="20"/>
                <w:szCs w:val="20"/>
              </w:rPr>
              <w:t>Panjang Gelombang (</w:t>
            </w:r>
            <w:r w:rsidRPr="00B43336">
              <w:rPr>
                <w:rFonts w:ascii="Book Antiqua" w:eastAsia="Segoe UI Symbol" w:hAnsi="Book Antiqua"/>
                <w:color w:val="auto"/>
                <w:sz w:val="20"/>
                <w:szCs w:val="20"/>
              </w:rPr>
              <w:t>λ</w:t>
            </w:r>
            <w:r w:rsidRPr="00B43336">
              <w:rPr>
                <w:rFonts w:ascii="Book Antiqua" w:hAnsi="Book Antiqua"/>
                <w:color w:val="auto"/>
                <w:sz w:val="20"/>
                <w:szCs w:val="20"/>
                <w:lang w:val="id-ID"/>
              </w:rPr>
              <w:t>)</w:t>
            </w:r>
          </w:p>
        </w:tc>
        <w:tc>
          <w:tcPr>
            <w:tcW w:w="1276" w:type="dxa"/>
            <w:tcBorders>
              <w:top w:val="single" w:sz="4" w:space="0" w:color="auto"/>
              <w:bottom w:val="single" w:sz="4" w:space="0" w:color="auto"/>
            </w:tcBorders>
            <w:shd w:val="clear" w:color="auto" w:fill="auto"/>
          </w:tcPr>
          <w:p w:rsidR="00010D70" w:rsidRPr="00B43336" w:rsidRDefault="00010D70" w:rsidP="00CA044E">
            <w:pPr>
              <w:spacing w:after="100" w:afterAutospacing="1" w:line="240" w:lineRule="auto"/>
              <w:ind w:left="0" w:firstLine="0"/>
              <w:rPr>
                <w:rFonts w:ascii="Book Antiqua" w:hAnsi="Book Antiqua"/>
                <w:color w:val="auto"/>
                <w:sz w:val="20"/>
                <w:szCs w:val="20"/>
              </w:rPr>
            </w:pPr>
            <w:r w:rsidRPr="00B43336">
              <w:rPr>
                <w:rFonts w:ascii="Book Antiqua" w:hAnsi="Book Antiqua"/>
                <w:color w:val="auto"/>
                <w:sz w:val="20"/>
                <w:szCs w:val="20"/>
              </w:rPr>
              <w:t>Absorbansi</w:t>
            </w:r>
          </w:p>
        </w:tc>
      </w:tr>
      <w:tr w:rsidR="00010D70" w:rsidRPr="00B43336" w:rsidTr="00C63686">
        <w:tc>
          <w:tcPr>
            <w:tcW w:w="3261"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Tanpa pupuk</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 xml:space="preserve">2 ml pupuk biota plus/ liter air </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 xml:space="preserve">4 ml pupuk biota plus/liter air </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 xml:space="preserve">6 ml pupuk biota plus/liter air </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 xml:space="preserve">8 ml pupuk biota plus/liter air </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rPr>
              <w:t>10</w:t>
            </w:r>
            <w:r w:rsidRPr="00B43336">
              <w:rPr>
                <w:rFonts w:ascii="Book Antiqua" w:hAnsi="Book Antiqua"/>
                <w:color w:val="auto"/>
                <w:sz w:val="20"/>
                <w:szCs w:val="20"/>
                <w:lang w:val="id-ID"/>
              </w:rPr>
              <w:t xml:space="preserve"> ml pupuk biota plus/ liter air </w:t>
            </w:r>
          </w:p>
        </w:tc>
        <w:tc>
          <w:tcPr>
            <w:tcW w:w="1701"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rPr>
              <w:t>642,75</w:t>
            </w:r>
            <w:r w:rsidRPr="00B43336">
              <w:rPr>
                <w:rFonts w:ascii="Book Antiqua" w:hAnsi="Book Antiqua"/>
                <w:color w:val="auto"/>
                <w:sz w:val="20"/>
                <w:szCs w:val="20"/>
                <w:lang w:val="id-ID"/>
              </w:rPr>
              <w:t xml:space="preserve"> </w:t>
            </w:r>
            <w:r w:rsidRPr="00B43336">
              <w:rPr>
                <w:rFonts w:ascii="Book Antiqua" w:hAnsi="Book Antiqua"/>
                <w:color w:val="auto"/>
                <w:sz w:val="20"/>
                <w:szCs w:val="20"/>
                <w:vertAlign w:val="superscript"/>
                <w:lang w:val="id-ID"/>
              </w:rPr>
              <w:t>c</w:t>
            </w:r>
          </w:p>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rPr>
              <w:t>623,38</w:t>
            </w:r>
            <w:r w:rsidRPr="00B43336">
              <w:rPr>
                <w:rFonts w:ascii="Book Antiqua" w:hAnsi="Book Antiqua"/>
                <w:color w:val="auto"/>
                <w:sz w:val="20"/>
                <w:szCs w:val="20"/>
                <w:vertAlign w:val="superscript"/>
                <w:lang w:val="id-ID"/>
              </w:rPr>
              <w:t xml:space="preserve"> c</w:t>
            </w:r>
          </w:p>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rPr>
              <w:t>520,75</w:t>
            </w:r>
            <w:r w:rsidRPr="00B43336">
              <w:rPr>
                <w:rFonts w:ascii="Book Antiqua" w:hAnsi="Book Antiqua"/>
                <w:color w:val="auto"/>
                <w:sz w:val="20"/>
                <w:szCs w:val="20"/>
                <w:vertAlign w:val="superscript"/>
                <w:lang w:val="id-ID"/>
              </w:rPr>
              <w:t xml:space="preserve"> a</w:t>
            </w:r>
          </w:p>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rPr>
              <w:t>604,38</w:t>
            </w:r>
            <w:r w:rsidRPr="00B43336">
              <w:rPr>
                <w:rFonts w:ascii="Book Antiqua" w:hAnsi="Book Antiqua"/>
                <w:color w:val="auto"/>
                <w:sz w:val="20"/>
                <w:szCs w:val="20"/>
                <w:lang w:val="id-ID"/>
              </w:rPr>
              <w:t xml:space="preserve"> </w:t>
            </w:r>
            <w:r w:rsidRPr="00B43336">
              <w:rPr>
                <w:rFonts w:ascii="Book Antiqua" w:hAnsi="Book Antiqua"/>
                <w:color w:val="auto"/>
                <w:sz w:val="20"/>
                <w:szCs w:val="20"/>
                <w:vertAlign w:val="superscript"/>
                <w:lang w:val="id-ID"/>
              </w:rPr>
              <w:t>b</w:t>
            </w:r>
          </w:p>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rPr>
              <w:t>561,13</w:t>
            </w:r>
            <w:r w:rsidRPr="00B43336">
              <w:rPr>
                <w:rFonts w:ascii="Book Antiqua" w:hAnsi="Book Antiqua"/>
                <w:color w:val="auto"/>
                <w:sz w:val="20"/>
                <w:szCs w:val="20"/>
                <w:lang w:val="id-ID"/>
              </w:rPr>
              <w:t xml:space="preserve"> </w:t>
            </w:r>
            <w:r w:rsidRPr="00B43336">
              <w:rPr>
                <w:rFonts w:ascii="Book Antiqua" w:hAnsi="Book Antiqua"/>
                <w:color w:val="auto"/>
                <w:sz w:val="20"/>
                <w:szCs w:val="20"/>
                <w:vertAlign w:val="superscript"/>
                <w:lang w:val="id-ID"/>
              </w:rPr>
              <w:t>b</w:t>
            </w:r>
          </w:p>
          <w:p w:rsidR="00010D70" w:rsidRPr="00B43336" w:rsidRDefault="00010D70" w:rsidP="00CA044E">
            <w:pPr>
              <w:spacing w:after="0" w:line="240" w:lineRule="auto"/>
              <w:ind w:left="0" w:firstLine="0"/>
              <w:jc w:val="center"/>
              <w:rPr>
                <w:rFonts w:ascii="Book Antiqua" w:hAnsi="Book Antiqua"/>
                <w:color w:val="auto"/>
                <w:sz w:val="20"/>
                <w:szCs w:val="20"/>
              </w:rPr>
            </w:pPr>
            <w:r w:rsidRPr="00B43336">
              <w:rPr>
                <w:rFonts w:ascii="Book Antiqua" w:hAnsi="Book Antiqua"/>
                <w:color w:val="auto"/>
                <w:sz w:val="20"/>
                <w:szCs w:val="20"/>
              </w:rPr>
              <w:t>469,63</w:t>
            </w:r>
            <w:r w:rsidRPr="00B43336">
              <w:rPr>
                <w:rFonts w:ascii="Book Antiqua" w:hAnsi="Book Antiqua"/>
                <w:color w:val="auto"/>
                <w:sz w:val="20"/>
                <w:szCs w:val="20"/>
                <w:lang w:val="id-ID"/>
              </w:rPr>
              <w:t xml:space="preserve"> </w:t>
            </w:r>
            <w:r w:rsidRPr="00B43336">
              <w:rPr>
                <w:rFonts w:ascii="Book Antiqua" w:hAnsi="Book Antiqua"/>
                <w:color w:val="auto"/>
                <w:sz w:val="20"/>
                <w:szCs w:val="20"/>
                <w:vertAlign w:val="superscript"/>
                <w:lang w:val="id-ID"/>
              </w:rPr>
              <w:t>a</w:t>
            </w:r>
          </w:p>
        </w:tc>
        <w:tc>
          <w:tcPr>
            <w:tcW w:w="1276"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lang w:val="id-ID"/>
              </w:rPr>
              <w:t xml:space="preserve">3,106 </w:t>
            </w:r>
            <w:r w:rsidRPr="00B43336">
              <w:rPr>
                <w:rFonts w:ascii="Book Antiqua" w:hAnsi="Book Antiqua"/>
                <w:color w:val="auto"/>
                <w:sz w:val="20"/>
                <w:szCs w:val="20"/>
                <w:vertAlign w:val="superscript"/>
                <w:lang w:val="id-ID"/>
              </w:rPr>
              <w:t>b</w:t>
            </w:r>
          </w:p>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lang w:val="id-ID"/>
              </w:rPr>
              <w:t xml:space="preserve">3,000 </w:t>
            </w:r>
            <w:r w:rsidRPr="00B43336">
              <w:rPr>
                <w:rFonts w:ascii="Book Antiqua" w:hAnsi="Book Antiqua"/>
                <w:color w:val="auto"/>
                <w:sz w:val="20"/>
                <w:szCs w:val="20"/>
                <w:vertAlign w:val="superscript"/>
                <w:lang w:val="id-ID"/>
              </w:rPr>
              <w:t>bc</w:t>
            </w:r>
          </w:p>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lang w:val="id-ID"/>
              </w:rPr>
              <w:t xml:space="preserve">4,000 </w:t>
            </w:r>
            <w:r w:rsidRPr="00B43336">
              <w:rPr>
                <w:rFonts w:ascii="Book Antiqua" w:hAnsi="Book Antiqua"/>
                <w:color w:val="auto"/>
                <w:sz w:val="20"/>
                <w:szCs w:val="20"/>
                <w:vertAlign w:val="superscript"/>
                <w:lang w:val="id-ID"/>
              </w:rPr>
              <w:t>c</w:t>
            </w:r>
          </w:p>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lang w:val="id-ID"/>
              </w:rPr>
              <w:t xml:space="preserve">3,228 </w:t>
            </w:r>
            <w:r w:rsidRPr="00B43336">
              <w:rPr>
                <w:rFonts w:ascii="Book Antiqua" w:hAnsi="Book Antiqua"/>
                <w:color w:val="auto"/>
                <w:sz w:val="20"/>
                <w:szCs w:val="20"/>
                <w:vertAlign w:val="superscript"/>
                <w:lang w:val="id-ID"/>
              </w:rPr>
              <w:t>c</w:t>
            </w:r>
          </w:p>
          <w:p w:rsidR="00010D70" w:rsidRPr="00B43336" w:rsidRDefault="00010D70" w:rsidP="00CA044E">
            <w:pPr>
              <w:spacing w:after="0" w:line="240" w:lineRule="auto"/>
              <w:ind w:left="0" w:firstLine="0"/>
              <w:jc w:val="center"/>
              <w:rPr>
                <w:rFonts w:ascii="Book Antiqua" w:hAnsi="Book Antiqua"/>
                <w:color w:val="auto"/>
                <w:sz w:val="20"/>
                <w:szCs w:val="20"/>
                <w:vertAlign w:val="superscript"/>
                <w:lang w:val="id-ID"/>
              </w:rPr>
            </w:pPr>
            <w:r w:rsidRPr="00B43336">
              <w:rPr>
                <w:rFonts w:ascii="Book Antiqua" w:hAnsi="Book Antiqua"/>
                <w:color w:val="auto"/>
                <w:sz w:val="20"/>
                <w:szCs w:val="20"/>
                <w:lang w:val="id-ID"/>
              </w:rPr>
              <w:t xml:space="preserve">2,838 </w:t>
            </w:r>
            <w:r w:rsidRPr="00B43336">
              <w:rPr>
                <w:rFonts w:ascii="Book Antiqua" w:hAnsi="Book Antiqua"/>
                <w:color w:val="auto"/>
                <w:sz w:val="20"/>
                <w:szCs w:val="20"/>
                <w:vertAlign w:val="superscript"/>
                <w:lang w:val="id-ID"/>
              </w:rPr>
              <w:t>bc</w:t>
            </w:r>
          </w:p>
          <w:p w:rsidR="00010D70" w:rsidRPr="00B43336" w:rsidRDefault="00010D70" w:rsidP="00CA044E">
            <w:pPr>
              <w:spacing w:after="0" w:line="240" w:lineRule="auto"/>
              <w:ind w:left="0" w:firstLine="0"/>
              <w:jc w:val="center"/>
              <w:rPr>
                <w:rFonts w:ascii="Book Antiqua" w:hAnsi="Book Antiqua"/>
                <w:color w:val="auto"/>
                <w:sz w:val="20"/>
                <w:szCs w:val="20"/>
              </w:rPr>
            </w:pPr>
            <w:r w:rsidRPr="00B43336">
              <w:rPr>
                <w:rFonts w:ascii="Book Antiqua" w:hAnsi="Book Antiqua"/>
                <w:color w:val="auto"/>
                <w:sz w:val="20"/>
                <w:szCs w:val="20"/>
                <w:lang w:val="id-ID"/>
              </w:rPr>
              <w:t>1,892</w:t>
            </w:r>
            <w:r w:rsidRPr="00B43336">
              <w:rPr>
                <w:rFonts w:ascii="Book Antiqua" w:hAnsi="Book Antiqua"/>
                <w:color w:val="auto"/>
                <w:sz w:val="20"/>
                <w:szCs w:val="20"/>
                <w:vertAlign w:val="superscript"/>
                <w:lang w:val="id-ID"/>
              </w:rPr>
              <w:t xml:space="preserve"> a</w:t>
            </w:r>
          </w:p>
        </w:tc>
      </w:tr>
      <w:tr w:rsidR="00010D70" w:rsidRPr="00B43336" w:rsidTr="00C63686">
        <w:tc>
          <w:tcPr>
            <w:tcW w:w="3261"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jc w:val="center"/>
              <w:rPr>
                <w:rFonts w:ascii="Book Antiqua" w:hAnsi="Book Antiqua"/>
                <w:color w:val="auto"/>
                <w:sz w:val="20"/>
                <w:szCs w:val="20"/>
              </w:rPr>
            </w:pPr>
            <w:r w:rsidRPr="00B43336">
              <w:rPr>
                <w:rFonts w:ascii="Book Antiqua" w:hAnsi="Book Antiqua"/>
                <w:color w:val="auto"/>
                <w:sz w:val="20"/>
                <w:szCs w:val="20"/>
                <w:lang w:val="id-ID"/>
              </w:rPr>
              <w:t>BNT α 0,05</w:t>
            </w:r>
          </w:p>
        </w:tc>
        <w:tc>
          <w:tcPr>
            <w:tcW w:w="1701"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jc w:val="center"/>
              <w:rPr>
                <w:rFonts w:ascii="Book Antiqua" w:hAnsi="Book Antiqua"/>
                <w:color w:val="auto"/>
                <w:sz w:val="20"/>
                <w:szCs w:val="20"/>
              </w:rPr>
            </w:pPr>
            <w:r w:rsidRPr="00B43336">
              <w:rPr>
                <w:rFonts w:ascii="Book Antiqua" w:hAnsi="Book Antiqua"/>
                <w:color w:val="auto"/>
                <w:sz w:val="20"/>
                <w:szCs w:val="20"/>
                <w:lang w:val="id-ID"/>
              </w:rPr>
              <w:t>59,93</w:t>
            </w:r>
          </w:p>
        </w:tc>
        <w:tc>
          <w:tcPr>
            <w:tcW w:w="1276"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jc w:val="center"/>
              <w:rPr>
                <w:rFonts w:ascii="Book Antiqua" w:hAnsi="Book Antiqua"/>
                <w:color w:val="auto"/>
                <w:sz w:val="20"/>
                <w:szCs w:val="20"/>
              </w:rPr>
            </w:pPr>
            <w:r w:rsidRPr="00B43336">
              <w:rPr>
                <w:rFonts w:ascii="Book Antiqua" w:hAnsi="Book Antiqua"/>
                <w:color w:val="auto"/>
                <w:sz w:val="20"/>
                <w:szCs w:val="20"/>
              </w:rPr>
              <w:t>0,423</w:t>
            </w:r>
          </w:p>
        </w:tc>
      </w:tr>
    </w:tbl>
    <w:p w:rsidR="00010D70" w:rsidRPr="00B43336" w:rsidRDefault="00010D70" w:rsidP="00C63686">
      <w:pPr>
        <w:tabs>
          <w:tab w:val="left" w:pos="567"/>
        </w:tabs>
        <w:spacing w:after="0" w:line="240" w:lineRule="auto"/>
        <w:ind w:left="1134" w:hanging="1134"/>
        <w:rPr>
          <w:rFonts w:ascii="Book Antiqua" w:hAnsi="Book Antiqua"/>
          <w:b/>
          <w:sz w:val="20"/>
          <w:szCs w:val="20"/>
        </w:rPr>
      </w:pPr>
      <w:r w:rsidRPr="00B43336">
        <w:rPr>
          <w:rFonts w:ascii="Book Antiqua" w:hAnsi="Book Antiqua"/>
          <w:sz w:val="20"/>
          <w:szCs w:val="20"/>
          <w:lang w:val="id-ID"/>
        </w:rPr>
        <w:t xml:space="preserve">Keterangan : Angka rata-rata yang diikuti oleh huruf yang </w:t>
      </w:r>
      <w:r w:rsidRPr="00B43336">
        <w:rPr>
          <w:rFonts w:ascii="Book Antiqua" w:hAnsi="Book Antiqua"/>
          <w:sz w:val="20"/>
          <w:szCs w:val="20"/>
        </w:rPr>
        <w:t>berbeda</w:t>
      </w:r>
      <w:r w:rsidRPr="00B43336">
        <w:rPr>
          <w:rFonts w:ascii="Book Antiqua" w:hAnsi="Book Antiqua"/>
          <w:sz w:val="20"/>
          <w:szCs w:val="20"/>
          <w:lang w:val="id-ID"/>
        </w:rPr>
        <w:t xml:space="preserve"> pada kolom yang sama berarti berbeda nyata pada</w:t>
      </w:r>
      <w:r w:rsidR="00134548">
        <w:rPr>
          <w:rFonts w:ascii="Book Antiqua" w:hAnsi="Book Antiqua"/>
          <w:sz w:val="20"/>
          <w:szCs w:val="20"/>
        </w:rPr>
        <w:t xml:space="preserve"> </w:t>
      </w:r>
      <w:r w:rsidRPr="00B43336">
        <w:rPr>
          <w:rFonts w:ascii="Book Antiqua" w:hAnsi="Book Antiqua"/>
          <w:sz w:val="20"/>
          <w:szCs w:val="20"/>
          <w:lang w:val="id-ID"/>
        </w:rPr>
        <w:t>uji BNT 0,05</w:t>
      </w:r>
      <w:r w:rsidRPr="00B43336">
        <w:rPr>
          <w:rFonts w:ascii="Book Antiqua" w:hAnsi="Book Antiqua"/>
          <w:sz w:val="20"/>
          <w:szCs w:val="20"/>
        </w:rPr>
        <w:t xml:space="preserve">;          </w:t>
      </w:r>
      <w:r w:rsidRPr="00B43336">
        <w:rPr>
          <w:rFonts w:ascii="Book Antiqua" w:hAnsi="Book Antiqua"/>
          <w:sz w:val="20"/>
          <w:szCs w:val="20"/>
          <w:lang w:val="id-ID"/>
        </w:rPr>
        <w:t xml:space="preserve">                          MSB=Minggu Setelah </w:t>
      </w:r>
      <w:r w:rsidRPr="00B43336">
        <w:rPr>
          <w:rFonts w:ascii="Book Antiqua" w:hAnsi="Book Antiqua"/>
          <w:sz w:val="20"/>
          <w:szCs w:val="20"/>
        </w:rPr>
        <w:t>Berbunga</w:t>
      </w:r>
      <w:r w:rsidRPr="00B43336">
        <w:rPr>
          <w:rFonts w:ascii="Book Antiqua" w:hAnsi="Book Antiqua"/>
          <w:b/>
          <w:sz w:val="20"/>
          <w:szCs w:val="20"/>
        </w:rPr>
        <w:t xml:space="preserve">    </w:t>
      </w:r>
    </w:p>
    <w:p w:rsidR="00010D70" w:rsidRPr="00B43336" w:rsidRDefault="00010D70" w:rsidP="00010D70">
      <w:pPr>
        <w:tabs>
          <w:tab w:val="left" w:pos="567"/>
        </w:tabs>
        <w:spacing w:after="0" w:line="240" w:lineRule="auto"/>
        <w:ind w:left="0" w:firstLine="0"/>
        <w:rPr>
          <w:rFonts w:ascii="Book Antiqua" w:hAnsi="Book Antiqua"/>
          <w:sz w:val="20"/>
          <w:szCs w:val="20"/>
        </w:rPr>
      </w:pPr>
    </w:p>
    <w:p w:rsidR="00010D70" w:rsidRDefault="00010D70" w:rsidP="00010D70">
      <w:pPr>
        <w:spacing w:after="100" w:afterAutospacing="1" w:line="240" w:lineRule="auto"/>
        <w:ind w:left="0" w:firstLine="567"/>
        <w:rPr>
          <w:rFonts w:ascii="Book Antiqua" w:hAnsi="Book Antiqua"/>
          <w:color w:val="auto"/>
          <w:sz w:val="20"/>
          <w:szCs w:val="20"/>
        </w:rPr>
      </w:pPr>
      <w:r w:rsidRPr="00B43336">
        <w:rPr>
          <w:rFonts w:ascii="Book Antiqua" w:hAnsi="Book Antiqua"/>
          <w:sz w:val="20"/>
          <w:szCs w:val="20"/>
        </w:rPr>
        <w:t xml:space="preserve">Rentang panjang gelombang dan nilai absorbansi dari setiap perlakuan terindikasi beberapa potensi warna berdasarkan spektrum cahaya tampak. Ekstrak telang tanpa pemberian pupuk dan diberi pupuk 2 ml/liter air memliki potensi warna merah pada rentang panjang gelombang 623,38 - 642,75 nm dengan nilai absorbansi 3,000-3,106.  Konsentrasi 4 ml/liter air dengan panjang gelombang 520,75 nm terindikasi warna biru dengan nilai absorbansi 4,000 dan indikasi warna yang sama pada perlakuan 10 ml pupuk biota plus/liter air dengan nilai absorbansi yang 1,892.  Ekstrak bunga telang yang diberikan 6 ml pupuk biota plus/liter air terdeteksi berwarna orange dengan panjang gelombang 604,38 nm, sedangkan perlakuan 8 ml pupuk biota plus terdeteksi warna hijau </w:t>
      </w:r>
      <w:r w:rsidRPr="00B43336">
        <w:rPr>
          <w:rFonts w:ascii="Book Antiqua" w:hAnsi="Book Antiqua"/>
          <w:color w:val="auto"/>
          <w:sz w:val="20"/>
          <w:szCs w:val="20"/>
        </w:rPr>
        <w:t>pada panjang gelombang 561,13 dengan nilai absorbansi 2,838.  Panjang gelombang termasuk salah satu indicator</w:t>
      </w:r>
      <w:r w:rsidRPr="00B43336">
        <w:rPr>
          <w:rFonts w:ascii="Book Antiqua" w:hAnsi="Book Antiqua"/>
          <w:sz w:val="20"/>
          <w:szCs w:val="20"/>
        </w:rPr>
        <w:t xml:space="preserve"> dalam menentukan warna. Perbedaan nilai panjang gelombang memperlihatkan potensi warna pada larutan, demikian halnya dengan nilai absorbansi. Indikator panjang gelombang dan nilai absorbansi dalam menentukan tingkat serapan warna juga digunakan dalam menentukan kualitas obat/tablet </w:t>
      </w:r>
      <w:r w:rsidRPr="00B43336">
        <w:rPr>
          <w:rFonts w:ascii="Book Antiqua" w:hAnsi="Book Antiqua"/>
          <w:color w:val="auto"/>
          <w:sz w:val="20"/>
          <w:szCs w:val="20"/>
        </w:rPr>
        <w:fldChar w:fldCharType="begin" w:fldLock="1"/>
      </w:r>
      <w:r w:rsidRPr="00B43336">
        <w:rPr>
          <w:rFonts w:ascii="Book Antiqua" w:hAnsi="Book Antiqua"/>
          <w:color w:val="auto"/>
          <w:sz w:val="20"/>
          <w:szCs w:val="20"/>
        </w:rPr>
        <w:instrText>ADDIN CSL_CITATION {"citationItems":[{"id":"ITEM-1","itemData":{"author":[{"dropping-particle":"","family":"Retnaningsih","given":"A","non-dropping-particle":"","parse-names":false,"suffix":""},{"dropping-particle":"","family":"Ulfa","given":"A.M.","non-dropping-particle":"","parse-names":false,"suffix":""},{"dropping-particle":"","family":"T","given":"Nurjannah","non-dropping-particle":"","parse-names":false,"suffix":""}],"container-title":"Jurnal Analis Farmasi","id":"ITEM-1","issue":"4","issued":{"date-parts":[["2017"]]},"page":"270-277","title":"Stabilitas Tablet Asam Mefenamat yang Beredar di Beberapa Puskesmas Daerah Lampung Tengah secara Spektrofotometri UV","type":"article-journal","volume":"2"},"uris":["http://www.mendeley.com/documents/?uuid=03c9bb8f-c148-4979-abe7-296875f76d13"]}],"mendeley":{"formattedCitation":"(Retnaningsih et al., 2017)","plainTextFormattedCitation":"(Retnaningsih et al., 2017)","previouslyFormattedCitation":"(Retnaningsih et al., 2017)"},"properties":{"noteIndex":0},"schema":"https://github.com/citation-style-language/schema/raw/master/csl-citation.json"}</w:instrText>
      </w:r>
      <w:r w:rsidRPr="00B43336">
        <w:rPr>
          <w:rFonts w:ascii="Book Antiqua" w:hAnsi="Book Antiqua"/>
          <w:color w:val="auto"/>
          <w:sz w:val="20"/>
          <w:szCs w:val="20"/>
        </w:rPr>
        <w:fldChar w:fldCharType="separate"/>
      </w:r>
      <w:r w:rsidRPr="00B43336">
        <w:rPr>
          <w:rFonts w:ascii="Book Antiqua" w:hAnsi="Book Antiqua"/>
          <w:noProof/>
          <w:color w:val="auto"/>
          <w:sz w:val="20"/>
          <w:szCs w:val="20"/>
        </w:rPr>
        <w:t>(Retnaningsih et al., 2017)</w:t>
      </w:r>
      <w:r w:rsidRPr="00B43336">
        <w:rPr>
          <w:rFonts w:ascii="Book Antiqua" w:hAnsi="Book Antiqua"/>
          <w:color w:val="auto"/>
          <w:sz w:val="20"/>
          <w:szCs w:val="20"/>
        </w:rPr>
        <w:fldChar w:fldCharType="end"/>
      </w:r>
      <w:r w:rsidRPr="00B43336">
        <w:rPr>
          <w:rFonts w:ascii="Book Antiqua" w:hAnsi="Book Antiqua"/>
          <w:color w:val="auto"/>
          <w:sz w:val="20"/>
          <w:szCs w:val="20"/>
        </w:rPr>
        <w:t xml:space="preserve">,  dan beberapa daun tanaman obat </w:t>
      </w:r>
      <w:r w:rsidRPr="00B43336">
        <w:rPr>
          <w:rFonts w:ascii="Book Antiqua" w:hAnsi="Book Antiqua"/>
          <w:color w:val="auto"/>
          <w:sz w:val="20"/>
          <w:szCs w:val="20"/>
        </w:rPr>
        <w:fldChar w:fldCharType="begin" w:fldLock="1"/>
      </w:r>
      <w:r w:rsidRPr="00B43336">
        <w:rPr>
          <w:rFonts w:ascii="Book Antiqua" w:hAnsi="Book Antiqua"/>
          <w:color w:val="auto"/>
          <w:sz w:val="20"/>
          <w:szCs w:val="20"/>
        </w:rPr>
        <w:instrText>ADDIN CSL_CITATION {"citationItems":[{"id":"ITEM-1","itemData":{"abstract":"This research backgrounded by to the number of drug crop reported to contain compound of antioksidan in gross. Effect of antioksidan at plant caused by the existence of compound of fenol like flavonoid, and acid of fenolat. Flavonoid is an compound of fenolik biggest found by in potential nature as antioksidan and have bioaktivitas as drug. This compound can be found by at bar, leaf, fruit and flower. This research represent research of done/conducted experiment in Physics laboratory that is in Material laboratory and Biophysics, and also Chemical laboratory of FMIPA, UNP. Variables which is determined in this research that is used as by drug crop leaf type is free variable consisting of leaf of Rhaphidophora pinnata (L.f.), Piper crocatum Ruiz, Annona muricata Linn and leaf of Sauropus androgynus (L.) Merr, absorbance value as variable tied and used as by leaf mass is control variable. Each;Every sampel measured by absorbance value use spectrophotometer of Uv-Vis. Of absorbance value can be counted/calculated by rate value of flavonoid from various drug crop leaf type. From result of measurement of absorbance value got that leaf of sirih red have biggest absorbance, while absorbance of terendah there are at leaf of katuk. Of the absorbance can know by rate of flavonoid sampel. Rate of Flavonoid at each crop leaf type medicinize different each other. For the leaf of Rhaphidophora pinnata (L.f.) have rate of flavonoid about 26,7137 µ g / ml, for the leaf of Piper crocatum Ruiz have rate of flavonoid about 39,3778 µ g / ml. For Annona muricata Linn to have rate of flavonoi about 27,5027 µ g / ml and for the leaf of Sauropus","author":[{"dropping-particle":"","family":"Gusnedi","given":"","non-dropping-particle":"","parse-names":false,"suffix":""},{"dropping-particle":"","family":"Ratnawulan","given":"","non-dropping-particle":"","parse-names":false,"suffix":""},{"dropping-particle":"","family":"Neldawati","given":"","non-dropping-particle":"","parse-names":false,"suffix":""}],"container-title":"Pillar of Physics,","id":"ITEM-1","issued":{"date-parts":[["2013"]]},"page":"76-83","title":"Analisis Nilai Absorbansi dalam Penentuan Kadar Flavonoid untuk Berbagai Jenis Daun Tanaman Obat","type":"article-journal","volume":"2"},"uris":["http://www.mendeley.com/documents/?uuid=7b7e4c8d-d920-4bd3-bd1b-8ecdcaff23b9"]}],"mendeley":{"formattedCitation":"(Gusnedi et al., 2013)","plainTextFormattedCitation":"(Gusnedi et al., 2013)","previouslyFormattedCitation":"(Gusnedi et al., 2013)"},"properties":{"noteIndex":0},"schema":"https://github.com/citation-style-language/schema/raw/master/csl-citation.json"}</w:instrText>
      </w:r>
      <w:r w:rsidRPr="00B43336">
        <w:rPr>
          <w:rFonts w:ascii="Book Antiqua" w:hAnsi="Book Antiqua"/>
          <w:color w:val="auto"/>
          <w:sz w:val="20"/>
          <w:szCs w:val="20"/>
        </w:rPr>
        <w:fldChar w:fldCharType="separate"/>
      </w:r>
      <w:r w:rsidRPr="00B43336">
        <w:rPr>
          <w:rFonts w:ascii="Book Antiqua" w:hAnsi="Book Antiqua"/>
          <w:noProof/>
          <w:color w:val="auto"/>
          <w:sz w:val="20"/>
          <w:szCs w:val="20"/>
        </w:rPr>
        <w:t>(Gusnedi et al., 2013)</w:t>
      </w:r>
      <w:r w:rsidRPr="00B43336">
        <w:rPr>
          <w:rFonts w:ascii="Book Antiqua" w:hAnsi="Book Antiqua"/>
          <w:color w:val="auto"/>
          <w:sz w:val="20"/>
          <w:szCs w:val="20"/>
        </w:rPr>
        <w:fldChar w:fldCharType="end"/>
      </w:r>
      <w:r w:rsidRPr="00B43336">
        <w:rPr>
          <w:rFonts w:ascii="Book Antiqua" w:hAnsi="Book Antiqua"/>
          <w:color w:val="auto"/>
          <w:sz w:val="20"/>
          <w:szCs w:val="20"/>
        </w:rPr>
        <w:t>.</w:t>
      </w:r>
    </w:p>
    <w:p w:rsidR="00134548" w:rsidRPr="00B43336" w:rsidRDefault="00134548" w:rsidP="00010D70">
      <w:pPr>
        <w:spacing w:after="100" w:afterAutospacing="1" w:line="240" w:lineRule="auto"/>
        <w:ind w:left="0" w:firstLine="567"/>
        <w:rPr>
          <w:rFonts w:ascii="Book Antiqua" w:hAnsi="Book Antiqua"/>
          <w:b/>
          <w:sz w:val="20"/>
          <w:szCs w:val="20"/>
          <w:lang w:val="id-ID"/>
        </w:rPr>
      </w:pPr>
    </w:p>
    <w:p w:rsidR="00010D70" w:rsidRDefault="00010D70" w:rsidP="00010D70">
      <w:pPr>
        <w:spacing w:after="0" w:line="240" w:lineRule="auto"/>
        <w:ind w:left="720" w:hanging="720"/>
        <w:outlineLvl w:val="0"/>
        <w:rPr>
          <w:rFonts w:ascii="Book Antiqua" w:hAnsi="Book Antiqua"/>
          <w:b/>
          <w:sz w:val="20"/>
          <w:szCs w:val="20"/>
          <w:lang w:val="id-ID"/>
        </w:rPr>
      </w:pPr>
      <w:r w:rsidRPr="00B43336">
        <w:rPr>
          <w:rFonts w:ascii="Book Antiqua" w:hAnsi="Book Antiqua"/>
          <w:b/>
          <w:sz w:val="20"/>
          <w:szCs w:val="20"/>
          <w:lang w:val="id-ID"/>
        </w:rPr>
        <w:t xml:space="preserve">Derajat Keasaman (pH) </w:t>
      </w:r>
    </w:p>
    <w:p w:rsidR="00134548" w:rsidRPr="00B43336" w:rsidRDefault="00134548" w:rsidP="00010D70">
      <w:pPr>
        <w:spacing w:after="0" w:line="240" w:lineRule="auto"/>
        <w:ind w:left="720" w:hanging="720"/>
        <w:outlineLvl w:val="0"/>
        <w:rPr>
          <w:rFonts w:ascii="Book Antiqua" w:hAnsi="Book Antiqua"/>
          <w:b/>
          <w:sz w:val="20"/>
          <w:szCs w:val="20"/>
          <w:lang w:val="id-ID"/>
        </w:rPr>
      </w:pPr>
    </w:p>
    <w:p w:rsidR="00010D70" w:rsidRPr="00B43336" w:rsidRDefault="00010D70" w:rsidP="00134548">
      <w:pPr>
        <w:spacing w:after="0" w:line="240" w:lineRule="auto"/>
        <w:ind w:firstLine="407"/>
        <w:rPr>
          <w:rFonts w:ascii="Book Antiqua" w:hAnsi="Book Antiqua"/>
          <w:sz w:val="20"/>
          <w:szCs w:val="20"/>
        </w:rPr>
      </w:pPr>
      <w:r w:rsidRPr="00B43336">
        <w:rPr>
          <w:rFonts w:ascii="Book Antiqua" w:hAnsi="Book Antiqua"/>
          <w:sz w:val="20"/>
          <w:szCs w:val="20"/>
        </w:rPr>
        <w:t xml:space="preserve">Hasil penelelitian menunjukkan bahwa pupuk biota plus yang diberikan ke media tanam, berpengaruh terhadap ekstrak bunga telang. Telang yang dipupuk dengan biota plus pada konsentrasi 6 ml/liter air berbeda nyata dengan pwelakuan yang lainnya.  Perbedaan tersebut menunjukan bahwa ekstrak telang dengan pemberian pupuk biota plus dapat berubah sampai batas pH maksimum yakni 6.07 dan semakin tinggi konsetntrasi pupuk, maka pH kembali mengalami penurunan (Tabel 3). Ekstrak telang yang berubah-rubah tersebut dipengaruhi oleh pupuk yang diberikan.  Media tumbuh yang asam berdampak pada derajat keasaman esktrak dan akan mengalami berubahan sesuai dengan media larutan atau media tanam.  Perbedaan pH  yang terlihat masih masuk pada kategori asam. Namun dengan adanya berubahan nilai pH, maka dapat diasumsikan bahwa ekstrak telang tidak stabil.  Kestabilan  pH dari ekstrak telang mempengaruhi warna dari ekstrak. Penelitian ini sama dengan hasil penapisan ekstrak bunga tapak darah yang berubah pHnya dan berpengaruh juga pada perubahan warna tampak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{"citationItems":[{"id":"ITEM-1","itemData":{"DOI":"10.35313/fluida.v11i2.80","ISSN":"1412-8543","abstract":"Ekstraksi zat warna alami dari beberapa macam bunga, antara lain bunga Tapak dara (Catharanthus roseus L.), Mawar merah (Rosa L.), Alamanda kuning (Allamanda canthartica), bunga rambat ungu (Ipomoea cairica), dan bunga saputangan (Maniltoa grandiflora) memiliki potensi untukdigunakan sebagai indikator asam basa. Demikian pula dengan ekstrak zat warna alami dari biji beras hitam (Oryza sativa L.) daun bayam merah (Celosia argentea), kubis ungu/merah (Brassica oleracea var.) dan umbi bit merah (Beta vulgaris). Hampir keseluruhan bagian tanaman tersebutmengandung zat warna alam yang dapat digunakan sebagai indikator alami, yakni memiliki perubahan warna yang jelas pada pH tertentu. Zat warna alam ini pada umumnya tersusun oleh senyawa antosianin. Ekstrak kubis ungu diduga mengandung kadar antosianin yang paling tinggidan menunjukkan perubahan warna yang paling lengkap pada semua perubahan nilai pH. Persen berat hasil ekstraksi senyawa golongan Antosianin dari kubis ungu dengan menggunakan pelarutair adalah 0,22 % b/b sedangkan dengan HCl 0,1 N dalam metanol 0,36 % b/b. Konsentrasi total anthocyanidin dihitung berdasarkan Cyanidin 3-glucosida dengan absorptivitas molar 26,900 L mol-1 cm-1.","author":[{"dropping-particle":"","family":"Santoso","given":"Budi","non-dropping-particle":"","parse-names":false,"suffix":""},{"dropping-particle":"","family":"Sri Mulyono","given":"Edi Wahyu","non-dropping-particle":"","parse-names":false,"suffix":""}],"container-title":"Fluida","id":"ITEM-1","issue":"2","issued":{"date-parts":[["2017"]]},"page":"1-8","title":"Penapisan Zat Warna Alam Golongan Anthocyanin dari Tanaman Sekitar Sebagai Indikator Asam Basa","type":"article-journal","volume":"11"},"uris":["http://www.mendeley.com/documents/?uuid=8a80167f-2584-4bcd-905e-5b3772f77501"]}],"mendeley":{"formattedCitation":"(Santoso &amp; Sri Mulyono, 2017)","plainTextFormattedCitation":"(Santoso &amp; Sri Mulyono, 2017)","previouslyFormattedCitation":"(Santoso &amp; Sri Mulyono, 2017)"},"properties":{"noteIndex":0},"schema":"https://github.com/citation-style-language/schema/raw/master/csl-citation.json"}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(Santoso &amp; Sri Mulyono, 2017)</w:t>
      </w:r>
      <w:r w:rsidRPr="00B43336">
        <w:rPr>
          <w:rFonts w:ascii="Book Antiqua" w:hAnsi="Book Antiqua"/>
          <w:sz w:val="20"/>
          <w:szCs w:val="20"/>
        </w:rPr>
        <w:fldChar w:fldCharType="end"/>
      </w:r>
      <w:r w:rsidRPr="00B43336">
        <w:rPr>
          <w:rFonts w:ascii="Book Antiqua" w:hAnsi="Book Antiqua"/>
          <w:sz w:val="20"/>
          <w:szCs w:val="20"/>
        </w:rPr>
        <w:t xml:space="preserve">, demikian dengan esktrak ubi jalar ungu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{"citationItems":[{"id":"ITEM-1","itemData":{"author":[{"dropping-particle":"","family":"Armanzah","given":"Raynaldi Syarief","non-dropping-particle":"","parse-names":false,"suffix":""},{"dropping-particle":"","family":"Hendrawati","given":"Tri Yuni","non-dropping-particle":"","parse-names":false,"suffix":""}],"container-title":"Seminar Nasional Sains dan Teknologii","id":"ITEM-1","issue":"November","issued":{"date-parts":[["2016"]]},"page":"1-10","title":"Pengaruh Waktu Maserasi Zat Antosianin Sebagai","type":"article-journal"},"uris":["http://www.mendeley.com/documents/?uuid=582bffe7-78d5-49ce-8ab1-f4bf9f6295e0"]}],"mendeley":{"formattedCitation":"(Armanzah &amp; Hendrawati, 2016)","plainTextFormattedCitation":"(Armanzah &amp; Hendrawati, 2016)","previouslyFormattedCitation":"(Armanzah &amp; Hendrawati, 2016)"},"properties":{"noteIndex":0},"schema":"https://github.com/citation-style-language/schema/raw/master/csl-citation.json"}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(Armanzah &amp; Hendrawati, 2016)</w:t>
      </w:r>
      <w:r w:rsidRPr="00B43336">
        <w:rPr>
          <w:rFonts w:ascii="Book Antiqua" w:hAnsi="Book Antiqua"/>
          <w:sz w:val="20"/>
          <w:szCs w:val="20"/>
        </w:rPr>
        <w:fldChar w:fldCharType="end"/>
      </w:r>
      <w:r w:rsidRPr="00B43336">
        <w:rPr>
          <w:rFonts w:ascii="Book Antiqua" w:hAnsi="Book Antiqua"/>
          <w:sz w:val="20"/>
          <w:szCs w:val="20"/>
        </w:rPr>
        <w:t xml:space="preserve">. </w:t>
      </w:r>
    </w:p>
    <w:p w:rsidR="00010D70" w:rsidRPr="00B43336" w:rsidRDefault="00010D70" w:rsidP="00010D70">
      <w:pPr>
        <w:spacing w:after="0" w:line="240" w:lineRule="auto"/>
        <w:ind w:left="0" w:firstLine="0"/>
        <w:rPr>
          <w:rFonts w:ascii="Book Antiqua" w:hAnsi="Book Antiqua"/>
          <w:sz w:val="20"/>
          <w:szCs w:val="20"/>
        </w:rPr>
      </w:pPr>
    </w:p>
    <w:p w:rsidR="00010D70" w:rsidRPr="00B43336" w:rsidRDefault="00010D70" w:rsidP="00010D70">
      <w:pPr>
        <w:tabs>
          <w:tab w:val="left" w:pos="567"/>
        </w:tabs>
        <w:spacing w:after="0" w:line="240" w:lineRule="auto"/>
        <w:ind w:left="709" w:right="-17" w:hanging="720"/>
        <w:rPr>
          <w:rFonts w:ascii="Book Antiqua" w:hAnsi="Book Antiqua"/>
          <w:sz w:val="20"/>
          <w:szCs w:val="20"/>
          <w:lang w:val="id-ID"/>
        </w:rPr>
      </w:pPr>
      <w:r w:rsidRPr="00B43336">
        <w:rPr>
          <w:rFonts w:ascii="Book Antiqua" w:hAnsi="Book Antiqua"/>
          <w:sz w:val="20"/>
          <w:szCs w:val="20"/>
        </w:rPr>
        <w:t>Tabel</w:t>
      </w:r>
      <w:r w:rsidRPr="00B43336">
        <w:rPr>
          <w:rFonts w:ascii="Book Antiqua" w:hAnsi="Book Antiqua"/>
          <w:i/>
          <w:sz w:val="20"/>
          <w:szCs w:val="20"/>
        </w:rPr>
        <w:t xml:space="preserve"> </w:t>
      </w:r>
      <w:r w:rsidRPr="00B43336">
        <w:rPr>
          <w:rFonts w:ascii="Book Antiqua" w:hAnsi="Book Antiqua"/>
          <w:sz w:val="20"/>
          <w:szCs w:val="20"/>
          <w:lang w:val="id-ID"/>
        </w:rPr>
        <w:t>3. Pengaruh Pemberian Pupuk Organik Biota Plus Terhadap Derajat Keasaman (pH)  Ekstrak Bunga Telang</w:t>
      </w:r>
    </w:p>
    <w:p w:rsidR="00010D70" w:rsidRPr="00B43336" w:rsidRDefault="00010D70" w:rsidP="00010D70">
      <w:pPr>
        <w:spacing w:after="0" w:line="240" w:lineRule="auto"/>
        <w:ind w:firstLine="709"/>
        <w:rPr>
          <w:rFonts w:ascii="Book Antiqua" w:hAnsi="Book Antiqua"/>
          <w:sz w:val="20"/>
          <w:szCs w:val="20"/>
          <w:lang w:val="id-ID"/>
        </w:rPr>
      </w:pPr>
    </w:p>
    <w:tbl>
      <w:tblPr>
        <w:tblW w:w="0" w:type="auto"/>
        <w:jc w:val="center"/>
        <w:tblLayout w:type="fixed"/>
        <w:tblLook w:val="04A0" w:firstRow="1" w:lastRow="0" w:firstColumn="1" w:lastColumn="0" w:noHBand="0" w:noVBand="1"/>
      </w:tblPr>
      <w:tblGrid>
        <w:gridCol w:w="3119"/>
        <w:gridCol w:w="1276"/>
      </w:tblGrid>
      <w:tr w:rsidR="00010D70" w:rsidRPr="00B43336" w:rsidTr="002F544E">
        <w:trPr>
          <w:jc w:val="center"/>
        </w:trPr>
        <w:tc>
          <w:tcPr>
            <w:tcW w:w="3119" w:type="dxa"/>
            <w:tcBorders>
              <w:top w:val="single" w:sz="4" w:space="0" w:color="auto"/>
              <w:bottom w:val="single" w:sz="4" w:space="0" w:color="auto"/>
            </w:tcBorders>
            <w:shd w:val="clear" w:color="auto" w:fill="auto"/>
          </w:tcPr>
          <w:p w:rsidR="00010D70" w:rsidRPr="00B43336" w:rsidRDefault="00010D70" w:rsidP="00CA044E">
            <w:pPr>
              <w:spacing w:after="100" w:afterAutospacing="1" w:line="240" w:lineRule="auto"/>
              <w:ind w:left="0" w:firstLine="0"/>
              <w:rPr>
                <w:rFonts w:ascii="Book Antiqua" w:hAnsi="Book Antiqua"/>
                <w:color w:val="auto"/>
                <w:sz w:val="20"/>
                <w:szCs w:val="20"/>
              </w:rPr>
            </w:pPr>
            <w:r w:rsidRPr="00B43336">
              <w:rPr>
                <w:rFonts w:ascii="Book Antiqua" w:hAnsi="Book Antiqua"/>
                <w:color w:val="auto"/>
                <w:sz w:val="20"/>
                <w:szCs w:val="20"/>
              </w:rPr>
              <w:t>Perlakuan</w:t>
            </w:r>
          </w:p>
        </w:tc>
        <w:tc>
          <w:tcPr>
            <w:tcW w:w="1276" w:type="dxa"/>
            <w:tcBorders>
              <w:top w:val="single" w:sz="4" w:space="0" w:color="auto"/>
              <w:bottom w:val="single" w:sz="4" w:space="0" w:color="auto"/>
            </w:tcBorders>
            <w:shd w:val="clear" w:color="auto" w:fill="auto"/>
          </w:tcPr>
          <w:p w:rsidR="00010D70" w:rsidRPr="00B43336" w:rsidRDefault="00010D70" w:rsidP="00CA044E">
            <w:pPr>
              <w:spacing w:after="100" w:afterAutospacing="1" w:line="240" w:lineRule="auto"/>
              <w:ind w:left="0" w:firstLine="0"/>
              <w:rPr>
                <w:rFonts w:ascii="Book Antiqua" w:hAnsi="Book Antiqua"/>
                <w:color w:val="auto"/>
                <w:sz w:val="20"/>
                <w:szCs w:val="20"/>
              </w:rPr>
            </w:pPr>
            <w:r w:rsidRPr="00B43336">
              <w:rPr>
                <w:rFonts w:ascii="Book Antiqua" w:hAnsi="Book Antiqua"/>
                <w:color w:val="auto"/>
                <w:sz w:val="20"/>
                <w:szCs w:val="20"/>
              </w:rPr>
              <w:t xml:space="preserve">Rata-rata </w:t>
            </w:r>
            <w:r w:rsidRPr="00B43336">
              <w:rPr>
                <w:rFonts w:ascii="Book Antiqua" w:hAnsi="Book Antiqua"/>
                <w:sz w:val="20"/>
                <w:szCs w:val="20"/>
              </w:rPr>
              <w:t>pH ekstrak</w:t>
            </w:r>
          </w:p>
        </w:tc>
      </w:tr>
      <w:tr w:rsidR="00010D70" w:rsidRPr="00B43336" w:rsidTr="002F544E">
        <w:trPr>
          <w:jc w:val="center"/>
        </w:trPr>
        <w:tc>
          <w:tcPr>
            <w:tcW w:w="3119"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Tanpa pupuk</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 xml:space="preserve">2 ml pupuk biota plus/ liter air </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 xml:space="preserve">4 ml pupuk biota plus/liter air </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 xml:space="preserve">6 ml pupuk biota plus/liter air </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lang w:val="id-ID"/>
              </w:rPr>
              <w:t xml:space="preserve">8 ml pupuk biota plus/liter air </w:t>
            </w:r>
          </w:p>
          <w:p w:rsidR="00010D70" w:rsidRPr="00B43336" w:rsidRDefault="00010D70" w:rsidP="00CA044E">
            <w:pPr>
              <w:spacing w:after="0" w:line="240" w:lineRule="auto"/>
              <w:ind w:left="0" w:firstLine="0"/>
              <w:rPr>
                <w:rFonts w:ascii="Book Antiqua" w:hAnsi="Book Antiqua"/>
                <w:color w:val="auto"/>
                <w:sz w:val="20"/>
                <w:szCs w:val="20"/>
                <w:lang w:val="id-ID"/>
              </w:rPr>
            </w:pPr>
            <w:r w:rsidRPr="00B43336">
              <w:rPr>
                <w:rFonts w:ascii="Book Antiqua" w:hAnsi="Book Antiqua"/>
                <w:color w:val="auto"/>
                <w:sz w:val="20"/>
                <w:szCs w:val="20"/>
              </w:rPr>
              <w:t>10</w:t>
            </w:r>
            <w:r w:rsidRPr="00B43336">
              <w:rPr>
                <w:rFonts w:ascii="Book Antiqua" w:hAnsi="Book Antiqua"/>
                <w:color w:val="auto"/>
                <w:sz w:val="20"/>
                <w:szCs w:val="20"/>
                <w:lang w:val="id-ID"/>
              </w:rPr>
              <w:t xml:space="preserve"> ml pupuk biota plus/ liter air </w:t>
            </w:r>
          </w:p>
        </w:tc>
        <w:tc>
          <w:tcPr>
            <w:tcW w:w="1276"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jc w:val="center"/>
              <w:rPr>
                <w:rFonts w:ascii="Book Antiqua" w:hAnsi="Book Antiqua"/>
                <w:sz w:val="20"/>
                <w:szCs w:val="20"/>
                <w:vertAlign w:val="superscript"/>
                <w:lang w:val="id-ID"/>
              </w:rPr>
            </w:pPr>
            <w:r w:rsidRPr="00B43336">
              <w:rPr>
                <w:rFonts w:ascii="Book Antiqua" w:hAnsi="Book Antiqua"/>
                <w:sz w:val="20"/>
                <w:szCs w:val="20"/>
              </w:rPr>
              <w:t>6,00</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a</w:t>
            </w:r>
          </w:p>
          <w:p w:rsidR="00010D70" w:rsidRPr="00B43336" w:rsidRDefault="00010D70" w:rsidP="00CA044E">
            <w:pPr>
              <w:spacing w:after="0" w:line="240" w:lineRule="auto"/>
              <w:ind w:left="0" w:firstLine="0"/>
              <w:jc w:val="center"/>
              <w:rPr>
                <w:rFonts w:ascii="Book Antiqua" w:hAnsi="Book Antiqua"/>
                <w:sz w:val="20"/>
                <w:szCs w:val="20"/>
                <w:vertAlign w:val="superscript"/>
                <w:lang w:val="id-ID"/>
              </w:rPr>
            </w:pPr>
            <w:r w:rsidRPr="00B43336">
              <w:rPr>
                <w:rFonts w:ascii="Book Antiqua" w:hAnsi="Book Antiqua"/>
                <w:sz w:val="20"/>
                <w:szCs w:val="20"/>
              </w:rPr>
              <w:t>6,02</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a</w:t>
            </w:r>
          </w:p>
          <w:p w:rsidR="00010D70" w:rsidRPr="00B43336" w:rsidRDefault="00010D70" w:rsidP="00CA044E">
            <w:pPr>
              <w:spacing w:after="0" w:line="240" w:lineRule="auto"/>
              <w:ind w:left="0" w:firstLine="0"/>
              <w:jc w:val="center"/>
              <w:rPr>
                <w:rFonts w:ascii="Book Antiqua" w:hAnsi="Book Antiqua"/>
                <w:sz w:val="20"/>
                <w:szCs w:val="20"/>
                <w:vertAlign w:val="superscript"/>
                <w:lang w:val="id-ID"/>
              </w:rPr>
            </w:pPr>
            <w:r w:rsidRPr="00B43336">
              <w:rPr>
                <w:rFonts w:ascii="Book Antiqua" w:hAnsi="Book Antiqua"/>
                <w:sz w:val="20"/>
                <w:szCs w:val="20"/>
              </w:rPr>
              <w:t>6,04</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a</w:t>
            </w:r>
          </w:p>
          <w:p w:rsidR="00010D70" w:rsidRPr="00B43336" w:rsidRDefault="00010D70" w:rsidP="00CA044E">
            <w:pPr>
              <w:spacing w:after="0" w:line="240" w:lineRule="auto"/>
              <w:ind w:left="0" w:firstLine="0"/>
              <w:jc w:val="center"/>
              <w:rPr>
                <w:rFonts w:ascii="Book Antiqua" w:hAnsi="Book Antiqua"/>
                <w:sz w:val="20"/>
                <w:szCs w:val="20"/>
                <w:vertAlign w:val="superscript"/>
                <w:lang w:val="id-ID"/>
              </w:rPr>
            </w:pPr>
            <w:r w:rsidRPr="00B43336">
              <w:rPr>
                <w:rFonts w:ascii="Book Antiqua" w:hAnsi="Book Antiqua"/>
                <w:sz w:val="20"/>
                <w:szCs w:val="20"/>
              </w:rPr>
              <w:t>6,07</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b</w:t>
            </w:r>
          </w:p>
          <w:p w:rsidR="00010D70" w:rsidRPr="00B43336" w:rsidRDefault="00010D70" w:rsidP="00CA044E">
            <w:pPr>
              <w:spacing w:after="0" w:line="240" w:lineRule="auto"/>
              <w:ind w:left="0" w:firstLine="0"/>
              <w:jc w:val="center"/>
              <w:rPr>
                <w:rFonts w:ascii="Book Antiqua" w:hAnsi="Book Antiqua"/>
                <w:sz w:val="20"/>
                <w:szCs w:val="20"/>
                <w:vertAlign w:val="superscript"/>
                <w:lang w:val="id-ID"/>
              </w:rPr>
            </w:pPr>
            <w:r w:rsidRPr="00B43336">
              <w:rPr>
                <w:rFonts w:ascii="Book Antiqua" w:hAnsi="Book Antiqua"/>
                <w:sz w:val="20"/>
                <w:szCs w:val="20"/>
              </w:rPr>
              <w:t>6,02</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a</w:t>
            </w:r>
          </w:p>
          <w:p w:rsidR="00010D70" w:rsidRPr="00B43336" w:rsidRDefault="00010D70" w:rsidP="00CA044E">
            <w:pPr>
              <w:spacing w:after="0" w:line="240" w:lineRule="auto"/>
              <w:ind w:left="0" w:firstLine="0"/>
              <w:jc w:val="center"/>
              <w:rPr>
                <w:rFonts w:ascii="Book Antiqua" w:hAnsi="Book Antiqua"/>
                <w:color w:val="auto"/>
                <w:sz w:val="20"/>
                <w:szCs w:val="20"/>
              </w:rPr>
            </w:pPr>
            <w:r w:rsidRPr="00B43336">
              <w:rPr>
                <w:rFonts w:ascii="Book Antiqua" w:hAnsi="Book Antiqua"/>
                <w:sz w:val="20"/>
                <w:szCs w:val="20"/>
              </w:rPr>
              <w:t>6,04</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a</w:t>
            </w:r>
          </w:p>
        </w:tc>
      </w:tr>
      <w:tr w:rsidR="00010D70" w:rsidRPr="00B43336" w:rsidTr="002F544E">
        <w:trPr>
          <w:jc w:val="center"/>
        </w:trPr>
        <w:tc>
          <w:tcPr>
            <w:tcW w:w="3119"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jc w:val="center"/>
              <w:rPr>
                <w:rFonts w:ascii="Book Antiqua" w:hAnsi="Book Antiqua"/>
                <w:color w:val="auto"/>
                <w:sz w:val="20"/>
                <w:szCs w:val="20"/>
              </w:rPr>
            </w:pPr>
            <w:r w:rsidRPr="00B43336">
              <w:rPr>
                <w:rFonts w:ascii="Book Antiqua" w:hAnsi="Book Antiqua"/>
                <w:color w:val="auto"/>
                <w:sz w:val="20"/>
                <w:szCs w:val="20"/>
                <w:lang w:val="id-ID"/>
              </w:rPr>
              <w:t>BNT α 0,05</w:t>
            </w:r>
          </w:p>
        </w:tc>
        <w:tc>
          <w:tcPr>
            <w:tcW w:w="1276" w:type="dxa"/>
            <w:tcBorders>
              <w:top w:val="single" w:sz="4" w:space="0" w:color="auto"/>
              <w:bottom w:val="single" w:sz="4" w:space="0" w:color="auto"/>
            </w:tcBorders>
            <w:shd w:val="clear" w:color="auto" w:fill="auto"/>
          </w:tcPr>
          <w:p w:rsidR="00010D70" w:rsidRPr="00B43336" w:rsidRDefault="00010D70" w:rsidP="00CA044E">
            <w:pPr>
              <w:spacing w:after="0" w:line="240" w:lineRule="auto"/>
              <w:ind w:left="0" w:firstLine="0"/>
              <w:jc w:val="center"/>
              <w:rPr>
                <w:rFonts w:ascii="Book Antiqua" w:hAnsi="Book Antiqua"/>
                <w:color w:val="auto"/>
                <w:sz w:val="20"/>
                <w:szCs w:val="20"/>
              </w:rPr>
            </w:pPr>
            <w:r w:rsidRPr="00B43336">
              <w:rPr>
                <w:rFonts w:ascii="Book Antiqua" w:hAnsi="Book Antiqua"/>
                <w:sz w:val="20"/>
                <w:szCs w:val="20"/>
              </w:rPr>
              <w:t>0,027</w:t>
            </w:r>
          </w:p>
        </w:tc>
      </w:tr>
    </w:tbl>
    <w:p w:rsidR="00010D70" w:rsidRPr="00B43336" w:rsidRDefault="00010D70" w:rsidP="004D676D">
      <w:pPr>
        <w:spacing w:after="0" w:line="240" w:lineRule="auto"/>
        <w:ind w:left="1134" w:hanging="1125"/>
        <w:rPr>
          <w:rFonts w:ascii="Book Antiqua" w:hAnsi="Book Antiqua"/>
          <w:sz w:val="20"/>
          <w:szCs w:val="20"/>
          <w:lang w:val="id-ID"/>
        </w:rPr>
      </w:pPr>
      <w:r w:rsidRPr="00B43336">
        <w:rPr>
          <w:rFonts w:ascii="Book Antiqua" w:hAnsi="Book Antiqua"/>
          <w:sz w:val="20"/>
          <w:szCs w:val="20"/>
          <w:lang w:val="id-ID"/>
        </w:rPr>
        <w:t>Keterangan : Angka rata rata yang diikuti   oleh huruf yang sama dan pada kolom yang sama berarti tidak berbeda nyata pada uji BNT 0,05</w:t>
      </w:r>
    </w:p>
    <w:p w:rsidR="00010D70" w:rsidRDefault="00010D70" w:rsidP="00010D70">
      <w:pPr>
        <w:spacing w:after="0" w:line="240" w:lineRule="auto"/>
        <w:ind w:firstLine="709"/>
        <w:rPr>
          <w:rFonts w:ascii="Book Antiqua" w:hAnsi="Book Antiqua"/>
          <w:sz w:val="20"/>
          <w:szCs w:val="20"/>
          <w:lang w:val="id-ID"/>
        </w:rPr>
      </w:pPr>
    </w:p>
    <w:p w:rsidR="004D676D" w:rsidRDefault="004D676D" w:rsidP="00010D70">
      <w:pPr>
        <w:spacing w:after="0" w:line="240" w:lineRule="auto"/>
        <w:ind w:firstLine="709"/>
        <w:rPr>
          <w:rFonts w:ascii="Book Antiqua" w:hAnsi="Book Antiqua"/>
          <w:sz w:val="20"/>
          <w:szCs w:val="20"/>
          <w:lang w:val="id-ID"/>
        </w:rPr>
      </w:pPr>
    </w:p>
    <w:p w:rsidR="004D676D" w:rsidRDefault="004D676D" w:rsidP="00010D70">
      <w:pPr>
        <w:spacing w:after="0" w:line="240" w:lineRule="auto"/>
        <w:ind w:firstLine="709"/>
        <w:rPr>
          <w:rFonts w:ascii="Book Antiqua" w:hAnsi="Book Antiqua"/>
          <w:sz w:val="20"/>
          <w:szCs w:val="20"/>
          <w:lang w:val="id-ID"/>
        </w:rPr>
      </w:pPr>
    </w:p>
    <w:p w:rsidR="00134548" w:rsidRDefault="00134548" w:rsidP="00010D70">
      <w:pPr>
        <w:spacing w:after="0" w:line="240" w:lineRule="auto"/>
        <w:ind w:firstLine="709"/>
        <w:rPr>
          <w:rFonts w:ascii="Book Antiqua" w:hAnsi="Book Antiqua"/>
          <w:sz w:val="20"/>
          <w:szCs w:val="20"/>
          <w:lang w:val="id-ID"/>
        </w:rPr>
      </w:pPr>
    </w:p>
    <w:p w:rsidR="00010D70" w:rsidRPr="00B43336" w:rsidRDefault="00010D70" w:rsidP="00010D70">
      <w:pPr>
        <w:spacing w:after="0" w:line="240" w:lineRule="auto"/>
        <w:ind w:left="0" w:firstLine="0"/>
        <w:outlineLvl w:val="0"/>
        <w:rPr>
          <w:rFonts w:ascii="Book Antiqua" w:hAnsi="Book Antiqua"/>
          <w:b/>
          <w:sz w:val="20"/>
          <w:szCs w:val="20"/>
        </w:rPr>
      </w:pPr>
      <w:r w:rsidRPr="00B43336">
        <w:rPr>
          <w:rFonts w:ascii="Book Antiqua" w:hAnsi="Book Antiqua"/>
          <w:b/>
          <w:sz w:val="20"/>
          <w:szCs w:val="20"/>
        </w:rPr>
        <w:t>Kandungan Antosianin</w:t>
      </w:r>
    </w:p>
    <w:p w:rsidR="00010D70" w:rsidRPr="00B43336" w:rsidRDefault="00010D70" w:rsidP="00010D70">
      <w:pPr>
        <w:spacing w:after="0" w:line="240" w:lineRule="auto"/>
        <w:ind w:left="0" w:firstLine="0"/>
        <w:outlineLvl w:val="0"/>
        <w:rPr>
          <w:rFonts w:ascii="Book Antiqua" w:hAnsi="Book Antiqua"/>
          <w:sz w:val="20"/>
          <w:szCs w:val="20"/>
        </w:rPr>
      </w:pPr>
    </w:p>
    <w:p w:rsidR="00010D70" w:rsidRPr="00B43336" w:rsidRDefault="00010D70" w:rsidP="00010D70">
      <w:pPr>
        <w:spacing w:after="0" w:line="240" w:lineRule="auto"/>
        <w:ind w:left="0" w:firstLine="567"/>
        <w:outlineLvl w:val="0"/>
        <w:rPr>
          <w:rFonts w:ascii="Book Antiqua" w:hAnsi="Book Antiqua"/>
          <w:sz w:val="20"/>
          <w:szCs w:val="20"/>
        </w:rPr>
      </w:pPr>
      <w:r w:rsidRPr="00B43336">
        <w:rPr>
          <w:rFonts w:ascii="Book Antiqua" w:hAnsi="Book Antiqua"/>
          <w:sz w:val="20"/>
          <w:szCs w:val="20"/>
        </w:rPr>
        <w:t xml:space="preserve">Hasil penelitian membuktikan bahwa perlakuan konsentrasi biota plus yang berbeda dapat mempengaruhi kandungan antosianin pada bunga telang. Kandungan antosianin tertinggi pada telang yang media tanamnya tidak diberikan pupuk dan berbeda nyata dengan perlakuan lainnya. Kandungan antosianin tertinggi pada umur panen 3 bulan setalah penanaman, dimana tanaman yang diberikan pupuk 6 ml/liter air tidak berbeda nyata dengan tanpa pemberian pupuk dan nilai tertinggi masih pada perlakuan tanpa pupuk. Hal ini menunjukkan bahwa, kandungan antosianin pada telang secara genetik memiliki kandungan yang tinggi (Tabel 4).  </w:t>
      </w:r>
    </w:p>
    <w:p w:rsidR="00010D70" w:rsidRPr="00B43336" w:rsidRDefault="00010D70" w:rsidP="00010D70">
      <w:pPr>
        <w:spacing w:after="0" w:line="240" w:lineRule="auto"/>
        <w:ind w:left="9" w:right="-15" w:firstLine="558"/>
        <w:rPr>
          <w:rFonts w:ascii="Book Antiqua" w:hAnsi="Book Antiqua"/>
          <w:sz w:val="20"/>
          <w:szCs w:val="20"/>
        </w:rPr>
      </w:pPr>
      <w:r w:rsidRPr="00B43336">
        <w:rPr>
          <w:rFonts w:ascii="Book Antiqua" w:hAnsi="Book Antiqua"/>
          <w:sz w:val="20"/>
          <w:szCs w:val="20"/>
          <w:lang w:val="id-ID"/>
        </w:rPr>
        <w:t>Pemupukan umumnya mempengaruhi kandungan metabolic sekunder pada hampir sebagian tanaman.</w:t>
      </w:r>
      <w:r w:rsidRPr="00B43336">
        <w:rPr>
          <w:rFonts w:ascii="Book Antiqua" w:hAnsi="Book Antiqua"/>
          <w:sz w:val="20"/>
          <w:szCs w:val="20"/>
        </w:rPr>
        <w:t xml:space="preserve"> Namun berbeda dengan pemberian pupuk biota plus pada tanaman telang. Tanaman telang yang tanpa pemberian pupuk secara alamiah mengandung antosianin yang paling banyak. Semakin tinggi konsentrasi pupuk yang diberikan berdampak pada menurunnya kandungan antosianin sampai dua kali lipat.</w:t>
      </w:r>
    </w:p>
    <w:p w:rsidR="00010D70" w:rsidRPr="00B43336" w:rsidRDefault="00010D70" w:rsidP="00010D70">
      <w:pPr>
        <w:spacing w:after="0" w:line="240" w:lineRule="auto"/>
        <w:ind w:left="430" w:right="-15"/>
        <w:rPr>
          <w:rFonts w:ascii="Book Antiqua" w:hAnsi="Book Antiqua"/>
          <w:sz w:val="20"/>
          <w:szCs w:val="20"/>
        </w:rPr>
      </w:pPr>
    </w:p>
    <w:p w:rsidR="00010D70" w:rsidRPr="00B43336" w:rsidRDefault="00010D70" w:rsidP="002F544E">
      <w:pPr>
        <w:tabs>
          <w:tab w:val="left" w:pos="4678"/>
        </w:tabs>
        <w:spacing w:line="240" w:lineRule="auto"/>
        <w:rPr>
          <w:rFonts w:ascii="Book Antiqua" w:hAnsi="Book Antiqua"/>
          <w:sz w:val="20"/>
          <w:szCs w:val="20"/>
          <w:lang w:val="id-ID"/>
        </w:rPr>
      </w:pPr>
      <w:r w:rsidRPr="00B43336">
        <w:rPr>
          <w:rFonts w:ascii="Book Antiqua" w:hAnsi="Book Antiqua"/>
          <w:sz w:val="20"/>
          <w:szCs w:val="20"/>
          <w:lang w:val="id-ID"/>
        </w:rPr>
        <w:t xml:space="preserve">Tabel 4. Rata-Rata Uji Antosianin Bunga Telang </w:t>
      </w:r>
    </w:p>
    <w:tbl>
      <w:tblPr>
        <w:tblW w:w="4428" w:type="dxa"/>
        <w:tblInd w:w="108" w:type="dxa"/>
        <w:tblLook w:val="04A0" w:firstRow="1" w:lastRow="0" w:firstColumn="1" w:lastColumn="0" w:noHBand="0" w:noVBand="1"/>
      </w:tblPr>
      <w:tblGrid>
        <w:gridCol w:w="2718"/>
        <w:gridCol w:w="860"/>
        <w:gridCol w:w="850"/>
      </w:tblGrid>
      <w:tr w:rsidR="00010D70" w:rsidRPr="00B43336" w:rsidTr="004D676D">
        <w:trPr>
          <w:trHeight w:val="326"/>
        </w:trPr>
        <w:tc>
          <w:tcPr>
            <w:tcW w:w="2718" w:type="dxa"/>
            <w:vMerge w:val="restart"/>
            <w:tcBorders>
              <w:top w:val="single" w:sz="4" w:space="0" w:color="auto"/>
              <w:left w:val="nil"/>
              <w:bottom w:val="single" w:sz="4" w:space="0" w:color="000000"/>
              <w:right w:val="nil"/>
            </w:tcBorders>
            <w:shd w:val="clear" w:color="auto" w:fill="auto"/>
            <w:noWrap/>
            <w:vAlign w:val="center"/>
            <w:hideMark/>
          </w:tcPr>
          <w:p w:rsidR="00010D70" w:rsidRPr="00B43336" w:rsidRDefault="00010D70" w:rsidP="00CA044E">
            <w:pPr>
              <w:spacing w:after="0" w:line="240" w:lineRule="auto"/>
              <w:jc w:val="center"/>
              <w:rPr>
                <w:rFonts w:ascii="Book Antiqua" w:hAnsi="Book Antiqua"/>
                <w:sz w:val="20"/>
                <w:szCs w:val="20"/>
              </w:rPr>
            </w:pPr>
            <w:r w:rsidRPr="00B43336">
              <w:rPr>
                <w:rFonts w:ascii="Book Antiqua" w:hAnsi="Book Antiqua"/>
                <w:sz w:val="20"/>
                <w:szCs w:val="20"/>
              </w:rPr>
              <w:t>Perlakuan</w:t>
            </w:r>
          </w:p>
        </w:tc>
        <w:tc>
          <w:tcPr>
            <w:tcW w:w="1710" w:type="dxa"/>
            <w:gridSpan w:val="2"/>
            <w:tcBorders>
              <w:top w:val="single" w:sz="4" w:space="0" w:color="auto"/>
              <w:left w:val="nil"/>
              <w:bottom w:val="single" w:sz="4" w:space="0" w:color="auto"/>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Rata-Rata kadar</w:t>
            </w:r>
            <w:r w:rsidRPr="00B43336">
              <w:rPr>
                <w:rFonts w:ascii="Book Antiqua" w:hAnsi="Book Antiqua"/>
                <w:sz w:val="20"/>
                <w:szCs w:val="20"/>
                <w:lang w:val="id-ID"/>
              </w:rPr>
              <w:t xml:space="preserve"> Antosianin  (mg/g)</w:t>
            </w:r>
          </w:p>
        </w:tc>
      </w:tr>
      <w:tr w:rsidR="00010D70" w:rsidRPr="00B43336" w:rsidTr="004D676D">
        <w:trPr>
          <w:trHeight w:val="326"/>
        </w:trPr>
        <w:tc>
          <w:tcPr>
            <w:tcW w:w="2718" w:type="dxa"/>
            <w:vMerge/>
            <w:tcBorders>
              <w:top w:val="single" w:sz="4" w:space="0" w:color="auto"/>
              <w:left w:val="nil"/>
              <w:bottom w:val="single" w:sz="4" w:space="0" w:color="000000"/>
              <w:right w:val="nil"/>
            </w:tcBorders>
            <w:vAlign w:val="center"/>
            <w:hideMark/>
          </w:tcPr>
          <w:p w:rsidR="00010D70" w:rsidRPr="00B43336" w:rsidRDefault="00010D70" w:rsidP="00CA044E">
            <w:pPr>
              <w:spacing w:after="0" w:line="240" w:lineRule="auto"/>
              <w:jc w:val="center"/>
              <w:rPr>
                <w:rFonts w:ascii="Book Antiqua" w:hAnsi="Book Antiqua"/>
                <w:sz w:val="20"/>
                <w:szCs w:val="20"/>
              </w:rPr>
            </w:pPr>
          </w:p>
        </w:tc>
        <w:tc>
          <w:tcPr>
            <w:tcW w:w="860" w:type="dxa"/>
            <w:tcBorders>
              <w:top w:val="nil"/>
              <w:left w:val="nil"/>
              <w:bottom w:val="single" w:sz="4" w:space="0" w:color="auto"/>
              <w:right w:val="nil"/>
            </w:tcBorders>
            <w:shd w:val="clear" w:color="auto" w:fill="auto"/>
            <w:noWrap/>
            <w:vAlign w:val="bottom"/>
            <w:hideMark/>
          </w:tcPr>
          <w:p w:rsidR="00010D70" w:rsidRPr="00B43336" w:rsidRDefault="002F544E" w:rsidP="002F544E">
            <w:pPr>
              <w:spacing w:after="0" w:line="240" w:lineRule="auto"/>
              <w:jc w:val="center"/>
              <w:rPr>
                <w:rFonts w:ascii="Book Antiqua" w:hAnsi="Book Antiqua"/>
                <w:sz w:val="20"/>
                <w:szCs w:val="20"/>
                <w:lang w:val="id-ID"/>
              </w:rPr>
            </w:pPr>
            <w:r>
              <w:rPr>
                <w:rFonts w:ascii="Book Antiqua" w:hAnsi="Book Antiqua"/>
                <w:sz w:val="20"/>
                <w:szCs w:val="20"/>
              </w:rPr>
              <w:t xml:space="preserve">Panen </w:t>
            </w:r>
            <w:r>
              <w:rPr>
                <w:rFonts w:ascii="Book Antiqua" w:hAnsi="Book Antiqua"/>
                <w:sz w:val="20"/>
                <w:szCs w:val="20"/>
                <w:lang w:val="id-ID"/>
              </w:rPr>
              <w:t>Bulan ke-1</w:t>
            </w:r>
          </w:p>
        </w:tc>
        <w:tc>
          <w:tcPr>
            <w:tcW w:w="850" w:type="dxa"/>
            <w:tcBorders>
              <w:top w:val="nil"/>
              <w:left w:val="nil"/>
              <w:bottom w:val="single" w:sz="4" w:space="0" w:color="auto"/>
              <w:right w:val="nil"/>
            </w:tcBorders>
            <w:shd w:val="clear" w:color="auto" w:fill="auto"/>
            <w:noWrap/>
            <w:vAlign w:val="bottom"/>
            <w:hideMark/>
          </w:tcPr>
          <w:p w:rsidR="00010D70" w:rsidRPr="00B43336" w:rsidRDefault="002F544E" w:rsidP="002F544E">
            <w:pPr>
              <w:spacing w:after="0" w:line="240" w:lineRule="auto"/>
              <w:ind w:left="-250" w:firstLine="259"/>
              <w:jc w:val="center"/>
              <w:rPr>
                <w:rFonts w:ascii="Book Antiqua" w:hAnsi="Book Antiqua"/>
                <w:sz w:val="20"/>
                <w:szCs w:val="20"/>
                <w:lang w:val="id-ID"/>
              </w:rPr>
            </w:pPr>
            <w:r>
              <w:rPr>
                <w:rFonts w:ascii="Book Antiqua" w:hAnsi="Book Antiqua"/>
                <w:sz w:val="20"/>
                <w:szCs w:val="20"/>
              </w:rPr>
              <w:t>Panen B</w:t>
            </w:r>
            <w:r>
              <w:rPr>
                <w:rFonts w:ascii="Book Antiqua" w:hAnsi="Book Antiqua"/>
                <w:sz w:val="20"/>
                <w:szCs w:val="20"/>
                <w:lang w:val="id-ID"/>
              </w:rPr>
              <w:t>ulan ke-3</w:t>
            </w:r>
          </w:p>
        </w:tc>
      </w:tr>
      <w:tr w:rsidR="00010D70" w:rsidRPr="00B43336" w:rsidTr="004D676D">
        <w:trPr>
          <w:trHeight w:val="326"/>
        </w:trPr>
        <w:tc>
          <w:tcPr>
            <w:tcW w:w="2718" w:type="dxa"/>
            <w:tcBorders>
              <w:top w:val="nil"/>
              <w:left w:val="nil"/>
              <w:bottom w:val="nil"/>
              <w:right w:val="nil"/>
            </w:tcBorders>
            <w:shd w:val="clear" w:color="auto" w:fill="auto"/>
            <w:noWrap/>
            <w:vAlign w:val="bottom"/>
            <w:hideMark/>
          </w:tcPr>
          <w:p w:rsidR="00010D70" w:rsidRPr="004D676D" w:rsidRDefault="00010D70" w:rsidP="00CA044E">
            <w:pPr>
              <w:spacing w:after="0" w:line="240" w:lineRule="auto"/>
              <w:rPr>
                <w:rFonts w:ascii="Book Antiqua" w:hAnsi="Book Antiqua"/>
                <w:sz w:val="18"/>
                <w:szCs w:val="18"/>
                <w:lang w:val="id-ID"/>
              </w:rPr>
            </w:pPr>
            <w:r w:rsidRPr="004D676D">
              <w:rPr>
                <w:rFonts w:ascii="Book Antiqua" w:hAnsi="Book Antiqua"/>
                <w:sz w:val="18"/>
                <w:szCs w:val="18"/>
              </w:rPr>
              <w:t>Tanpa Pupuk</w:t>
            </w:r>
          </w:p>
        </w:tc>
        <w:tc>
          <w:tcPr>
            <w:tcW w:w="860" w:type="dxa"/>
            <w:tcBorders>
              <w:top w:val="nil"/>
              <w:left w:val="nil"/>
              <w:bottom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5,558</w:t>
            </w:r>
            <w:r w:rsidRPr="00B43336">
              <w:rPr>
                <w:rFonts w:ascii="Book Antiqua" w:hAnsi="Book Antiqua"/>
                <w:sz w:val="20"/>
                <w:szCs w:val="20"/>
                <w:vertAlign w:val="superscript"/>
                <w:lang w:val="id-ID"/>
              </w:rPr>
              <w:t xml:space="preserve"> d</w:t>
            </w:r>
          </w:p>
        </w:tc>
        <w:tc>
          <w:tcPr>
            <w:tcW w:w="850" w:type="dxa"/>
            <w:tcBorders>
              <w:top w:val="nil"/>
              <w:left w:val="nil"/>
              <w:bottom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8,340</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c</w:t>
            </w:r>
          </w:p>
        </w:tc>
      </w:tr>
      <w:tr w:rsidR="00010D70" w:rsidRPr="00B43336" w:rsidTr="004D676D">
        <w:trPr>
          <w:trHeight w:val="326"/>
        </w:trPr>
        <w:tc>
          <w:tcPr>
            <w:tcW w:w="2718" w:type="dxa"/>
            <w:tcBorders>
              <w:top w:val="nil"/>
              <w:left w:val="nil"/>
              <w:bottom w:val="nil"/>
              <w:right w:val="nil"/>
            </w:tcBorders>
            <w:shd w:val="clear" w:color="auto" w:fill="auto"/>
            <w:noWrap/>
            <w:vAlign w:val="bottom"/>
            <w:hideMark/>
          </w:tcPr>
          <w:p w:rsidR="00010D70" w:rsidRPr="004D676D" w:rsidRDefault="00010D70" w:rsidP="00CA044E">
            <w:pPr>
              <w:spacing w:after="0" w:line="240" w:lineRule="auto"/>
              <w:rPr>
                <w:rFonts w:ascii="Book Antiqua" w:hAnsi="Book Antiqua"/>
                <w:sz w:val="18"/>
                <w:szCs w:val="18"/>
                <w:lang w:val="id-ID"/>
              </w:rPr>
            </w:pPr>
            <w:r w:rsidRPr="004D676D">
              <w:rPr>
                <w:rFonts w:ascii="Book Antiqua" w:hAnsi="Book Antiqua"/>
                <w:sz w:val="18"/>
                <w:szCs w:val="18"/>
              </w:rPr>
              <w:t>2 ml/liter air pupuk Biota Plus</w:t>
            </w:r>
          </w:p>
        </w:tc>
        <w:tc>
          <w:tcPr>
            <w:tcW w:w="860" w:type="dxa"/>
            <w:tcBorders>
              <w:top w:val="nil"/>
              <w:left w:val="nil"/>
              <w:bottom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4,147</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b</w:t>
            </w:r>
          </w:p>
        </w:tc>
        <w:tc>
          <w:tcPr>
            <w:tcW w:w="850" w:type="dxa"/>
            <w:tcBorders>
              <w:top w:val="nil"/>
              <w:left w:val="nil"/>
              <w:bottom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6,269</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b</w:t>
            </w:r>
          </w:p>
        </w:tc>
      </w:tr>
      <w:tr w:rsidR="00010D70" w:rsidRPr="00B43336" w:rsidTr="004D676D">
        <w:trPr>
          <w:trHeight w:val="326"/>
        </w:trPr>
        <w:tc>
          <w:tcPr>
            <w:tcW w:w="2718" w:type="dxa"/>
            <w:tcBorders>
              <w:top w:val="nil"/>
              <w:left w:val="nil"/>
              <w:bottom w:val="nil"/>
              <w:right w:val="nil"/>
            </w:tcBorders>
            <w:shd w:val="clear" w:color="auto" w:fill="auto"/>
            <w:noWrap/>
            <w:vAlign w:val="bottom"/>
            <w:hideMark/>
          </w:tcPr>
          <w:p w:rsidR="00010D70" w:rsidRPr="004D676D" w:rsidRDefault="00010D70" w:rsidP="00CA044E">
            <w:pPr>
              <w:spacing w:after="0" w:line="240" w:lineRule="auto"/>
              <w:rPr>
                <w:rFonts w:ascii="Book Antiqua" w:hAnsi="Book Antiqua"/>
                <w:sz w:val="18"/>
                <w:szCs w:val="18"/>
              </w:rPr>
            </w:pPr>
            <w:r w:rsidRPr="004D676D">
              <w:rPr>
                <w:rFonts w:ascii="Book Antiqua" w:hAnsi="Book Antiqua"/>
                <w:sz w:val="18"/>
                <w:szCs w:val="18"/>
              </w:rPr>
              <w:t>4</w:t>
            </w:r>
            <w:r w:rsidRPr="004D676D">
              <w:rPr>
                <w:rFonts w:ascii="Book Antiqua" w:hAnsi="Book Antiqua"/>
                <w:sz w:val="18"/>
                <w:szCs w:val="18"/>
                <w:lang w:val="id-ID"/>
              </w:rPr>
              <w:t xml:space="preserve"> </w:t>
            </w:r>
            <w:r w:rsidRPr="004D676D">
              <w:rPr>
                <w:rFonts w:ascii="Book Antiqua" w:hAnsi="Book Antiqua"/>
                <w:sz w:val="18"/>
                <w:szCs w:val="18"/>
              </w:rPr>
              <w:t>ml/liter air pupuk Biota Plus</w:t>
            </w:r>
          </w:p>
        </w:tc>
        <w:tc>
          <w:tcPr>
            <w:tcW w:w="860" w:type="dxa"/>
            <w:tcBorders>
              <w:top w:val="nil"/>
              <w:left w:val="nil"/>
              <w:bottom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4,259</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b</w:t>
            </w:r>
          </w:p>
        </w:tc>
        <w:tc>
          <w:tcPr>
            <w:tcW w:w="850" w:type="dxa"/>
            <w:tcBorders>
              <w:top w:val="nil"/>
              <w:left w:val="nil"/>
              <w:bottom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6,393</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b</w:t>
            </w:r>
          </w:p>
        </w:tc>
      </w:tr>
      <w:tr w:rsidR="00010D70" w:rsidRPr="00B43336" w:rsidTr="004D676D">
        <w:trPr>
          <w:trHeight w:val="326"/>
        </w:trPr>
        <w:tc>
          <w:tcPr>
            <w:tcW w:w="2718" w:type="dxa"/>
            <w:tcBorders>
              <w:top w:val="nil"/>
              <w:left w:val="nil"/>
              <w:bottom w:val="nil"/>
              <w:right w:val="nil"/>
            </w:tcBorders>
            <w:shd w:val="clear" w:color="auto" w:fill="auto"/>
            <w:noWrap/>
            <w:vAlign w:val="bottom"/>
            <w:hideMark/>
          </w:tcPr>
          <w:p w:rsidR="00010D70" w:rsidRPr="004D676D" w:rsidRDefault="00010D70" w:rsidP="00CA044E">
            <w:pPr>
              <w:spacing w:after="0" w:line="240" w:lineRule="auto"/>
              <w:rPr>
                <w:rFonts w:ascii="Book Antiqua" w:hAnsi="Book Antiqua"/>
                <w:sz w:val="18"/>
                <w:szCs w:val="18"/>
              </w:rPr>
            </w:pPr>
            <w:r w:rsidRPr="004D676D">
              <w:rPr>
                <w:rFonts w:ascii="Book Antiqua" w:hAnsi="Book Antiqua"/>
                <w:sz w:val="18"/>
                <w:szCs w:val="18"/>
              </w:rPr>
              <w:t>6 ml/liter air pupuk Biota Plus</w:t>
            </w:r>
          </w:p>
        </w:tc>
        <w:tc>
          <w:tcPr>
            <w:tcW w:w="860" w:type="dxa"/>
            <w:tcBorders>
              <w:top w:val="nil"/>
              <w:left w:val="nil"/>
              <w:bottom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5,035</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c</w:t>
            </w:r>
          </w:p>
        </w:tc>
        <w:tc>
          <w:tcPr>
            <w:tcW w:w="850" w:type="dxa"/>
            <w:tcBorders>
              <w:top w:val="nil"/>
              <w:left w:val="nil"/>
              <w:bottom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7,549</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c</w:t>
            </w:r>
          </w:p>
        </w:tc>
      </w:tr>
      <w:tr w:rsidR="00010D70" w:rsidRPr="00B43336" w:rsidTr="004D676D">
        <w:trPr>
          <w:trHeight w:val="326"/>
        </w:trPr>
        <w:tc>
          <w:tcPr>
            <w:tcW w:w="2718" w:type="dxa"/>
            <w:tcBorders>
              <w:top w:val="nil"/>
              <w:left w:val="nil"/>
              <w:bottom w:val="nil"/>
              <w:right w:val="nil"/>
            </w:tcBorders>
            <w:shd w:val="clear" w:color="auto" w:fill="auto"/>
            <w:noWrap/>
            <w:vAlign w:val="bottom"/>
            <w:hideMark/>
          </w:tcPr>
          <w:p w:rsidR="00010D70" w:rsidRPr="004D676D" w:rsidRDefault="00010D70" w:rsidP="00CA044E">
            <w:pPr>
              <w:spacing w:after="0" w:line="240" w:lineRule="auto"/>
              <w:rPr>
                <w:rFonts w:ascii="Book Antiqua" w:hAnsi="Book Antiqua"/>
                <w:sz w:val="18"/>
                <w:szCs w:val="18"/>
                <w:lang w:val="id-ID"/>
              </w:rPr>
            </w:pPr>
            <w:r w:rsidRPr="004D676D">
              <w:rPr>
                <w:rFonts w:ascii="Book Antiqua" w:hAnsi="Book Antiqua"/>
                <w:sz w:val="18"/>
                <w:szCs w:val="18"/>
              </w:rPr>
              <w:t>8 ml/liter air pupuk Biota Plus</w:t>
            </w:r>
          </w:p>
        </w:tc>
        <w:tc>
          <w:tcPr>
            <w:tcW w:w="860" w:type="dxa"/>
            <w:tcBorders>
              <w:top w:val="nil"/>
              <w:left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3,896</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a</w:t>
            </w:r>
          </w:p>
        </w:tc>
        <w:tc>
          <w:tcPr>
            <w:tcW w:w="850" w:type="dxa"/>
            <w:tcBorders>
              <w:top w:val="nil"/>
              <w:left w:val="nil"/>
              <w:bottom w:val="nil"/>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5,851</w:t>
            </w:r>
            <w:r w:rsidRPr="00B43336">
              <w:rPr>
                <w:rFonts w:ascii="Book Antiqua" w:hAnsi="Book Antiqua"/>
                <w:sz w:val="20"/>
                <w:szCs w:val="20"/>
                <w:vertAlign w:val="superscript"/>
                <w:lang w:val="id-ID"/>
              </w:rPr>
              <w:t xml:space="preserve"> b</w:t>
            </w:r>
          </w:p>
        </w:tc>
      </w:tr>
      <w:tr w:rsidR="00010D70" w:rsidRPr="00B43336" w:rsidTr="004D676D">
        <w:trPr>
          <w:trHeight w:val="326"/>
        </w:trPr>
        <w:tc>
          <w:tcPr>
            <w:tcW w:w="2718" w:type="dxa"/>
            <w:tcBorders>
              <w:top w:val="nil"/>
              <w:left w:val="nil"/>
              <w:bottom w:val="single" w:sz="4" w:space="0" w:color="auto"/>
              <w:right w:val="nil"/>
            </w:tcBorders>
            <w:shd w:val="clear" w:color="auto" w:fill="auto"/>
            <w:noWrap/>
            <w:vAlign w:val="bottom"/>
            <w:hideMark/>
          </w:tcPr>
          <w:p w:rsidR="00010D70" w:rsidRPr="004D676D" w:rsidRDefault="00010D70" w:rsidP="00CA044E">
            <w:pPr>
              <w:spacing w:after="0" w:line="240" w:lineRule="auto"/>
              <w:rPr>
                <w:rFonts w:ascii="Book Antiqua" w:hAnsi="Book Antiqua"/>
                <w:sz w:val="18"/>
                <w:szCs w:val="18"/>
              </w:rPr>
            </w:pPr>
            <w:r w:rsidRPr="004D676D">
              <w:rPr>
                <w:rFonts w:ascii="Book Antiqua" w:hAnsi="Book Antiqua"/>
                <w:sz w:val="18"/>
                <w:szCs w:val="18"/>
              </w:rPr>
              <w:t>10 ml/liter air pupuk Biota Plus</w:t>
            </w:r>
          </w:p>
        </w:tc>
        <w:tc>
          <w:tcPr>
            <w:tcW w:w="860" w:type="dxa"/>
            <w:tcBorders>
              <w:top w:val="nil"/>
              <w:left w:val="nil"/>
              <w:bottom w:val="single" w:sz="4" w:space="0" w:color="auto"/>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3,024</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a</w:t>
            </w:r>
          </w:p>
        </w:tc>
        <w:tc>
          <w:tcPr>
            <w:tcW w:w="850" w:type="dxa"/>
            <w:tcBorders>
              <w:top w:val="nil"/>
              <w:left w:val="nil"/>
              <w:bottom w:val="single" w:sz="4" w:space="0" w:color="auto"/>
              <w:right w:val="nil"/>
            </w:tcBorders>
            <w:shd w:val="clear" w:color="auto" w:fill="auto"/>
            <w:noWrap/>
            <w:vAlign w:val="bottom"/>
            <w:hideMark/>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rPr>
              <w:t>4,542</w:t>
            </w:r>
            <w:r w:rsidRPr="00B43336">
              <w:rPr>
                <w:rFonts w:ascii="Book Antiqua" w:hAnsi="Book Antiqua"/>
                <w:sz w:val="20"/>
                <w:szCs w:val="20"/>
                <w:lang w:val="id-ID"/>
              </w:rPr>
              <w:t xml:space="preserve"> </w:t>
            </w:r>
            <w:r w:rsidRPr="00B43336">
              <w:rPr>
                <w:rFonts w:ascii="Book Antiqua" w:hAnsi="Book Antiqua"/>
                <w:sz w:val="20"/>
                <w:szCs w:val="20"/>
                <w:vertAlign w:val="superscript"/>
                <w:lang w:val="id-ID"/>
              </w:rPr>
              <w:t>a</w:t>
            </w:r>
          </w:p>
        </w:tc>
      </w:tr>
      <w:tr w:rsidR="00010D70" w:rsidRPr="00B43336" w:rsidTr="004D676D">
        <w:trPr>
          <w:trHeight w:val="326"/>
        </w:trPr>
        <w:tc>
          <w:tcPr>
            <w:tcW w:w="2718" w:type="dxa"/>
            <w:tcBorders>
              <w:top w:val="single" w:sz="4" w:space="0" w:color="auto"/>
              <w:left w:val="nil"/>
              <w:bottom w:val="single" w:sz="4" w:space="0" w:color="auto"/>
              <w:right w:val="nil"/>
            </w:tcBorders>
            <w:shd w:val="clear" w:color="auto" w:fill="auto"/>
            <w:noWrap/>
            <w:vAlign w:val="bottom"/>
          </w:tcPr>
          <w:p w:rsidR="00010D70" w:rsidRPr="00B43336" w:rsidRDefault="00010D70" w:rsidP="00CA044E">
            <w:pPr>
              <w:spacing w:after="0" w:line="240" w:lineRule="auto"/>
              <w:rPr>
                <w:rFonts w:ascii="Book Antiqua" w:hAnsi="Book Antiqua"/>
                <w:sz w:val="20"/>
                <w:szCs w:val="20"/>
                <w:lang w:val="id-ID"/>
              </w:rPr>
            </w:pPr>
            <w:r w:rsidRPr="00B43336">
              <w:rPr>
                <w:rFonts w:ascii="Book Antiqua" w:hAnsi="Book Antiqua"/>
                <w:sz w:val="20"/>
                <w:szCs w:val="20"/>
                <w:lang w:val="id-ID"/>
              </w:rPr>
              <w:t>BNT α 0,05</w:t>
            </w:r>
          </w:p>
        </w:tc>
        <w:tc>
          <w:tcPr>
            <w:tcW w:w="860" w:type="dxa"/>
            <w:tcBorders>
              <w:top w:val="single" w:sz="4" w:space="0" w:color="auto"/>
              <w:left w:val="nil"/>
              <w:bottom w:val="single" w:sz="4" w:space="0" w:color="auto"/>
              <w:right w:val="nil"/>
            </w:tcBorders>
            <w:shd w:val="clear" w:color="auto" w:fill="auto"/>
            <w:noWrap/>
            <w:vAlign w:val="bottom"/>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lang w:val="id-ID"/>
              </w:rPr>
              <w:t>0,003</w:t>
            </w:r>
          </w:p>
        </w:tc>
        <w:tc>
          <w:tcPr>
            <w:tcW w:w="850" w:type="dxa"/>
            <w:tcBorders>
              <w:top w:val="single" w:sz="4" w:space="0" w:color="auto"/>
              <w:left w:val="nil"/>
              <w:bottom w:val="single" w:sz="4" w:space="0" w:color="auto"/>
              <w:right w:val="nil"/>
            </w:tcBorders>
            <w:shd w:val="clear" w:color="auto" w:fill="auto"/>
            <w:noWrap/>
            <w:vAlign w:val="bottom"/>
          </w:tcPr>
          <w:p w:rsidR="00010D70" w:rsidRPr="00B43336" w:rsidRDefault="00010D70" w:rsidP="00CA044E">
            <w:pPr>
              <w:spacing w:after="0" w:line="240" w:lineRule="auto"/>
              <w:jc w:val="center"/>
              <w:rPr>
                <w:rFonts w:ascii="Book Antiqua" w:hAnsi="Book Antiqua"/>
                <w:sz w:val="20"/>
                <w:szCs w:val="20"/>
                <w:lang w:val="id-ID"/>
              </w:rPr>
            </w:pPr>
            <w:r w:rsidRPr="00B43336">
              <w:rPr>
                <w:rFonts w:ascii="Book Antiqua" w:hAnsi="Book Antiqua"/>
                <w:sz w:val="20"/>
                <w:szCs w:val="20"/>
                <w:lang w:val="id-ID"/>
              </w:rPr>
              <w:t>0,373</w:t>
            </w:r>
          </w:p>
        </w:tc>
      </w:tr>
    </w:tbl>
    <w:p w:rsidR="00010D70" w:rsidRDefault="00010D70" w:rsidP="00010D70">
      <w:pPr>
        <w:spacing w:after="0" w:line="240" w:lineRule="auto"/>
        <w:ind w:left="1276" w:hanging="1276"/>
        <w:outlineLvl w:val="0"/>
        <w:rPr>
          <w:rFonts w:ascii="Book Antiqua" w:hAnsi="Book Antiqua"/>
          <w:sz w:val="20"/>
          <w:szCs w:val="20"/>
          <w:lang w:val="id-ID"/>
        </w:rPr>
      </w:pPr>
      <w:r w:rsidRPr="00B43336">
        <w:rPr>
          <w:rFonts w:ascii="Book Antiqua" w:hAnsi="Book Antiqua"/>
          <w:sz w:val="20"/>
          <w:szCs w:val="20"/>
          <w:lang w:val="id-ID"/>
        </w:rPr>
        <w:t>Keterangan : Angka rata rata yang diikuti oleh huruf yang sama dan pada kolom yang sama berarti tidak berbeda nyata pada uji BNT 0,05</w:t>
      </w:r>
    </w:p>
    <w:p w:rsidR="007956E9" w:rsidRDefault="007956E9" w:rsidP="00010D70">
      <w:pPr>
        <w:spacing w:after="0" w:line="240" w:lineRule="auto"/>
        <w:ind w:left="1276" w:hanging="1276"/>
        <w:outlineLvl w:val="0"/>
        <w:rPr>
          <w:rFonts w:ascii="Book Antiqua" w:hAnsi="Book Antiqua"/>
          <w:sz w:val="20"/>
          <w:szCs w:val="20"/>
          <w:lang w:val="id-ID"/>
        </w:rPr>
      </w:pPr>
    </w:p>
    <w:p w:rsidR="007956E9" w:rsidRPr="00B43336" w:rsidRDefault="007956E9" w:rsidP="00134548">
      <w:pPr>
        <w:spacing w:after="0" w:line="240" w:lineRule="auto"/>
        <w:ind w:left="0" w:firstLine="426"/>
        <w:rPr>
          <w:rFonts w:ascii="Book Antiqua" w:hAnsi="Book Antiqua"/>
          <w:sz w:val="20"/>
          <w:szCs w:val="20"/>
        </w:rPr>
      </w:pPr>
      <w:r w:rsidRPr="00B43336">
        <w:rPr>
          <w:rFonts w:ascii="Book Antiqua" w:hAnsi="Book Antiqua"/>
          <w:sz w:val="20"/>
          <w:szCs w:val="20"/>
        </w:rPr>
        <w:t xml:space="preserve">Pupuk biota plus dengan berbagai unsur hara makro dan mikro lebih memacu perrtumbuhan organ tanaman seperti pembesaran luas kelopak bunga sehingga tidak berdampak pada kandungan senyawa metabolic sekunder. Peningkatan konsentrasi pupuk menunjukan peningkatan pada batas maksimum dan akan menurun pada konsentrasi pupuk 8 dan 10 ml/liter air. Peneltian ini sama dengan pemberian pupuk kandang sapi dengan penambahan NPK pada kandungan kuersiten umbi tanaman dewa yang berpola linear negative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{"citationItems":[{"id":"ITEM-1","itemData":{"abstract":"Daun dewa (Gynura pseudochina (L.) DC) merupakan tanaman obat yang mempunyai beberapa khasiat penting yaitu sebagai penurun panas, anti tumor atau kanker, dan obat kulit. Kandungan kimia daun dewa yaitu antosianin dan flavonoid. Penelitian ini bertujuan: (1) menemukan kombinasi pemupukan dan waktu panen daun dewa yang tepat di lapang untuk menghasilkan senyawa antosianin daun dan kuersetin umbi tinggi; (2) menentukan produksi total senyawa antosianin daun dan kuersetin umbi daun dewa. Penelitian menggunakan rancangan petak terpisah (split plot design), Petak utama adalah Pupuk (P) ditempatkan sebagai (tanpa pemupukan; pupuk kotoran sapi (20 ton/ha) + NPK (Urea=300kg/ha, SP36=100 kg/ha, KCl=50 kg/ha), pupuk kotoran sapi (20 ton/ha) + NPK (Urea=300kg/ha, SP36=100 kg/ha, KCl=50 kg/ha) + MgSO4 (50 kg/ha) dan anak petak adalah waktu panen (W) (4, 5.5, 7 bulan). Hasil penelitian menunjukkan bahwa pemupukan nyata meningkatkan tinggi tanaman, jumlah daun, panjang dan lebar daun, lebar daun dan luas daun hingga 8 (MST). Perlakuan pupuk kotoran sapi (20 ton/ha) dan waktu panen 4 bulan nyata meningkatkan bobot basah daun tertinggi (38,83 g) dan meningkatkan produksi total antosianin dauntertinggi (13,41 mg/ tanaman). Perlakuan pupuk kotoran sapi (20 ton /ha) + NPK (300kg/ha urea, 100 kg /ha SP36, 50 kg/ha KCl) nyata meningkatkan rata-rata produksi total quercetin umbi (59.74 mg/tanaman). Semua peubah menunjukkan pola linier negatif setelah umur 16 MSTKata kunci: Gynura pseudochina (L.) DC), pemupukan, waktu panen, antosianin daun, kuersetin umbi","author":[{"dropping-particle":"","family":"Tripatmasari","given":"M","non-dropping-particle":"","parse-names":false,"suffix":""},{"dropping-particle":"","family":"Sandra","given":"A.Z","non-dropping-particle":"","parse-names":false,"suffix":""},{"dropping-particle":"","family":"Ghulamahdi","given":"M S","non-dropping-particle":"","parse-names":false,"suffix":""}],"container-title":"Agrovigor","id":"ITEM-1","issue":"Vol 7, No 1 (2014): Maret","issued":{"date-parts":[["2014"]]},"page":"25-36","title":"Pengaruh Pemupukan Dan Waktu Pemanenan Terhadap Produksi Antosianin Daun Dan Kuisertin Umbi Tanaman Daun Dewa (Gynura Pseudochina (L.) Dc)1","type":"article-journal","volume":"7"},"uris":["http://www.mendeley.com/documents/?uuid=cdbba1d0-48c9-471d-9cc7-35125e1e9d73"]}],"mendeley":{"formattedCitation":"(Tripatmasari et al., 2014)","plainTextFormattedCitation":"(Tripatmasari et al., 2014)","previouslyFormattedCitation":"(Tripatmasari et al., 2014)"},"properties":{"noteIndex":0},"schema":"https://github.com/citation-style-language/schema/raw/master/csl-citation.json"}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(Tripatmasari et al., 2014)</w:t>
      </w:r>
      <w:r w:rsidRPr="00B43336">
        <w:rPr>
          <w:rFonts w:ascii="Book Antiqua" w:hAnsi="Book Antiqua"/>
          <w:sz w:val="20"/>
          <w:szCs w:val="20"/>
        </w:rPr>
        <w:fldChar w:fldCharType="end"/>
      </w:r>
      <w:r w:rsidRPr="00B43336">
        <w:rPr>
          <w:rFonts w:ascii="Book Antiqua" w:hAnsi="Book Antiqua"/>
          <w:sz w:val="20"/>
          <w:szCs w:val="20"/>
        </w:rPr>
        <w:t xml:space="preserve">. Selain itu, karakter genetic juga mempengaruhi kandungan antosianin pada setiap spesies, karena tanpa pemberian pupuk kandungan antosianin tetap tinggi, Sebagaimana pada uji antosinin daun bayam, dimana setiap varietas memiliki antosianin yang berbeda beda </w:t>
      </w:r>
      <w:r w:rsidRPr="00B43336">
        <w:rPr>
          <w:rFonts w:ascii="Book Antiqua" w:hAnsi="Book Antiqua"/>
          <w:sz w:val="20"/>
          <w:szCs w:val="20"/>
        </w:rPr>
        <w:fldChar w:fldCharType="begin" w:fldLock="1"/>
      </w:r>
      <w:r w:rsidRPr="00B43336">
        <w:rPr>
          <w:rFonts w:ascii="Book Antiqua" w:hAnsi="Book Antiqua"/>
          <w:sz w:val="20"/>
          <w:szCs w:val="20"/>
        </w:rPr>
        <w:instrText>ADDIN CSL_CITATION {"citationItems":[{"id":"ITEM-1","itemData":{"abstract":"Bayam merah (Alternanthera amoena Voss) ialah salah satu jenis dari varietas bayam cabut yang mempunyai ciri khusus yaitu tanamannya berwarna merah. Dikenal sebagai salah satu sayuran bergizi tinggi karena banyak mengandung protein, vitamin A, vitamin C dan garam-garam mineral yang sangat dibutuhkan oleh tubuh dan mengandung antosianin yang berguna dalam menyembuhkan penyakit anemia. Antosianin adalah senyawa fenolik yang masuk kelompok flavonoid dan berfungsi sebagai antioksidan (Damanhuri, 2005). Bayam terkenal dengan sayuran sumber zat besi, selain mengandung vitamin A, vitamin C, dan kalsium (Suwita, Maryam, dan Rizqa, 2010). Purnawijayanti (2009), juga menyebutkan bahwa bayam mengandung karotenoid dan flavonoid yang merupakan zat aktif dengan khasiat antioksidan. Penelitian ini menitikberatkan pada tingkat kadar antosianin dan hasil enam varietas bayam merah pada musim hujan. Varietas yang digunakan yaitu varietas Clara, Delima, Abbang, Red Leaf, Baret Merah dan Red Spinach. Penelitian dilaksanakan di kebun percobaan Balai Besar Pelatihan Pertanian (BBPP) Ketindan, Lawang, Malang pada bulan Desember 2013 – Maret 2014. Penelitian menggunakan Rancangan Acak Kelompok (RAK) dengan 1 perlakuan dan 3 kali ulangan. Hasil penelitian menunjukkan bahwa tanaman bayam merah pada varietas Red Leaf menghasilkan tertinggi kadar antosianin pada daun sebesar 6350 ppm dan kadar antosianin pada batang sebesar 2480 ppm. Sedangkan bobot segar terberat yaitu varietas Delima 13 ton/ Ha.","author":[{"dropping-particle":"","family":"Pebrianti","given":"Charolin","non-dropping-particle":"","parse-names":false,"suffix":""},{"dropping-particle":"","family":"Ainurrasyid","given":"R B","non-dropping-particle":"","parse-names":false,"suffix":""},{"dropping-particle":"","family":"Purnamaningsih","given":"Lestari","non-dropping-particle":"","parse-names":false,"suffix":""},{"dropping-particle":"","family":"Leaf","given":"Red","non-dropping-particle":"","parse-names":false,"suffix":""},{"dropping-particle":"","family":"Merah","given":"Baret","non-dropping-particle":"","parse-names":false,"suffix":""}],"container-title":"Jurnal Produksi Tanaman","id":"ITEM-1","issue":"1","issued":{"date-parts":[["2015"]]},"page":"27-33","title":"Uji Kadar Antosianin Dan Hasil Enam Varietas Tanaman Bayam Merah ( Alternanthera Amoena Voss ) Pada Musim Hujan","type":"article-journal","volume":"3"},"uris":["http://www.mendeley.com/documents/?uuid=25e86342-c7b3-4cc2-be0a-cb489c77c3af"]}],"mendeley":{"formattedCitation":"(Pebrianti et al., 2015)","plainTextFormattedCitation":"(Pebrianti et al., 2015)","previouslyFormattedCitation":"(Pebrianti et al., 2015)"},"properties":{"noteIndex":0},"schema":"https://github.com/citation-style-language/schema/raw/master/csl-citation.json"}</w:instrText>
      </w:r>
      <w:r w:rsidRPr="00B43336">
        <w:rPr>
          <w:rFonts w:ascii="Book Antiqua" w:hAnsi="Book Antiqua"/>
          <w:sz w:val="20"/>
          <w:szCs w:val="20"/>
        </w:rPr>
        <w:fldChar w:fldCharType="separate"/>
      </w:r>
      <w:r w:rsidRPr="00B43336">
        <w:rPr>
          <w:rFonts w:ascii="Book Antiqua" w:hAnsi="Book Antiqua"/>
          <w:noProof/>
          <w:sz w:val="20"/>
          <w:szCs w:val="20"/>
        </w:rPr>
        <w:t>(Pebrianti et al., 2015)</w:t>
      </w:r>
      <w:r w:rsidRPr="00B43336">
        <w:rPr>
          <w:rFonts w:ascii="Book Antiqua" w:hAnsi="Book Antiqua"/>
          <w:sz w:val="20"/>
          <w:szCs w:val="20"/>
        </w:rPr>
        <w:fldChar w:fldCharType="end"/>
      </w:r>
      <w:r w:rsidRPr="00B43336">
        <w:rPr>
          <w:rFonts w:ascii="Book Antiqua" w:hAnsi="Book Antiqua"/>
          <w:sz w:val="20"/>
          <w:szCs w:val="20"/>
        </w:rPr>
        <w:t xml:space="preserve">. </w:t>
      </w:r>
    </w:p>
    <w:p w:rsidR="007956E9" w:rsidRPr="00B43336" w:rsidRDefault="007956E9" w:rsidP="007956E9">
      <w:pPr>
        <w:spacing w:after="0" w:line="240" w:lineRule="auto"/>
        <w:ind w:left="0" w:firstLine="567"/>
        <w:rPr>
          <w:rFonts w:ascii="Book Antiqua" w:hAnsi="Book Antiqua"/>
          <w:sz w:val="20"/>
          <w:szCs w:val="20"/>
        </w:rPr>
      </w:pPr>
    </w:p>
    <w:p w:rsidR="007956E9" w:rsidRPr="00B43336" w:rsidRDefault="007956E9" w:rsidP="007956E9">
      <w:pPr>
        <w:spacing w:after="0" w:line="240" w:lineRule="auto"/>
        <w:outlineLvl w:val="0"/>
        <w:rPr>
          <w:rFonts w:ascii="Book Antiqua" w:hAnsi="Book Antiqua"/>
          <w:b/>
          <w:sz w:val="20"/>
          <w:szCs w:val="20"/>
          <w:lang w:val="id-ID"/>
        </w:rPr>
      </w:pPr>
      <w:r w:rsidRPr="00B43336">
        <w:rPr>
          <w:rFonts w:ascii="Book Antiqua" w:hAnsi="Book Antiqua"/>
          <w:b/>
          <w:sz w:val="20"/>
          <w:szCs w:val="20"/>
          <w:lang w:val="id-ID"/>
        </w:rPr>
        <w:t xml:space="preserve">Kesimpulan </w:t>
      </w:r>
    </w:p>
    <w:p w:rsidR="00010D70" w:rsidRPr="00B43336" w:rsidRDefault="007956E9" w:rsidP="00134548">
      <w:pPr>
        <w:spacing w:after="0" w:line="240" w:lineRule="auto"/>
        <w:ind w:left="0" w:firstLine="426"/>
        <w:outlineLvl w:val="0"/>
        <w:rPr>
          <w:rFonts w:ascii="Book Antiqua" w:hAnsi="Book Antiqua"/>
          <w:sz w:val="20"/>
          <w:szCs w:val="20"/>
          <w:lang w:val="id-ID"/>
        </w:rPr>
      </w:pPr>
      <w:r w:rsidRPr="00B43336">
        <w:rPr>
          <w:rFonts w:ascii="Book Antiqua" w:hAnsi="Book Antiqua"/>
          <w:sz w:val="20"/>
          <w:szCs w:val="20"/>
        </w:rPr>
        <w:t>Kualitas dan kuantitas bunga telang dipengaruhi oleh konsentrasi pupuk biota plus. Semakin tinggi konsentasi biota plus, luas kelopak bunga semakin besar, namun berbanding terbalik dengan kandungan antosianin pada ekstrak bunga telang.  Indika</w:t>
      </w:r>
      <w:r>
        <w:rPr>
          <w:rFonts w:ascii="Book Antiqua" w:hAnsi="Book Antiqua"/>
          <w:sz w:val="20"/>
          <w:szCs w:val="20"/>
        </w:rPr>
        <w:t>tor</w:t>
      </w:r>
      <w:r w:rsidRPr="00B43336">
        <w:rPr>
          <w:rFonts w:ascii="Book Antiqua" w:hAnsi="Book Antiqua"/>
          <w:sz w:val="20"/>
          <w:szCs w:val="20"/>
        </w:rPr>
        <w:t xml:space="preserve"> panjang gelombang dan nilai absorbansi serta derajat keasaman ekstrak telang dapat dijadikan sebagai parameter untuk menentukan kualitas dan kandungan antosianin. Panen pada umur 3 bulan setelah tanam lebih baik karena kandungan antosianin lebih banyak. Konsentasi pupuk lebih tinggi memacu kuantitas bunga telang. Konsentasi 6 ml pupuk biota plus/liter air memiliki kandungan yang</w:t>
      </w:r>
      <w:r>
        <w:rPr>
          <w:rFonts w:ascii="Book Antiqua" w:hAnsi="Book Antiqua"/>
          <w:sz w:val="20"/>
          <w:szCs w:val="20"/>
        </w:rPr>
        <w:t xml:space="preserve"> setara dengan tanpa pemupukan.</w:t>
      </w:r>
    </w:p>
    <w:p w:rsidR="00010D70" w:rsidRPr="00B43336" w:rsidRDefault="00010D70" w:rsidP="00010D70">
      <w:pPr>
        <w:spacing w:after="0" w:line="240" w:lineRule="auto"/>
        <w:outlineLvl w:val="0"/>
        <w:rPr>
          <w:rFonts w:ascii="Book Antiqua" w:hAnsi="Book Antiqua"/>
          <w:b/>
          <w:sz w:val="20"/>
          <w:szCs w:val="20"/>
          <w:lang w:val="id-ID"/>
        </w:rPr>
      </w:pPr>
    </w:p>
    <w:p w:rsidR="007956E9" w:rsidRDefault="007956E9" w:rsidP="00010D70">
      <w:pPr>
        <w:spacing w:after="0" w:line="240" w:lineRule="auto"/>
        <w:outlineLvl w:val="0"/>
        <w:rPr>
          <w:rFonts w:ascii="Book Antiqua" w:hAnsi="Book Antiqua"/>
          <w:b/>
          <w:sz w:val="20"/>
          <w:szCs w:val="20"/>
        </w:rPr>
      </w:pPr>
    </w:p>
    <w:p w:rsidR="00010D70" w:rsidRPr="00B43336" w:rsidRDefault="00010D70" w:rsidP="00010D70">
      <w:pPr>
        <w:spacing w:after="0" w:line="240" w:lineRule="auto"/>
        <w:outlineLvl w:val="0"/>
        <w:rPr>
          <w:rFonts w:ascii="Book Antiqua" w:hAnsi="Book Antiqua"/>
          <w:b/>
          <w:sz w:val="20"/>
          <w:szCs w:val="20"/>
        </w:rPr>
      </w:pPr>
      <w:r w:rsidRPr="00B43336">
        <w:rPr>
          <w:rFonts w:ascii="Book Antiqua" w:hAnsi="Book Antiqua"/>
          <w:b/>
          <w:sz w:val="20"/>
          <w:szCs w:val="20"/>
        </w:rPr>
        <w:t>Daftar Pustaka</w:t>
      </w:r>
    </w:p>
    <w:p w:rsidR="00010D70" w:rsidRPr="00B43336" w:rsidRDefault="00010D70" w:rsidP="00010D70">
      <w:pPr>
        <w:spacing w:after="0" w:line="240" w:lineRule="auto"/>
        <w:outlineLvl w:val="0"/>
        <w:rPr>
          <w:rFonts w:ascii="Book Antiqua" w:hAnsi="Book Antiqua"/>
          <w:sz w:val="20"/>
          <w:szCs w:val="20"/>
        </w:rPr>
      </w:pP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sz w:val="20"/>
          <w:szCs w:val="20"/>
        </w:rPr>
        <w:fldChar w:fldCharType="begin" w:fldLock="1"/>
      </w:r>
      <w:r w:rsidRPr="00B43336">
        <w:rPr>
          <w:rFonts w:ascii="Book Antiqua" w:hAnsi="Book Antiqua"/>
          <w:sz w:val="20"/>
          <w:szCs w:val="20"/>
        </w:rPr>
        <w:instrText xml:space="preserve">ADDIN Mendeley Bibliography CSL_BIBLIOGRAPHY </w:instrText>
      </w:r>
      <w:r w:rsidRPr="00B43336">
        <w:rPr>
          <w:rFonts w:ascii="Book Antiqua" w:hAnsi="Book Antiqua"/>
          <w:sz w:val="20"/>
          <w:szCs w:val="20"/>
        </w:rPr>
        <w:fldChar w:fldCharType="separate"/>
      </w:r>
      <w:r w:rsidRPr="00B43336">
        <w:rPr>
          <w:rFonts w:ascii="Book Antiqua" w:hAnsi="Book Antiqua"/>
          <w:noProof/>
          <w:sz w:val="20"/>
          <w:szCs w:val="20"/>
        </w:rPr>
        <w:t>Angriani, L. (2019). Potensi ekstrak bunga telang (</w:t>
      </w:r>
      <w:r w:rsidRPr="00B43336">
        <w:rPr>
          <w:rFonts w:ascii="Book Antiqua" w:hAnsi="Book Antiqua"/>
          <w:i/>
          <w:noProof/>
          <w:sz w:val="20"/>
          <w:szCs w:val="20"/>
        </w:rPr>
        <w:t>Clitoria ternatea</w:t>
      </w:r>
      <w:r w:rsidRPr="00B43336">
        <w:rPr>
          <w:rFonts w:ascii="Book Antiqua" w:hAnsi="Book Antiqua"/>
          <w:noProof/>
          <w:sz w:val="20"/>
          <w:szCs w:val="20"/>
        </w:rPr>
        <w:t xml:space="preserve">) sebagai pewarna alami lokal pada berbagai industri pangan. </w:t>
      </w:r>
      <w:r w:rsidRPr="00B43336">
        <w:rPr>
          <w:rFonts w:ascii="Book Antiqua" w:hAnsi="Book Antiqua"/>
          <w:i/>
          <w:iCs/>
          <w:noProof/>
          <w:sz w:val="20"/>
          <w:szCs w:val="20"/>
        </w:rPr>
        <w:t>Canrea Journal</w:t>
      </w:r>
      <w:r w:rsidRPr="00B43336">
        <w:rPr>
          <w:rFonts w:ascii="Book Antiqua" w:hAnsi="Book Antiqua"/>
          <w:noProof/>
          <w:sz w:val="20"/>
          <w:szCs w:val="20"/>
        </w:rPr>
        <w:t xml:space="preserve">, </w:t>
      </w:r>
      <w:r w:rsidRPr="00B43336">
        <w:rPr>
          <w:rFonts w:ascii="Book Antiqua" w:hAnsi="Book Antiqua"/>
          <w:i/>
          <w:iCs/>
          <w:noProof/>
          <w:sz w:val="20"/>
          <w:szCs w:val="20"/>
        </w:rPr>
        <w:t>2</w:t>
      </w:r>
      <w:r w:rsidRPr="00B43336">
        <w:rPr>
          <w:rFonts w:ascii="Book Antiqua" w:hAnsi="Book Antiqua"/>
          <w:noProof/>
          <w:sz w:val="20"/>
          <w:szCs w:val="20"/>
        </w:rPr>
        <w:t>(2), 32–37.</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Armanzah, R. S., &amp; Hendrawati, T. Y. (2016). Pengaruh Waktu Maserasi Zat Antosianin Sebagai. </w:t>
      </w:r>
      <w:r w:rsidRPr="00B43336">
        <w:rPr>
          <w:rFonts w:ascii="Book Antiqua" w:hAnsi="Book Antiqua"/>
          <w:i/>
          <w:iCs/>
          <w:noProof/>
          <w:sz w:val="20"/>
          <w:szCs w:val="20"/>
        </w:rPr>
        <w:t>Seminar Nasional Sains Dan Teknologii</w:t>
      </w:r>
      <w:r w:rsidRPr="00B43336">
        <w:rPr>
          <w:rFonts w:ascii="Book Antiqua" w:hAnsi="Book Antiqua"/>
          <w:noProof/>
          <w:sz w:val="20"/>
          <w:szCs w:val="20"/>
        </w:rPr>
        <w:t xml:space="preserve">, </w:t>
      </w:r>
      <w:r w:rsidRPr="00B43336">
        <w:rPr>
          <w:rFonts w:ascii="Book Antiqua" w:hAnsi="Book Antiqua"/>
          <w:i/>
          <w:iCs/>
          <w:noProof/>
          <w:sz w:val="20"/>
          <w:szCs w:val="20"/>
        </w:rPr>
        <w:t>November</w:t>
      </w:r>
      <w:r w:rsidRPr="00B43336">
        <w:rPr>
          <w:rFonts w:ascii="Book Antiqua" w:hAnsi="Book Antiqua"/>
          <w:noProof/>
          <w:sz w:val="20"/>
          <w:szCs w:val="20"/>
        </w:rPr>
        <w:t xml:space="preserve">, 1–10. </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Budiasih, K. S. (2017). Kajian Potensi Farmakologis Bunga Telang (C</w:t>
      </w:r>
      <w:r w:rsidRPr="00B43336">
        <w:rPr>
          <w:rFonts w:ascii="Book Antiqua" w:hAnsi="Book Antiqua"/>
          <w:i/>
          <w:noProof/>
          <w:sz w:val="20"/>
          <w:szCs w:val="20"/>
        </w:rPr>
        <w:t>litoria ternatea</w:t>
      </w:r>
      <w:r w:rsidRPr="00B43336">
        <w:rPr>
          <w:rFonts w:ascii="Book Antiqua" w:hAnsi="Book Antiqua"/>
          <w:noProof/>
          <w:sz w:val="20"/>
          <w:szCs w:val="20"/>
        </w:rPr>
        <w:t xml:space="preserve">). </w:t>
      </w:r>
      <w:r w:rsidRPr="00B43336">
        <w:rPr>
          <w:rFonts w:ascii="Book Antiqua" w:hAnsi="Book Antiqua"/>
          <w:i/>
          <w:iCs/>
          <w:noProof/>
          <w:sz w:val="20"/>
          <w:szCs w:val="20"/>
        </w:rPr>
        <w:t>Prosiding Seminar Nasional Kimia UNY</w:t>
      </w:r>
      <w:r w:rsidRPr="00B43336">
        <w:rPr>
          <w:rFonts w:ascii="Book Antiqua" w:hAnsi="Book Antiqua"/>
          <w:noProof/>
          <w:sz w:val="20"/>
          <w:szCs w:val="20"/>
        </w:rPr>
        <w:t xml:space="preserve">, </w:t>
      </w:r>
      <w:r w:rsidRPr="00B43336">
        <w:rPr>
          <w:rFonts w:ascii="Book Antiqua" w:hAnsi="Book Antiqua"/>
          <w:i/>
          <w:iCs/>
          <w:noProof/>
          <w:sz w:val="20"/>
          <w:szCs w:val="20"/>
        </w:rPr>
        <w:t>21</w:t>
      </w:r>
      <w:r w:rsidRPr="00B43336">
        <w:rPr>
          <w:rFonts w:ascii="Book Antiqua" w:hAnsi="Book Antiqua"/>
          <w:noProof/>
          <w:sz w:val="20"/>
          <w:szCs w:val="20"/>
        </w:rPr>
        <w:t>(4), 183–188.</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Gusnedi, Ratnawulan, &amp; Neldawati. (2013). Analisis Nilai Absorbansi dalam Penentuan Kadar Flavonoid untuk Berbagai Jenis Daun Tanaman Obat. </w:t>
      </w:r>
      <w:r w:rsidRPr="00B43336">
        <w:rPr>
          <w:rFonts w:ascii="Book Antiqua" w:hAnsi="Book Antiqua"/>
          <w:i/>
          <w:iCs/>
          <w:noProof/>
          <w:sz w:val="20"/>
          <w:szCs w:val="20"/>
        </w:rPr>
        <w:t>Pillar of Physics,</w:t>
      </w:r>
      <w:r w:rsidRPr="00B43336">
        <w:rPr>
          <w:rFonts w:ascii="Book Antiqua" w:hAnsi="Book Antiqua"/>
          <w:noProof/>
          <w:sz w:val="20"/>
          <w:szCs w:val="20"/>
        </w:rPr>
        <w:t xml:space="preserve"> </w:t>
      </w:r>
      <w:r w:rsidRPr="00B43336">
        <w:rPr>
          <w:rFonts w:ascii="Book Antiqua" w:hAnsi="Book Antiqua"/>
          <w:i/>
          <w:iCs/>
          <w:noProof/>
          <w:sz w:val="20"/>
          <w:szCs w:val="20"/>
        </w:rPr>
        <w:t>2</w:t>
      </w:r>
      <w:r w:rsidRPr="00B43336">
        <w:rPr>
          <w:rFonts w:ascii="Book Antiqua" w:hAnsi="Book Antiqua"/>
          <w:noProof/>
          <w:sz w:val="20"/>
          <w:szCs w:val="20"/>
        </w:rPr>
        <w:t>, 76–83.</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Kusrini, E., Tristantini, D., &amp; Izza, N. (2017). Uji Aktivitas Ekstrak Bunga Telang (</w:t>
      </w:r>
      <w:r w:rsidRPr="00B43336">
        <w:rPr>
          <w:rFonts w:ascii="Book Antiqua" w:hAnsi="Book Antiqua"/>
          <w:i/>
          <w:noProof/>
          <w:sz w:val="20"/>
          <w:szCs w:val="20"/>
        </w:rPr>
        <w:t>Clitoria ternatea L</w:t>
      </w:r>
      <w:r w:rsidRPr="00B43336">
        <w:rPr>
          <w:rFonts w:ascii="Book Antiqua" w:hAnsi="Book Antiqua"/>
          <w:noProof/>
          <w:sz w:val="20"/>
          <w:szCs w:val="20"/>
        </w:rPr>
        <w:t xml:space="preserve">.) Sebagai Agen Anti-Katarak. </w:t>
      </w:r>
      <w:r w:rsidRPr="00B43336">
        <w:rPr>
          <w:rFonts w:ascii="Book Antiqua" w:hAnsi="Book Antiqua"/>
          <w:i/>
          <w:iCs/>
          <w:noProof/>
          <w:sz w:val="20"/>
          <w:szCs w:val="20"/>
        </w:rPr>
        <w:t>Jurnal Jamu Indonesia</w:t>
      </w:r>
      <w:r w:rsidRPr="00B43336">
        <w:rPr>
          <w:rFonts w:ascii="Book Antiqua" w:hAnsi="Book Antiqua"/>
          <w:noProof/>
          <w:sz w:val="20"/>
          <w:szCs w:val="20"/>
        </w:rPr>
        <w:t xml:space="preserve">, </w:t>
      </w:r>
      <w:r w:rsidRPr="00B43336">
        <w:rPr>
          <w:rFonts w:ascii="Book Antiqua" w:hAnsi="Book Antiqua"/>
          <w:i/>
          <w:iCs/>
          <w:noProof/>
          <w:sz w:val="20"/>
          <w:szCs w:val="20"/>
        </w:rPr>
        <w:t>2</w:t>
      </w:r>
      <w:r w:rsidRPr="00B43336">
        <w:rPr>
          <w:rFonts w:ascii="Book Antiqua" w:hAnsi="Book Antiqua"/>
          <w:noProof/>
          <w:sz w:val="20"/>
          <w:szCs w:val="20"/>
        </w:rPr>
        <w:t>(1), 30–36. Kusuma, A. D. (2019). Potensi Teh Bunga Telang (</w:t>
      </w:r>
      <w:r w:rsidRPr="00B43336">
        <w:rPr>
          <w:rFonts w:ascii="Book Antiqua" w:hAnsi="Book Antiqua"/>
          <w:i/>
          <w:noProof/>
          <w:sz w:val="20"/>
          <w:szCs w:val="20"/>
        </w:rPr>
        <w:t>Clitoria ternatea</w:t>
      </w:r>
      <w:r w:rsidRPr="00B43336">
        <w:rPr>
          <w:rFonts w:ascii="Book Antiqua" w:hAnsi="Book Antiqua"/>
          <w:noProof/>
          <w:sz w:val="20"/>
          <w:szCs w:val="20"/>
        </w:rPr>
        <w:t xml:space="preserve">) Sebagai Obat Pengencer Dahak Herbal Melalui Uji Mukositas. </w:t>
      </w:r>
      <w:r w:rsidRPr="00B43336">
        <w:rPr>
          <w:rFonts w:ascii="Book Antiqua" w:hAnsi="Book Antiqua"/>
          <w:i/>
          <w:iCs/>
          <w:noProof/>
          <w:sz w:val="20"/>
          <w:szCs w:val="20"/>
        </w:rPr>
        <w:t>Risenologi</w:t>
      </w:r>
      <w:r w:rsidRPr="00B43336">
        <w:rPr>
          <w:i/>
          <w:iCs/>
          <w:noProof/>
          <w:sz w:val="20"/>
          <w:szCs w:val="20"/>
        </w:rPr>
        <w:t> </w:t>
      </w:r>
      <w:r w:rsidRPr="00B43336">
        <w:rPr>
          <w:rFonts w:ascii="Book Antiqua" w:hAnsi="Book Antiqua"/>
          <w:i/>
          <w:iCs/>
          <w:noProof/>
          <w:sz w:val="20"/>
          <w:szCs w:val="20"/>
        </w:rPr>
        <w:t>: Jurnal Sains, Teknologi, Sosial, Pendidikan, Dan Bahasa</w:t>
      </w:r>
      <w:r w:rsidRPr="00B43336">
        <w:rPr>
          <w:rFonts w:ascii="Book Antiqua" w:hAnsi="Book Antiqua"/>
          <w:noProof/>
          <w:sz w:val="20"/>
          <w:szCs w:val="20"/>
        </w:rPr>
        <w:t xml:space="preserve">, </w:t>
      </w:r>
      <w:r w:rsidRPr="00B43336">
        <w:rPr>
          <w:rFonts w:ascii="Book Antiqua" w:hAnsi="Book Antiqua"/>
          <w:i/>
          <w:iCs/>
          <w:noProof/>
          <w:sz w:val="20"/>
          <w:szCs w:val="20"/>
        </w:rPr>
        <w:t>4</w:t>
      </w:r>
      <w:r w:rsidRPr="00B43336">
        <w:rPr>
          <w:rFonts w:ascii="Book Antiqua" w:hAnsi="Book Antiqua"/>
          <w:noProof/>
          <w:sz w:val="20"/>
          <w:szCs w:val="20"/>
        </w:rPr>
        <w:t>(2), 65–73.</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 La Sinaini &amp; Anti. (2020). Pertumbuhan dan produksi Tanaman Bawang Merah (Allium ascalonicum L) pada Berbagai Konsentrasi Pupuk Hayati. </w:t>
      </w:r>
      <w:r w:rsidRPr="00B43336">
        <w:rPr>
          <w:rFonts w:ascii="Book Antiqua" w:hAnsi="Book Antiqua"/>
          <w:i/>
          <w:iCs/>
          <w:noProof/>
          <w:sz w:val="20"/>
          <w:szCs w:val="20"/>
        </w:rPr>
        <w:t>Jurnal Agrokompleks</w:t>
      </w:r>
      <w:r w:rsidRPr="00B43336">
        <w:rPr>
          <w:rFonts w:ascii="Book Antiqua" w:hAnsi="Book Antiqua"/>
          <w:noProof/>
          <w:sz w:val="20"/>
          <w:szCs w:val="20"/>
        </w:rPr>
        <w:t xml:space="preserve">, </w:t>
      </w:r>
      <w:r w:rsidRPr="00B43336">
        <w:rPr>
          <w:rFonts w:ascii="Book Antiqua" w:hAnsi="Book Antiqua"/>
          <w:i/>
          <w:iCs/>
          <w:noProof/>
          <w:sz w:val="20"/>
          <w:szCs w:val="20"/>
        </w:rPr>
        <w:t>9</w:t>
      </w:r>
      <w:r w:rsidRPr="00B43336">
        <w:rPr>
          <w:rFonts w:ascii="Book Antiqua" w:hAnsi="Book Antiqua"/>
          <w:noProof/>
          <w:sz w:val="20"/>
          <w:szCs w:val="20"/>
        </w:rPr>
        <w:t xml:space="preserve">, 42–48. </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Marpaung, A. M. (2020). Tinjauan manfaat bunga telang (clitoria ternatea l.) bagi kesehatan manusia. </w:t>
      </w:r>
      <w:r w:rsidRPr="00B43336">
        <w:rPr>
          <w:rFonts w:ascii="Book Antiqua" w:hAnsi="Book Antiqua"/>
          <w:i/>
          <w:iCs/>
          <w:noProof/>
          <w:sz w:val="20"/>
          <w:szCs w:val="20"/>
        </w:rPr>
        <w:t>Journal of Functional Food and Nutraceutical</w:t>
      </w:r>
      <w:r w:rsidRPr="00B43336">
        <w:rPr>
          <w:rFonts w:ascii="Book Antiqua" w:hAnsi="Book Antiqua"/>
          <w:noProof/>
          <w:sz w:val="20"/>
          <w:szCs w:val="20"/>
        </w:rPr>
        <w:t xml:space="preserve">, </w:t>
      </w:r>
      <w:r w:rsidRPr="00B43336">
        <w:rPr>
          <w:rFonts w:ascii="Book Antiqua" w:hAnsi="Book Antiqua"/>
          <w:i/>
          <w:iCs/>
          <w:noProof/>
          <w:sz w:val="20"/>
          <w:szCs w:val="20"/>
        </w:rPr>
        <w:t>1</w:t>
      </w:r>
      <w:r w:rsidRPr="00B43336">
        <w:rPr>
          <w:rFonts w:ascii="Book Antiqua" w:hAnsi="Book Antiqua"/>
          <w:noProof/>
          <w:sz w:val="20"/>
          <w:szCs w:val="20"/>
        </w:rPr>
        <w:t xml:space="preserve">(2), 63–85. </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Melati, R., &amp; Rahmadani, N. S. (2020). Diversivikasi dan Preferensi Olahan Pangan dari Pewarna Alami Kembang Telang (</w:t>
      </w:r>
      <w:r w:rsidRPr="00B43336">
        <w:rPr>
          <w:rFonts w:ascii="Book Antiqua" w:hAnsi="Book Antiqua"/>
          <w:i/>
          <w:noProof/>
          <w:sz w:val="20"/>
          <w:szCs w:val="20"/>
        </w:rPr>
        <w:t>Clitoria ternatea)</w:t>
      </w:r>
      <w:r w:rsidRPr="00B43336">
        <w:rPr>
          <w:rFonts w:ascii="Book Antiqua" w:hAnsi="Book Antiqua"/>
          <w:noProof/>
          <w:sz w:val="20"/>
          <w:szCs w:val="20"/>
        </w:rPr>
        <w:t xml:space="preserve"> di Kota Ternate. </w:t>
      </w:r>
      <w:r w:rsidRPr="00B43336">
        <w:rPr>
          <w:rFonts w:ascii="Book Antiqua" w:hAnsi="Book Antiqua"/>
          <w:i/>
          <w:iCs/>
          <w:noProof/>
          <w:sz w:val="20"/>
          <w:szCs w:val="20"/>
        </w:rPr>
        <w:t>Prosiding Seminar Nasional …</w:t>
      </w:r>
      <w:r w:rsidRPr="00B43336">
        <w:rPr>
          <w:rFonts w:ascii="Book Antiqua" w:hAnsi="Book Antiqua"/>
          <w:noProof/>
          <w:sz w:val="20"/>
          <w:szCs w:val="20"/>
        </w:rPr>
        <w:t xml:space="preserve">, </w:t>
      </w:r>
      <w:r w:rsidRPr="00B43336">
        <w:rPr>
          <w:rFonts w:ascii="Book Antiqua" w:hAnsi="Book Antiqua"/>
          <w:i/>
          <w:iCs/>
          <w:noProof/>
          <w:sz w:val="20"/>
          <w:szCs w:val="20"/>
        </w:rPr>
        <w:t>November</w:t>
      </w:r>
      <w:r w:rsidRPr="00B43336">
        <w:rPr>
          <w:rFonts w:ascii="Book Antiqua" w:hAnsi="Book Antiqua"/>
          <w:noProof/>
          <w:sz w:val="20"/>
          <w:szCs w:val="20"/>
        </w:rPr>
        <w:t xml:space="preserve">, 84–88. </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Noverita &amp; Frida. (2009). Pengaruh Pupuk Cair Organik Biota Plus dan Jarak Tanam terhadap Pertumbuhan dan Produksi Tanaman Sawi (Brassica juncea L.). </w:t>
      </w:r>
      <w:r w:rsidRPr="00B43336">
        <w:rPr>
          <w:rFonts w:ascii="Book Antiqua" w:hAnsi="Book Antiqua"/>
          <w:i/>
          <w:iCs/>
          <w:noProof/>
          <w:sz w:val="20"/>
          <w:szCs w:val="20"/>
        </w:rPr>
        <w:t>Bidang Ilmu Pertanian</w:t>
      </w:r>
      <w:r w:rsidRPr="00B43336">
        <w:rPr>
          <w:rFonts w:ascii="Book Antiqua" w:hAnsi="Book Antiqua"/>
          <w:noProof/>
          <w:sz w:val="20"/>
          <w:szCs w:val="20"/>
        </w:rPr>
        <w:t xml:space="preserve">, </w:t>
      </w:r>
      <w:r w:rsidRPr="00B43336">
        <w:rPr>
          <w:rFonts w:ascii="Book Antiqua" w:hAnsi="Book Antiqua"/>
          <w:i/>
          <w:iCs/>
          <w:noProof/>
          <w:sz w:val="20"/>
          <w:szCs w:val="20"/>
        </w:rPr>
        <w:t>7</w:t>
      </w:r>
      <w:r w:rsidRPr="00B43336">
        <w:rPr>
          <w:rFonts w:ascii="Book Antiqua" w:hAnsi="Book Antiqua"/>
          <w:noProof/>
          <w:sz w:val="20"/>
          <w:szCs w:val="20"/>
        </w:rPr>
        <w:t>(1), 44–51.</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Parwata, I. G. M. A., Jaya, I. K. D., Santoso, B. B., &amp; Jayaputra, J. (2019). Kajian Aplikasi Pupuk Organik Pada Tumpang Sari Tanaman Kelor-Selada Di Lahan Kering. </w:t>
      </w:r>
      <w:r w:rsidRPr="00B43336">
        <w:rPr>
          <w:rFonts w:ascii="Book Antiqua" w:hAnsi="Book Antiqua"/>
          <w:i/>
          <w:iCs/>
          <w:noProof/>
          <w:sz w:val="20"/>
          <w:szCs w:val="20"/>
        </w:rPr>
        <w:t>Jurnal Sains Teknologi &amp; Lingkungan</w:t>
      </w:r>
      <w:r w:rsidRPr="00B43336">
        <w:rPr>
          <w:rFonts w:ascii="Book Antiqua" w:hAnsi="Book Antiqua"/>
          <w:noProof/>
          <w:sz w:val="20"/>
          <w:szCs w:val="20"/>
        </w:rPr>
        <w:t xml:space="preserve">, </w:t>
      </w:r>
      <w:r w:rsidRPr="00B43336">
        <w:rPr>
          <w:rFonts w:ascii="Book Antiqua" w:hAnsi="Book Antiqua"/>
          <w:i/>
          <w:iCs/>
          <w:noProof/>
          <w:sz w:val="20"/>
          <w:szCs w:val="20"/>
        </w:rPr>
        <w:t>5</w:t>
      </w:r>
      <w:r w:rsidRPr="00B43336">
        <w:rPr>
          <w:rFonts w:ascii="Book Antiqua" w:hAnsi="Book Antiqua"/>
          <w:noProof/>
          <w:sz w:val="20"/>
          <w:szCs w:val="20"/>
        </w:rPr>
        <w:t xml:space="preserve">(1), 42. </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Pebrianti, C., Ainurrasyid, R. B., Purnamaningsih, L., Leaf, R., &amp; Merah, B. (2015). Uji Kadar Antosianin Dan Hasil Enam Varietas Tanaman Bayam Merah ( Alternanthera Amoena Voss ) Pada Musim Hujan. </w:t>
      </w:r>
      <w:r w:rsidRPr="00B43336">
        <w:rPr>
          <w:rFonts w:ascii="Book Antiqua" w:hAnsi="Book Antiqua"/>
          <w:i/>
          <w:iCs/>
          <w:noProof/>
          <w:sz w:val="20"/>
          <w:szCs w:val="20"/>
        </w:rPr>
        <w:t>Jurnal Produksi Tanaman</w:t>
      </w:r>
      <w:r w:rsidRPr="00B43336">
        <w:rPr>
          <w:rFonts w:ascii="Book Antiqua" w:hAnsi="Book Antiqua"/>
          <w:noProof/>
          <w:sz w:val="20"/>
          <w:szCs w:val="20"/>
        </w:rPr>
        <w:t xml:space="preserve">, </w:t>
      </w:r>
      <w:r w:rsidRPr="00B43336">
        <w:rPr>
          <w:rFonts w:ascii="Book Antiqua" w:hAnsi="Book Antiqua"/>
          <w:i/>
          <w:iCs/>
          <w:noProof/>
          <w:sz w:val="20"/>
          <w:szCs w:val="20"/>
        </w:rPr>
        <w:t>3</w:t>
      </w:r>
      <w:r w:rsidRPr="00B43336">
        <w:rPr>
          <w:rFonts w:ascii="Book Antiqua" w:hAnsi="Book Antiqua"/>
          <w:noProof/>
          <w:sz w:val="20"/>
          <w:szCs w:val="20"/>
        </w:rPr>
        <w:t>(1), 27–33.</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Priska, M., Peni, N., Carvallo, L., &amp; Ngapa, Y. D. (2018). Antosianin dan Pemanfaatannya. </w:t>
      </w:r>
      <w:r w:rsidRPr="00B43336">
        <w:rPr>
          <w:rFonts w:ascii="Book Antiqua" w:hAnsi="Book Antiqua"/>
          <w:i/>
          <w:iCs/>
          <w:noProof/>
          <w:sz w:val="20"/>
          <w:szCs w:val="20"/>
        </w:rPr>
        <w:t>Cakra Kimia (Indonesian E-Journal of …</w:t>
      </w:r>
      <w:r w:rsidRPr="00B43336">
        <w:rPr>
          <w:rFonts w:ascii="Book Antiqua" w:hAnsi="Book Antiqua"/>
          <w:noProof/>
          <w:sz w:val="20"/>
          <w:szCs w:val="20"/>
        </w:rPr>
        <w:t xml:space="preserve">, </w:t>
      </w:r>
      <w:r w:rsidRPr="00B43336">
        <w:rPr>
          <w:rFonts w:ascii="Book Antiqua" w:hAnsi="Book Antiqua"/>
          <w:i/>
          <w:iCs/>
          <w:noProof/>
          <w:sz w:val="20"/>
          <w:szCs w:val="20"/>
        </w:rPr>
        <w:t>6</w:t>
      </w:r>
      <w:r w:rsidRPr="00B43336">
        <w:rPr>
          <w:rFonts w:ascii="Book Antiqua" w:hAnsi="Book Antiqua"/>
          <w:noProof/>
          <w:sz w:val="20"/>
          <w:szCs w:val="20"/>
        </w:rPr>
        <w:t>(2), 79–97.</w:t>
      </w:r>
    </w:p>
    <w:p w:rsidR="00835082" w:rsidRPr="00835082" w:rsidRDefault="00010D70" w:rsidP="00835082">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Retnaningsih, A., Ulfa, A. M., &amp; T, N. (2017). Stabilitas Tablet Asam Mefenamat yang </w:t>
      </w:r>
      <w:r w:rsidR="00835082" w:rsidRPr="00835082">
        <w:rPr>
          <w:rFonts w:ascii="Book Antiqua" w:hAnsi="Book Antiqua"/>
          <w:noProof/>
          <w:sz w:val="20"/>
          <w:szCs w:val="20"/>
        </w:rPr>
        <w:t>Penulis(1) 1 ∙ Penulis(2) 2 ∙ Penulis(3) 3 ∙ Penulis(n) n</w:t>
      </w:r>
    </w:p>
    <w:p w:rsidR="00835082" w:rsidRPr="00835082" w:rsidRDefault="00835082" w:rsidP="00835082">
      <w:pPr>
        <w:widowControl w:val="0"/>
        <w:autoSpaceDE w:val="0"/>
        <w:autoSpaceDN w:val="0"/>
        <w:adjustRightInd w:val="0"/>
        <w:spacing w:after="0" w:line="240" w:lineRule="auto"/>
        <w:ind w:left="480" w:hanging="480"/>
        <w:rPr>
          <w:rFonts w:ascii="Book Antiqua" w:hAnsi="Book Antiqua"/>
          <w:noProof/>
          <w:sz w:val="20"/>
          <w:szCs w:val="20"/>
        </w:rPr>
      </w:pPr>
      <w:r w:rsidRPr="00835082">
        <w:rPr>
          <w:rFonts w:ascii="Book Antiqua" w:hAnsi="Book Antiqua"/>
          <w:noProof/>
          <w:sz w:val="20"/>
          <w:szCs w:val="20"/>
        </w:rPr>
        <w:t>1 nama afiliasi</w:t>
      </w:r>
    </w:p>
    <w:p w:rsidR="00835082" w:rsidRPr="00835082" w:rsidRDefault="00835082" w:rsidP="00835082">
      <w:pPr>
        <w:widowControl w:val="0"/>
        <w:autoSpaceDE w:val="0"/>
        <w:autoSpaceDN w:val="0"/>
        <w:adjustRightInd w:val="0"/>
        <w:spacing w:after="0" w:line="240" w:lineRule="auto"/>
        <w:ind w:left="480" w:hanging="480"/>
        <w:rPr>
          <w:rFonts w:ascii="Book Antiqua" w:hAnsi="Book Antiqua"/>
          <w:noProof/>
          <w:sz w:val="20"/>
          <w:szCs w:val="20"/>
        </w:rPr>
      </w:pPr>
      <w:r w:rsidRPr="00835082">
        <w:rPr>
          <w:rFonts w:ascii="Book Antiqua" w:hAnsi="Book Antiqua"/>
          <w:noProof/>
          <w:sz w:val="20"/>
          <w:szCs w:val="20"/>
        </w:rPr>
        <w:t>2 nama afiliasi</w:t>
      </w:r>
    </w:p>
    <w:p w:rsidR="00835082" w:rsidRPr="00835082" w:rsidRDefault="00835082" w:rsidP="00835082">
      <w:pPr>
        <w:widowControl w:val="0"/>
        <w:autoSpaceDE w:val="0"/>
        <w:autoSpaceDN w:val="0"/>
        <w:adjustRightInd w:val="0"/>
        <w:spacing w:after="0" w:line="240" w:lineRule="auto"/>
        <w:ind w:left="480" w:hanging="480"/>
        <w:rPr>
          <w:rFonts w:ascii="Book Antiqua" w:hAnsi="Book Antiqua"/>
          <w:noProof/>
          <w:sz w:val="20"/>
          <w:szCs w:val="20"/>
        </w:rPr>
      </w:pPr>
      <w:r w:rsidRPr="00835082">
        <w:rPr>
          <w:rFonts w:ascii="Book Antiqua" w:hAnsi="Book Antiqua"/>
          <w:noProof/>
          <w:sz w:val="20"/>
          <w:szCs w:val="20"/>
        </w:rPr>
        <w:t>3 nama afiliasi</w:t>
      </w:r>
    </w:p>
    <w:p w:rsidR="00835082" w:rsidRPr="00835082" w:rsidRDefault="00835082" w:rsidP="00835082">
      <w:pPr>
        <w:widowControl w:val="0"/>
        <w:autoSpaceDE w:val="0"/>
        <w:autoSpaceDN w:val="0"/>
        <w:adjustRightInd w:val="0"/>
        <w:spacing w:after="0" w:line="240" w:lineRule="auto"/>
        <w:ind w:left="480" w:hanging="480"/>
        <w:rPr>
          <w:rFonts w:ascii="Book Antiqua" w:hAnsi="Book Antiqua"/>
          <w:noProof/>
          <w:sz w:val="20"/>
          <w:szCs w:val="20"/>
        </w:rPr>
      </w:pPr>
      <w:r w:rsidRPr="00835082">
        <w:rPr>
          <w:rFonts w:ascii="Book Antiqua" w:hAnsi="Book Antiqua"/>
          <w:noProof/>
          <w:sz w:val="20"/>
          <w:szCs w:val="20"/>
        </w:rPr>
        <w:t>n nama afiliasi</w:t>
      </w:r>
    </w:p>
    <w:p w:rsidR="00010D70" w:rsidRPr="00B43336" w:rsidRDefault="00835082" w:rsidP="00835082">
      <w:pPr>
        <w:widowControl w:val="0"/>
        <w:autoSpaceDE w:val="0"/>
        <w:autoSpaceDN w:val="0"/>
        <w:adjustRightInd w:val="0"/>
        <w:spacing w:after="0" w:line="240" w:lineRule="auto"/>
        <w:ind w:left="480" w:hanging="480"/>
        <w:rPr>
          <w:rFonts w:ascii="Book Antiqua" w:hAnsi="Book Antiqua"/>
          <w:noProof/>
          <w:sz w:val="20"/>
          <w:szCs w:val="20"/>
        </w:rPr>
      </w:pPr>
      <w:r w:rsidRPr="00835082">
        <w:rPr>
          <w:rFonts w:ascii="Book Antiqua" w:hAnsi="Book Antiqua"/>
          <w:noProof/>
          <w:sz w:val="20"/>
          <w:szCs w:val="20"/>
        </w:rPr>
        <w:t>Korespondensi: alamat email, nomor kontak: nomor telfon.</w:t>
      </w:r>
      <w:bookmarkStart w:id="0" w:name="_GoBack"/>
      <w:bookmarkEnd w:id="0"/>
      <w:r w:rsidR="00010D70" w:rsidRPr="00B43336">
        <w:rPr>
          <w:rFonts w:ascii="Book Antiqua" w:hAnsi="Book Antiqua"/>
          <w:noProof/>
          <w:sz w:val="20"/>
          <w:szCs w:val="20"/>
        </w:rPr>
        <w:t xml:space="preserve">Beredar di Beberapa Puskesmas Daerah Lampung Tengah secara Spektrofotometri UV. </w:t>
      </w:r>
      <w:r w:rsidR="00010D70" w:rsidRPr="00B43336">
        <w:rPr>
          <w:rFonts w:ascii="Book Antiqua" w:hAnsi="Book Antiqua"/>
          <w:i/>
          <w:iCs/>
          <w:noProof/>
          <w:sz w:val="20"/>
          <w:szCs w:val="20"/>
        </w:rPr>
        <w:t>Jurnal Analis Farmasi</w:t>
      </w:r>
      <w:r w:rsidR="00010D70" w:rsidRPr="00B43336">
        <w:rPr>
          <w:rFonts w:ascii="Book Antiqua" w:hAnsi="Book Antiqua"/>
          <w:noProof/>
          <w:sz w:val="20"/>
          <w:szCs w:val="20"/>
        </w:rPr>
        <w:t xml:space="preserve">, </w:t>
      </w:r>
      <w:r w:rsidR="00010D70" w:rsidRPr="00B43336">
        <w:rPr>
          <w:rFonts w:ascii="Book Antiqua" w:hAnsi="Book Antiqua"/>
          <w:i/>
          <w:iCs/>
          <w:noProof/>
          <w:sz w:val="20"/>
          <w:szCs w:val="20"/>
        </w:rPr>
        <w:t>2</w:t>
      </w:r>
      <w:r w:rsidR="00010D70" w:rsidRPr="00B43336">
        <w:rPr>
          <w:rFonts w:ascii="Book Antiqua" w:hAnsi="Book Antiqua"/>
          <w:noProof/>
          <w:sz w:val="20"/>
          <w:szCs w:val="20"/>
        </w:rPr>
        <w:t>(4), 270–277.</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S.M. Sitompul. (2016). </w:t>
      </w:r>
      <w:r w:rsidRPr="00B43336">
        <w:rPr>
          <w:rFonts w:ascii="Book Antiqua" w:hAnsi="Book Antiqua"/>
          <w:i/>
          <w:iCs/>
          <w:noProof/>
          <w:sz w:val="20"/>
          <w:szCs w:val="20"/>
        </w:rPr>
        <w:t>Analisis Pertumbuhan Tanaman</w:t>
      </w:r>
      <w:r w:rsidRPr="00B43336">
        <w:rPr>
          <w:rFonts w:ascii="Book Antiqua" w:hAnsi="Book Antiqua"/>
          <w:noProof/>
          <w:sz w:val="20"/>
          <w:szCs w:val="20"/>
        </w:rPr>
        <w:t xml:space="preserve"> (S. &amp; S. YT (ed.)). UB Press. Malang</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Santoso, B., &amp; Sri Mulyono, E. W. (2017). Penapisan Zat Warna Alam Golongan Anthocyanin dari Tanaman Sekitar Sebagai Indikator Asam Basa. </w:t>
      </w:r>
      <w:r w:rsidRPr="00B43336">
        <w:rPr>
          <w:rFonts w:ascii="Book Antiqua" w:hAnsi="Book Antiqua"/>
          <w:i/>
          <w:iCs/>
          <w:noProof/>
          <w:sz w:val="20"/>
          <w:szCs w:val="20"/>
        </w:rPr>
        <w:t>Fluida</w:t>
      </w:r>
      <w:r w:rsidRPr="00B43336">
        <w:rPr>
          <w:rFonts w:ascii="Book Antiqua" w:hAnsi="Book Antiqua"/>
          <w:noProof/>
          <w:sz w:val="20"/>
          <w:szCs w:val="20"/>
        </w:rPr>
        <w:t xml:space="preserve">, </w:t>
      </w:r>
      <w:r w:rsidRPr="00B43336">
        <w:rPr>
          <w:rFonts w:ascii="Book Antiqua" w:hAnsi="Book Antiqua"/>
          <w:i/>
          <w:iCs/>
          <w:noProof/>
          <w:sz w:val="20"/>
          <w:szCs w:val="20"/>
        </w:rPr>
        <w:t>11</w:t>
      </w:r>
      <w:r w:rsidRPr="00B43336">
        <w:rPr>
          <w:rFonts w:ascii="Book Antiqua" w:hAnsi="Book Antiqua"/>
          <w:noProof/>
          <w:sz w:val="20"/>
          <w:szCs w:val="20"/>
        </w:rPr>
        <w:t xml:space="preserve">(2), 1–8. </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 xml:space="preserve">Suganda, T., &amp; Adhi, S. R. (2017). Uji Pendahuluan Efek Fungisida Bunga Kembang Telang (Clitoria ternatea L.) terhadap Jamur Fusarium oxysporum f.sp. cepae Penyebab Penyakit Moler pada Bawang Merah. </w:t>
      </w:r>
      <w:r w:rsidRPr="00B43336">
        <w:rPr>
          <w:rFonts w:ascii="Book Antiqua" w:hAnsi="Book Antiqua"/>
          <w:i/>
          <w:iCs/>
          <w:noProof/>
          <w:sz w:val="20"/>
          <w:szCs w:val="20"/>
        </w:rPr>
        <w:t>Agrikultura</w:t>
      </w:r>
      <w:r w:rsidRPr="00B43336">
        <w:rPr>
          <w:rFonts w:ascii="Book Antiqua" w:hAnsi="Book Antiqua"/>
          <w:noProof/>
          <w:sz w:val="20"/>
          <w:szCs w:val="20"/>
        </w:rPr>
        <w:t xml:space="preserve">, </w:t>
      </w:r>
      <w:r w:rsidRPr="00B43336">
        <w:rPr>
          <w:rFonts w:ascii="Book Antiqua" w:hAnsi="Book Antiqua"/>
          <w:i/>
          <w:iCs/>
          <w:noProof/>
          <w:sz w:val="20"/>
          <w:szCs w:val="20"/>
        </w:rPr>
        <w:t>28</w:t>
      </w:r>
      <w:r w:rsidRPr="00B43336">
        <w:rPr>
          <w:rFonts w:ascii="Book Antiqua" w:hAnsi="Book Antiqua"/>
          <w:noProof/>
          <w:sz w:val="20"/>
          <w:szCs w:val="20"/>
        </w:rPr>
        <w:t xml:space="preserve">(3), 136–140. </w:t>
      </w:r>
    </w:p>
    <w:p w:rsidR="00010D70" w:rsidRPr="00B43336" w:rsidRDefault="00010D70" w:rsidP="00010D70">
      <w:pPr>
        <w:widowControl w:val="0"/>
        <w:autoSpaceDE w:val="0"/>
        <w:autoSpaceDN w:val="0"/>
        <w:adjustRightInd w:val="0"/>
        <w:spacing w:after="0" w:line="240" w:lineRule="auto"/>
        <w:ind w:left="480" w:hanging="480"/>
        <w:rPr>
          <w:rFonts w:ascii="Book Antiqua" w:hAnsi="Book Antiqua"/>
          <w:noProof/>
          <w:sz w:val="20"/>
          <w:szCs w:val="20"/>
        </w:rPr>
      </w:pPr>
      <w:r w:rsidRPr="00B43336">
        <w:rPr>
          <w:rFonts w:ascii="Book Antiqua" w:hAnsi="Book Antiqua"/>
          <w:noProof/>
          <w:sz w:val="20"/>
          <w:szCs w:val="20"/>
        </w:rPr>
        <w:t>Tripatmasari, M., Sandra, A. ., &amp; Ghulamahdi, M. S. (2014). Pengaruh Pemupukan Dan Waktu Pemanenan Terhadap Produksi Antosianin Daun Dan Kuisertin Umbi Tanaman Daun Dewa (</w:t>
      </w:r>
      <w:r w:rsidRPr="00B43336">
        <w:rPr>
          <w:rFonts w:ascii="Book Antiqua" w:hAnsi="Book Antiqua"/>
          <w:i/>
          <w:noProof/>
          <w:sz w:val="20"/>
          <w:szCs w:val="20"/>
        </w:rPr>
        <w:t>Gynura Pseudochina</w:t>
      </w:r>
      <w:r w:rsidRPr="00B43336">
        <w:rPr>
          <w:rFonts w:ascii="Book Antiqua" w:hAnsi="Book Antiqua"/>
          <w:noProof/>
          <w:sz w:val="20"/>
          <w:szCs w:val="20"/>
        </w:rPr>
        <w:t xml:space="preserve"> (L.) Dc)1. </w:t>
      </w:r>
      <w:r w:rsidRPr="00B43336">
        <w:rPr>
          <w:rFonts w:ascii="Book Antiqua" w:hAnsi="Book Antiqua"/>
          <w:i/>
          <w:iCs/>
          <w:noProof/>
          <w:sz w:val="20"/>
          <w:szCs w:val="20"/>
        </w:rPr>
        <w:t>Agrovigor</w:t>
      </w:r>
      <w:r w:rsidRPr="00B43336">
        <w:rPr>
          <w:rFonts w:ascii="Book Antiqua" w:hAnsi="Book Antiqua"/>
          <w:noProof/>
          <w:sz w:val="20"/>
          <w:szCs w:val="20"/>
        </w:rPr>
        <w:t xml:space="preserve">, </w:t>
      </w:r>
      <w:r w:rsidRPr="00B43336">
        <w:rPr>
          <w:rFonts w:ascii="Book Antiqua" w:hAnsi="Book Antiqua"/>
          <w:i/>
          <w:iCs/>
          <w:noProof/>
          <w:sz w:val="20"/>
          <w:szCs w:val="20"/>
        </w:rPr>
        <w:t xml:space="preserve">7 </w:t>
      </w:r>
      <w:r w:rsidRPr="00B43336">
        <w:rPr>
          <w:rFonts w:ascii="Book Antiqua" w:hAnsi="Book Antiqua"/>
          <w:noProof/>
          <w:sz w:val="20"/>
          <w:szCs w:val="20"/>
        </w:rPr>
        <w:t xml:space="preserve">(1), 25–36. </w:t>
      </w:r>
    </w:p>
    <w:p w:rsidR="00010D70" w:rsidRPr="00B43336" w:rsidRDefault="00010D70" w:rsidP="00010D70">
      <w:pPr>
        <w:spacing w:after="0" w:line="240" w:lineRule="auto"/>
        <w:outlineLvl w:val="0"/>
        <w:rPr>
          <w:rFonts w:ascii="Book Antiqua" w:hAnsi="Book Antiqua"/>
          <w:sz w:val="20"/>
          <w:szCs w:val="20"/>
        </w:rPr>
      </w:pPr>
      <w:r w:rsidRPr="00B43336">
        <w:rPr>
          <w:rFonts w:ascii="Book Antiqua" w:hAnsi="Book Antiqua"/>
          <w:sz w:val="20"/>
          <w:szCs w:val="20"/>
        </w:rPr>
        <w:fldChar w:fldCharType="end"/>
      </w:r>
    </w:p>
    <w:p w:rsidR="00010D70" w:rsidRPr="00B43336" w:rsidRDefault="00010D70" w:rsidP="00010D70">
      <w:pPr>
        <w:spacing w:after="0" w:line="240" w:lineRule="auto"/>
        <w:jc w:val="center"/>
        <w:outlineLvl w:val="0"/>
        <w:rPr>
          <w:rFonts w:ascii="Book Antiqua" w:hAnsi="Book Antiqua"/>
          <w:b/>
          <w:sz w:val="20"/>
          <w:szCs w:val="20"/>
          <w:lang w:val="id-ID"/>
        </w:rPr>
      </w:pPr>
    </w:p>
    <w:p w:rsidR="00010D70" w:rsidRPr="00B43336" w:rsidRDefault="00010D70" w:rsidP="00010D70">
      <w:pPr>
        <w:spacing w:after="0" w:line="240" w:lineRule="auto"/>
        <w:ind w:left="0" w:firstLine="0"/>
        <w:jc w:val="center"/>
        <w:rPr>
          <w:rFonts w:ascii="Book Antiqua" w:hAnsi="Book Antiqua"/>
          <w:sz w:val="20"/>
          <w:szCs w:val="20"/>
          <w:lang w:val="id-ID"/>
        </w:rPr>
      </w:pPr>
    </w:p>
    <w:p w:rsidR="00010D70" w:rsidRPr="00B43336" w:rsidRDefault="00010D70" w:rsidP="00010D70">
      <w:pPr>
        <w:spacing w:after="0" w:line="240" w:lineRule="auto"/>
        <w:ind w:left="0" w:firstLine="0"/>
        <w:jc w:val="center"/>
        <w:rPr>
          <w:rFonts w:ascii="Book Antiqua" w:hAnsi="Book Antiqua"/>
          <w:sz w:val="20"/>
          <w:szCs w:val="20"/>
          <w:lang w:val="id-ID"/>
        </w:rPr>
      </w:pPr>
    </w:p>
    <w:p w:rsidR="00010D70" w:rsidRPr="00B43336" w:rsidRDefault="00010D70" w:rsidP="00010D70">
      <w:pPr>
        <w:spacing w:after="0" w:line="240" w:lineRule="auto"/>
        <w:ind w:left="0" w:firstLine="0"/>
        <w:jc w:val="center"/>
        <w:rPr>
          <w:rFonts w:ascii="Book Antiqua" w:hAnsi="Book Antiqua"/>
          <w:sz w:val="20"/>
          <w:szCs w:val="20"/>
          <w:lang w:val="id-ID"/>
        </w:rPr>
      </w:pPr>
    </w:p>
    <w:p w:rsidR="00010D70" w:rsidRPr="00B43336" w:rsidRDefault="00010D70" w:rsidP="00010D70">
      <w:pPr>
        <w:rPr>
          <w:rFonts w:ascii="Book Antiqua" w:hAnsi="Book Antiqua"/>
          <w:sz w:val="20"/>
          <w:szCs w:val="20"/>
        </w:rPr>
      </w:pPr>
    </w:p>
    <w:p w:rsidR="0014648B" w:rsidRDefault="0014648B"/>
    <w:sectPr w:rsidR="0014648B" w:rsidSect="00BE5178">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353" w:rsidRDefault="00ED2353">
      <w:pPr>
        <w:spacing w:after="0" w:line="240" w:lineRule="auto"/>
      </w:pPr>
      <w:r>
        <w:separator/>
      </w:r>
    </w:p>
  </w:endnote>
  <w:endnote w:type="continuationSeparator" w:id="0">
    <w:p w:rsidR="00ED2353" w:rsidRDefault="00ED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2F3" w:rsidRDefault="00736B9D">
    <w:pPr>
      <w:pStyle w:val="Footer"/>
      <w:jc w:val="right"/>
    </w:pPr>
    <w:r>
      <w:fldChar w:fldCharType="begin"/>
    </w:r>
    <w:r>
      <w:instrText xml:space="preserve"> PAGE   \* MERGEFORMAT </w:instrText>
    </w:r>
    <w:r>
      <w:fldChar w:fldCharType="separate"/>
    </w:r>
    <w:r>
      <w:rPr>
        <w:noProof/>
      </w:rPr>
      <w:t>2</w:t>
    </w:r>
    <w:r>
      <w:rPr>
        <w:noProof/>
      </w:rPr>
      <w:fldChar w:fldCharType="end"/>
    </w:r>
  </w:p>
  <w:p w:rsidR="003F54E2" w:rsidRDefault="00ED2353" w:rsidP="003F54E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9B" w:rsidRDefault="00736B9D">
    <w:pPr>
      <w:pStyle w:val="Footer"/>
      <w:jc w:val="center"/>
    </w:pPr>
    <w:r>
      <w:fldChar w:fldCharType="begin"/>
    </w:r>
    <w:r>
      <w:instrText xml:space="preserve"> PAGE   \* MERGEFORMAT </w:instrText>
    </w:r>
    <w:r>
      <w:fldChar w:fldCharType="separate"/>
    </w:r>
    <w:r w:rsidR="00ED2353">
      <w:rPr>
        <w:noProof/>
      </w:rPr>
      <w:t>1</w:t>
    </w:r>
    <w:r>
      <w:rPr>
        <w:noProof/>
      </w:rPr>
      <w:fldChar w:fldCharType="end"/>
    </w:r>
  </w:p>
  <w:p w:rsidR="00B1119B" w:rsidRDefault="00ED23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9B" w:rsidRDefault="00736B9D">
    <w:pPr>
      <w:pStyle w:val="Footer"/>
      <w:jc w:val="center"/>
    </w:pPr>
    <w:r>
      <w:fldChar w:fldCharType="begin"/>
    </w:r>
    <w:r>
      <w:instrText xml:space="preserve"> PAGE   \* MERGEFORMAT </w:instrText>
    </w:r>
    <w:r>
      <w:fldChar w:fldCharType="separate"/>
    </w:r>
    <w:r>
      <w:rPr>
        <w:noProof/>
      </w:rPr>
      <w:t>1</w:t>
    </w:r>
    <w:r>
      <w:rPr>
        <w:noProof/>
      </w:rPr>
      <w:fldChar w:fldCharType="end"/>
    </w:r>
  </w:p>
  <w:p w:rsidR="00B1119B" w:rsidRDefault="00ED23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2F3" w:rsidRPr="00B1119B" w:rsidRDefault="00ED2353" w:rsidP="00B111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19" w:rsidRDefault="00E76F3D" w:rsidP="00E76F3D">
    <w:pPr>
      <w:pStyle w:val="Footer"/>
      <w:rPr>
        <w:rFonts w:ascii="Book Antiqua" w:hAnsi="Book Antiqua"/>
        <w:sz w:val="20"/>
        <w:szCs w:val="20"/>
      </w:rPr>
    </w:pPr>
    <w:r w:rsidRPr="00E76F3D">
      <w:rPr>
        <w:rFonts w:ascii="Book Antiqua" w:hAnsi="Book Antiqua"/>
        <w:sz w:val="20"/>
        <w:szCs w:val="20"/>
      </w:rPr>
      <w:t xml:space="preserve">Penulis(1) 1 ∙ Penulis(2) </w:t>
    </w:r>
  </w:p>
  <w:p w:rsidR="00E76F3D" w:rsidRPr="00E76F3D" w:rsidRDefault="00067D19" w:rsidP="00E76F3D">
    <w:pPr>
      <w:pStyle w:val="Footer"/>
      <w:rPr>
        <w:rFonts w:ascii="Book Antiqua" w:hAnsi="Book Antiqua"/>
        <w:sz w:val="20"/>
        <w:szCs w:val="20"/>
      </w:rPr>
    </w:pPr>
    <w:r w:rsidRPr="00067D19">
      <w:rPr>
        <w:rFonts w:ascii="Book Antiqua" w:hAnsi="Book Antiqua"/>
        <w:sz w:val="20"/>
        <w:szCs w:val="20"/>
        <w:vertAlign w:val="superscript"/>
      </w:rPr>
      <w:t>1,2</w:t>
    </w:r>
    <w:r>
      <w:rPr>
        <w:rFonts w:ascii="Book Antiqua" w:hAnsi="Book Antiqua"/>
        <w:sz w:val="20"/>
        <w:szCs w:val="20"/>
      </w:rPr>
      <w:t xml:space="preserve"> Fakultas Pertanian Universitas Khairun</w:t>
    </w:r>
  </w:p>
  <w:p w:rsidR="00E76F3D" w:rsidRPr="00E76F3D" w:rsidRDefault="00E76F3D" w:rsidP="00E76F3D">
    <w:pPr>
      <w:pStyle w:val="Footer"/>
      <w:rPr>
        <w:rFonts w:ascii="Book Antiqua" w:hAnsi="Book Antiqua"/>
        <w:sz w:val="20"/>
        <w:szCs w:val="20"/>
      </w:rPr>
    </w:pPr>
    <w:r w:rsidRPr="00E76F3D">
      <w:rPr>
        <w:rFonts w:ascii="Book Antiqua" w:hAnsi="Book Antiqua"/>
        <w:sz w:val="20"/>
        <w:szCs w:val="20"/>
      </w:rPr>
      <w:t>Korespondensi</w:t>
    </w:r>
    <w:r w:rsidRPr="00067D19">
      <w:rPr>
        <w:rFonts w:ascii="Book Antiqua" w:hAnsi="Book Antiqua"/>
        <w:color w:val="auto"/>
        <w:sz w:val="20"/>
        <w:szCs w:val="20"/>
      </w:rPr>
      <w:t xml:space="preserve">: </w:t>
    </w:r>
    <w:hyperlink r:id="rId1" w:history="1">
      <w:r w:rsidR="00067D19" w:rsidRPr="00067D19">
        <w:rPr>
          <w:rStyle w:val="Hyperlink"/>
          <w:rFonts w:ascii="Book Antiqua" w:hAnsi="Book Antiqua"/>
          <w:color w:val="auto"/>
          <w:sz w:val="20"/>
          <w:szCs w:val="20"/>
          <w:u w:val="none"/>
        </w:rPr>
        <w:t>rima_tafure@yahoo.com</w:t>
      </w:r>
    </w:hyperlink>
    <w:r w:rsidRPr="00E76F3D">
      <w:rPr>
        <w:rFonts w:ascii="Book Antiqua" w:hAnsi="Book Antiqua"/>
        <w:sz w:val="20"/>
        <w:szCs w:val="20"/>
      </w:rPr>
      <w:t>,</w:t>
    </w:r>
    <w:r w:rsidR="00067D19">
      <w:rPr>
        <w:rFonts w:ascii="Book Antiqua" w:hAnsi="Book Antiqua"/>
        <w:sz w:val="20"/>
        <w:szCs w:val="20"/>
      </w:rPr>
      <w:t xml:space="preserve"> 085256153328</w:t>
    </w:r>
  </w:p>
  <w:p w:rsidR="001A3CBB" w:rsidRPr="00E76F3D" w:rsidRDefault="00ED2353" w:rsidP="00F072CC">
    <w:pPr>
      <w:pStyle w:val="Footer"/>
      <w:rPr>
        <w:rFonts w:ascii="Book Antiqua" w:hAnsi="Book Antiqua"/>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2F3" w:rsidRPr="00B1119B" w:rsidRDefault="00ED2353" w:rsidP="00B11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353" w:rsidRDefault="00ED2353">
      <w:pPr>
        <w:spacing w:after="0" w:line="240" w:lineRule="auto"/>
      </w:pPr>
      <w:r>
        <w:separator/>
      </w:r>
    </w:p>
  </w:footnote>
  <w:footnote w:type="continuationSeparator" w:id="0">
    <w:p w:rsidR="00ED2353" w:rsidRDefault="00ED2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18C" w:rsidRDefault="00ED2353">
    <w:pPr>
      <w:spacing w:after="0" w:line="240" w:lineRule="auto"/>
      <w:ind w:left="0"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18C" w:rsidRDefault="00ED2353">
    <w:pPr>
      <w:spacing w:after="0" w:line="240"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18C" w:rsidRDefault="00ED2353">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7B" w:rsidRDefault="00ED2353">
    <w:pPr>
      <w:spacing w:after="0" w:line="240"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70"/>
    <w:rsid w:val="00010D70"/>
    <w:rsid w:val="00067D19"/>
    <w:rsid w:val="00111E2D"/>
    <w:rsid w:val="00134548"/>
    <w:rsid w:val="00135743"/>
    <w:rsid w:val="0014648B"/>
    <w:rsid w:val="001566CA"/>
    <w:rsid w:val="001948E2"/>
    <w:rsid w:val="002F544E"/>
    <w:rsid w:val="003616C0"/>
    <w:rsid w:val="004D676D"/>
    <w:rsid w:val="00583C30"/>
    <w:rsid w:val="006526B5"/>
    <w:rsid w:val="00662E90"/>
    <w:rsid w:val="00704C3D"/>
    <w:rsid w:val="00736B9D"/>
    <w:rsid w:val="007956E9"/>
    <w:rsid w:val="007D4632"/>
    <w:rsid w:val="00835082"/>
    <w:rsid w:val="00950C68"/>
    <w:rsid w:val="009B25D6"/>
    <w:rsid w:val="00BE5178"/>
    <w:rsid w:val="00C13B5B"/>
    <w:rsid w:val="00C63686"/>
    <w:rsid w:val="00CE7F6A"/>
    <w:rsid w:val="00CF38C8"/>
    <w:rsid w:val="00DA6F01"/>
    <w:rsid w:val="00E76F3D"/>
    <w:rsid w:val="00ED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E32CF8-38E3-4616-BBD8-8167D2E0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D70"/>
    <w:pPr>
      <w:spacing w:after="6" w:line="241" w:lineRule="auto"/>
      <w:ind w:left="19" w:hanging="10"/>
      <w:jc w:val="both"/>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rsid w:val="00010D70"/>
    <w:pPr>
      <w:keepNext/>
      <w:keepLines/>
      <w:spacing w:after="235" w:line="240" w:lineRule="auto"/>
      <w:ind w:left="-5"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D70"/>
    <w:rPr>
      <w:rFonts w:ascii="Times New Roman" w:eastAsia="Times New Roman" w:hAnsi="Times New Roman" w:cs="Times New Roman"/>
      <w:b/>
      <w:color w:val="000000"/>
      <w:sz w:val="24"/>
    </w:rPr>
  </w:style>
  <w:style w:type="paragraph" w:styleId="ListParagraph">
    <w:name w:val="List Paragraph"/>
    <w:basedOn w:val="Normal"/>
    <w:uiPriority w:val="34"/>
    <w:qFormat/>
    <w:rsid w:val="00010D70"/>
    <w:pPr>
      <w:spacing w:after="200" w:line="276" w:lineRule="auto"/>
      <w:ind w:left="720" w:firstLine="0"/>
      <w:contextualSpacing/>
      <w:jc w:val="left"/>
    </w:pPr>
    <w:rPr>
      <w:rFonts w:ascii="Calibri" w:eastAsia="Calibri" w:hAnsi="Calibri"/>
      <w:color w:val="auto"/>
    </w:rPr>
  </w:style>
  <w:style w:type="paragraph" w:styleId="Footer">
    <w:name w:val="footer"/>
    <w:basedOn w:val="Normal"/>
    <w:link w:val="FooterChar"/>
    <w:uiPriority w:val="99"/>
    <w:unhideWhenUsed/>
    <w:rsid w:val="00010D70"/>
    <w:pPr>
      <w:tabs>
        <w:tab w:val="center" w:pos="4680"/>
        <w:tab w:val="right" w:pos="9360"/>
      </w:tabs>
    </w:pPr>
  </w:style>
  <w:style w:type="character" w:customStyle="1" w:styleId="FooterChar">
    <w:name w:val="Footer Char"/>
    <w:basedOn w:val="DefaultParagraphFont"/>
    <w:link w:val="Footer"/>
    <w:uiPriority w:val="99"/>
    <w:rsid w:val="00010D70"/>
    <w:rPr>
      <w:rFonts w:ascii="Times New Roman" w:eastAsia="Times New Roman" w:hAnsi="Times New Roman" w:cs="Times New Roman"/>
      <w:color w:val="000000"/>
    </w:rPr>
  </w:style>
  <w:style w:type="character" w:styleId="Hyperlink">
    <w:name w:val="Hyperlink"/>
    <w:basedOn w:val="DefaultParagraphFont"/>
    <w:uiPriority w:val="99"/>
    <w:unhideWhenUsed/>
    <w:rsid w:val="00067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5.xml.rels><?xml version="1.0" encoding="UTF-8" standalone="yes"?>
<Relationships xmlns="http://schemas.openxmlformats.org/package/2006/relationships"><Relationship Id="rId1" Type="http://schemas.openxmlformats.org/officeDocument/2006/relationships/hyperlink" Target="mailto:rima_tafur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4CB5-A889-4BC5-9766-2D2D888E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8442</Words>
  <Characters>48120</Characters>
  <Application>Microsoft Office Word</Application>
  <DocSecurity>0</DocSecurity>
  <Lines>401</Lines>
  <Paragraphs>112</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
      <vt:lpstr>Haryasi Abubakar (1). Rima Melati (1*). Sri Soenarsih DAS (2)</vt:lpstr>
      <vt:lpstr/>
      <vt:lpstr>PENGARUH PUPUK ORGANIK BIOTA PLUS TERHADAP KUANTITAS DAN KUALITAS BUNGA TELANG (</vt:lpstr>
      <vt:lpstr/>
      <vt:lpstr>EFFECT OF BIOTA PLUS ORGANIC FERTILIZER ON THE QUANTITY AND QUALITY OF BUTTERFLY</vt:lpstr>
      <vt:lpstr/>
      <vt:lpstr/>
      <vt:lpstr/>
      <vt:lpstr>Abstract</vt:lpstr>
      <vt:lpstr>The quantity and quality of Butterfly Pie can be improved by adding biota plus o</vt:lpstr>
      <vt:lpstr/>
      <vt:lpstr/>
      <vt:lpstr>Sari</vt:lpstr>
      <vt:lpstr>Kuantitas dan kualitas bunga telang dapat ditingkatkan dengan penambahan pupuk o</vt:lpstr>
      <vt:lpstr/>
      <vt:lpstr/>
      <vt:lpstr>    </vt:lpstr>
      <vt:lpstr>    </vt:lpstr>
      <vt:lpstr>    Pendahuluan</vt:lpstr>
      <vt:lpstr>Telang (Clitoria ternatea) sejak lama dikenal oleh masyarakat Indonesia, termasu</vt:lpstr>
      <vt:lpstr>Pemupukan menjadi salah satu factor dalam meningkatkan kandungan senyawa organic</vt:lpstr>
      <vt:lpstr/>
      <vt:lpstr>Bahan dan Metode </vt:lpstr>
      <vt:lpstr/>
      <vt:lpstr>Penelitian dilaksanakan di lahan praktik Fakultas Pertanian Universitas Khairun </vt:lpstr>
      <vt:lpstr/>
      <vt:lpstr/>
      <vt:lpstr>Hasil dan Pembahasan</vt:lpstr>
      <vt:lpstr/>
      <vt:lpstr>Luas Kelopak Bunga</vt:lpstr>
      <vt:lpstr>Pemberiaan pupuk biota plus dengan konsentrasi yang berbeda berpengaruh nyata te</vt:lpstr>
      <vt:lpstr/>
      <vt:lpstr>Pupuk biota plus mengandung unsur hara esensial yang menunjang pertumbuhan bunga</vt:lpstr>
      <vt:lpstr/>
      <vt:lpstr>Konsentrasi pupuk yang berbeda berkaitan dengan porsi hara yang diserap oleh t</vt:lpstr>
      <vt:lpstr>/</vt:lpstr>
      <vt:lpstr/>
      <vt:lpstr/>
      <vt:lpstr/>
      <vt:lpstr/>
      <vt:lpstr/>
      <vt:lpstr/>
      <vt:lpstr/>
      <vt:lpstr>Gambar 1. Perbedaan luas kelopak bunga  telang</vt:lpstr>
      <vt:lpstr/>
      <vt:lpstr>Tabel 2. Pengaruh  Pemberian  Pupuk  Organik    Biota  Plus  Terhadap  Panjang G</vt:lpstr>
      <vt:lpstr>Derajat Keasaman (pH) </vt:lpstr>
      <vt:lpstr/>
      <vt:lpstr>Kandungan Antosianin</vt:lpstr>
      <vt:lpstr/>
      <vt:lpstr>Hasil penelitian membuktikan bahwa perlakuan konsentrasi biota plus yang berbeda</vt:lpstr>
      <vt:lpstr>Keterangan : Angka rata rata yang diikuti oleh huruf yang sama dan pada kolom ya</vt:lpstr>
      <vt:lpstr/>
      <vt:lpstr>Kesimpulan </vt:lpstr>
      <vt:lpstr>Kualitas dan kuantitas bunga telang dipengaruhi oleh konsentrasi pupuk biota plu</vt:lpstr>
      <vt:lpstr/>
      <vt:lpstr/>
      <vt:lpstr>Daftar Pustaka</vt:lpstr>
      <vt:lpstr/>
      <vt:lpstr/>
      <vt:lpstr/>
    </vt:vector>
  </TitlesOfParts>
  <Company/>
  <LinksUpToDate>false</LinksUpToDate>
  <CharactersWithSpaces>56450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2021-10-29T14:32:00Z</dcterms:created>
  <dcterms:modified xsi:type="dcterms:W3CDTF">2021-10-29T14:32:00Z</dcterms:modified>
</cp:coreProperties>
</file>