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B1AD3" w14:textId="360882EE" w:rsidR="00C92BC0" w:rsidRDefault="00C92BC0">
      <w:pPr>
        <w:autoSpaceDE w:val="0"/>
        <w:autoSpaceDN w:val="0"/>
        <w:adjustRightInd w:val="0"/>
        <w:spacing w:after="0" w:line="240" w:lineRule="auto"/>
        <w:jc w:val="right"/>
        <w:rPr>
          <w:rFonts w:ascii="Times New Roman" w:eastAsia="Calibri" w:hAnsi="Times New Roman" w:cs="Times New Roman"/>
          <w:sz w:val="20"/>
          <w:szCs w:val="20"/>
          <w:lang w:val="de-DE" w:eastAsia="id-ID"/>
        </w:rPr>
      </w:pPr>
    </w:p>
    <w:p w14:paraId="22E10864" w14:textId="77777777" w:rsidR="00C92BC0" w:rsidRDefault="00C92BC0">
      <w:pPr>
        <w:spacing w:after="0" w:line="240" w:lineRule="auto"/>
        <w:jc w:val="center"/>
        <w:rPr>
          <w:rFonts w:ascii="Times New Roman" w:eastAsia="Calibri" w:hAnsi="Times New Roman" w:cs="Times New Roman"/>
          <w:b/>
          <w:sz w:val="24"/>
          <w:lang w:val="id-ID"/>
        </w:rPr>
      </w:pPr>
    </w:p>
    <w:p w14:paraId="2E0BA1D8" w14:textId="5818B44B" w:rsidR="00C92BC0" w:rsidRPr="00487E2D" w:rsidRDefault="00EC3FD7">
      <w:pPr>
        <w:spacing w:after="0" w:line="240" w:lineRule="auto"/>
        <w:jc w:val="center"/>
        <w:rPr>
          <w:rFonts w:ascii="Arial" w:hAnsi="Arial" w:cs="Arial"/>
          <w:b/>
          <w:bCs/>
          <w:lang w:val="en-ID"/>
        </w:rPr>
      </w:pPr>
      <w:r>
        <w:rPr>
          <w:rFonts w:ascii="Arial" w:hAnsi="Arial" w:cs="Arial"/>
          <w:b/>
          <w:i/>
          <w:color w:val="000000"/>
          <w:sz w:val="28"/>
          <w:szCs w:val="28"/>
          <w:lang w:val="id-ID"/>
        </w:rPr>
        <w:t xml:space="preserve">REBRANDING </w:t>
      </w:r>
      <w:r>
        <w:rPr>
          <w:rFonts w:ascii="Arial" w:hAnsi="Arial" w:cs="Arial"/>
          <w:b/>
          <w:color w:val="000000"/>
          <w:sz w:val="28"/>
          <w:szCs w:val="28"/>
          <w:lang w:val="id-ID"/>
        </w:rPr>
        <w:t>PRODUK SEBAGAI UPAYA PENINGKATAN KUALITAS PRODUKSI JAMU DI DESA MOJOKAMBANG JOMBANG</w:t>
      </w:r>
      <w:r w:rsidR="00487E2D">
        <w:rPr>
          <w:rFonts w:ascii="Arial" w:hAnsi="Arial" w:cs="Arial"/>
          <w:b/>
          <w:bCs/>
          <w:lang w:val="en-ID"/>
        </w:rPr>
        <w:t xml:space="preserve"> </w:t>
      </w:r>
    </w:p>
    <w:p w14:paraId="0F4CBA2E" w14:textId="77777777" w:rsidR="00C92BC0" w:rsidRDefault="00C92BC0">
      <w:pPr>
        <w:spacing w:after="0" w:line="240" w:lineRule="auto"/>
        <w:jc w:val="center"/>
        <w:rPr>
          <w:rFonts w:ascii="Arial" w:hAnsi="Arial" w:cs="Arial"/>
          <w:b/>
          <w:bCs/>
          <w:sz w:val="28"/>
          <w:szCs w:val="28"/>
        </w:rPr>
      </w:pPr>
    </w:p>
    <w:p w14:paraId="22264693" w14:textId="77777777" w:rsidR="00EC3FD7" w:rsidRPr="00DE0767" w:rsidRDefault="00EC3FD7" w:rsidP="00EC3FD7">
      <w:pPr>
        <w:spacing w:after="0" w:line="240" w:lineRule="auto"/>
        <w:jc w:val="center"/>
        <w:rPr>
          <w:rFonts w:ascii="Times New Roman" w:hAnsi="Times New Roman"/>
          <w:b/>
          <w:color w:val="000000"/>
          <w:lang w:val="id-ID"/>
        </w:rPr>
      </w:pPr>
      <w:r>
        <w:rPr>
          <w:rFonts w:ascii="Times New Roman" w:hAnsi="Times New Roman"/>
          <w:b/>
          <w:color w:val="000000"/>
          <w:lang w:val="id-ID"/>
        </w:rPr>
        <w:t>Suci Prih</w:t>
      </w:r>
      <w:r>
        <w:rPr>
          <w:rFonts w:ascii="Times New Roman" w:hAnsi="Times New Roman"/>
          <w:b/>
          <w:color w:val="000000"/>
        </w:rPr>
        <w:t>a</w:t>
      </w:r>
      <w:r>
        <w:rPr>
          <w:rFonts w:ascii="Times New Roman" w:hAnsi="Times New Roman"/>
          <w:b/>
          <w:color w:val="000000"/>
          <w:lang w:val="id-ID"/>
        </w:rPr>
        <w:t>tiningtyas</w:t>
      </w:r>
      <w:r>
        <w:rPr>
          <w:rFonts w:ascii="Times New Roman" w:hAnsi="Times New Roman"/>
          <w:b/>
          <w:color w:val="000000"/>
          <w:vertAlign w:val="superscript"/>
        </w:rPr>
        <w:t>1</w:t>
      </w:r>
      <w:r>
        <w:rPr>
          <w:rFonts w:ascii="Times New Roman" w:hAnsi="Times New Roman"/>
          <w:color w:val="000000"/>
          <w:vertAlign w:val="superscript"/>
        </w:rPr>
        <w:t>*</w:t>
      </w:r>
      <w:r>
        <w:rPr>
          <w:rFonts w:ascii="Times New Roman" w:hAnsi="Times New Roman"/>
          <w:color w:val="000000"/>
        </w:rPr>
        <w:t xml:space="preserve">, </w:t>
      </w:r>
      <w:r>
        <w:rPr>
          <w:rFonts w:ascii="Times New Roman" w:hAnsi="Times New Roman"/>
          <w:color w:val="000000"/>
          <w:lang w:val="id-ID"/>
        </w:rPr>
        <w:t>Mar’atul Fahimah</w:t>
      </w:r>
      <w:r>
        <w:rPr>
          <w:rFonts w:ascii="Times New Roman" w:hAnsi="Times New Roman"/>
          <w:color w:val="000000"/>
          <w:vertAlign w:val="superscript"/>
        </w:rPr>
        <w:t>2</w:t>
      </w:r>
      <w:r>
        <w:rPr>
          <w:rFonts w:ascii="Times New Roman" w:hAnsi="Times New Roman"/>
          <w:color w:val="000000"/>
        </w:rPr>
        <w:t xml:space="preserve">, </w:t>
      </w:r>
      <w:r>
        <w:rPr>
          <w:rFonts w:ascii="Times New Roman" w:hAnsi="Times New Roman"/>
          <w:color w:val="000000"/>
          <w:lang w:val="id-ID"/>
        </w:rPr>
        <w:t>Kartika Wulandari</w:t>
      </w:r>
      <w:r>
        <w:rPr>
          <w:rFonts w:ascii="Times New Roman" w:hAnsi="Times New Roman"/>
          <w:color w:val="000000"/>
          <w:vertAlign w:val="superscript"/>
        </w:rPr>
        <w:t>3</w:t>
      </w:r>
    </w:p>
    <w:p w14:paraId="316E2AAD" w14:textId="77777777" w:rsidR="00EC3FD7" w:rsidRDefault="00EC3FD7" w:rsidP="00EC3FD7">
      <w:pPr>
        <w:pStyle w:val="ListParagraph"/>
        <w:shd w:val="clear" w:color="auto" w:fill="FFFFFF"/>
        <w:tabs>
          <w:tab w:val="left" w:pos="709"/>
        </w:tabs>
        <w:spacing w:after="0" w:line="240" w:lineRule="auto"/>
        <w:ind w:left="0"/>
        <w:jc w:val="center"/>
        <w:rPr>
          <w:rFonts w:ascii="Times New Roman" w:hAnsi="Times New Roman"/>
          <w:color w:val="000000"/>
          <w:sz w:val="21"/>
          <w:szCs w:val="21"/>
        </w:rPr>
      </w:pPr>
      <w:r>
        <w:rPr>
          <w:rFonts w:ascii="Times New Roman" w:hAnsi="Times New Roman"/>
          <w:color w:val="000000"/>
          <w:sz w:val="21"/>
          <w:szCs w:val="21"/>
          <w:vertAlign w:val="superscript"/>
        </w:rPr>
        <w:t>1</w:t>
      </w:r>
      <w:r>
        <w:rPr>
          <w:rFonts w:ascii="Times New Roman" w:hAnsi="Times New Roman"/>
          <w:color w:val="000000"/>
          <w:sz w:val="21"/>
          <w:szCs w:val="21"/>
          <w:vertAlign w:val="superscript"/>
          <w:lang w:val="id-ID"/>
        </w:rPr>
        <w:t>,3</w:t>
      </w:r>
      <w:r>
        <w:rPr>
          <w:rFonts w:ascii="Times New Roman" w:hAnsi="Times New Roman"/>
          <w:color w:val="000000"/>
          <w:sz w:val="21"/>
          <w:szCs w:val="21"/>
          <w:lang w:val="id-ID"/>
        </w:rPr>
        <w:t>Pendidikan Fisika Universitas KH. A. Wahab Hasbullah</w:t>
      </w:r>
      <w:r>
        <w:rPr>
          <w:rFonts w:ascii="Times New Roman" w:hAnsi="Times New Roman"/>
          <w:color w:val="000000"/>
          <w:sz w:val="21"/>
          <w:szCs w:val="21"/>
        </w:rPr>
        <w:t xml:space="preserve"> </w:t>
      </w:r>
    </w:p>
    <w:p w14:paraId="6A680E4E" w14:textId="77777777" w:rsidR="00EC3FD7" w:rsidRDefault="00EC3FD7" w:rsidP="00EC3FD7">
      <w:pPr>
        <w:spacing w:after="0" w:line="240" w:lineRule="auto"/>
        <w:jc w:val="center"/>
        <w:rPr>
          <w:rFonts w:ascii="Times New Roman" w:hAnsi="Times New Roman"/>
          <w:color w:val="000000"/>
          <w:sz w:val="21"/>
          <w:szCs w:val="21"/>
        </w:rPr>
      </w:pPr>
      <w:r>
        <w:rPr>
          <w:rFonts w:ascii="Times New Roman" w:hAnsi="Times New Roman"/>
          <w:color w:val="000000"/>
          <w:sz w:val="21"/>
          <w:szCs w:val="21"/>
          <w:vertAlign w:val="superscript"/>
        </w:rPr>
        <w:t>2</w:t>
      </w:r>
      <w:r>
        <w:rPr>
          <w:rFonts w:ascii="Times New Roman" w:hAnsi="Times New Roman"/>
          <w:color w:val="000000"/>
          <w:sz w:val="21"/>
          <w:szCs w:val="21"/>
          <w:lang w:val="id-ID"/>
        </w:rPr>
        <w:t>Manajemen, Universitas KH. A. Wahab Hasbullah</w:t>
      </w:r>
      <w:r>
        <w:rPr>
          <w:rFonts w:ascii="Times New Roman" w:hAnsi="Times New Roman"/>
          <w:color w:val="000000"/>
          <w:sz w:val="21"/>
          <w:szCs w:val="21"/>
        </w:rPr>
        <w:t xml:space="preserve"> </w:t>
      </w:r>
    </w:p>
    <w:p w14:paraId="69DE54DC" w14:textId="77777777" w:rsidR="00EC3FD7" w:rsidRDefault="00EC3FD7" w:rsidP="00EC3FD7">
      <w:pPr>
        <w:spacing w:after="0" w:line="240" w:lineRule="auto"/>
        <w:jc w:val="center"/>
        <w:rPr>
          <w:rFonts w:ascii="Times New Roman" w:hAnsi="Times New Roman"/>
          <w:color w:val="000000"/>
          <w:sz w:val="21"/>
          <w:szCs w:val="21"/>
          <w:lang w:val="id-ID"/>
        </w:rPr>
      </w:pPr>
    </w:p>
    <w:p w14:paraId="63F0B700" w14:textId="34F9AFE9" w:rsidR="00C92BC0" w:rsidRPr="00487E2D" w:rsidRDefault="00EC3FD7" w:rsidP="00EC3FD7">
      <w:pPr>
        <w:spacing w:after="0" w:line="240" w:lineRule="auto"/>
        <w:jc w:val="center"/>
        <w:rPr>
          <w:rFonts w:ascii="Times New Roman" w:hAnsi="Times New Roman" w:cs="Times New Roman"/>
          <w:sz w:val="21"/>
          <w:szCs w:val="21"/>
          <w:lang w:val="en-ID"/>
        </w:rPr>
      </w:pPr>
      <w:r>
        <w:rPr>
          <w:rFonts w:ascii="Times New Roman" w:hAnsi="Times New Roman"/>
          <w:color w:val="000000"/>
          <w:sz w:val="21"/>
          <w:szCs w:val="21"/>
        </w:rPr>
        <w:t xml:space="preserve">*Korespondensi: </w:t>
      </w:r>
      <w:r>
        <w:rPr>
          <w:rFonts w:ascii="Times New Roman" w:hAnsi="Times New Roman"/>
          <w:color w:val="000000"/>
          <w:sz w:val="21"/>
          <w:szCs w:val="21"/>
          <w:lang w:val="id-ID"/>
        </w:rPr>
        <w:t>suciningtyas@unwaha.ac.id</w:t>
      </w:r>
    </w:p>
    <w:p w14:paraId="24A955E4" w14:textId="77777777" w:rsidR="00C92BC0" w:rsidRDefault="00C92BC0">
      <w:pPr>
        <w:spacing w:after="0" w:line="240" w:lineRule="auto"/>
        <w:jc w:val="center"/>
        <w:rPr>
          <w:rFonts w:ascii="Times New Roman" w:hAnsi="Times New Roman" w:cs="Times New Roman"/>
          <w:sz w:val="21"/>
          <w:szCs w:val="21"/>
        </w:rPr>
      </w:pPr>
    </w:p>
    <w:p w14:paraId="0F50CBF8" w14:textId="77777777" w:rsidR="00C92BC0" w:rsidRDefault="00C92BC0">
      <w:pPr>
        <w:spacing w:after="0" w:line="240" w:lineRule="auto"/>
        <w:jc w:val="center"/>
        <w:rPr>
          <w:rFonts w:ascii="Times New Roman" w:hAnsi="Times New Roman" w:cs="Times New Roman"/>
          <w:sz w:val="21"/>
          <w:szCs w:val="21"/>
        </w:rPr>
      </w:pPr>
    </w:p>
    <w:p w14:paraId="29ADAF27" w14:textId="77777777" w:rsidR="00C92BC0" w:rsidRDefault="009B3F60">
      <w:pPr>
        <w:spacing w:after="0" w:line="240" w:lineRule="auto"/>
        <w:jc w:val="center"/>
        <w:rPr>
          <w:rFonts w:ascii="Times New Roman" w:hAnsi="Times New Roman" w:cs="Times New Roman"/>
          <w:b/>
          <w:bCs/>
          <w:i/>
          <w:iCs/>
          <w:sz w:val="24"/>
          <w:szCs w:val="20"/>
        </w:rPr>
      </w:pPr>
      <w:r>
        <w:rPr>
          <w:rFonts w:ascii="Times New Roman" w:hAnsi="Times New Roman" w:cs="Times New Roman"/>
          <w:b/>
          <w:bCs/>
          <w:i/>
          <w:iCs/>
          <w:sz w:val="24"/>
          <w:szCs w:val="20"/>
        </w:rPr>
        <w:t>ABSTRACT</w:t>
      </w:r>
    </w:p>
    <w:p w14:paraId="07253EA4" w14:textId="77777777" w:rsidR="00C92BC0" w:rsidRDefault="00C92BC0">
      <w:pPr>
        <w:spacing w:after="0" w:line="240" w:lineRule="auto"/>
        <w:jc w:val="center"/>
        <w:rPr>
          <w:rFonts w:ascii="Times New Roman" w:hAnsi="Times New Roman" w:cs="Times New Roman"/>
          <w:b/>
          <w:bCs/>
          <w:i/>
          <w:iCs/>
          <w:sz w:val="24"/>
          <w:szCs w:val="20"/>
        </w:rPr>
      </w:pPr>
    </w:p>
    <w:p w14:paraId="7D07FA44" w14:textId="77777777" w:rsidR="00EC3FD7" w:rsidRPr="00CB61B7" w:rsidRDefault="00EC3FD7" w:rsidP="00EC3FD7">
      <w:pPr>
        <w:snapToGrid w:val="0"/>
        <w:spacing w:after="0" w:line="240" w:lineRule="auto"/>
        <w:ind w:firstLine="284"/>
        <w:jc w:val="both"/>
        <w:rPr>
          <w:rStyle w:val="ShortAbstract"/>
          <w:rFonts w:eastAsia="MS Mincho"/>
          <w:i/>
          <w:color w:val="000000"/>
          <w:szCs w:val="20"/>
        </w:rPr>
      </w:pPr>
      <w:r w:rsidRPr="00CB61B7">
        <w:rPr>
          <w:rStyle w:val="ShortAbstract"/>
          <w:rFonts w:eastAsia="MS Mincho"/>
          <w:i/>
          <w:color w:val="000000"/>
          <w:szCs w:val="20"/>
        </w:rPr>
        <w:t>Product rebranding socialization activities as an effort to improve the quality of herbal products in the village is an activity aimed at the people of Mojokambang village so that they can gain knowledge about entrepreneurship so that entrepreneurs in Mojokambang village get more knowledge about product rebranding material. The method of implementing observations, asking permission from partners, the implementation stage, training and finally the evaluation stage. This socialization contains the delivery of material on the importance of entrepreneurial expertise by utilizing existing businesses.</w:t>
      </w:r>
    </w:p>
    <w:p w14:paraId="3618FE7C" w14:textId="77777777" w:rsidR="00EC3FD7" w:rsidRDefault="00EC3FD7" w:rsidP="00EC3FD7">
      <w:pPr>
        <w:snapToGrid w:val="0"/>
        <w:spacing w:after="0" w:line="240" w:lineRule="auto"/>
        <w:ind w:firstLine="284"/>
        <w:jc w:val="both"/>
        <w:rPr>
          <w:rStyle w:val="ShortAbstract"/>
          <w:rFonts w:eastAsia="MS Mincho"/>
          <w:i/>
          <w:color w:val="000000"/>
          <w:szCs w:val="20"/>
          <w:lang w:val="id-ID"/>
        </w:rPr>
      </w:pPr>
      <w:r w:rsidRPr="00CB61B7">
        <w:rPr>
          <w:rStyle w:val="ShortAbstract"/>
          <w:rFonts w:eastAsia="MS Mincho"/>
          <w:i/>
          <w:color w:val="000000"/>
          <w:szCs w:val="20"/>
        </w:rPr>
        <w:t>The results of monitoring and evaluation are in the form of participant responses related to the material that has been presented in the socialization of product rebranding as an effort to improve the quality of herbal products in the village. The results of this seminar training showed that the participants' responses to the material presented were good with an average proportion of 89%. Overall the participants taken were entrepreneurs in Mojokambang village and youth youth groups in Mojokambang village who were able to give a positive response to the socialization of product rebranding as an effort to improve the quality of herbal products in the village.</w:t>
      </w:r>
    </w:p>
    <w:p w14:paraId="77E7B795" w14:textId="77777777" w:rsidR="00EC3FD7" w:rsidRPr="00CB61B7" w:rsidRDefault="00EC3FD7" w:rsidP="00EC3FD7">
      <w:pPr>
        <w:snapToGrid w:val="0"/>
        <w:spacing w:after="0" w:line="240" w:lineRule="auto"/>
        <w:jc w:val="both"/>
        <w:rPr>
          <w:rStyle w:val="ShortAbstract"/>
          <w:rFonts w:eastAsia="MS Mincho"/>
          <w:i/>
          <w:color w:val="000000"/>
          <w:szCs w:val="20"/>
          <w:lang w:val="id-ID"/>
        </w:rPr>
      </w:pPr>
    </w:p>
    <w:p w14:paraId="3AE0DA64" w14:textId="0F7AB57C" w:rsidR="00C92BC0" w:rsidRDefault="00EC3FD7" w:rsidP="00EC3FD7">
      <w:pPr>
        <w:spacing w:after="0" w:line="240" w:lineRule="auto"/>
        <w:jc w:val="both"/>
        <w:rPr>
          <w:rFonts w:ascii="Times New Roman" w:hAnsi="Times New Roman" w:cs="Times New Roman"/>
          <w:i/>
          <w:sz w:val="20"/>
          <w:szCs w:val="20"/>
        </w:rPr>
      </w:pPr>
      <w:r w:rsidRPr="00CB61B7">
        <w:rPr>
          <w:rStyle w:val="ShortAbstract"/>
          <w:rFonts w:eastAsia="MS Mincho"/>
          <w:b/>
          <w:i/>
          <w:color w:val="000000"/>
          <w:szCs w:val="20"/>
        </w:rPr>
        <w:t>Keywords:</w:t>
      </w:r>
      <w:r w:rsidRPr="00CB61B7">
        <w:rPr>
          <w:rStyle w:val="ShortAbstract"/>
          <w:rFonts w:eastAsia="MS Mincho"/>
          <w:i/>
          <w:color w:val="000000"/>
          <w:szCs w:val="20"/>
        </w:rPr>
        <w:t xml:space="preserve"> product rebranding, production quality, herbal medicine, </w:t>
      </w:r>
      <w:r w:rsidRPr="00CB61B7">
        <w:rPr>
          <w:rStyle w:val="ShortAbstract"/>
          <w:rFonts w:eastAsia="MS Mincho"/>
          <w:i/>
          <w:color w:val="000000"/>
          <w:szCs w:val="20"/>
          <w:lang w:val="id-ID"/>
        </w:rPr>
        <w:t>UMKM</w:t>
      </w:r>
    </w:p>
    <w:p w14:paraId="5F270CBC" w14:textId="77777777" w:rsidR="00C92BC0" w:rsidRDefault="00C92BC0">
      <w:pPr>
        <w:spacing w:after="0" w:line="240" w:lineRule="auto"/>
        <w:jc w:val="both"/>
        <w:rPr>
          <w:rFonts w:ascii="Times New Roman" w:hAnsi="Times New Roman" w:cs="Times New Roman"/>
          <w:i/>
          <w:sz w:val="20"/>
          <w:szCs w:val="20"/>
        </w:rPr>
      </w:pPr>
    </w:p>
    <w:p w14:paraId="78208367" w14:textId="77777777" w:rsidR="00C92BC0" w:rsidRDefault="00C92BC0">
      <w:pPr>
        <w:spacing w:after="0" w:line="240" w:lineRule="auto"/>
        <w:jc w:val="both"/>
        <w:rPr>
          <w:rFonts w:ascii="Times New Roman" w:hAnsi="Times New Roman" w:cs="Times New Roman"/>
          <w:i/>
          <w:sz w:val="20"/>
          <w:szCs w:val="20"/>
        </w:rPr>
      </w:pPr>
    </w:p>
    <w:p w14:paraId="125DF0F8" w14:textId="77777777" w:rsidR="00C92BC0" w:rsidRDefault="009B3F6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ABSTRAK</w:t>
      </w:r>
    </w:p>
    <w:p w14:paraId="38F218F6" w14:textId="77777777" w:rsidR="00C92BC0" w:rsidRDefault="00C92BC0">
      <w:pPr>
        <w:spacing w:after="0" w:line="240" w:lineRule="auto"/>
        <w:jc w:val="both"/>
        <w:rPr>
          <w:rFonts w:ascii="Times New Roman" w:hAnsi="Times New Roman" w:cs="Times New Roman"/>
          <w:sz w:val="20"/>
          <w:szCs w:val="20"/>
        </w:rPr>
      </w:pPr>
    </w:p>
    <w:p w14:paraId="27D0D835" w14:textId="77777777" w:rsidR="00EC3FD7" w:rsidRPr="00CB61B7" w:rsidRDefault="00EC3FD7" w:rsidP="00EC3FD7">
      <w:pPr>
        <w:tabs>
          <w:tab w:val="left" w:pos="720"/>
          <w:tab w:val="left" w:pos="1440"/>
          <w:tab w:val="left" w:pos="2385"/>
        </w:tabs>
        <w:spacing w:after="0" w:line="240" w:lineRule="auto"/>
        <w:ind w:right="96" w:firstLine="284"/>
        <w:jc w:val="both"/>
        <w:rPr>
          <w:rFonts w:ascii="Times New Roman" w:hAnsi="Times New Roman"/>
          <w:sz w:val="20"/>
          <w:szCs w:val="24"/>
        </w:rPr>
      </w:pPr>
      <w:r w:rsidRPr="00CB61B7">
        <w:rPr>
          <w:rFonts w:ascii="Times New Roman" w:hAnsi="Times New Roman"/>
          <w:sz w:val="20"/>
          <w:szCs w:val="24"/>
        </w:rPr>
        <w:t xml:space="preserve">Kegiatan sosialisasi rebranding produk Sebagai Upaya Peningkatan Kualitas Produk Jamu didesa adalah suatu kegiatan yang ditujukan kepada masyarakat didesa mojokambang agar mereka memperoleh ilmu tentang kewirausahaan sehingga para penggusaha yang ada didesa mojokambang mendapatkan ilmu lebih tentang materi rebranding produk. Metode pelaksanaan meliputi observasi, meminta izin ke mitra, tahap pelaksanaan, pelatihan dan terakhir tahap evaluasi. Sosialisasi ini berisikan tentang penyampaian materi akan pentingnya keahlian dalam berwirausaha dengan memanfaatkan usaha yang saat ini dimiliki. </w:t>
      </w:r>
    </w:p>
    <w:p w14:paraId="12032D11" w14:textId="77777777" w:rsidR="00EC3FD7" w:rsidRDefault="00EC3FD7" w:rsidP="00EC3FD7">
      <w:pPr>
        <w:spacing w:after="0" w:line="240" w:lineRule="auto"/>
        <w:ind w:right="96" w:firstLine="284"/>
        <w:jc w:val="both"/>
        <w:rPr>
          <w:rFonts w:ascii="Times New Roman" w:hAnsi="Times New Roman"/>
          <w:sz w:val="20"/>
          <w:szCs w:val="24"/>
          <w:lang w:val="id-ID"/>
        </w:rPr>
      </w:pPr>
      <w:r w:rsidRPr="00CB61B7">
        <w:rPr>
          <w:rFonts w:ascii="Times New Roman" w:hAnsi="Times New Roman"/>
          <w:sz w:val="20"/>
          <w:szCs w:val="24"/>
        </w:rPr>
        <w:t xml:space="preserve">Adapun hasil monitoring dan evaluasi berupa respon peserta terkait dengan materi yang telah disampaikan dalam kegiatan sosialisasi rebranding produk Sebagai Upaya Peningkatan Kualitas Produk Jamu didesa. Hasil pelatihan seminar ini diperoleh bahwa respon peserta terhadap materi yang telah disampaikan berkategori baik dengan persentase rata-rata 89%. Secara keseluruhan peserta yang diambil yaitu dari para pengusaha yang ada didesa mojokambang dan remaja karang taruna desa Mojokambang yang mampu memberikan respon positif terhadap kegiatan sosialisasi rebranding produk Sebagai Upaya Peningkatan Kualitas Produk Jamu didesa </w:t>
      </w:r>
    </w:p>
    <w:p w14:paraId="1EE4A76A" w14:textId="77777777" w:rsidR="00EC3FD7" w:rsidRDefault="00EC3FD7" w:rsidP="00EC3FD7">
      <w:pPr>
        <w:spacing w:after="0" w:line="240" w:lineRule="auto"/>
        <w:ind w:right="96"/>
        <w:jc w:val="both"/>
        <w:rPr>
          <w:rFonts w:ascii="Times New Roman" w:hAnsi="Times New Roman"/>
          <w:sz w:val="20"/>
          <w:szCs w:val="24"/>
          <w:lang w:val="id-ID"/>
        </w:rPr>
      </w:pPr>
    </w:p>
    <w:p w14:paraId="44F756DD" w14:textId="77777777" w:rsidR="00EC3FD7" w:rsidRPr="00CB61B7" w:rsidRDefault="00EC3FD7" w:rsidP="00EC3FD7">
      <w:pPr>
        <w:spacing w:after="0" w:line="240" w:lineRule="auto"/>
        <w:ind w:right="96"/>
        <w:jc w:val="both"/>
        <w:rPr>
          <w:rFonts w:ascii="Times New Roman" w:hAnsi="Times New Roman"/>
          <w:sz w:val="20"/>
          <w:szCs w:val="24"/>
        </w:rPr>
      </w:pPr>
      <w:r w:rsidRPr="00CB61B7">
        <w:rPr>
          <w:rFonts w:ascii="Times New Roman" w:hAnsi="Times New Roman"/>
          <w:b/>
          <w:sz w:val="20"/>
          <w:szCs w:val="24"/>
        </w:rPr>
        <w:t>Kata kunci:</w:t>
      </w:r>
      <w:r>
        <w:rPr>
          <w:rFonts w:ascii="Times New Roman" w:hAnsi="Times New Roman"/>
          <w:b/>
          <w:sz w:val="20"/>
          <w:szCs w:val="24"/>
          <w:lang w:val="id-ID"/>
        </w:rPr>
        <w:t xml:space="preserve"> </w:t>
      </w:r>
      <w:r w:rsidRPr="00CB61B7">
        <w:rPr>
          <w:rFonts w:ascii="Times New Roman" w:hAnsi="Times New Roman"/>
          <w:sz w:val="20"/>
          <w:szCs w:val="24"/>
        </w:rPr>
        <w:t>Rebranding produk, kualitas produksi, jamu, UMKM</w:t>
      </w:r>
    </w:p>
    <w:p w14:paraId="0A272E47" w14:textId="0B787944" w:rsidR="00C92BC0" w:rsidRDefault="00C92BC0" w:rsidP="00E01ED1">
      <w:pPr>
        <w:spacing w:line="240" w:lineRule="auto"/>
        <w:rPr>
          <w:rFonts w:ascii="Times New Roman" w:hAnsi="Times New Roman" w:cs="Times New Roman"/>
          <w:sz w:val="20"/>
          <w:szCs w:val="20"/>
        </w:rPr>
      </w:pPr>
    </w:p>
    <w:p w14:paraId="1C2700FC" w14:textId="77777777" w:rsidR="00C92BC0" w:rsidRDefault="00C92BC0">
      <w:pPr>
        <w:spacing w:before="240" w:after="120" w:line="276" w:lineRule="auto"/>
        <w:rPr>
          <w:rFonts w:ascii="Times New Roman" w:hAnsi="Times New Roman" w:cs="Times New Roman"/>
          <w:b/>
          <w:bCs/>
          <w:sz w:val="24"/>
        </w:rPr>
        <w:sectPr w:rsidR="00C92BC0">
          <w:headerReference w:type="default" r:id="rId10"/>
          <w:footerReference w:type="default" r:id="rId11"/>
          <w:type w:val="continuous"/>
          <w:pgSz w:w="11906" w:h="16838"/>
          <w:pgMar w:top="1134" w:right="1134" w:bottom="1134" w:left="1701" w:header="720" w:footer="720" w:gutter="0"/>
          <w:cols w:space="708"/>
          <w:docGrid w:linePitch="360"/>
        </w:sectPr>
      </w:pPr>
    </w:p>
    <w:p w14:paraId="1F5D76F3" w14:textId="7F93B228" w:rsidR="00C92BC0" w:rsidRDefault="009B3F60" w:rsidP="00E01ED1">
      <w:pPr>
        <w:spacing w:after="120" w:line="276" w:lineRule="auto"/>
        <w:rPr>
          <w:rFonts w:ascii="Times New Roman" w:hAnsi="Times New Roman" w:cs="Times New Roman"/>
          <w:b/>
          <w:bCs/>
          <w:sz w:val="24"/>
        </w:rPr>
      </w:pPr>
      <w:r>
        <w:rPr>
          <w:rFonts w:ascii="Times New Roman" w:hAnsi="Times New Roman" w:cs="Times New Roman"/>
          <w:b/>
          <w:bCs/>
          <w:sz w:val="24"/>
        </w:rPr>
        <w:lastRenderedPageBreak/>
        <w:t>PENDAHULUAN</w:t>
      </w:r>
      <w:r>
        <w:rPr>
          <w:rFonts w:ascii="Times New Roman" w:hAnsi="Times New Roman" w:cs="Times New Roman"/>
          <w:b/>
          <w:bCs/>
          <w:sz w:val="24"/>
        </w:rPr>
        <w:tab/>
      </w:r>
      <w:r>
        <w:rPr>
          <w:rFonts w:ascii="Times New Roman" w:hAnsi="Times New Roman" w:cs="Times New Roman"/>
          <w:b/>
          <w:bCs/>
          <w:sz w:val="24"/>
        </w:rPr>
        <w:tab/>
      </w:r>
    </w:p>
    <w:p w14:paraId="553DB014" w14:textId="77777777" w:rsidR="00EC3FD7" w:rsidRPr="001A57AE" w:rsidRDefault="00EC3FD7" w:rsidP="00EC3FD7">
      <w:pPr>
        <w:tabs>
          <w:tab w:val="left" w:pos="720"/>
          <w:tab w:val="left" w:pos="1440"/>
          <w:tab w:val="left" w:pos="2385"/>
        </w:tabs>
        <w:spacing w:after="0" w:line="240" w:lineRule="auto"/>
        <w:ind w:right="238" w:firstLine="567"/>
        <w:jc w:val="both"/>
        <w:rPr>
          <w:rFonts w:ascii="Times New Roman" w:hAnsi="Times New Roman"/>
          <w:szCs w:val="24"/>
        </w:rPr>
      </w:pPr>
      <w:r w:rsidRPr="001A57AE">
        <w:rPr>
          <w:rFonts w:ascii="Times New Roman" w:hAnsi="Times New Roman"/>
          <w:szCs w:val="24"/>
        </w:rPr>
        <w:t xml:space="preserve">Indonesia merupakan negara berkembang yang sedang mengelola sumber daya alam dan mineral yang dimilikinya. Di sisi lain Indonesia tidak hanya bergantung pada sumber daya alam semata karena sumber daya alam dapat saja sewaktu-waktu habis karena sifatnya yang tidak dapat diperbaharui. Guna menopang pertumbuhan ekonomi demi kemakmuran bangsa, Indonesia terus berbenah untuk melancarkan pembangunan ekonomi yang menyentuh berbagai macam sektor salah satunya adalah meningkatkan kualitas bisnis dan kewirausahaan. </w:t>
      </w:r>
    </w:p>
    <w:p w14:paraId="3A98C1EA" w14:textId="77777777" w:rsidR="00EC3FD7" w:rsidRPr="001A57AE" w:rsidRDefault="00EC3FD7" w:rsidP="00EC3FD7">
      <w:pPr>
        <w:tabs>
          <w:tab w:val="left" w:pos="720"/>
          <w:tab w:val="left" w:pos="1440"/>
          <w:tab w:val="left" w:pos="2385"/>
        </w:tabs>
        <w:spacing w:after="0" w:line="240" w:lineRule="auto"/>
        <w:ind w:right="238" w:firstLine="567"/>
        <w:jc w:val="both"/>
        <w:rPr>
          <w:rFonts w:ascii="Times New Roman" w:hAnsi="Times New Roman"/>
          <w:szCs w:val="24"/>
        </w:rPr>
      </w:pPr>
      <w:r w:rsidRPr="001A57AE">
        <w:rPr>
          <w:rFonts w:ascii="Times New Roman" w:hAnsi="Times New Roman"/>
          <w:szCs w:val="24"/>
        </w:rPr>
        <w:t>Branding merupakan pemberian nama, istilah, tanda, simbol, rancangan, atau kombinasi dari kesemuanya, yang dibuat dengan tujuan untuk mengidentifikasikan barang atau jasa atau kelompok penjual dan untuk membedakan dari barang atau jasa pesaing. Dalam pemasaran brand atau yang dikenal dengan brand bukan sekedar nama dan simbol, brand merupakan janji satu organisasi (satuan kerja) kepada pelanggan untuk memberikan apa yang menjadi prinsip brand tersebut. Tidak hanya manfaat fungsional melaikan manfaat emosional, ekspresi diri dan social. Namun brand juga bukan hanya sekedar memenuhi janji. Brand adalah sebuah perjalan panjang yang berkembang berdasarkan persepsi dan pengalaman serta penilaian, kepuasan pelanggan terhadap pelayanan yang berhubungan dengan brand tersebut. Untuk sukses dalam strategi branding, maka sebelumya UMKM harus paham betul kebutuhan dan keinginan dari pelanggan serta prospek UMKM yang telah ditentukan. Sebuah brand juga mempunyai manfaat dalam memberikan proteksi hukum terhadap segala fitur dan aspek dari produk tersebut, suatu brand bisa memberikan suatu aset intelektual atau hak kepemilikan, serta memberikan perlindungan hukum kepada pemilik brand dan juga bagi konsumen brand bisa sangat memengaruhi keputusan untuk membeli.</w:t>
      </w:r>
    </w:p>
    <w:p w14:paraId="1153EEE6" w14:textId="77777777" w:rsidR="00EC3FD7" w:rsidRPr="001A57AE" w:rsidRDefault="00EC3FD7" w:rsidP="00EC3FD7">
      <w:pPr>
        <w:tabs>
          <w:tab w:val="left" w:pos="720"/>
          <w:tab w:val="left" w:pos="1440"/>
          <w:tab w:val="left" w:pos="2385"/>
        </w:tabs>
        <w:spacing w:after="0" w:line="240" w:lineRule="auto"/>
        <w:ind w:right="238" w:firstLine="567"/>
        <w:jc w:val="both"/>
        <w:rPr>
          <w:rFonts w:ascii="Times New Roman" w:hAnsi="Times New Roman"/>
          <w:szCs w:val="24"/>
          <w:shd w:val="clear" w:color="auto" w:fill="FFFFFF"/>
        </w:rPr>
      </w:pPr>
      <w:r w:rsidRPr="001A57AE">
        <w:rPr>
          <w:rFonts w:ascii="Times New Roman" w:hAnsi="Times New Roman"/>
          <w:szCs w:val="24"/>
          <w:shd w:val="clear" w:color="auto" w:fill="FFFFFF"/>
        </w:rPr>
        <w:t xml:space="preserve">Usaha Mikro Kecil dan Menengah (UMKM) merupakan usaha yang bergerak dalam hal perdagangan, yang mana menyangkut aktivitas berwirausaha. UMKM bisa dikelola oleh perorangan maupun badan usaha, yang mana usaha ini termasuk </w:t>
      </w:r>
      <w:r w:rsidRPr="001A57AE">
        <w:rPr>
          <w:rFonts w:ascii="Times New Roman" w:hAnsi="Times New Roman"/>
          <w:szCs w:val="24"/>
          <w:shd w:val="clear" w:color="auto" w:fill="FFFFFF"/>
        </w:rPr>
        <w:lastRenderedPageBreak/>
        <w:t>sebagai kriteria lingkup kecil atau mikro. Istilah umum UMKM dalam khazanah ekonomi yaitu lebih merujuk kepada usaha ekonomi produktif yang dimiliki perorangan maupun badan usaha sesuai dengan kriteria yang ditetapkan oleh Undang-undang No. 20 tahun 2008.</w:t>
      </w:r>
    </w:p>
    <w:p w14:paraId="5C00AC91" w14:textId="77777777" w:rsidR="00EC3FD7" w:rsidRDefault="00EC3FD7" w:rsidP="00EC3FD7">
      <w:pPr>
        <w:tabs>
          <w:tab w:val="left" w:pos="720"/>
          <w:tab w:val="left" w:pos="1440"/>
          <w:tab w:val="left" w:pos="2385"/>
        </w:tabs>
        <w:spacing w:after="0" w:line="240" w:lineRule="auto"/>
        <w:ind w:right="238" w:firstLine="567"/>
        <w:jc w:val="both"/>
        <w:rPr>
          <w:rFonts w:ascii="Times New Roman" w:hAnsi="Times New Roman"/>
          <w:szCs w:val="24"/>
          <w:lang w:val="id-ID"/>
        </w:rPr>
      </w:pPr>
      <w:r w:rsidRPr="001A57AE">
        <w:rPr>
          <w:rFonts w:ascii="Times New Roman" w:hAnsi="Times New Roman"/>
          <w:szCs w:val="24"/>
        </w:rPr>
        <w:t>Mitra kegiatan pengabdian masyarakat pada skema</w:t>
      </w:r>
      <w:r>
        <w:rPr>
          <w:rFonts w:ascii="Times New Roman" w:hAnsi="Times New Roman"/>
          <w:szCs w:val="24"/>
          <w:lang w:val="id-ID"/>
        </w:rPr>
        <w:t xml:space="preserve"> ini </w:t>
      </w:r>
      <w:r w:rsidRPr="001A57AE">
        <w:rPr>
          <w:rFonts w:ascii="Times New Roman" w:hAnsi="Times New Roman"/>
          <w:szCs w:val="24"/>
        </w:rPr>
        <w:t xml:space="preserve">adalah Pengusaha jamu di Desa Mojokambang, Kabupaten Jombang. Bidang usaha ini dipilih karena berdasarkan hasil pengamatan di kalangan masyarakat sudah banyak yang menerapkan Usaha Mikro Kecil Menengah (UMKM) diantaranya yaitu Perkembangan para pengusaha jamu di dusun Mojotengah sudah banyak yang menjalankan bisnis usaha jamu. Usaha yang ada didesa ini merupakan salah satu mata pencaharian yang dilakukan warga desa untuk memenuhi kebutuhan hidup sehari –hari selain seorang petani. Berdasarkan hasil wawancara dari pengusaha jamu di Mojotengah menunjukkan bahwa para pengusaha jamu belum pernah ada seminar </w:t>
      </w:r>
      <w:r>
        <w:rPr>
          <w:rFonts w:ascii="Times New Roman" w:hAnsi="Times New Roman"/>
          <w:szCs w:val="24"/>
        </w:rPr>
        <w:t>/pelatihan rebranding produk.</w:t>
      </w:r>
    </w:p>
    <w:p w14:paraId="20E92DAA" w14:textId="77777777" w:rsidR="00EC3FD7" w:rsidRDefault="00EC3FD7" w:rsidP="00EC3FD7">
      <w:pPr>
        <w:spacing w:after="0" w:line="240" w:lineRule="auto"/>
        <w:ind w:firstLine="425"/>
        <w:jc w:val="both"/>
        <w:rPr>
          <w:rFonts w:ascii="Times New Roman" w:hAnsi="Times New Roman"/>
          <w:szCs w:val="24"/>
          <w:lang w:val="id-ID"/>
        </w:rPr>
      </w:pPr>
      <w:r w:rsidRPr="001A57AE">
        <w:rPr>
          <w:rFonts w:ascii="Times New Roman" w:hAnsi="Times New Roman"/>
          <w:szCs w:val="24"/>
        </w:rPr>
        <w:t xml:space="preserve">Berdasarkan </w:t>
      </w:r>
      <w:r>
        <w:rPr>
          <w:rFonts w:ascii="Times New Roman" w:hAnsi="Times New Roman"/>
          <w:szCs w:val="24"/>
          <w:lang w:val="id-ID"/>
        </w:rPr>
        <w:t>hasil observasi dan wawancara, masalah yang dihadapi mitra adalah</w:t>
      </w:r>
      <w:r w:rsidRPr="001A57AE">
        <w:rPr>
          <w:rFonts w:ascii="Times New Roman" w:hAnsi="Times New Roman"/>
          <w:szCs w:val="24"/>
        </w:rPr>
        <w:t xml:space="preserve"> (1) permasalahan pokok yang pertama adalah permasalahan yang terkait dengan  Pemasaran yang dilakukan masih disekitar pedesaan saja (2) permasalahan pokok yang kedua adalah permasalahan yang terkait dengan belum adanya pelatihan pembuatan brand dikalangan masyarakat desa (3) permasalahan pokok yang ketiga adalah Masih banyaknya pengusaha yang belum memiliki kemasan yang lebih praktis dan higienis (4)  belum adanya bentuk produk bervariasi.</w:t>
      </w:r>
    </w:p>
    <w:p w14:paraId="2C899752" w14:textId="77777777" w:rsidR="00EC3FD7" w:rsidRPr="00490C7D" w:rsidRDefault="00EC3FD7" w:rsidP="00EC3FD7">
      <w:pPr>
        <w:spacing w:after="0" w:line="240" w:lineRule="auto"/>
        <w:ind w:firstLine="425"/>
        <w:jc w:val="both"/>
        <w:rPr>
          <w:rFonts w:ascii="Times New Roman" w:hAnsi="Times New Roman"/>
          <w:szCs w:val="24"/>
        </w:rPr>
      </w:pPr>
      <w:r w:rsidRPr="001A57AE">
        <w:rPr>
          <w:rFonts w:ascii="Times New Roman" w:hAnsi="Times New Roman"/>
          <w:szCs w:val="24"/>
        </w:rPr>
        <w:t>Berdasarkan penjabaran diatas, kegiatan p</w:t>
      </w:r>
      <w:r>
        <w:rPr>
          <w:rFonts w:ascii="Times New Roman" w:hAnsi="Times New Roman"/>
          <w:szCs w:val="24"/>
        </w:rPr>
        <w:t>engabdian masyarakat pada skema</w:t>
      </w:r>
      <w:r>
        <w:rPr>
          <w:rFonts w:ascii="Times New Roman" w:hAnsi="Times New Roman"/>
          <w:szCs w:val="24"/>
          <w:lang w:val="id-ID"/>
        </w:rPr>
        <w:t xml:space="preserve"> yang </w:t>
      </w:r>
      <w:r w:rsidRPr="001A57AE">
        <w:rPr>
          <w:rFonts w:ascii="Times New Roman" w:hAnsi="Times New Roman"/>
          <w:szCs w:val="24"/>
        </w:rPr>
        <w:t>akan dilaksanakannya pelatihan secara intensif dalam pengembangan pembuatan brand dan kemasan produk. Kegiatan ini guna mendukung para pengusaha untuk meningkatkan dan menjalankan usahanya secara maksimal.</w:t>
      </w:r>
    </w:p>
    <w:p w14:paraId="76A2FDEF" w14:textId="77777777" w:rsidR="00C92BC0" w:rsidRDefault="009B3F60">
      <w:pPr>
        <w:spacing w:before="240" w:after="120" w:line="276" w:lineRule="auto"/>
        <w:rPr>
          <w:rFonts w:ascii="Times New Roman" w:hAnsi="Times New Roman" w:cs="Times New Roman"/>
          <w:b/>
          <w:bCs/>
          <w:sz w:val="24"/>
        </w:rPr>
      </w:pPr>
      <w:r>
        <w:rPr>
          <w:rFonts w:ascii="Times New Roman" w:hAnsi="Times New Roman" w:cs="Times New Roman"/>
          <w:b/>
          <w:bCs/>
          <w:sz w:val="24"/>
        </w:rPr>
        <w:t>METODE</w:t>
      </w:r>
    </w:p>
    <w:p w14:paraId="1175616E" w14:textId="77777777" w:rsidR="00EC3FD7" w:rsidRPr="00CB61B7" w:rsidRDefault="00EC3FD7" w:rsidP="00EC3FD7">
      <w:pPr>
        <w:spacing w:after="0" w:line="240" w:lineRule="auto"/>
        <w:ind w:left="360" w:hanging="360"/>
        <w:rPr>
          <w:rFonts w:ascii="Times New Roman" w:hAnsi="Times New Roman"/>
          <w:b/>
          <w:color w:val="000000"/>
          <w:sz w:val="24"/>
          <w:szCs w:val="24"/>
        </w:rPr>
      </w:pPr>
      <w:r w:rsidRPr="00CB61B7">
        <w:rPr>
          <w:rFonts w:ascii="Times New Roman" w:hAnsi="Times New Roman"/>
          <w:b/>
          <w:bCs/>
          <w:szCs w:val="24"/>
        </w:rPr>
        <w:t>Khalayak Sasaran</w:t>
      </w:r>
    </w:p>
    <w:p w14:paraId="5F276458" w14:textId="77777777" w:rsidR="00EC3FD7" w:rsidRPr="00CB61B7" w:rsidRDefault="00EC3FD7" w:rsidP="00EC3FD7">
      <w:pPr>
        <w:pStyle w:val="ListParagraph"/>
        <w:spacing w:after="0" w:line="240" w:lineRule="auto"/>
        <w:ind w:left="0" w:firstLine="426"/>
        <w:jc w:val="both"/>
        <w:rPr>
          <w:rFonts w:ascii="Times New Roman" w:hAnsi="Times New Roman"/>
          <w:szCs w:val="24"/>
          <w:lang w:val="id-ID"/>
        </w:rPr>
      </w:pPr>
      <w:r w:rsidRPr="00CB61B7">
        <w:rPr>
          <w:rFonts w:ascii="Times New Roman" w:hAnsi="Times New Roman"/>
          <w:szCs w:val="24"/>
        </w:rPr>
        <w:t xml:space="preserve">Khalayak sasaran kegiatan pelatihan rebranding produk adalah pengusaha jamu di mojokambang. Kegiatan ini dilaksanakan di wilayah mojokambang kabupaten jombang dengan jumlah sekitar 20 orang. Pada kegiatan </w:t>
      </w:r>
      <w:r w:rsidRPr="00CB61B7">
        <w:rPr>
          <w:rFonts w:ascii="Times New Roman" w:hAnsi="Times New Roman"/>
          <w:szCs w:val="24"/>
        </w:rPr>
        <w:lastRenderedPageBreak/>
        <w:t xml:space="preserve">ini mengunakan narasumber dari dosen Fakultas Pertanian Universitas KH. A. Wahab Hasbullah yang berpengalaman dalam hal berwirausaha. </w:t>
      </w:r>
    </w:p>
    <w:p w14:paraId="05416455" w14:textId="77777777" w:rsidR="00EC3FD7" w:rsidRPr="00CB61B7" w:rsidRDefault="00EC3FD7" w:rsidP="00EC3FD7">
      <w:pPr>
        <w:pStyle w:val="ListParagraph"/>
        <w:spacing w:after="0" w:line="240" w:lineRule="auto"/>
        <w:ind w:left="0"/>
        <w:jc w:val="both"/>
        <w:rPr>
          <w:rFonts w:ascii="Times New Roman" w:hAnsi="Times New Roman"/>
          <w:szCs w:val="24"/>
        </w:rPr>
      </w:pPr>
      <w:r w:rsidRPr="00CB61B7">
        <w:rPr>
          <w:rFonts w:ascii="Times New Roman" w:hAnsi="Times New Roman"/>
          <w:b/>
          <w:bCs/>
          <w:szCs w:val="24"/>
        </w:rPr>
        <w:t>Metode Pendekatan</w:t>
      </w:r>
    </w:p>
    <w:p w14:paraId="38B2B49F" w14:textId="77777777" w:rsidR="00EC3FD7" w:rsidRPr="00CB61B7" w:rsidRDefault="00EC3FD7" w:rsidP="00EC3FD7">
      <w:pPr>
        <w:spacing w:after="0" w:line="240" w:lineRule="auto"/>
        <w:jc w:val="both"/>
        <w:rPr>
          <w:rFonts w:ascii="Times New Roman" w:hAnsi="Times New Roman"/>
          <w:szCs w:val="24"/>
        </w:rPr>
      </w:pPr>
      <w:r w:rsidRPr="00CB61B7">
        <w:rPr>
          <w:rFonts w:ascii="Times New Roman" w:hAnsi="Times New Roman"/>
          <w:szCs w:val="24"/>
        </w:rPr>
        <w:t xml:space="preserve">Metode yang akan digunakan dalam Program Kemitraan ini dibagi menjadi beberapa tahapan antara lain: </w:t>
      </w:r>
    </w:p>
    <w:p w14:paraId="3AC803E4" w14:textId="77777777" w:rsidR="00EC3FD7" w:rsidRPr="00CB61B7" w:rsidRDefault="00EC3FD7" w:rsidP="00EC3FD7">
      <w:pPr>
        <w:numPr>
          <w:ilvl w:val="0"/>
          <w:numId w:val="7"/>
        </w:numPr>
        <w:spacing w:after="0" w:line="240" w:lineRule="auto"/>
        <w:ind w:left="284" w:hanging="284"/>
        <w:jc w:val="both"/>
        <w:rPr>
          <w:rFonts w:ascii="Times New Roman" w:hAnsi="Times New Roman"/>
          <w:szCs w:val="24"/>
        </w:rPr>
      </w:pPr>
      <w:r w:rsidRPr="00CB61B7">
        <w:rPr>
          <w:rFonts w:ascii="Times New Roman" w:hAnsi="Times New Roman"/>
          <w:szCs w:val="24"/>
        </w:rPr>
        <w:t xml:space="preserve">Tahap Observasi </w:t>
      </w:r>
    </w:p>
    <w:p w14:paraId="264A0A49" w14:textId="77777777" w:rsidR="00EC3FD7" w:rsidRDefault="00EC3FD7" w:rsidP="00EC3FD7">
      <w:pPr>
        <w:spacing w:after="0" w:line="240" w:lineRule="auto"/>
        <w:ind w:left="284"/>
        <w:jc w:val="both"/>
        <w:rPr>
          <w:rFonts w:ascii="Times New Roman" w:hAnsi="Times New Roman"/>
          <w:szCs w:val="24"/>
          <w:lang w:val="id-ID"/>
        </w:rPr>
      </w:pPr>
      <w:r w:rsidRPr="00CB61B7">
        <w:rPr>
          <w:rFonts w:ascii="Times New Roman" w:hAnsi="Times New Roman"/>
          <w:szCs w:val="24"/>
        </w:rPr>
        <w:t>Pada Tahap observasi peneliti mengamati kondisi didesa mojokambang untuk memahami bahwa berwirausaha itu sangatlah penting. Pada tahap observasi peneliti juga mempersiapkan hal-hal yang diperlukan dalam kegiatan ini seperti survey berupa pengkajian data/ informasi dan literatur yang telah ada, serta berkaitan dengan kondisi mitra.</w:t>
      </w:r>
    </w:p>
    <w:p w14:paraId="4C7B52C6" w14:textId="77777777" w:rsidR="00EC3FD7" w:rsidRPr="00EC3FD7" w:rsidRDefault="00EC3FD7" w:rsidP="00EC3FD7">
      <w:pPr>
        <w:spacing w:after="0" w:line="240" w:lineRule="auto"/>
        <w:ind w:left="284"/>
        <w:jc w:val="both"/>
        <w:rPr>
          <w:rFonts w:ascii="Times New Roman" w:hAnsi="Times New Roman"/>
          <w:szCs w:val="24"/>
          <w:lang w:val="id-ID"/>
        </w:rPr>
      </w:pPr>
    </w:p>
    <w:p w14:paraId="01795ECD" w14:textId="77777777" w:rsidR="00EC3FD7" w:rsidRPr="00CB61B7" w:rsidRDefault="00EC3FD7" w:rsidP="00EC3FD7">
      <w:pPr>
        <w:numPr>
          <w:ilvl w:val="0"/>
          <w:numId w:val="7"/>
        </w:numPr>
        <w:spacing w:after="0" w:line="240" w:lineRule="auto"/>
        <w:ind w:left="284" w:hanging="284"/>
        <w:jc w:val="both"/>
        <w:rPr>
          <w:rFonts w:ascii="Times New Roman" w:hAnsi="Times New Roman"/>
          <w:szCs w:val="24"/>
        </w:rPr>
      </w:pPr>
      <w:r w:rsidRPr="00CB61B7">
        <w:rPr>
          <w:rFonts w:ascii="Times New Roman" w:hAnsi="Times New Roman"/>
          <w:szCs w:val="24"/>
        </w:rPr>
        <w:t>Tahap Sosialisasi.</w:t>
      </w:r>
    </w:p>
    <w:p w14:paraId="28368E81" w14:textId="77777777" w:rsidR="00EC3FD7" w:rsidRPr="00CB61B7" w:rsidRDefault="00EC3FD7" w:rsidP="00EC3FD7">
      <w:pPr>
        <w:spacing w:after="0" w:line="240" w:lineRule="auto"/>
        <w:ind w:left="284"/>
        <w:jc w:val="both"/>
        <w:rPr>
          <w:rFonts w:ascii="Times New Roman" w:hAnsi="Times New Roman"/>
          <w:szCs w:val="24"/>
        </w:rPr>
      </w:pPr>
      <w:r w:rsidRPr="00CB61B7">
        <w:rPr>
          <w:rFonts w:ascii="Times New Roman" w:hAnsi="Times New Roman"/>
          <w:szCs w:val="24"/>
        </w:rPr>
        <w:t>Pada tahap sosialisasi mempergunakan metode ceramah di mana masyarakat akan diajak memahami adanya proses  seminar rebranding produk yang akan dapat lebih bermanfaat apabila saran pemateri digunakan. Kegiatan pelatihan diadakan dalam satu hari dengan pemaparan materi yang dibawakan pemateri dan sesi tanya jawab yang akan diadakan moderator lalu dijawab oleh pemateri.</w:t>
      </w:r>
    </w:p>
    <w:p w14:paraId="5005AEE6" w14:textId="77777777" w:rsidR="00EC3FD7" w:rsidRPr="00CB61B7" w:rsidRDefault="00EC3FD7" w:rsidP="00EC3FD7">
      <w:pPr>
        <w:numPr>
          <w:ilvl w:val="0"/>
          <w:numId w:val="7"/>
        </w:numPr>
        <w:spacing w:after="0" w:line="240" w:lineRule="auto"/>
        <w:ind w:left="284" w:hanging="284"/>
        <w:jc w:val="both"/>
        <w:rPr>
          <w:rFonts w:ascii="Times New Roman" w:hAnsi="Times New Roman"/>
          <w:szCs w:val="24"/>
        </w:rPr>
      </w:pPr>
      <w:r w:rsidRPr="00CB61B7">
        <w:rPr>
          <w:rFonts w:ascii="Times New Roman" w:hAnsi="Times New Roman"/>
          <w:szCs w:val="24"/>
        </w:rPr>
        <w:t xml:space="preserve">Tahapan Pelaksanaan </w:t>
      </w:r>
    </w:p>
    <w:p w14:paraId="05139034" w14:textId="1F74E03F" w:rsidR="00EC3FD7" w:rsidRPr="00CB61B7" w:rsidRDefault="00EC3FD7" w:rsidP="00EC3FD7">
      <w:pPr>
        <w:spacing w:after="0" w:line="240" w:lineRule="auto"/>
        <w:ind w:left="284"/>
        <w:jc w:val="both"/>
        <w:rPr>
          <w:rFonts w:ascii="Times New Roman" w:hAnsi="Times New Roman"/>
          <w:szCs w:val="24"/>
        </w:rPr>
      </w:pPr>
      <w:r w:rsidRPr="00CB61B7">
        <w:rPr>
          <w:rFonts w:ascii="Times New Roman" w:hAnsi="Times New Roman"/>
          <w:szCs w:val="24"/>
        </w:rPr>
        <w:t>Yakni mampu menjelaskan kepada para pengusaha yang ada didesa mojoambang bagaimana menjadi seorang wirausaha. Pelaksana kegiatan pengabdian masyarakat pada skema   ini didukung oleh beberapa pihak salah satunya adalah lembaga penelitian dan pengabdian masyarakat (LPPM) UNWAHA yang bkerja sama dan bersinergi dalam hal sumber daya manusia dengan pihak fakultas dan Program studi sesuai dengan kegiatan yang akan dilaksankan. Kegiatan ini akan mencapai keberhasilan dan kelancaran karena adanya kerjasama dengan pihak mitra (sasaran) dimana sumber permasalahan diperoleh dari pihak mitra tersebut. Pelaksanaan ini bersifat partisipatori, dimana tim pengusul dan mitra secara bersama-sama dan proaktif untuk terlibat dalam setiap kegiatan. Pelaksana kegiatan pengabdian masyarakat pada skema   ini dilakukan di bulan oktober 2020. Kegiatan dilaksanakan dalam bentuk sosialisasi, pelatihan, dan pendampingan.</w:t>
      </w:r>
    </w:p>
    <w:p w14:paraId="5A8FC034" w14:textId="77777777" w:rsidR="00EC3FD7" w:rsidRPr="00CB61B7" w:rsidRDefault="00EC3FD7" w:rsidP="00EC3FD7">
      <w:pPr>
        <w:numPr>
          <w:ilvl w:val="0"/>
          <w:numId w:val="7"/>
        </w:numPr>
        <w:spacing w:after="0" w:line="240" w:lineRule="auto"/>
        <w:ind w:left="284" w:hanging="284"/>
        <w:jc w:val="both"/>
        <w:rPr>
          <w:rFonts w:ascii="Times New Roman" w:hAnsi="Times New Roman"/>
          <w:szCs w:val="24"/>
        </w:rPr>
      </w:pPr>
      <w:r w:rsidRPr="00CB61B7">
        <w:rPr>
          <w:rFonts w:ascii="Times New Roman" w:hAnsi="Times New Roman"/>
          <w:szCs w:val="24"/>
        </w:rPr>
        <w:t>Tahap Evaluasi</w:t>
      </w:r>
    </w:p>
    <w:p w14:paraId="57CD7643" w14:textId="77777777" w:rsidR="00EC3FD7" w:rsidRPr="00CB61B7" w:rsidRDefault="00EC3FD7" w:rsidP="00EC3FD7">
      <w:pPr>
        <w:spacing w:after="0" w:line="240" w:lineRule="auto"/>
        <w:ind w:left="284"/>
        <w:jc w:val="both"/>
        <w:rPr>
          <w:rFonts w:ascii="Times New Roman" w:hAnsi="Times New Roman"/>
          <w:szCs w:val="24"/>
        </w:rPr>
      </w:pPr>
      <w:r w:rsidRPr="00CB61B7">
        <w:rPr>
          <w:rFonts w:ascii="Times New Roman" w:hAnsi="Times New Roman"/>
          <w:szCs w:val="24"/>
        </w:rPr>
        <w:lastRenderedPageBreak/>
        <w:t>Para masyarakat diberi materi ilmu pengetahuan tentang kewirausahaan dan rebranding produk kegiatan PKM ini perlu dirancang secara berkesinambungan mengingat tim harus mengevaluasi tingkat perkembangan produk masyarakat didusun mojotengah. Masyarakat masih terhambat dalam hal modal untuk melakukan pengembangan produk dan branding. Hal ini sangat lumrah karena dipedesaan. Disisi lain beberapa pengusaha masih menganggap masuk ke dunia industry atau perusahaan lebih baik. Namun perlu disikapi bahwa seorang masyarakat harus memiliki prinsip wirausaha lebih tepatnya menjadi interpeneurship.</w:t>
      </w:r>
    </w:p>
    <w:p w14:paraId="003ECD59" w14:textId="77777777" w:rsidR="00EC3FD7" w:rsidRPr="00CB61B7" w:rsidRDefault="00EC3FD7" w:rsidP="00EC3FD7">
      <w:pPr>
        <w:spacing w:after="0" w:line="240" w:lineRule="auto"/>
        <w:jc w:val="both"/>
        <w:rPr>
          <w:rFonts w:ascii="Times New Roman" w:hAnsi="Times New Roman"/>
        </w:rPr>
      </w:pPr>
      <w:r w:rsidRPr="00CB61B7">
        <w:rPr>
          <w:rFonts w:ascii="Times New Roman" w:hAnsi="Times New Roman"/>
        </w:rPr>
        <w:t xml:space="preserve">Adapun alur pelaksanaan </w:t>
      </w:r>
      <w:r w:rsidRPr="00CB61B7">
        <w:rPr>
          <w:rFonts w:ascii="Times New Roman" w:hAnsi="Times New Roman"/>
          <w:lang w:val="id-ID"/>
        </w:rPr>
        <w:t xml:space="preserve">(Prihatiningtyas, 2020) </w:t>
      </w:r>
      <w:r w:rsidRPr="00CB61B7">
        <w:rPr>
          <w:rFonts w:ascii="Times New Roman" w:hAnsi="Times New Roman"/>
        </w:rPr>
        <w:t>Pengabdian Kepada Masyarakat seperti yang ditunjukkan Gambar 1</w:t>
      </w:r>
    </w:p>
    <w:p w14:paraId="04587D1E" w14:textId="60242C8C" w:rsidR="00EC3FD7" w:rsidRPr="00EC3FD7" w:rsidRDefault="0012580C" w:rsidP="0012580C">
      <w:pPr>
        <w:spacing w:after="0" w:line="240" w:lineRule="auto"/>
        <w:jc w:val="both"/>
        <w:rPr>
          <w:rFonts w:ascii="Times New Roman" w:hAnsi="Times New Roman"/>
          <w:b/>
        </w:rPr>
      </w:pPr>
      <w:r>
        <w:rPr>
          <w:rFonts w:ascii="Times New Roman" w:hAnsi="Times New Roman"/>
          <w:b/>
          <w:noProof/>
          <w:lang w:val="id-ID" w:eastAsia="id-ID"/>
        </w:rPr>
        <w:drawing>
          <wp:inline distT="0" distB="0" distL="0" distR="0" wp14:anchorId="0C7433B4" wp14:editId="76DED2D9">
            <wp:extent cx="3206400" cy="180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2">
                      <a:extLst>
                        <a:ext uri="{28A0092B-C50C-407E-A947-70E740481C1C}">
                          <a14:useLocalDpi xmlns:a14="http://schemas.microsoft.com/office/drawing/2010/main" val="0"/>
                        </a:ext>
                      </a:extLst>
                    </a:blip>
                    <a:srcRect l="3213" r="5220"/>
                    <a:stretch/>
                  </pic:blipFill>
                  <pic:spPr bwMode="auto">
                    <a:xfrm>
                      <a:off x="0" y="0"/>
                      <a:ext cx="3206400" cy="1800000"/>
                    </a:xfrm>
                    <a:prstGeom prst="rect">
                      <a:avLst/>
                    </a:prstGeom>
                    <a:noFill/>
                    <a:ln>
                      <a:noFill/>
                    </a:ln>
                    <a:extLst>
                      <a:ext uri="{53640926-AAD7-44D8-BBD7-CCE9431645EC}">
                        <a14:shadowObscured xmlns:a14="http://schemas.microsoft.com/office/drawing/2010/main"/>
                      </a:ext>
                    </a:extLst>
                  </pic:spPr>
                </pic:pic>
              </a:graphicData>
            </a:graphic>
          </wp:inline>
        </w:drawing>
      </w:r>
    </w:p>
    <w:p w14:paraId="7E6FB314" w14:textId="77777777" w:rsidR="00EC3FD7" w:rsidRPr="00EC3FD7" w:rsidRDefault="00EC3FD7" w:rsidP="00EC3FD7">
      <w:pPr>
        <w:spacing w:after="0" w:line="240" w:lineRule="auto"/>
        <w:jc w:val="center"/>
        <w:rPr>
          <w:rFonts w:ascii="Times New Roman" w:hAnsi="Times New Roman"/>
          <w:sz w:val="20"/>
          <w:lang w:val="id-ID"/>
        </w:rPr>
      </w:pPr>
      <w:r w:rsidRPr="00EC3FD7">
        <w:rPr>
          <w:rFonts w:ascii="Times New Roman" w:hAnsi="Times New Roman"/>
          <w:b/>
          <w:sz w:val="20"/>
        </w:rPr>
        <w:t>Gambar 1.</w:t>
      </w:r>
      <w:r w:rsidRPr="00EC3FD7">
        <w:rPr>
          <w:rFonts w:ascii="Times New Roman" w:hAnsi="Times New Roman"/>
          <w:sz w:val="20"/>
        </w:rPr>
        <w:t xml:space="preserve"> Alur Pelaksanaan Kegiatan</w:t>
      </w:r>
    </w:p>
    <w:p w14:paraId="1E360F76" w14:textId="77777777" w:rsidR="00EC3FD7" w:rsidRDefault="00EC3FD7" w:rsidP="00EC3FD7">
      <w:pPr>
        <w:spacing w:after="0"/>
        <w:ind w:left="360" w:hanging="360"/>
        <w:rPr>
          <w:rFonts w:ascii="Times New Roman" w:hAnsi="Times New Roman"/>
          <w:b/>
          <w:color w:val="000000"/>
          <w:sz w:val="24"/>
          <w:szCs w:val="24"/>
          <w:lang w:val="id-ID"/>
        </w:rPr>
      </w:pPr>
    </w:p>
    <w:p w14:paraId="410A2DD2" w14:textId="587F3B77" w:rsidR="00C92BC0" w:rsidRDefault="00C92BC0" w:rsidP="00E01ED1">
      <w:pPr>
        <w:spacing w:after="0" w:line="276" w:lineRule="auto"/>
        <w:jc w:val="both"/>
        <w:rPr>
          <w:rFonts w:ascii="Times New Roman" w:hAnsi="Times New Roman" w:cs="Times New Roman"/>
          <w:b/>
          <w:bCs/>
        </w:rPr>
      </w:pPr>
    </w:p>
    <w:p w14:paraId="3E8C9E8A" w14:textId="77777777" w:rsidR="00C92BC0" w:rsidRDefault="009B3F60">
      <w:pPr>
        <w:spacing w:before="240" w:after="120" w:line="276" w:lineRule="auto"/>
        <w:rPr>
          <w:rFonts w:ascii="Times New Roman" w:hAnsi="Times New Roman" w:cs="Times New Roman"/>
          <w:b/>
          <w:bCs/>
          <w:sz w:val="24"/>
        </w:rPr>
      </w:pPr>
      <w:r>
        <w:rPr>
          <w:rFonts w:ascii="Times New Roman" w:hAnsi="Times New Roman" w:cs="Times New Roman"/>
          <w:b/>
          <w:bCs/>
          <w:sz w:val="24"/>
        </w:rPr>
        <w:t>HASIL DAN PEMBAHASAN</w:t>
      </w:r>
    </w:p>
    <w:p w14:paraId="0C4D8C44" w14:textId="77777777" w:rsidR="00EC3FD7" w:rsidRDefault="00EC3FD7" w:rsidP="00EC3FD7">
      <w:pPr>
        <w:tabs>
          <w:tab w:val="left" w:pos="3285"/>
        </w:tabs>
        <w:spacing w:after="0" w:line="240" w:lineRule="auto"/>
        <w:ind w:firstLine="284"/>
        <w:jc w:val="both"/>
        <w:rPr>
          <w:rFonts w:ascii="Times New Roman" w:hAnsi="Times New Roman"/>
          <w:szCs w:val="24"/>
          <w:lang w:val="id-ID"/>
        </w:rPr>
      </w:pPr>
      <w:r w:rsidRPr="00CB61B7">
        <w:rPr>
          <w:rFonts w:ascii="Times New Roman" w:hAnsi="Times New Roman"/>
          <w:szCs w:val="24"/>
        </w:rPr>
        <w:t xml:space="preserve">Kegiatan Pengabdian bagi Masyarakat ini diikuti oleh pengusaha jamu, pekerja, petani dan para remaja karang tarunadyang ada di desa mojokambang. Adapun hasil yang diperoleh dari kegiatan ini antara lain: </w:t>
      </w:r>
    </w:p>
    <w:p w14:paraId="160AB923" w14:textId="77777777" w:rsidR="00EC3FD7" w:rsidRPr="006603AB" w:rsidRDefault="00EC3FD7" w:rsidP="00EC3FD7">
      <w:pPr>
        <w:numPr>
          <w:ilvl w:val="0"/>
          <w:numId w:val="9"/>
        </w:numPr>
        <w:spacing w:after="0" w:line="240" w:lineRule="auto"/>
        <w:ind w:left="284" w:hanging="218"/>
        <w:jc w:val="both"/>
        <w:rPr>
          <w:rFonts w:ascii="Times New Roman" w:hAnsi="Times New Roman"/>
          <w:szCs w:val="24"/>
        </w:rPr>
      </w:pPr>
      <w:r>
        <w:rPr>
          <w:rFonts w:ascii="Times New Roman" w:hAnsi="Times New Roman"/>
          <w:szCs w:val="24"/>
        </w:rPr>
        <w:t>Observas</w:t>
      </w:r>
      <w:r>
        <w:rPr>
          <w:rFonts w:ascii="Times New Roman" w:hAnsi="Times New Roman"/>
          <w:szCs w:val="24"/>
          <w:lang w:val="id-ID"/>
        </w:rPr>
        <w:t xml:space="preserve">i. </w:t>
      </w:r>
      <w:r w:rsidRPr="006603AB">
        <w:rPr>
          <w:rFonts w:ascii="Times New Roman" w:hAnsi="Times New Roman"/>
          <w:szCs w:val="24"/>
        </w:rPr>
        <w:t xml:space="preserve">Tahap observasi dilakukan kepada seorang pengusaha jamu yang berada didusun mojotengah. Adapun tujuan observasi untuk menganalisis situasi dan analisis masalah yang dihadapi oleh masyarakat khususnya pengusaha jamu yang </w:t>
      </w:r>
      <w:r>
        <w:rPr>
          <w:rFonts w:ascii="Times New Roman" w:hAnsi="Times New Roman"/>
          <w:szCs w:val="24"/>
        </w:rPr>
        <w:t>bertempat di dusun mojotengah.</w:t>
      </w:r>
    </w:p>
    <w:p w14:paraId="346D428A" w14:textId="77777777" w:rsidR="00EC3FD7" w:rsidRPr="006603AB" w:rsidRDefault="00EC3FD7" w:rsidP="00EC3FD7">
      <w:pPr>
        <w:numPr>
          <w:ilvl w:val="0"/>
          <w:numId w:val="9"/>
        </w:numPr>
        <w:spacing w:after="0" w:line="240" w:lineRule="auto"/>
        <w:ind w:left="284" w:hanging="218"/>
        <w:jc w:val="both"/>
        <w:rPr>
          <w:rFonts w:ascii="Times New Roman" w:hAnsi="Times New Roman"/>
          <w:szCs w:val="24"/>
        </w:rPr>
      </w:pPr>
      <w:r w:rsidRPr="006603AB">
        <w:rPr>
          <w:rFonts w:ascii="Times New Roman" w:hAnsi="Times New Roman"/>
          <w:szCs w:val="24"/>
        </w:rPr>
        <w:t>Melakukan kerja sama dengan mitra</w:t>
      </w:r>
      <w:r>
        <w:rPr>
          <w:rFonts w:ascii="Times New Roman" w:hAnsi="Times New Roman"/>
          <w:szCs w:val="24"/>
          <w:lang w:val="id-ID"/>
        </w:rPr>
        <w:t xml:space="preserve">. </w:t>
      </w:r>
      <w:r w:rsidRPr="006603AB">
        <w:rPr>
          <w:rFonts w:ascii="Times New Roman" w:hAnsi="Times New Roman"/>
          <w:szCs w:val="24"/>
        </w:rPr>
        <w:t xml:space="preserve">Awal program kegiatan pengabdian masyarakat pada skema ini dilaksanakan dengan melakukan koordinasi awal melalui ijin pelaksanaan yang dilakukan dengan para pengusaha jamu yang ada di desa Mojokambang. Hasil koordinasi dengan pihak mitra mengijinkan melakukan </w:t>
      </w:r>
      <w:r w:rsidRPr="006603AB">
        <w:rPr>
          <w:rFonts w:ascii="Times New Roman" w:hAnsi="Times New Roman"/>
          <w:szCs w:val="24"/>
        </w:rPr>
        <w:lastRenderedPageBreak/>
        <w:t xml:space="preserve">kegiatan sesuai dengan jadwal yang sudah ditentukan. Setelah perijinan selesai, selanjutnya dilakukan koordinasi dengan pemateri dengan diadakannya seminar/pelatihan rebranding produk dibalaidesa mojokambang. Hal ini dilakukan dengan cara observasi langsung ke lapangan. Bedasarkan hasil observasi maka peneliti berinisiatif untuk membantu para pengusaha tersebut dalam menyelesaikan permasalahan terkait kendala yang dialaminya sekarang. Kemudian tim mendatangi rumah pengusaha jamu yang ada di dusun mojotengah untuk bersedia dijadikan mitra dalam kegiatan ini. </w:t>
      </w:r>
    </w:p>
    <w:p w14:paraId="5E9E8544" w14:textId="77777777" w:rsidR="00EC3FD7" w:rsidRPr="006603AB" w:rsidRDefault="00EC3FD7" w:rsidP="00EC3FD7">
      <w:pPr>
        <w:numPr>
          <w:ilvl w:val="0"/>
          <w:numId w:val="9"/>
        </w:numPr>
        <w:spacing w:after="0" w:line="240" w:lineRule="auto"/>
        <w:ind w:left="284" w:hanging="218"/>
        <w:jc w:val="both"/>
        <w:rPr>
          <w:rFonts w:ascii="Times New Roman" w:hAnsi="Times New Roman"/>
          <w:szCs w:val="24"/>
        </w:rPr>
      </w:pPr>
      <w:r w:rsidRPr="006603AB">
        <w:rPr>
          <w:rFonts w:ascii="Times New Roman" w:hAnsi="Times New Roman"/>
          <w:szCs w:val="24"/>
        </w:rPr>
        <w:t xml:space="preserve">Tahap Sosialisasi </w:t>
      </w:r>
    </w:p>
    <w:p w14:paraId="026B7971" w14:textId="77777777" w:rsidR="00EC3FD7" w:rsidRPr="00CB61B7" w:rsidRDefault="00EC3FD7" w:rsidP="00EC3FD7">
      <w:pPr>
        <w:numPr>
          <w:ilvl w:val="0"/>
          <w:numId w:val="8"/>
        </w:numPr>
        <w:spacing w:after="0" w:line="240" w:lineRule="auto"/>
        <w:ind w:left="426" w:right="239" w:hanging="142"/>
        <w:jc w:val="both"/>
        <w:rPr>
          <w:rFonts w:ascii="Times New Roman" w:hAnsi="Times New Roman"/>
          <w:szCs w:val="24"/>
        </w:rPr>
      </w:pPr>
      <w:r w:rsidRPr="00CB61B7">
        <w:rPr>
          <w:rFonts w:ascii="Times New Roman" w:hAnsi="Times New Roman"/>
          <w:szCs w:val="24"/>
        </w:rPr>
        <w:t xml:space="preserve">Ceramah </w:t>
      </w:r>
    </w:p>
    <w:p w14:paraId="701EA190" w14:textId="77777777" w:rsidR="00EC3FD7" w:rsidRPr="00CB61B7" w:rsidRDefault="00EC3FD7" w:rsidP="00EC3FD7">
      <w:pPr>
        <w:spacing w:after="0" w:line="240" w:lineRule="auto"/>
        <w:ind w:left="426" w:right="239" w:firstLine="284"/>
        <w:jc w:val="both"/>
        <w:rPr>
          <w:rFonts w:ascii="Times New Roman" w:hAnsi="Times New Roman"/>
          <w:szCs w:val="24"/>
        </w:rPr>
      </w:pPr>
      <w:r w:rsidRPr="00CB61B7">
        <w:rPr>
          <w:rFonts w:ascii="Times New Roman" w:hAnsi="Times New Roman"/>
          <w:szCs w:val="24"/>
        </w:rPr>
        <w:t>Kegiatan berlangsung selama 1 hari dengan metode pemaparan materi tentang kewirausahaan branding dan dilanjutkan dengan pertanyaan interaktif dari peserta masyarakat di desa mojokambang. Persiapan dilakukan jam 09.00 pagi, dimana panitia tim pengabdian berkumpul di tempat yang telah disediakan dibalai desa. Sebelum materi di berikan, acara dibuka secara formal oleh ketua panitia. Penyampaian materi selanjutnya dilakukan oleh pemateri Bapak Farid Darmawan M.Pd. Selaku dosen pertanian untuk mengisi Acara Seminar Rebranding Produk, dan dialihkan ke pada moderator</w:t>
      </w:r>
      <w:r>
        <w:rPr>
          <w:rFonts w:ascii="Times New Roman" w:hAnsi="Times New Roman"/>
          <w:szCs w:val="24"/>
          <w:lang w:val="id-ID"/>
        </w:rPr>
        <w:t xml:space="preserve"> seperti nampak pada Gambar 2</w:t>
      </w:r>
      <w:r w:rsidRPr="00CB61B7">
        <w:rPr>
          <w:rFonts w:ascii="Times New Roman" w:hAnsi="Times New Roman"/>
          <w:szCs w:val="24"/>
        </w:rPr>
        <w:t xml:space="preserve">. </w:t>
      </w:r>
    </w:p>
    <w:p w14:paraId="62291663" w14:textId="5BA2324D" w:rsidR="00EC3FD7" w:rsidRPr="00CB61B7" w:rsidRDefault="00EC3FD7" w:rsidP="00EC3FD7">
      <w:pPr>
        <w:spacing w:after="0" w:line="240" w:lineRule="auto"/>
        <w:ind w:right="239" w:firstLine="284"/>
        <w:jc w:val="center"/>
        <w:rPr>
          <w:rFonts w:ascii="Times New Roman" w:hAnsi="Times New Roman"/>
          <w:szCs w:val="24"/>
        </w:rPr>
      </w:pPr>
      <w:r>
        <w:rPr>
          <w:rFonts w:ascii="Times New Roman" w:hAnsi="Times New Roman"/>
          <w:noProof/>
          <w:szCs w:val="24"/>
          <w:lang w:val="id-ID" w:eastAsia="id-ID"/>
        </w:rPr>
        <w:drawing>
          <wp:inline distT="0" distB="0" distL="0" distR="0" wp14:anchorId="0C0CED95" wp14:editId="4795DF3E">
            <wp:extent cx="2446020" cy="1710055"/>
            <wp:effectExtent l="0" t="0" r="0" b="4445"/>
            <wp:docPr id="5" name="Picture 5" descr="IMG_20201023_093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G_20201023_0935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46020" cy="1710055"/>
                    </a:xfrm>
                    <a:prstGeom prst="rect">
                      <a:avLst/>
                    </a:prstGeom>
                    <a:noFill/>
                    <a:ln>
                      <a:noFill/>
                    </a:ln>
                  </pic:spPr>
                </pic:pic>
              </a:graphicData>
            </a:graphic>
          </wp:inline>
        </w:drawing>
      </w:r>
    </w:p>
    <w:p w14:paraId="5D4CB525" w14:textId="77777777" w:rsidR="00EC3FD7" w:rsidRPr="00CB61B7" w:rsidRDefault="00EC3FD7" w:rsidP="00EC3FD7">
      <w:pPr>
        <w:spacing w:after="0" w:line="240" w:lineRule="auto"/>
        <w:ind w:right="239" w:firstLine="284"/>
        <w:jc w:val="center"/>
        <w:rPr>
          <w:rFonts w:ascii="Times New Roman" w:hAnsi="Times New Roman"/>
          <w:szCs w:val="24"/>
        </w:rPr>
      </w:pPr>
      <w:r w:rsidRPr="00CB61B7">
        <w:rPr>
          <w:rFonts w:ascii="Times New Roman" w:hAnsi="Times New Roman"/>
          <w:szCs w:val="24"/>
        </w:rPr>
        <w:t xml:space="preserve">Gambar </w:t>
      </w:r>
      <w:r>
        <w:rPr>
          <w:rFonts w:ascii="Times New Roman" w:hAnsi="Times New Roman"/>
          <w:szCs w:val="24"/>
          <w:lang w:val="id-ID"/>
        </w:rPr>
        <w:t>2.</w:t>
      </w:r>
      <w:r w:rsidRPr="00CB61B7">
        <w:rPr>
          <w:rFonts w:ascii="Times New Roman" w:hAnsi="Times New Roman"/>
          <w:szCs w:val="24"/>
        </w:rPr>
        <w:t xml:space="preserve"> Sosialisasi/ pelatihan rebranding produk</w:t>
      </w:r>
    </w:p>
    <w:p w14:paraId="62CE3CD5" w14:textId="77777777" w:rsidR="00EC3FD7" w:rsidRPr="00CB61B7" w:rsidRDefault="00EC3FD7" w:rsidP="00EC3FD7">
      <w:pPr>
        <w:numPr>
          <w:ilvl w:val="0"/>
          <w:numId w:val="8"/>
        </w:numPr>
        <w:spacing w:after="0" w:line="240" w:lineRule="auto"/>
        <w:ind w:left="426" w:right="239" w:hanging="142"/>
        <w:jc w:val="both"/>
        <w:rPr>
          <w:rFonts w:ascii="Times New Roman" w:hAnsi="Times New Roman"/>
          <w:szCs w:val="24"/>
        </w:rPr>
      </w:pPr>
      <w:r w:rsidRPr="00CB61B7">
        <w:rPr>
          <w:rFonts w:ascii="Times New Roman" w:hAnsi="Times New Roman"/>
          <w:szCs w:val="24"/>
        </w:rPr>
        <w:t xml:space="preserve">Sesi tanya jawab </w:t>
      </w:r>
    </w:p>
    <w:p w14:paraId="1D00A2E7" w14:textId="77777777" w:rsidR="00EC3FD7" w:rsidRPr="00CB61B7" w:rsidRDefault="00EC3FD7" w:rsidP="00EC3FD7">
      <w:pPr>
        <w:spacing w:after="0" w:line="240" w:lineRule="auto"/>
        <w:ind w:left="426" w:right="239" w:firstLine="284"/>
        <w:jc w:val="both"/>
        <w:rPr>
          <w:rFonts w:ascii="Times New Roman" w:hAnsi="Times New Roman"/>
          <w:szCs w:val="24"/>
        </w:rPr>
      </w:pPr>
      <w:r w:rsidRPr="00CB61B7">
        <w:rPr>
          <w:rFonts w:ascii="Times New Roman" w:hAnsi="Times New Roman"/>
          <w:szCs w:val="24"/>
        </w:rPr>
        <w:t xml:space="preserve">Kegiatan dilanjutkan dengan sesi Tanya jawab tentang pengertian rebranding dan lain sebagainnya dari para peserta. Solusi yang diutarakan oleh tim agar produk yang dihasikan memiliki nilai jual ekonomi. Diskusi </w:t>
      </w:r>
      <w:r w:rsidRPr="00CB61B7">
        <w:rPr>
          <w:rFonts w:ascii="Times New Roman" w:hAnsi="Times New Roman"/>
          <w:szCs w:val="24"/>
        </w:rPr>
        <w:lastRenderedPageBreak/>
        <w:t xml:space="preserve">dan Tanya jawab berlangsung interaktif, membantu menjawab permasalahan dari praktik yang belum mereka lakukan sebelumnya </w:t>
      </w:r>
    </w:p>
    <w:p w14:paraId="3C76447F" w14:textId="77777777" w:rsidR="00EC3FD7" w:rsidRPr="00CB61B7" w:rsidRDefault="00EC3FD7" w:rsidP="00EC3FD7">
      <w:pPr>
        <w:numPr>
          <w:ilvl w:val="0"/>
          <w:numId w:val="8"/>
        </w:numPr>
        <w:spacing w:after="0" w:line="240" w:lineRule="auto"/>
        <w:ind w:left="426" w:right="239" w:hanging="142"/>
        <w:jc w:val="both"/>
        <w:rPr>
          <w:rFonts w:ascii="Times New Roman" w:hAnsi="Times New Roman"/>
          <w:szCs w:val="24"/>
        </w:rPr>
      </w:pPr>
      <w:r w:rsidRPr="00CB61B7">
        <w:rPr>
          <w:rFonts w:ascii="Times New Roman" w:hAnsi="Times New Roman"/>
          <w:szCs w:val="24"/>
        </w:rPr>
        <w:t>Tahap pelaksanaan</w:t>
      </w:r>
    </w:p>
    <w:p w14:paraId="341B48E7" w14:textId="77777777" w:rsidR="0012580C" w:rsidRDefault="00EC3FD7" w:rsidP="0012580C">
      <w:pPr>
        <w:spacing w:after="0" w:line="240" w:lineRule="auto"/>
        <w:ind w:left="426" w:right="70" w:firstLine="284"/>
        <w:jc w:val="both"/>
        <w:rPr>
          <w:rFonts w:ascii="Times New Roman" w:hAnsi="Times New Roman"/>
          <w:szCs w:val="24"/>
          <w:lang w:val="id-ID"/>
        </w:rPr>
      </w:pPr>
      <w:r w:rsidRPr="00CB61B7">
        <w:rPr>
          <w:rFonts w:ascii="Times New Roman" w:hAnsi="Times New Roman"/>
          <w:szCs w:val="24"/>
        </w:rPr>
        <w:t xml:space="preserve">Tim melaksanakan sosialisasi dengan membeikan solusi pemasaran wirausaha mulai dari bentuk kemasan produk, pemberian nama produk, desain logo produk, penentuan harga, hingga memperkenalkan produk melalui beberapa media sosial. Iklan sederhana sebenarnya dapat dibuat dengan bantuan aplikasi softwere desain maupun aplikasi sederhana di smartphone. Gambar </w:t>
      </w:r>
      <w:r>
        <w:rPr>
          <w:rFonts w:ascii="Times New Roman" w:hAnsi="Times New Roman"/>
          <w:szCs w:val="24"/>
          <w:lang w:val="id-ID"/>
        </w:rPr>
        <w:t xml:space="preserve">3a </w:t>
      </w:r>
      <w:r w:rsidRPr="00CB61B7">
        <w:rPr>
          <w:rFonts w:ascii="Times New Roman" w:hAnsi="Times New Roman"/>
          <w:szCs w:val="24"/>
        </w:rPr>
        <w:t xml:space="preserve">pengemasan produk jamu </w:t>
      </w:r>
      <w:r>
        <w:rPr>
          <w:rFonts w:ascii="Times New Roman" w:hAnsi="Times New Roman"/>
          <w:szCs w:val="24"/>
          <w:lang w:val="id-ID"/>
        </w:rPr>
        <w:t>s</w:t>
      </w:r>
      <w:r w:rsidRPr="00CB61B7">
        <w:rPr>
          <w:rFonts w:ascii="Times New Roman" w:hAnsi="Times New Roman"/>
          <w:szCs w:val="24"/>
        </w:rPr>
        <w:t>ebelum adanya sosialisasi dan setelah selesai adanya sosialisasi</w:t>
      </w:r>
      <w:r>
        <w:rPr>
          <w:rFonts w:ascii="Times New Roman" w:hAnsi="Times New Roman"/>
          <w:szCs w:val="24"/>
          <w:lang w:val="id-ID"/>
        </w:rPr>
        <w:t xml:space="preserve"> (Gambar 3b)</w:t>
      </w:r>
      <w:r w:rsidR="0012580C">
        <w:rPr>
          <w:rFonts w:ascii="Times New Roman" w:hAnsi="Times New Roman"/>
          <w:szCs w:val="24"/>
        </w:rPr>
        <w:t>.</w:t>
      </w:r>
    </w:p>
    <w:p w14:paraId="3425C18C" w14:textId="15C899EA" w:rsidR="00EC3FD7" w:rsidRPr="00CB61B7" w:rsidRDefault="00EC3FD7" w:rsidP="0012580C">
      <w:pPr>
        <w:spacing w:after="0" w:line="240" w:lineRule="auto"/>
        <w:ind w:left="426" w:right="-639" w:firstLine="284"/>
        <w:jc w:val="both"/>
        <w:rPr>
          <w:rFonts w:ascii="Times New Roman" w:hAnsi="Times New Roman"/>
          <w:szCs w:val="24"/>
        </w:rPr>
      </w:pPr>
      <w:r>
        <w:rPr>
          <w:rFonts w:ascii="Times New Roman" w:hAnsi="Times New Roman"/>
          <w:noProof/>
          <w:szCs w:val="24"/>
          <w:lang w:val="id-ID" w:eastAsia="id-ID"/>
        </w:rPr>
        <w:drawing>
          <wp:inline distT="0" distB="0" distL="0" distR="0" wp14:anchorId="67032180" wp14:editId="1F1C63C3">
            <wp:extent cx="1073181" cy="1031358"/>
            <wp:effectExtent l="0" t="0" r="0" b="0"/>
            <wp:docPr id="4" name="Picture 4" descr="IMG-20201116-WA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G-20201116-WA006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0661" t="19180" r="-337"/>
                    <a:stretch/>
                  </pic:blipFill>
                  <pic:spPr bwMode="auto">
                    <a:xfrm>
                      <a:off x="0" y="0"/>
                      <a:ext cx="1071858" cy="1030087"/>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noProof/>
          <w:szCs w:val="24"/>
          <w:lang w:val="id-ID" w:eastAsia="id-ID"/>
        </w:rPr>
        <w:drawing>
          <wp:inline distT="0" distB="0" distL="0" distR="0" wp14:anchorId="7E292A6D" wp14:editId="7A385C5B">
            <wp:extent cx="1050444" cy="1063256"/>
            <wp:effectExtent l="0" t="0" r="0" b="3810"/>
            <wp:docPr id="3" name="Picture 3" descr="IMG-20201116-WA0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G-20201116-WA006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5058" t="5000" r="17608" b="10001"/>
                    <a:stretch/>
                  </pic:blipFill>
                  <pic:spPr bwMode="auto">
                    <a:xfrm>
                      <a:off x="0" y="0"/>
                      <a:ext cx="1065039" cy="1078029"/>
                    </a:xfrm>
                    <a:prstGeom prst="rect">
                      <a:avLst/>
                    </a:prstGeom>
                    <a:noFill/>
                    <a:ln>
                      <a:noFill/>
                    </a:ln>
                    <a:extLst>
                      <a:ext uri="{53640926-AAD7-44D8-BBD7-CCE9431645EC}">
                        <a14:shadowObscured xmlns:a14="http://schemas.microsoft.com/office/drawing/2010/main"/>
                      </a:ext>
                    </a:extLst>
                  </pic:spPr>
                </pic:pic>
              </a:graphicData>
            </a:graphic>
          </wp:inline>
        </w:drawing>
      </w:r>
    </w:p>
    <w:p w14:paraId="277EF080" w14:textId="287E5BE6" w:rsidR="00EC3FD7" w:rsidRDefault="00EC3FD7" w:rsidP="0012580C">
      <w:pPr>
        <w:spacing w:after="0" w:line="240" w:lineRule="auto"/>
        <w:ind w:right="-214"/>
        <w:jc w:val="center"/>
        <w:rPr>
          <w:rFonts w:ascii="Times New Roman" w:hAnsi="Times New Roman"/>
          <w:szCs w:val="24"/>
          <w:lang w:val="id-ID"/>
        </w:rPr>
      </w:pPr>
      <w:r w:rsidRPr="00CB61B7">
        <w:rPr>
          <w:rFonts w:ascii="Times New Roman" w:hAnsi="Times New Roman"/>
          <w:szCs w:val="24"/>
        </w:rPr>
        <w:t xml:space="preserve">Gambar </w:t>
      </w:r>
      <w:r>
        <w:rPr>
          <w:rFonts w:ascii="Times New Roman" w:hAnsi="Times New Roman"/>
          <w:szCs w:val="24"/>
          <w:lang w:val="id-ID"/>
        </w:rPr>
        <w:t>3(a)</w:t>
      </w:r>
      <w:r w:rsidRPr="00CB61B7">
        <w:rPr>
          <w:rFonts w:ascii="Times New Roman" w:hAnsi="Times New Roman"/>
          <w:szCs w:val="24"/>
        </w:rPr>
        <w:t>. Sebelum adan</w:t>
      </w:r>
      <w:r w:rsidR="0012580C">
        <w:rPr>
          <w:rFonts w:ascii="Times New Roman" w:hAnsi="Times New Roman"/>
          <w:szCs w:val="24"/>
        </w:rPr>
        <w:t>ya</w:t>
      </w:r>
      <w:r w:rsidR="0012580C">
        <w:rPr>
          <w:rFonts w:ascii="Times New Roman" w:hAnsi="Times New Roman"/>
          <w:szCs w:val="24"/>
          <w:lang w:val="id-ID"/>
        </w:rPr>
        <w:t xml:space="preserve"> </w:t>
      </w:r>
      <w:r>
        <w:rPr>
          <w:rFonts w:ascii="Times New Roman" w:hAnsi="Times New Roman"/>
          <w:szCs w:val="24"/>
        </w:rPr>
        <w:t>sosialisasi/pelatihan produk</w:t>
      </w:r>
      <w:r>
        <w:rPr>
          <w:rFonts w:ascii="Times New Roman" w:hAnsi="Times New Roman"/>
          <w:szCs w:val="24"/>
          <w:lang w:val="id-ID"/>
        </w:rPr>
        <w:t>, (b)</w:t>
      </w:r>
      <w:r w:rsidRPr="00CB61B7">
        <w:rPr>
          <w:rFonts w:ascii="Times New Roman" w:hAnsi="Times New Roman"/>
          <w:szCs w:val="24"/>
        </w:rPr>
        <w:t xml:space="preserve"> Sesudah selesainya sosialisasi/pelatihan produ</w:t>
      </w:r>
      <w:r>
        <w:rPr>
          <w:rFonts w:ascii="Times New Roman" w:hAnsi="Times New Roman"/>
          <w:szCs w:val="24"/>
        </w:rPr>
        <w:t>k</w:t>
      </w:r>
    </w:p>
    <w:p w14:paraId="4BDD33C5" w14:textId="77777777" w:rsidR="00EC3FD7" w:rsidRPr="006603AB" w:rsidRDefault="00EC3FD7" w:rsidP="00EC3FD7">
      <w:pPr>
        <w:spacing w:after="0" w:line="240" w:lineRule="auto"/>
        <w:ind w:right="239" w:firstLine="284"/>
        <w:jc w:val="center"/>
        <w:rPr>
          <w:rFonts w:ascii="Times New Roman" w:hAnsi="Times New Roman"/>
          <w:szCs w:val="24"/>
          <w:lang w:val="id-ID"/>
        </w:rPr>
      </w:pPr>
    </w:p>
    <w:p w14:paraId="0017DB2C" w14:textId="77777777" w:rsidR="00EC3FD7" w:rsidRPr="00CB61B7" w:rsidRDefault="00EC3FD7" w:rsidP="00EC3FD7">
      <w:pPr>
        <w:numPr>
          <w:ilvl w:val="0"/>
          <w:numId w:val="9"/>
        </w:numPr>
        <w:spacing w:after="0" w:line="240" w:lineRule="auto"/>
        <w:ind w:left="284" w:right="239" w:hanging="284"/>
        <w:jc w:val="center"/>
        <w:rPr>
          <w:rFonts w:ascii="Times New Roman" w:hAnsi="Times New Roman"/>
          <w:szCs w:val="24"/>
        </w:rPr>
      </w:pPr>
      <w:r w:rsidRPr="00CB61B7">
        <w:rPr>
          <w:rFonts w:ascii="Times New Roman" w:hAnsi="Times New Roman"/>
          <w:szCs w:val="24"/>
        </w:rPr>
        <w:t>Tahap evaluasi dan pelaporan terhadap keberhasilan program yang telah ditetapkan</w:t>
      </w:r>
    </w:p>
    <w:p w14:paraId="2E3FC8DA" w14:textId="77777777" w:rsidR="00EC3FD7" w:rsidRPr="00C42534" w:rsidRDefault="00EC3FD7" w:rsidP="00EC3FD7">
      <w:pPr>
        <w:spacing w:after="0" w:line="240" w:lineRule="auto"/>
        <w:ind w:left="567" w:firstLine="284"/>
        <w:jc w:val="both"/>
        <w:rPr>
          <w:rFonts w:ascii="Times New Roman" w:hAnsi="Times New Roman"/>
        </w:rPr>
      </w:pPr>
      <w:r w:rsidRPr="00C42534">
        <w:rPr>
          <w:rFonts w:ascii="Times New Roman" w:hAnsi="Times New Roman"/>
        </w:rPr>
        <w:t>Rancangan evaluasi dari uraian pada tahapan kegiatan pengabdian pada masyarakat pada skema   ini dilaksanakan menggunakan beberapa instrumen penilaian pada setiap tahapan kegiatan. Instrumen penilaian pada tahapan kegiatan meliputu: (1) lembar observasi pelaksanaan kegiatan, (2) lembar penilaian kinerja, (3) angket respon dari peserta pelatihan, (4) catatan harian pada kegiatan pendampingan, dan (5) analisis penerapan program dan produk secara lebih rinci.</w:t>
      </w:r>
      <w:r w:rsidRPr="00C42534">
        <w:rPr>
          <w:rFonts w:ascii="Times New Roman" w:hAnsi="Times New Roman"/>
          <w:lang w:val="id-ID"/>
        </w:rPr>
        <w:t xml:space="preserve"> </w:t>
      </w:r>
      <w:r w:rsidRPr="00C42534">
        <w:rPr>
          <w:rFonts w:ascii="Times New Roman" w:hAnsi="Times New Roman"/>
        </w:rPr>
        <w:t xml:space="preserve">Adapun respon peserta terhadap kegiatan sosialisasi ini dapat dilihat pada </w:t>
      </w:r>
      <w:r w:rsidRPr="00C42534">
        <w:rPr>
          <w:rFonts w:ascii="Times New Roman" w:hAnsi="Times New Roman"/>
          <w:lang w:val="id-ID"/>
        </w:rPr>
        <w:t>T</w:t>
      </w:r>
      <w:r w:rsidRPr="00C42534">
        <w:rPr>
          <w:rFonts w:ascii="Times New Roman" w:hAnsi="Times New Roman"/>
        </w:rPr>
        <w:t xml:space="preserve">abel </w:t>
      </w:r>
      <w:r>
        <w:rPr>
          <w:rFonts w:ascii="Times New Roman" w:hAnsi="Times New Roman"/>
          <w:lang w:val="id-ID"/>
        </w:rPr>
        <w:t>1</w:t>
      </w:r>
      <w:r w:rsidRPr="00C42534">
        <w:rPr>
          <w:rFonts w:ascii="Times New Roman" w:hAnsi="Times New Roman"/>
        </w:rPr>
        <w:t xml:space="preserve"> berikut:</w:t>
      </w:r>
    </w:p>
    <w:p w14:paraId="600930EE" w14:textId="77777777" w:rsidR="00EC3FD7" w:rsidRPr="00C42534" w:rsidRDefault="00EC3FD7" w:rsidP="00EC3FD7">
      <w:pPr>
        <w:spacing w:after="0" w:line="240" w:lineRule="auto"/>
        <w:ind w:left="567" w:firstLine="284"/>
        <w:jc w:val="center"/>
        <w:rPr>
          <w:rFonts w:ascii="Times New Roman" w:hAnsi="Times New Roman"/>
          <w:lang w:val="id-ID"/>
        </w:rPr>
      </w:pPr>
    </w:p>
    <w:p w14:paraId="5BA70ADA" w14:textId="77777777" w:rsidR="00EC3FD7" w:rsidRPr="00C42534" w:rsidRDefault="00EC3FD7" w:rsidP="00EC3FD7">
      <w:pPr>
        <w:spacing w:after="0" w:line="240" w:lineRule="auto"/>
        <w:ind w:left="567" w:firstLine="284"/>
        <w:jc w:val="center"/>
        <w:rPr>
          <w:rFonts w:ascii="Times New Roman" w:hAnsi="Times New Roman"/>
          <w:lang w:val="id-ID"/>
        </w:rPr>
      </w:pPr>
    </w:p>
    <w:p w14:paraId="325838B8" w14:textId="77777777" w:rsidR="00EC3FD7" w:rsidRPr="00C42534" w:rsidRDefault="00EC3FD7" w:rsidP="00EC3FD7">
      <w:pPr>
        <w:spacing w:after="0" w:line="240" w:lineRule="auto"/>
        <w:ind w:left="567" w:firstLine="284"/>
        <w:jc w:val="center"/>
        <w:rPr>
          <w:rFonts w:ascii="Times New Roman" w:hAnsi="Times New Roman"/>
          <w:lang w:val="id-ID"/>
        </w:rPr>
      </w:pPr>
    </w:p>
    <w:p w14:paraId="7D84B76B" w14:textId="77777777" w:rsidR="00EC3FD7" w:rsidRPr="00C42534" w:rsidRDefault="00EC3FD7" w:rsidP="00EC3FD7">
      <w:pPr>
        <w:spacing w:after="0" w:line="240" w:lineRule="auto"/>
        <w:ind w:left="567" w:firstLine="284"/>
        <w:jc w:val="center"/>
        <w:rPr>
          <w:rFonts w:ascii="Times New Roman" w:hAnsi="Times New Roman"/>
          <w:lang w:val="id-ID"/>
        </w:rPr>
      </w:pPr>
    </w:p>
    <w:p w14:paraId="677D7622" w14:textId="77777777" w:rsidR="00EC3FD7" w:rsidRPr="00C42534" w:rsidRDefault="00EC3FD7" w:rsidP="00EC3FD7">
      <w:pPr>
        <w:spacing w:after="0" w:line="240" w:lineRule="auto"/>
        <w:ind w:left="567" w:firstLine="284"/>
        <w:jc w:val="center"/>
        <w:rPr>
          <w:rFonts w:ascii="Times New Roman" w:hAnsi="Times New Roman"/>
          <w:lang w:val="id-ID"/>
        </w:rPr>
      </w:pPr>
    </w:p>
    <w:p w14:paraId="5329F6B4" w14:textId="77777777" w:rsidR="00EC3FD7" w:rsidRDefault="00EC3FD7" w:rsidP="00EC3FD7">
      <w:pPr>
        <w:spacing w:after="0" w:line="240" w:lineRule="auto"/>
        <w:ind w:left="567" w:firstLine="284"/>
        <w:jc w:val="center"/>
        <w:rPr>
          <w:rFonts w:ascii="Times New Roman" w:hAnsi="Times New Roman"/>
          <w:lang w:val="id-ID"/>
        </w:rPr>
      </w:pPr>
    </w:p>
    <w:p w14:paraId="0BEA3701" w14:textId="77777777" w:rsidR="00EC3FD7" w:rsidRDefault="00EC3FD7" w:rsidP="00EC3FD7">
      <w:pPr>
        <w:spacing w:after="0" w:line="240" w:lineRule="auto"/>
        <w:ind w:left="567" w:firstLine="284"/>
        <w:jc w:val="center"/>
        <w:rPr>
          <w:rFonts w:ascii="Times New Roman" w:hAnsi="Times New Roman"/>
          <w:lang w:val="id-ID"/>
        </w:rPr>
      </w:pPr>
    </w:p>
    <w:p w14:paraId="334CCC26" w14:textId="77777777" w:rsidR="00EC3FD7" w:rsidRPr="00C42534" w:rsidRDefault="00EC3FD7" w:rsidP="00EC3FD7">
      <w:pPr>
        <w:spacing w:after="0" w:line="240" w:lineRule="auto"/>
        <w:ind w:left="567" w:firstLine="284"/>
        <w:jc w:val="center"/>
        <w:rPr>
          <w:rFonts w:ascii="Times New Roman" w:hAnsi="Times New Roman"/>
          <w:lang w:val="id-ID"/>
        </w:rPr>
      </w:pPr>
    </w:p>
    <w:p w14:paraId="24409CC8" w14:textId="77777777" w:rsidR="00EC3FD7" w:rsidRPr="00C42534" w:rsidRDefault="00EC3FD7" w:rsidP="00EC3FD7">
      <w:pPr>
        <w:spacing w:after="0" w:line="240" w:lineRule="auto"/>
        <w:ind w:left="567" w:firstLine="284"/>
        <w:jc w:val="center"/>
        <w:rPr>
          <w:rFonts w:ascii="Times New Roman" w:hAnsi="Times New Roman"/>
          <w:lang w:val="id-ID"/>
        </w:rPr>
      </w:pPr>
    </w:p>
    <w:p w14:paraId="756E218C" w14:textId="77777777" w:rsidR="0012580C" w:rsidRDefault="0012580C" w:rsidP="00EC3FD7">
      <w:pPr>
        <w:spacing w:after="0" w:line="240" w:lineRule="auto"/>
        <w:ind w:left="567" w:firstLine="284"/>
        <w:jc w:val="center"/>
        <w:rPr>
          <w:rFonts w:ascii="Times New Roman" w:hAnsi="Times New Roman"/>
        </w:rPr>
        <w:sectPr w:rsidR="0012580C" w:rsidSect="0012580C">
          <w:pgSz w:w="11906" w:h="16838"/>
          <w:pgMar w:top="1134" w:right="1134" w:bottom="1134" w:left="1701" w:header="720" w:footer="720" w:gutter="0"/>
          <w:cols w:num="2" w:space="708"/>
          <w:docGrid w:linePitch="360"/>
        </w:sectPr>
      </w:pPr>
    </w:p>
    <w:p w14:paraId="5DCB695D" w14:textId="1F2BFBF8" w:rsidR="00EC3FD7" w:rsidRPr="00C42534" w:rsidRDefault="00EC3FD7" w:rsidP="00EC3FD7">
      <w:pPr>
        <w:spacing w:after="0" w:line="240" w:lineRule="auto"/>
        <w:ind w:left="567" w:firstLine="284"/>
        <w:jc w:val="center"/>
        <w:rPr>
          <w:rFonts w:ascii="Times New Roman" w:hAnsi="Times New Roman"/>
        </w:rPr>
      </w:pPr>
      <w:r w:rsidRPr="00C42534">
        <w:rPr>
          <w:rFonts w:ascii="Times New Roman" w:hAnsi="Times New Roman"/>
        </w:rPr>
        <w:lastRenderedPageBreak/>
        <w:t>Tabel</w:t>
      </w:r>
      <w:r w:rsidRPr="00C42534">
        <w:rPr>
          <w:rFonts w:ascii="Times New Roman" w:hAnsi="Times New Roman"/>
          <w:lang w:val="id-ID"/>
        </w:rPr>
        <w:t xml:space="preserve"> </w:t>
      </w:r>
      <w:r>
        <w:rPr>
          <w:rFonts w:ascii="Times New Roman" w:hAnsi="Times New Roman"/>
          <w:lang w:val="id-ID"/>
        </w:rPr>
        <w:t>1</w:t>
      </w:r>
      <w:r w:rsidRPr="00C42534">
        <w:rPr>
          <w:rFonts w:ascii="Times New Roman" w:hAnsi="Times New Roman"/>
        </w:rPr>
        <w:t>. Evaluasi dan Pelaporan Terhadap Keberhasilan Program</w:t>
      </w:r>
    </w:p>
    <w:tbl>
      <w:tblPr>
        <w:tblW w:w="0" w:type="auto"/>
        <w:tblInd w:w="534" w:type="dxa"/>
        <w:tblBorders>
          <w:top w:val="single" w:sz="4" w:space="0" w:color="auto"/>
          <w:bottom w:val="single" w:sz="4" w:space="0" w:color="auto"/>
          <w:insideV w:val="single" w:sz="4" w:space="0" w:color="auto"/>
        </w:tblBorders>
        <w:tblLook w:val="04A0" w:firstRow="1" w:lastRow="0" w:firstColumn="1" w:lastColumn="0" w:noHBand="0" w:noVBand="1"/>
      </w:tblPr>
      <w:tblGrid>
        <w:gridCol w:w="618"/>
        <w:gridCol w:w="1933"/>
        <w:gridCol w:w="4394"/>
        <w:gridCol w:w="1622"/>
      </w:tblGrid>
      <w:tr w:rsidR="00EC3FD7" w:rsidRPr="00C42534" w14:paraId="1C51A0F7" w14:textId="77777777" w:rsidTr="002D3E61">
        <w:trPr>
          <w:trHeight w:val="564"/>
        </w:trPr>
        <w:tc>
          <w:tcPr>
            <w:tcW w:w="618" w:type="dxa"/>
            <w:tcBorders>
              <w:top w:val="single" w:sz="4" w:space="0" w:color="auto"/>
              <w:bottom w:val="single" w:sz="4" w:space="0" w:color="auto"/>
            </w:tcBorders>
            <w:shd w:val="clear" w:color="auto" w:fill="D5DCE4"/>
          </w:tcPr>
          <w:p w14:paraId="5F960447" w14:textId="77777777" w:rsidR="00EC3FD7" w:rsidRPr="00C42534" w:rsidRDefault="00EC3FD7" w:rsidP="002D3E61">
            <w:pPr>
              <w:spacing w:after="0" w:line="240" w:lineRule="auto"/>
              <w:jc w:val="center"/>
              <w:rPr>
                <w:rFonts w:ascii="Times New Roman" w:hAnsi="Times New Roman"/>
                <w:szCs w:val="24"/>
              </w:rPr>
            </w:pPr>
            <w:r w:rsidRPr="00C42534">
              <w:rPr>
                <w:rFonts w:ascii="Times New Roman" w:hAnsi="Times New Roman"/>
                <w:szCs w:val="24"/>
              </w:rPr>
              <w:t>No</w:t>
            </w:r>
          </w:p>
        </w:tc>
        <w:tc>
          <w:tcPr>
            <w:tcW w:w="1933" w:type="dxa"/>
            <w:tcBorders>
              <w:top w:val="single" w:sz="4" w:space="0" w:color="auto"/>
              <w:bottom w:val="single" w:sz="4" w:space="0" w:color="auto"/>
            </w:tcBorders>
            <w:shd w:val="clear" w:color="auto" w:fill="D5DCE4"/>
          </w:tcPr>
          <w:p w14:paraId="192EFC6D" w14:textId="77777777" w:rsidR="00EC3FD7" w:rsidRPr="00C42534" w:rsidRDefault="00EC3FD7" w:rsidP="002D3E61">
            <w:pPr>
              <w:spacing w:after="0" w:line="240" w:lineRule="auto"/>
              <w:jc w:val="center"/>
              <w:rPr>
                <w:rFonts w:ascii="Times New Roman" w:hAnsi="Times New Roman"/>
                <w:szCs w:val="24"/>
              </w:rPr>
            </w:pPr>
            <w:r w:rsidRPr="00C42534">
              <w:rPr>
                <w:rFonts w:ascii="Times New Roman" w:hAnsi="Times New Roman"/>
                <w:szCs w:val="24"/>
              </w:rPr>
              <w:t>Komponen</w:t>
            </w:r>
          </w:p>
        </w:tc>
        <w:tc>
          <w:tcPr>
            <w:tcW w:w="4394" w:type="dxa"/>
            <w:tcBorders>
              <w:top w:val="single" w:sz="4" w:space="0" w:color="auto"/>
              <w:bottom w:val="single" w:sz="4" w:space="0" w:color="auto"/>
            </w:tcBorders>
            <w:shd w:val="clear" w:color="auto" w:fill="D5DCE4"/>
          </w:tcPr>
          <w:p w14:paraId="3A9692E7" w14:textId="77777777" w:rsidR="00EC3FD7" w:rsidRPr="00C42534" w:rsidRDefault="00EC3FD7" w:rsidP="002D3E61">
            <w:pPr>
              <w:spacing w:after="0" w:line="240" w:lineRule="auto"/>
              <w:jc w:val="center"/>
              <w:rPr>
                <w:rFonts w:ascii="Times New Roman" w:hAnsi="Times New Roman"/>
                <w:szCs w:val="24"/>
              </w:rPr>
            </w:pPr>
            <w:r w:rsidRPr="00C42534">
              <w:rPr>
                <w:rFonts w:ascii="Times New Roman" w:hAnsi="Times New Roman"/>
                <w:szCs w:val="24"/>
              </w:rPr>
              <w:t>Uraian</w:t>
            </w:r>
          </w:p>
        </w:tc>
        <w:tc>
          <w:tcPr>
            <w:tcW w:w="1622" w:type="dxa"/>
            <w:tcBorders>
              <w:top w:val="single" w:sz="4" w:space="0" w:color="auto"/>
              <w:bottom w:val="single" w:sz="4" w:space="0" w:color="auto"/>
            </w:tcBorders>
            <w:shd w:val="clear" w:color="auto" w:fill="D5DCE4"/>
          </w:tcPr>
          <w:p w14:paraId="3D8E6F53" w14:textId="77777777" w:rsidR="00EC3FD7" w:rsidRPr="00C42534" w:rsidRDefault="00EC3FD7" w:rsidP="002D3E61">
            <w:pPr>
              <w:spacing w:after="0" w:line="240" w:lineRule="auto"/>
              <w:jc w:val="center"/>
              <w:rPr>
                <w:rFonts w:ascii="Times New Roman" w:hAnsi="Times New Roman"/>
                <w:szCs w:val="24"/>
              </w:rPr>
            </w:pPr>
            <w:r w:rsidRPr="00C42534">
              <w:rPr>
                <w:rFonts w:ascii="Times New Roman" w:hAnsi="Times New Roman"/>
                <w:szCs w:val="24"/>
              </w:rPr>
              <w:t>Persentase rata-rata(%)</w:t>
            </w:r>
          </w:p>
        </w:tc>
      </w:tr>
      <w:tr w:rsidR="00EC3FD7" w:rsidRPr="00C42534" w14:paraId="7275A5C2" w14:textId="77777777" w:rsidTr="002D3E61">
        <w:trPr>
          <w:trHeight w:val="552"/>
        </w:trPr>
        <w:tc>
          <w:tcPr>
            <w:tcW w:w="618" w:type="dxa"/>
            <w:tcBorders>
              <w:top w:val="single" w:sz="4" w:space="0" w:color="auto"/>
            </w:tcBorders>
            <w:shd w:val="clear" w:color="auto" w:fill="auto"/>
          </w:tcPr>
          <w:p w14:paraId="0298E718" w14:textId="77777777" w:rsidR="00EC3FD7" w:rsidRPr="00C42534" w:rsidRDefault="00EC3FD7" w:rsidP="002D3E61">
            <w:pPr>
              <w:spacing w:after="0" w:line="240" w:lineRule="auto"/>
              <w:rPr>
                <w:rFonts w:ascii="Times New Roman" w:hAnsi="Times New Roman"/>
                <w:szCs w:val="24"/>
              </w:rPr>
            </w:pPr>
            <w:r w:rsidRPr="00C42534">
              <w:rPr>
                <w:rFonts w:ascii="Times New Roman" w:hAnsi="Times New Roman"/>
                <w:szCs w:val="24"/>
              </w:rPr>
              <w:t>1</w:t>
            </w:r>
          </w:p>
        </w:tc>
        <w:tc>
          <w:tcPr>
            <w:tcW w:w="1933" w:type="dxa"/>
            <w:tcBorders>
              <w:top w:val="single" w:sz="4" w:space="0" w:color="auto"/>
            </w:tcBorders>
            <w:shd w:val="clear" w:color="auto" w:fill="auto"/>
          </w:tcPr>
          <w:p w14:paraId="3EE64282" w14:textId="77777777" w:rsidR="00EC3FD7" w:rsidRPr="00C42534" w:rsidRDefault="00EC3FD7" w:rsidP="002D3E61">
            <w:pPr>
              <w:spacing w:after="0" w:line="240" w:lineRule="auto"/>
              <w:jc w:val="both"/>
              <w:rPr>
                <w:rFonts w:ascii="Times New Roman" w:hAnsi="Times New Roman"/>
                <w:szCs w:val="24"/>
              </w:rPr>
            </w:pPr>
            <w:r w:rsidRPr="00C42534">
              <w:rPr>
                <w:rFonts w:ascii="Times New Roman" w:hAnsi="Times New Roman"/>
                <w:szCs w:val="24"/>
              </w:rPr>
              <w:t xml:space="preserve">Materi </w:t>
            </w:r>
          </w:p>
        </w:tc>
        <w:tc>
          <w:tcPr>
            <w:tcW w:w="4394" w:type="dxa"/>
            <w:tcBorders>
              <w:top w:val="single" w:sz="4" w:space="0" w:color="auto"/>
            </w:tcBorders>
            <w:shd w:val="clear" w:color="auto" w:fill="auto"/>
          </w:tcPr>
          <w:p w14:paraId="22925750" w14:textId="77777777" w:rsidR="00EC3FD7" w:rsidRPr="00C42534" w:rsidRDefault="00EC3FD7" w:rsidP="00EC3FD7">
            <w:pPr>
              <w:numPr>
                <w:ilvl w:val="0"/>
                <w:numId w:val="10"/>
              </w:numPr>
              <w:spacing w:after="0" w:line="240" w:lineRule="auto"/>
              <w:ind w:left="417"/>
              <w:rPr>
                <w:rFonts w:ascii="Times New Roman" w:hAnsi="Times New Roman"/>
                <w:szCs w:val="24"/>
              </w:rPr>
            </w:pPr>
            <w:r w:rsidRPr="00C42534">
              <w:rPr>
                <w:rFonts w:ascii="Times New Roman" w:hAnsi="Times New Roman"/>
                <w:szCs w:val="24"/>
              </w:rPr>
              <w:t>Kesesuaian dengan tujuan program pelatihan</w:t>
            </w:r>
          </w:p>
          <w:p w14:paraId="632C599F" w14:textId="77777777" w:rsidR="00EC3FD7" w:rsidRPr="00C42534" w:rsidRDefault="00EC3FD7" w:rsidP="00EC3FD7">
            <w:pPr>
              <w:numPr>
                <w:ilvl w:val="0"/>
                <w:numId w:val="10"/>
              </w:numPr>
              <w:spacing w:after="0" w:line="240" w:lineRule="auto"/>
              <w:ind w:left="417"/>
              <w:rPr>
                <w:rFonts w:ascii="Times New Roman" w:hAnsi="Times New Roman"/>
                <w:szCs w:val="24"/>
              </w:rPr>
            </w:pPr>
            <w:r w:rsidRPr="00C42534">
              <w:rPr>
                <w:rFonts w:ascii="Times New Roman" w:hAnsi="Times New Roman"/>
                <w:szCs w:val="24"/>
              </w:rPr>
              <w:t>Jelas dan mudah dipahami</w:t>
            </w:r>
          </w:p>
          <w:p w14:paraId="3777267E" w14:textId="77777777" w:rsidR="00EC3FD7" w:rsidRPr="00C42534" w:rsidRDefault="00EC3FD7" w:rsidP="00EC3FD7">
            <w:pPr>
              <w:numPr>
                <w:ilvl w:val="0"/>
                <w:numId w:val="10"/>
              </w:numPr>
              <w:spacing w:after="0" w:line="240" w:lineRule="auto"/>
              <w:ind w:left="417"/>
              <w:rPr>
                <w:rFonts w:ascii="Times New Roman" w:hAnsi="Times New Roman"/>
                <w:szCs w:val="24"/>
              </w:rPr>
            </w:pPr>
            <w:r w:rsidRPr="00C42534">
              <w:rPr>
                <w:rFonts w:ascii="Times New Roman" w:hAnsi="Times New Roman"/>
                <w:szCs w:val="24"/>
              </w:rPr>
              <w:t>Menarik dan menimbulkan motivasi</w:t>
            </w:r>
          </w:p>
          <w:p w14:paraId="710C81AB" w14:textId="77777777" w:rsidR="00EC3FD7" w:rsidRPr="00C42534" w:rsidRDefault="00EC3FD7" w:rsidP="00EC3FD7">
            <w:pPr>
              <w:numPr>
                <w:ilvl w:val="0"/>
                <w:numId w:val="10"/>
              </w:numPr>
              <w:spacing w:after="0" w:line="240" w:lineRule="auto"/>
              <w:ind w:left="417"/>
              <w:rPr>
                <w:rFonts w:ascii="Times New Roman" w:hAnsi="Times New Roman"/>
                <w:szCs w:val="24"/>
              </w:rPr>
            </w:pPr>
            <w:r w:rsidRPr="00C42534">
              <w:rPr>
                <w:rFonts w:ascii="Times New Roman" w:hAnsi="Times New Roman"/>
                <w:szCs w:val="24"/>
              </w:rPr>
              <w:t xml:space="preserve">Memberikan gambaran </w:t>
            </w:r>
            <w:r>
              <w:rPr>
                <w:rFonts w:ascii="Times New Roman" w:hAnsi="Times New Roman"/>
                <w:szCs w:val="24"/>
              </w:rPr>
              <w:t xml:space="preserve">tentang pentingnya </w:t>
            </w:r>
            <w:r>
              <w:rPr>
                <w:rFonts w:ascii="Times New Roman" w:hAnsi="Times New Roman"/>
                <w:szCs w:val="24"/>
                <w:lang w:val="id-ID"/>
              </w:rPr>
              <w:t>memberikan label (</w:t>
            </w:r>
            <w:r>
              <w:rPr>
                <w:rFonts w:ascii="Times New Roman" w:hAnsi="Times New Roman"/>
                <w:i/>
                <w:szCs w:val="24"/>
                <w:lang w:val="id-ID"/>
              </w:rPr>
              <w:t>branding)</w:t>
            </w:r>
            <w:r>
              <w:rPr>
                <w:rFonts w:ascii="Times New Roman" w:hAnsi="Times New Roman"/>
                <w:szCs w:val="24"/>
                <w:lang w:val="id-ID"/>
              </w:rPr>
              <w:t xml:space="preserve"> pada kemasan produk</w:t>
            </w:r>
          </w:p>
        </w:tc>
        <w:tc>
          <w:tcPr>
            <w:tcW w:w="1622" w:type="dxa"/>
            <w:tcBorders>
              <w:top w:val="single" w:sz="4" w:space="0" w:color="auto"/>
            </w:tcBorders>
            <w:shd w:val="clear" w:color="auto" w:fill="auto"/>
          </w:tcPr>
          <w:p w14:paraId="07D76B6B" w14:textId="77777777" w:rsidR="00EC3FD7" w:rsidRPr="00C42534" w:rsidRDefault="00EC3FD7" w:rsidP="002D3E61">
            <w:pPr>
              <w:spacing w:after="0" w:line="240" w:lineRule="auto"/>
              <w:jc w:val="center"/>
              <w:rPr>
                <w:rFonts w:ascii="Times New Roman" w:hAnsi="Times New Roman"/>
                <w:szCs w:val="24"/>
              </w:rPr>
            </w:pPr>
          </w:p>
          <w:p w14:paraId="6E40A9BB" w14:textId="77777777" w:rsidR="00EC3FD7" w:rsidRPr="00C42534" w:rsidRDefault="00EC3FD7" w:rsidP="002D3E61">
            <w:pPr>
              <w:spacing w:after="0" w:line="240" w:lineRule="auto"/>
              <w:jc w:val="center"/>
              <w:rPr>
                <w:rFonts w:ascii="Times New Roman" w:hAnsi="Times New Roman"/>
                <w:szCs w:val="24"/>
              </w:rPr>
            </w:pPr>
          </w:p>
          <w:p w14:paraId="41BC5E2C" w14:textId="77777777" w:rsidR="00EC3FD7" w:rsidRPr="00C42534" w:rsidRDefault="00EC3FD7" w:rsidP="002D3E61">
            <w:pPr>
              <w:spacing w:after="0" w:line="240" w:lineRule="auto"/>
              <w:jc w:val="center"/>
              <w:rPr>
                <w:rFonts w:ascii="Times New Roman" w:hAnsi="Times New Roman"/>
                <w:szCs w:val="24"/>
              </w:rPr>
            </w:pPr>
            <w:r w:rsidRPr="00C42534">
              <w:rPr>
                <w:rFonts w:ascii="Times New Roman" w:hAnsi="Times New Roman"/>
                <w:szCs w:val="24"/>
              </w:rPr>
              <w:t>89</w:t>
            </w:r>
          </w:p>
        </w:tc>
      </w:tr>
      <w:tr w:rsidR="00EC3FD7" w:rsidRPr="00C42534" w14:paraId="45536269" w14:textId="77777777" w:rsidTr="002D3E61">
        <w:trPr>
          <w:trHeight w:val="552"/>
        </w:trPr>
        <w:tc>
          <w:tcPr>
            <w:tcW w:w="618" w:type="dxa"/>
            <w:shd w:val="clear" w:color="auto" w:fill="auto"/>
          </w:tcPr>
          <w:p w14:paraId="2664F345" w14:textId="77777777" w:rsidR="00EC3FD7" w:rsidRPr="00C42534" w:rsidRDefault="00EC3FD7" w:rsidP="002D3E61">
            <w:pPr>
              <w:spacing w:after="0" w:line="240" w:lineRule="auto"/>
              <w:rPr>
                <w:rFonts w:ascii="Times New Roman" w:hAnsi="Times New Roman"/>
                <w:szCs w:val="24"/>
              </w:rPr>
            </w:pPr>
            <w:r w:rsidRPr="00C42534">
              <w:rPr>
                <w:rFonts w:ascii="Times New Roman" w:hAnsi="Times New Roman"/>
                <w:szCs w:val="24"/>
              </w:rPr>
              <w:t>2</w:t>
            </w:r>
          </w:p>
        </w:tc>
        <w:tc>
          <w:tcPr>
            <w:tcW w:w="1933" w:type="dxa"/>
            <w:shd w:val="clear" w:color="auto" w:fill="auto"/>
          </w:tcPr>
          <w:p w14:paraId="09D57835" w14:textId="77777777" w:rsidR="00EC3FD7" w:rsidRPr="00C42534" w:rsidRDefault="00EC3FD7" w:rsidP="002D3E61">
            <w:pPr>
              <w:spacing w:after="0" w:line="240" w:lineRule="auto"/>
              <w:jc w:val="both"/>
              <w:rPr>
                <w:rFonts w:ascii="Times New Roman" w:hAnsi="Times New Roman"/>
                <w:szCs w:val="24"/>
              </w:rPr>
            </w:pPr>
            <w:r w:rsidRPr="00C42534">
              <w:rPr>
                <w:rFonts w:ascii="Times New Roman" w:hAnsi="Times New Roman"/>
                <w:szCs w:val="24"/>
              </w:rPr>
              <w:t>Demontrasi</w:t>
            </w:r>
          </w:p>
        </w:tc>
        <w:tc>
          <w:tcPr>
            <w:tcW w:w="4394" w:type="dxa"/>
            <w:shd w:val="clear" w:color="auto" w:fill="auto"/>
          </w:tcPr>
          <w:p w14:paraId="5D71506F" w14:textId="77777777" w:rsidR="00EC3FD7" w:rsidRPr="00C42534" w:rsidRDefault="00EC3FD7" w:rsidP="00EC3FD7">
            <w:pPr>
              <w:numPr>
                <w:ilvl w:val="0"/>
                <w:numId w:val="10"/>
              </w:numPr>
              <w:spacing w:after="0" w:line="240" w:lineRule="auto"/>
              <w:ind w:left="342"/>
              <w:rPr>
                <w:rFonts w:ascii="Times New Roman" w:hAnsi="Times New Roman"/>
                <w:szCs w:val="24"/>
              </w:rPr>
            </w:pPr>
            <w:r w:rsidRPr="00C42534">
              <w:rPr>
                <w:rFonts w:ascii="Times New Roman" w:hAnsi="Times New Roman"/>
                <w:szCs w:val="24"/>
              </w:rPr>
              <w:t>Kemampuan memahami dan penguasaan materi</w:t>
            </w:r>
          </w:p>
          <w:p w14:paraId="5F27A197" w14:textId="77777777" w:rsidR="00EC3FD7" w:rsidRPr="00C42534" w:rsidRDefault="00EC3FD7" w:rsidP="00EC3FD7">
            <w:pPr>
              <w:numPr>
                <w:ilvl w:val="0"/>
                <w:numId w:val="10"/>
              </w:numPr>
              <w:spacing w:after="0" w:line="240" w:lineRule="auto"/>
              <w:ind w:left="342"/>
              <w:rPr>
                <w:rFonts w:ascii="Times New Roman" w:hAnsi="Times New Roman"/>
                <w:szCs w:val="24"/>
              </w:rPr>
            </w:pPr>
            <w:r w:rsidRPr="00C42534">
              <w:rPr>
                <w:rFonts w:ascii="Times New Roman" w:hAnsi="Times New Roman"/>
                <w:szCs w:val="24"/>
              </w:rPr>
              <w:t>Memberikan gambaran tentang</w:t>
            </w:r>
            <w:r>
              <w:rPr>
                <w:rFonts w:ascii="Times New Roman" w:hAnsi="Times New Roman"/>
                <w:szCs w:val="24"/>
                <w:lang w:val="id-ID"/>
              </w:rPr>
              <w:t xml:space="preserve">pembuatan </w:t>
            </w:r>
            <w:r>
              <w:rPr>
                <w:rFonts w:ascii="Times New Roman" w:hAnsi="Times New Roman"/>
                <w:i/>
                <w:szCs w:val="24"/>
                <w:lang w:val="id-ID"/>
              </w:rPr>
              <w:t>brand</w:t>
            </w:r>
            <w:r>
              <w:rPr>
                <w:rFonts w:ascii="Times New Roman" w:hAnsi="Times New Roman"/>
                <w:szCs w:val="24"/>
                <w:lang w:val="id-ID"/>
              </w:rPr>
              <w:t xml:space="preserve"> produk dan cara pemasaran produk</w:t>
            </w:r>
          </w:p>
        </w:tc>
        <w:tc>
          <w:tcPr>
            <w:tcW w:w="1622" w:type="dxa"/>
            <w:shd w:val="clear" w:color="auto" w:fill="auto"/>
          </w:tcPr>
          <w:p w14:paraId="0E6F13F2" w14:textId="77777777" w:rsidR="00EC3FD7" w:rsidRPr="00C42534" w:rsidRDefault="00EC3FD7" w:rsidP="002D3E61">
            <w:pPr>
              <w:spacing w:after="0" w:line="240" w:lineRule="auto"/>
              <w:jc w:val="center"/>
              <w:rPr>
                <w:rFonts w:ascii="Times New Roman" w:hAnsi="Times New Roman"/>
                <w:szCs w:val="24"/>
              </w:rPr>
            </w:pPr>
          </w:p>
          <w:p w14:paraId="565CE894" w14:textId="77777777" w:rsidR="00EC3FD7" w:rsidRPr="00C42534" w:rsidRDefault="00EC3FD7" w:rsidP="002D3E61">
            <w:pPr>
              <w:spacing w:after="0" w:line="240" w:lineRule="auto"/>
              <w:jc w:val="center"/>
              <w:rPr>
                <w:rFonts w:ascii="Times New Roman" w:hAnsi="Times New Roman"/>
                <w:szCs w:val="24"/>
              </w:rPr>
            </w:pPr>
            <w:r w:rsidRPr="00C42534">
              <w:rPr>
                <w:rFonts w:ascii="Times New Roman" w:hAnsi="Times New Roman"/>
                <w:szCs w:val="24"/>
              </w:rPr>
              <w:t>89</w:t>
            </w:r>
          </w:p>
        </w:tc>
      </w:tr>
      <w:tr w:rsidR="00EC3FD7" w:rsidRPr="00C42534" w14:paraId="2792EC29" w14:textId="77777777" w:rsidTr="002D3E61">
        <w:trPr>
          <w:trHeight w:val="552"/>
        </w:trPr>
        <w:tc>
          <w:tcPr>
            <w:tcW w:w="618" w:type="dxa"/>
            <w:shd w:val="clear" w:color="auto" w:fill="auto"/>
          </w:tcPr>
          <w:p w14:paraId="2AF33E85" w14:textId="77777777" w:rsidR="00EC3FD7" w:rsidRPr="00C42534" w:rsidRDefault="00EC3FD7" w:rsidP="002D3E61">
            <w:pPr>
              <w:spacing w:after="0" w:line="240" w:lineRule="auto"/>
              <w:rPr>
                <w:rFonts w:ascii="Times New Roman" w:hAnsi="Times New Roman"/>
                <w:szCs w:val="24"/>
              </w:rPr>
            </w:pPr>
            <w:r w:rsidRPr="00C42534">
              <w:rPr>
                <w:rFonts w:ascii="Times New Roman" w:hAnsi="Times New Roman"/>
                <w:szCs w:val="24"/>
              </w:rPr>
              <w:t>3</w:t>
            </w:r>
          </w:p>
        </w:tc>
        <w:tc>
          <w:tcPr>
            <w:tcW w:w="1933" w:type="dxa"/>
            <w:shd w:val="clear" w:color="auto" w:fill="auto"/>
          </w:tcPr>
          <w:p w14:paraId="50B24F21" w14:textId="77777777" w:rsidR="00EC3FD7" w:rsidRPr="00C42534" w:rsidRDefault="00EC3FD7" w:rsidP="002D3E61">
            <w:pPr>
              <w:spacing w:after="0" w:line="240" w:lineRule="auto"/>
              <w:jc w:val="both"/>
              <w:rPr>
                <w:rFonts w:ascii="Times New Roman" w:hAnsi="Times New Roman"/>
                <w:szCs w:val="24"/>
              </w:rPr>
            </w:pPr>
            <w:r w:rsidRPr="00C42534">
              <w:rPr>
                <w:rFonts w:ascii="Times New Roman" w:hAnsi="Times New Roman"/>
                <w:szCs w:val="24"/>
              </w:rPr>
              <w:t>Fasilitator atau media</w:t>
            </w:r>
          </w:p>
        </w:tc>
        <w:tc>
          <w:tcPr>
            <w:tcW w:w="4394" w:type="dxa"/>
            <w:shd w:val="clear" w:color="auto" w:fill="auto"/>
          </w:tcPr>
          <w:p w14:paraId="63928485" w14:textId="77777777" w:rsidR="00EC3FD7" w:rsidRPr="00C42534" w:rsidRDefault="00EC3FD7" w:rsidP="00EC3FD7">
            <w:pPr>
              <w:numPr>
                <w:ilvl w:val="0"/>
                <w:numId w:val="10"/>
              </w:numPr>
              <w:spacing w:after="0" w:line="240" w:lineRule="auto"/>
              <w:ind w:left="342"/>
              <w:rPr>
                <w:rFonts w:ascii="Times New Roman" w:hAnsi="Times New Roman"/>
                <w:szCs w:val="24"/>
              </w:rPr>
            </w:pPr>
            <w:r w:rsidRPr="00C42534">
              <w:rPr>
                <w:rFonts w:ascii="Times New Roman" w:hAnsi="Times New Roman"/>
                <w:szCs w:val="24"/>
              </w:rPr>
              <w:t>Penuasaan materi</w:t>
            </w:r>
          </w:p>
          <w:p w14:paraId="06F2D2DD" w14:textId="77777777" w:rsidR="00EC3FD7" w:rsidRPr="00C42534" w:rsidRDefault="00EC3FD7" w:rsidP="00EC3FD7">
            <w:pPr>
              <w:numPr>
                <w:ilvl w:val="0"/>
                <w:numId w:val="10"/>
              </w:numPr>
              <w:spacing w:after="0" w:line="240" w:lineRule="auto"/>
              <w:ind w:left="342"/>
              <w:rPr>
                <w:rFonts w:ascii="Times New Roman" w:hAnsi="Times New Roman"/>
                <w:szCs w:val="24"/>
              </w:rPr>
            </w:pPr>
            <w:r w:rsidRPr="00C42534">
              <w:rPr>
                <w:rFonts w:ascii="Times New Roman" w:hAnsi="Times New Roman"/>
                <w:szCs w:val="24"/>
              </w:rPr>
              <w:t xml:space="preserve">Cara penyampaian </w:t>
            </w:r>
          </w:p>
          <w:p w14:paraId="2C901505" w14:textId="77777777" w:rsidR="00EC3FD7" w:rsidRPr="00C42534" w:rsidRDefault="00EC3FD7" w:rsidP="00EC3FD7">
            <w:pPr>
              <w:numPr>
                <w:ilvl w:val="0"/>
                <w:numId w:val="10"/>
              </w:numPr>
              <w:spacing w:after="0" w:line="240" w:lineRule="auto"/>
              <w:ind w:left="342"/>
              <w:rPr>
                <w:rFonts w:ascii="Times New Roman" w:hAnsi="Times New Roman"/>
                <w:szCs w:val="24"/>
              </w:rPr>
            </w:pPr>
            <w:r w:rsidRPr="00C42534">
              <w:rPr>
                <w:rFonts w:ascii="Times New Roman" w:hAnsi="Times New Roman"/>
                <w:szCs w:val="24"/>
              </w:rPr>
              <w:t>Kejelasan dalam penyampaian materi</w:t>
            </w:r>
          </w:p>
        </w:tc>
        <w:tc>
          <w:tcPr>
            <w:tcW w:w="1622" w:type="dxa"/>
            <w:shd w:val="clear" w:color="auto" w:fill="auto"/>
          </w:tcPr>
          <w:p w14:paraId="2E832527" w14:textId="77777777" w:rsidR="00EC3FD7" w:rsidRPr="00C42534" w:rsidRDefault="00EC3FD7" w:rsidP="002D3E61">
            <w:pPr>
              <w:spacing w:after="0" w:line="240" w:lineRule="auto"/>
              <w:jc w:val="center"/>
              <w:rPr>
                <w:rFonts w:ascii="Times New Roman" w:hAnsi="Times New Roman"/>
                <w:szCs w:val="24"/>
              </w:rPr>
            </w:pPr>
          </w:p>
          <w:p w14:paraId="783515D1" w14:textId="77777777" w:rsidR="00EC3FD7" w:rsidRPr="00C42534" w:rsidRDefault="00EC3FD7" w:rsidP="002D3E61">
            <w:pPr>
              <w:spacing w:after="0" w:line="240" w:lineRule="auto"/>
              <w:jc w:val="center"/>
              <w:rPr>
                <w:rFonts w:ascii="Times New Roman" w:hAnsi="Times New Roman"/>
                <w:szCs w:val="24"/>
              </w:rPr>
            </w:pPr>
            <w:r w:rsidRPr="00C42534">
              <w:rPr>
                <w:rFonts w:ascii="Times New Roman" w:hAnsi="Times New Roman"/>
                <w:szCs w:val="24"/>
              </w:rPr>
              <w:t>80</w:t>
            </w:r>
          </w:p>
        </w:tc>
      </w:tr>
      <w:tr w:rsidR="00EC3FD7" w:rsidRPr="00C42534" w14:paraId="3F3AF842" w14:textId="77777777" w:rsidTr="002D3E61">
        <w:trPr>
          <w:trHeight w:val="552"/>
        </w:trPr>
        <w:tc>
          <w:tcPr>
            <w:tcW w:w="618" w:type="dxa"/>
            <w:shd w:val="clear" w:color="auto" w:fill="auto"/>
          </w:tcPr>
          <w:p w14:paraId="4A7AB6B0" w14:textId="77777777" w:rsidR="00EC3FD7" w:rsidRPr="00C42534" w:rsidRDefault="00EC3FD7" w:rsidP="002D3E61">
            <w:pPr>
              <w:spacing w:after="0" w:line="240" w:lineRule="auto"/>
              <w:rPr>
                <w:rFonts w:ascii="Times New Roman" w:hAnsi="Times New Roman"/>
                <w:szCs w:val="24"/>
              </w:rPr>
            </w:pPr>
            <w:r w:rsidRPr="00C42534">
              <w:rPr>
                <w:rFonts w:ascii="Times New Roman" w:hAnsi="Times New Roman"/>
                <w:szCs w:val="24"/>
              </w:rPr>
              <w:t>4</w:t>
            </w:r>
          </w:p>
        </w:tc>
        <w:tc>
          <w:tcPr>
            <w:tcW w:w="1933" w:type="dxa"/>
            <w:shd w:val="clear" w:color="auto" w:fill="auto"/>
          </w:tcPr>
          <w:p w14:paraId="60BF56F3" w14:textId="77777777" w:rsidR="00EC3FD7" w:rsidRPr="00C42534" w:rsidRDefault="00EC3FD7" w:rsidP="002D3E61">
            <w:pPr>
              <w:spacing w:after="0" w:line="240" w:lineRule="auto"/>
              <w:jc w:val="both"/>
              <w:rPr>
                <w:rFonts w:ascii="Times New Roman" w:hAnsi="Times New Roman"/>
                <w:szCs w:val="24"/>
              </w:rPr>
            </w:pPr>
            <w:r w:rsidRPr="00C42534">
              <w:rPr>
                <w:rFonts w:ascii="Times New Roman" w:hAnsi="Times New Roman"/>
                <w:szCs w:val="24"/>
              </w:rPr>
              <w:t xml:space="preserve">Instruksi </w:t>
            </w:r>
          </w:p>
        </w:tc>
        <w:tc>
          <w:tcPr>
            <w:tcW w:w="4394" w:type="dxa"/>
            <w:shd w:val="clear" w:color="auto" w:fill="auto"/>
          </w:tcPr>
          <w:p w14:paraId="2777A064" w14:textId="77777777" w:rsidR="00EC3FD7" w:rsidRPr="00C42534" w:rsidRDefault="00EC3FD7" w:rsidP="00EC3FD7">
            <w:pPr>
              <w:numPr>
                <w:ilvl w:val="0"/>
                <w:numId w:val="10"/>
              </w:numPr>
              <w:spacing w:after="0" w:line="240" w:lineRule="auto"/>
              <w:ind w:left="342"/>
              <w:rPr>
                <w:rFonts w:ascii="Times New Roman" w:hAnsi="Times New Roman"/>
                <w:szCs w:val="24"/>
              </w:rPr>
            </w:pPr>
            <w:r w:rsidRPr="00C42534">
              <w:rPr>
                <w:rFonts w:ascii="Times New Roman" w:hAnsi="Times New Roman"/>
                <w:szCs w:val="24"/>
              </w:rPr>
              <w:t>Kemampuan menguasai materi dan menjawab pertanyaan</w:t>
            </w:r>
          </w:p>
        </w:tc>
        <w:tc>
          <w:tcPr>
            <w:tcW w:w="1622" w:type="dxa"/>
            <w:shd w:val="clear" w:color="auto" w:fill="auto"/>
          </w:tcPr>
          <w:p w14:paraId="3350D653" w14:textId="77777777" w:rsidR="00EC3FD7" w:rsidRPr="00C42534" w:rsidRDefault="00EC3FD7" w:rsidP="002D3E61">
            <w:pPr>
              <w:spacing w:after="0" w:line="240" w:lineRule="auto"/>
              <w:jc w:val="center"/>
              <w:rPr>
                <w:rFonts w:ascii="Times New Roman" w:hAnsi="Times New Roman"/>
                <w:szCs w:val="24"/>
              </w:rPr>
            </w:pPr>
            <w:r w:rsidRPr="00C42534">
              <w:rPr>
                <w:rFonts w:ascii="Times New Roman" w:hAnsi="Times New Roman"/>
                <w:szCs w:val="24"/>
              </w:rPr>
              <w:t>79</w:t>
            </w:r>
          </w:p>
        </w:tc>
      </w:tr>
      <w:tr w:rsidR="00EC3FD7" w:rsidRPr="00C42534" w14:paraId="49A200E0" w14:textId="77777777" w:rsidTr="002D3E61">
        <w:trPr>
          <w:trHeight w:val="552"/>
        </w:trPr>
        <w:tc>
          <w:tcPr>
            <w:tcW w:w="618" w:type="dxa"/>
            <w:shd w:val="clear" w:color="auto" w:fill="auto"/>
          </w:tcPr>
          <w:p w14:paraId="5452C81A" w14:textId="77777777" w:rsidR="00EC3FD7" w:rsidRPr="00C42534" w:rsidRDefault="00EC3FD7" w:rsidP="002D3E61">
            <w:pPr>
              <w:spacing w:after="0" w:line="240" w:lineRule="auto"/>
              <w:rPr>
                <w:rFonts w:ascii="Times New Roman" w:hAnsi="Times New Roman"/>
                <w:szCs w:val="24"/>
              </w:rPr>
            </w:pPr>
            <w:r w:rsidRPr="00C42534">
              <w:rPr>
                <w:rFonts w:ascii="Times New Roman" w:hAnsi="Times New Roman"/>
                <w:szCs w:val="24"/>
              </w:rPr>
              <w:t>5</w:t>
            </w:r>
          </w:p>
        </w:tc>
        <w:tc>
          <w:tcPr>
            <w:tcW w:w="1933" w:type="dxa"/>
            <w:shd w:val="clear" w:color="auto" w:fill="auto"/>
          </w:tcPr>
          <w:p w14:paraId="06D37C45" w14:textId="77777777" w:rsidR="00EC3FD7" w:rsidRPr="00C42534" w:rsidRDefault="00EC3FD7" w:rsidP="002D3E61">
            <w:pPr>
              <w:spacing w:after="0" w:line="240" w:lineRule="auto"/>
              <w:jc w:val="both"/>
              <w:rPr>
                <w:rFonts w:ascii="Times New Roman" w:hAnsi="Times New Roman"/>
                <w:szCs w:val="24"/>
              </w:rPr>
            </w:pPr>
            <w:r w:rsidRPr="00C42534">
              <w:rPr>
                <w:rFonts w:ascii="Times New Roman" w:hAnsi="Times New Roman"/>
                <w:szCs w:val="24"/>
              </w:rPr>
              <w:t>Tempat</w:t>
            </w:r>
          </w:p>
        </w:tc>
        <w:tc>
          <w:tcPr>
            <w:tcW w:w="4394" w:type="dxa"/>
            <w:shd w:val="clear" w:color="auto" w:fill="auto"/>
          </w:tcPr>
          <w:p w14:paraId="7A5308FA" w14:textId="77777777" w:rsidR="00EC3FD7" w:rsidRPr="00C42534" w:rsidRDefault="00EC3FD7" w:rsidP="00EC3FD7">
            <w:pPr>
              <w:numPr>
                <w:ilvl w:val="0"/>
                <w:numId w:val="10"/>
              </w:numPr>
              <w:spacing w:after="0" w:line="240" w:lineRule="auto"/>
              <w:ind w:left="342"/>
              <w:rPr>
                <w:rFonts w:ascii="Times New Roman" w:hAnsi="Times New Roman"/>
                <w:szCs w:val="24"/>
              </w:rPr>
            </w:pPr>
            <w:r w:rsidRPr="00C42534">
              <w:rPr>
                <w:rFonts w:ascii="Times New Roman" w:hAnsi="Times New Roman"/>
                <w:szCs w:val="24"/>
              </w:rPr>
              <w:t>kenyamanan</w:t>
            </w:r>
          </w:p>
        </w:tc>
        <w:tc>
          <w:tcPr>
            <w:tcW w:w="1622" w:type="dxa"/>
            <w:shd w:val="clear" w:color="auto" w:fill="auto"/>
          </w:tcPr>
          <w:p w14:paraId="5E8C5B93" w14:textId="77777777" w:rsidR="00EC3FD7" w:rsidRPr="00C42534" w:rsidRDefault="00EC3FD7" w:rsidP="002D3E61">
            <w:pPr>
              <w:spacing w:after="0" w:line="240" w:lineRule="auto"/>
              <w:jc w:val="center"/>
              <w:rPr>
                <w:rFonts w:ascii="Times New Roman" w:hAnsi="Times New Roman"/>
                <w:szCs w:val="24"/>
              </w:rPr>
            </w:pPr>
            <w:r w:rsidRPr="00C42534">
              <w:rPr>
                <w:rFonts w:ascii="Times New Roman" w:hAnsi="Times New Roman"/>
                <w:szCs w:val="24"/>
              </w:rPr>
              <w:t>80</w:t>
            </w:r>
          </w:p>
        </w:tc>
      </w:tr>
      <w:tr w:rsidR="00EC3FD7" w:rsidRPr="00C42534" w14:paraId="640A8096" w14:textId="77777777" w:rsidTr="002D3E61">
        <w:trPr>
          <w:trHeight w:val="552"/>
        </w:trPr>
        <w:tc>
          <w:tcPr>
            <w:tcW w:w="618" w:type="dxa"/>
            <w:shd w:val="clear" w:color="auto" w:fill="auto"/>
          </w:tcPr>
          <w:p w14:paraId="67086F7C" w14:textId="77777777" w:rsidR="00EC3FD7" w:rsidRPr="00C42534" w:rsidRDefault="00EC3FD7" w:rsidP="002D3E61">
            <w:pPr>
              <w:spacing w:after="0" w:line="240" w:lineRule="auto"/>
              <w:rPr>
                <w:rFonts w:ascii="Times New Roman" w:hAnsi="Times New Roman"/>
                <w:szCs w:val="24"/>
                <w:lang w:val="id-ID"/>
              </w:rPr>
            </w:pPr>
            <w:r>
              <w:rPr>
                <w:rFonts w:ascii="Times New Roman" w:hAnsi="Times New Roman"/>
                <w:szCs w:val="24"/>
                <w:lang w:val="id-ID"/>
              </w:rPr>
              <w:t>6</w:t>
            </w:r>
          </w:p>
        </w:tc>
        <w:tc>
          <w:tcPr>
            <w:tcW w:w="1933" w:type="dxa"/>
            <w:shd w:val="clear" w:color="auto" w:fill="auto"/>
          </w:tcPr>
          <w:p w14:paraId="49A9C748" w14:textId="77777777" w:rsidR="00EC3FD7" w:rsidRPr="00C42534" w:rsidRDefault="00EC3FD7" w:rsidP="002D3E61">
            <w:pPr>
              <w:spacing w:after="0" w:line="240" w:lineRule="auto"/>
              <w:jc w:val="both"/>
              <w:rPr>
                <w:rFonts w:ascii="Times New Roman" w:hAnsi="Times New Roman"/>
                <w:szCs w:val="24"/>
                <w:lang w:val="id-ID"/>
              </w:rPr>
            </w:pPr>
            <w:r>
              <w:rPr>
                <w:rFonts w:ascii="Times New Roman" w:hAnsi="Times New Roman"/>
                <w:szCs w:val="24"/>
                <w:lang w:val="id-ID"/>
              </w:rPr>
              <w:t>Pemasaran</w:t>
            </w:r>
          </w:p>
        </w:tc>
        <w:tc>
          <w:tcPr>
            <w:tcW w:w="4394" w:type="dxa"/>
            <w:shd w:val="clear" w:color="auto" w:fill="auto"/>
          </w:tcPr>
          <w:p w14:paraId="114EE9D4" w14:textId="77777777" w:rsidR="00EC3FD7" w:rsidRPr="00C42534" w:rsidRDefault="00EC3FD7" w:rsidP="00EC3FD7">
            <w:pPr>
              <w:numPr>
                <w:ilvl w:val="0"/>
                <w:numId w:val="10"/>
              </w:numPr>
              <w:spacing w:after="0" w:line="240" w:lineRule="auto"/>
              <w:ind w:left="342"/>
              <w:rPr>
                <w:rFonts w:ascii="Times New Roman" w:hAnsi="Times New Roman"/>
                <w:szCs w:val="24"/>
              </w:rPr>
            </w:pPr>
            <w:r>
              <w:rPr>
                <w:rFonts w:ascii="Times New Roman" w:hAnsi="Times New Roman"/>
                <w:szCs w:val="24"/>
                <w:lang w:val="id-ID"/>
              </w:rPr>
              <w:t>hasil yang diperoleh meningkat karena pemasaran dilakukan dua cara yaitu ofline dan online</w:t>
            </w:r>
          </w:p>
          <w:p w14:paraId="1B6D273C" w14:textId="77777777" w:rsidR="00EC3FD7" w:rsidRPr="00C42534" w:rsidRDefault="00EC3FD7" w:rsidP="00EC3FD7">
            <w:pPr>
              <w:numPr>
                <w:ilvl w:val="0"/>
                <w:numId w:val="10"/>
              </w:numPr>
              <w:spacing w:after="0" w:line="240" w:lineRule="auto"/>
              <w:ind w:left="342"/>
              <w:rPr>
                <w:rFonts w:ascii="Times New Roman" w:hAnsi="Times New Roman"/>
                <w:szCs w:val="24"/>
              </w:rPr>
            </w:pPr>
            <w:r>
              <w:rPr>
                <w:rFonts w:ascii="Times New Roman" w:hAnsi="Times New Roman"/>
                <w:szCs w:val="24"/>
                <w:lang w:val="id-ID"/>
              </w:rPr>
              <w:t xml:space="preserve">kemasan yang menarik membuat kostumer minat terhadap produk yang dipasarkan </w:t>
            </w:r>
          </w:p>
        </w:tc>
        <w:tc>
          <w:tcPr>
            <w:tcW w:w="1622" w:type="dxa"/>
            <w:shd w:val="clear" w:color="auto" w:fill="auto"/>
          </w:tcPr>
          <w:p w14:paraId="4586EBA2" w14:textId="77777777" w:rsidR="00EC3FD7" w:rsidRPr="00C42534" w:rsidRDefault="00EC3FD7" w:rsidP="002D3E61">
            <w:pPr>
              <w:spacing w:after="0" w:line="240" w:lineRule="auto"/>
              <w:jc w:val="center"/>
              <w:rPr>
                <w:rFonts w:ascii="Times New Roman" w:hAnsi="Times New Roman"/>
                <w:szCs w:val="24"/>
                <w:lang w:val="id-ID"/>
              </w:rPr>
            </w:pPr>
            <w:r>
              <w:rPr>
                <w:rFonts w:ascii="Times New Roman" w:hAnsi="Times New Roman"/>
                <w:szCs w:val="24"/>
                <w:lang w:val="id-ID"/>
              </w:rPr>
              <w:t>81</w:t>
            </w:r>
          </w:p>
        </w:tc>
      </w:tr>
      <w:tr w:rsidR="00EC3FD7" w:rsidRPr="00C42534" w14:paraId="309AC47E" w14:textId="77777777" w:rsidTr="002D3E61">
        <w:trPr>
          <w:trHeight w:val="552"/>
        </w:trPr>
        <w:tc>
          <w:tcPr>
            <w:tcW w:w="6945" w:type="dxa"/>
            <w:gridSpan w:val="3"/>
            <w:shd w:val="clear" w:color="auto" w:fill="auto"/>
          </w:tcPr>
          <w:p w14:paraId="01F3F96D" w14:textId="77777777" w:rsidR="00EC3FD7" w:rsidRPr="00C42534" w:rsidRDefault="00EC3FD7" w:rsidP="002D3E61">
            <w:pPr>
              <w:spacing w:after="0" w:line="240" w:lineRule="auto"/>
              <w:ind w:left="342"/>
              <w:jc w:val="center"/>
              <w:rPr>
                <w:rFonts w:ascii="Times New Roman" w:hAnsi="Times New Roman"/>
                <w:szCs w:val="24"/>
              </w:rPr>
            </w:pPr>
            <w:r w:rsidRPr="00C42534">
              <w:rPr>
                <w:rFonts w:ascii="Times New Roman" w:hAnsi="Times New Roman"/>
                <w:szCs w:val="24"/>
              </w:rPr>
              <w:t>Persentase rata-rata seluruh komponen %</w:t>
            </w:r>
          </w:p>
        </w:tc>
        <w:tc>
          <w:tcPr>
            <w:tcW w:w="1622" w:type="dxa"/>
            <w:shd w:val="clear" w:color="auto" w:fill="auto"/>
          </w:tcPr>
          <w:p w14:paraId="07B4728A" w14:textId="77777777" w:rsidR="00EC3FD7" w:rsidRPr="00C42534" w:rsidRDefault="00EC3FD7" w:rsidP="002D3E61">
            <w:pPr>
              <w:spacing w:after="0" w:line="240" w:lineRule="auto"/>
              <w:jc w:val="center"/>
              <w:rPr>
                <w:rFonts w:ascii="Times New Roman" w:hAnsi="Times New Roman"/>
                <w:szCs w:val="24"/>
              </w:rPr>
            </w:pPr>
            <w:r w:rsidRPr="00C42534">
              <w:rPr>
                <w:rFonts w:ascii="Times New Roman" w:hAnsi="Times New Roman"/>
                <w:szCs w:val="24"/>
              </w:rPr>
              <w:t>8</w:t>
            </w:r>
            <w:r>
              <w:rPr>
                <w:rFonts w:ascii="Times New Roman" w:hAnsi="Times New Roman"/>
                <w:szCs w:val="24"/>
                <w:lang w:val="id-ID"/>
              </w:rPr>
              <w:t>2</w:t>
            </w:r>
            <w:r w:rsidRPr="00C42534">
              <w:rPr>
                <w:rFonts w:ascii="Times New Roman" w:hAnsi="Times New Roman"/>
                <w:szCs w:val="24"/>
              </w:rPr>
              <w:t>,</w:t>
            </w:r>
            <w:r>
              <w:rPr>
                <w:rFonts w:ascii="Times New Roman" w:hAnsi="Times New Roman"/>
                <w:szCs w:val="24"/>
                <w:lang w:val="id-ID"/>
              </w:rPr>
              <w:t>2</w:t>
            </w:r>
            <w:r w:rsidRPr="00C42534">
              <w:rPr>
                <w:rFonts w:ascii="Times New Roman" w:hAnsi="Times New Roman"/>
                <w:szCs w:val="24"/>
              </w:rPr>
              <w:t>4</w:t>
            </w:r>
          </w:p>
        </w:tc>
      </w:tr>
    </w:tbl>
    <w:p w14:paraId="207606E5" w14:textId="77777777" w:rsidR="0012580C" w:rsidRDefault="0012580C" w:rsidP="00EC3FD7">
      <w:pPr>
        <w:spacing w:after="0" w:line="240" w:lineRule="auto"/>
        <w:ind w:left="567" w:firstLine="284"/>
        <w:jc w:val="both"/>
        <w:rPr>
          <w:rFonts w:ascii="Times New Roman" w:hAnsi="Times New Roman"/>
          <w:lang w:val="id-ID"/>
        </w:rPr>
        <w:sectPr w:rsidR="0012580C" w:rsidSect="0012580C">
          <w:type w:val="continuous"/>
          <w:pgSz w:w="11906" w:h="16838"/>
          <w:pgMar w:top="1134" w:right="1134" w:bottom="1134" w:left="1701" w:header="720" w:footer="720" w:gutter="0"/>
          <w:cols w:space="708"/>
          <w:docGrid w:linePitch="360"/>
        </w:sectPr>
      </w:pPr>
    </w:p>
    <w:p w14:paraId="3C70F4A0" w14:textId="1D09EA81" w:rsidR="00EC3FD7" w:rsidRDefault="00EC3FD7" w:rsidP="00EC3FD7">
      <w:pPr>
        <w:spacing w:after="0" w:line="240" w:lineRule="auto"/>
        <w:ind w:left="567" w:firstLine="284"/>
        <w:jc w:val="both"/>
        <w:rPr>
          <w:rFonts w:ascii="Times New Roman" w:hAnsi="Times New Roman"/>
          <w:lang w:val="id-ID"/>
        </w:rPr>
      </w:pPr>
    </w:p>
    <w:p w14:paraId="0363CE70" w14:textId="54656711" w:rsidR="00C92BC0" w:rsidRDefault="00EC3FD7" w:rsidP="00EC3FD7">
      <w:pPr>
        <w:spacing w:after="120" w:line="276" w:lineRule="auto"/>
        <w:jc w:val="both"/>
        <w:rPr>
          <w:rFonts w:ascii="Times New Roman" w:hAnsi="Times New Roman" w:cs="Times New Roman"/>
        </w:rPr>
      </w:pPr>
      <w:r w:rsidRPr="00C42534">
        <w:rPr>
          <w:rFonts w:ascii="Times New Roman" w:hAnsi="Times New Roman"/>
        </w:rPr>
        <w:t xml:space="preserve">Adapun hasil monitoring dan evaluasi berupa respon peserta terkait dengan materi yang telah disampaikan dalam kegiatan seminar </w:t>
      </w:r>
      <w:r>
        <w:rPr>
          <w:rFonts w:ascii="Times New Roman" w:hAnsi="Times New Roman"/>
          <w:i/>
          <w:lang w:val="id-ID"/>
        </w:rPr>
        <w:t>rebranding</w:t>
      </w:r>
      <w:r>
        <w:rPr>
          <w:rFonts w:ascii="Times New Roman" w:hAnsi="Times New Roman"/>
          <w:lang w:val="id-ID"/>
        </w:rPr>
        <w:t xml:space="preserve"> produk jamu di desa Mojokambang</w:t>
      </w:r>
      <w:r w:rsidRPr="00C42534">
        <w:rPr>
          <w:rFonts w:ascii="Times New Roman" w:hAnsi="Times New Roman"/>
        </w:rPr>
        <w:t xml:space="preserve">. Hasil pelatihan seminar </w:t>
      </w:r>
      <w:r>
        <w:rPr>
          <w:rFonts w:ascii="Times New Roman" w:hAnsi="Times New Roman"/>
          <w:i/>
          <w:lang w:val="id-ID"/>
        </w:rPr>
        <w:t>rebranding</w:t>
      </w:r>
      <w:r>
        <w:rPr>
          <w:rFonts w:ascii="Times New Roman" w:hAnsi="Times New Roman"/>
          <w:lang w:val="id-ID"/>
        </w:rPr>
        <w:t xml:space="preserve"> produk jamu di desa Mojokambang</w:t>
      </w:r>
      <w:r w:rsidRPr="00C42534">
        <w:rPr>
          <w:rFonts w:ascii="Times New Roman" w:hAnsi="Times New Roman"/>
        </w:rPr>
        <w:t xml:space="preserve"> diperoleh bahwa respon peserta terhadap materi yang telah disampaikan berkategori baik dengan persentase rata-rata 89%, respon peserta terhadap demontrasi praktek berkategori baik dengan presentase rata-rata 89%. Respon peserta terhadap media yang digunakan dalam proses seminar </w:t>
      </w:r>
      <w:r>
        <w:rPr>
          <w:rFonts w:ascii="Times New Roman" w:hAnsi="Times New Roman"/>
          <w:i/>
          <w:lang w:val="id-ID"/>
        </w:rPr>
        <w:t>rebranding</w:t>
      </w:r>
      <w:r>
        <w:rPr>
          <w:rFonts w:ascii="Times New Roman" w:hAnsi="Times New Roman"/>
          <w:lang w:val="id-ID"/>
        </w:rPr>
        <w:t xml:space="preserve"> produk jamu di desa Mojokambang</w:t>
      </w:r>
      <w:r w:rsidRPr="00C42534">
        <w:rPr>
          <w:rFonts w:ascii="Times New Roman" w:hAnsi="Times New Roman"/>
        </w:rPr>
        <w:t xml:space="preserve"> berkategori baik dengan presentase rata-rata 80%. Respon peserta terhadap instruktur sosialisasi berkategori baik dengan presentase rata-rata 79%. Jadi secara keseluruhan </w:t>
      </w:r>
      <w:r>
        <w:rPr>
          <w:rFonts w:ascii="Times New Roman" w:hAnsi="Times New Roman"/>
          <w:lang w:val="id-ID"/>
        </w:rPr>
        <w:t>mitra UMKM jamu</w:t>
      </w:r>
      <w:r w:rsidRPr="00C42534">
        <w:rPr>
          <w:rFonts w:ascii="Times New Roman" w:hAnsi="Times New Roman"/>
        </w:rPr>
        <w:t xml:space="preserve"> memberikan respon positif terhadap kegiatan seminar </w:t>
      </w:r>
      <w:r>
        <w:rPr>
          <w:rFonts w:ascii="Times New Roman" w:hAnsi="Times New Roman"/>
          <w:i/>
          <w:lang w:val="id-ID"/>
        </w:rPr>
        <w:t>rebranding</w:t>
      </w:r>
      <w:r>
        <w:rPr>
          <w:rFonts w:ascii="Times New Roman" w:hAnsi="Times New Roman"/>
          <w:lang w:val="id-ID"/>
        </w:rPr>
        <w:t xml:space="preserve"> produk jamu di desa Mojokambang</w:t>
      </w:r>
      <w:r>
        <w:rPr>
          <w:rFonts w:ascii="Times New Roman" w:hAnsi="Times New Roman"/>
        </w:rPr>
        <w:t xml:space="preserve"> </w:t>
      </w:r>
      <w:r>
        <w:rPr>
          <w:rFonts w:ascii="Times New Roman" w:hAnsi="Times New Roman"/>
          <w:lang w:val="id-ID"/>
        </w:rPr>
        <w:t xml:space="preserve">dan dapat meningkatkan produksi melalui pemasaran </w:t>
      </w:r>
      <w:r>
        <w:rPr>
          <w:rFonts w:ascii="Times New Roman" w:hAnsi="Times New Roman"/>
          <w:lang w:val="id-ID"/>
        </w:rPr>
        <w:lastRenderedPageBreak/>
        <w:t>ofline dan online karena minat kostumer terhadap produksi jamu meningkat karena didukung dengan kemasan produk yang menarik.</w:t>
      </w:r>
    </w:p>
    <w:p w14:paraId="2C4E7C88" w14:textId="77777777" w:rsidR="00C92BC0" w:rsidRDefault="009B3F60">
      <w:pPr>
        <w:spacing w:before="240" w:after="120" w:line="276" w:lineRule="auto"/>
        <w:rPr>
          <w:rFonts w:ascii="Times New Roman" w:hAnsi="Times New Roman" w:cs="Times New Roman"/>
          <w:b/>
          <w:bCs/>
          <w:sz w:val="24"/>
        </w:rPr>
      </w:pPr>
      <w:r>
        <w:rPr>
          <w:rFonts w:ascii="Times New Roman" w:hAnsi="Times New Roman" w:cs="Times New Roman"/>
          <w:b/>
          <w:bCs/>
          <w:sz w:val="24"/>
        </w:rPr>
        <w:t>SIMPULAN</w:t>
      </w:r>
    </w:p>
    <w:p w14:paraId="4A2A7965" w14:textId="476A905E" w:rsidR="00C92BC0" w:rsidRDefault="00EC3FD7">
      <w:pPr>
        <w:spacing w:after="0" w:line="276" w:lineRule="auto"/>
        <w:jc w:val="both"/>
        <w:rPr>
          <w:rFonts w:ascii="Times New Roman" w:hAnsi="Times New Roman" w:cs="Times New Roman"/>
          <w:lang w:val="id-ID"/>
        </w:rPr>
      </w:pPr>
      <w:r w:rsidRPr="00C42534">
        <w:rPr>
          <w:rFonts w:ascii="Times New Roman" w:hAnsi="Times New Roman"/>
        </w:rPr>
        <w:t xml:space="preserve">Hasil pelatihan seminar </w:t>
      </w:r>
      <w:r>
        <w:rPr>
          <w:rFonts w:ascii="Times New Roman" w:hAnsi="Times New Roman"/>
          <w:i/>
          <w:lang w:val="id-ID"/>
        </w:rPr>
        <w:t>rebranding</w:t>
      </w:r>
      <w:r>
        <w:rPr>
          <w:rFonts w:ascii="Times New Roman" w:hAnsi="Times New Roman"/>
          <w:lang w:val="id-ID"/>
        </w:rPr>
        <w:t xml:space="preserve"> produk jamu di desa Mojokambang</w:t>
      </w:r>
      <w:r w:rsidRPr="00C42534">
        <w:rPr>
          <w:rFonts w:ascii="Times New Roman" w:hAnsi="Times New Roman"/>
        </w:rPr>
        <w:t xml:space="preserve"> diperoleh bahwa respon peserta terhadap materi yang telah disampaikan berkategori baik dengan persentase rata-rata 89%, respon peserta terhadap demontrasi praktek berkategori baik dengan presentase rata-rata 89%. Respon peserta terhadap media yang digunakan dalam proses seminar </w:t>
      </w:r>
      <w:r>
        <w:rPr>
          <w:rFonts w:ascii="Times New Roman" w:hAnsi="Times New Roman"/>
          <w:i/>
          <w:lang w:val="id-ID"/>
        </w:rPr>
        <w:t>rebranding</w:t>
      </w:r>
      <w:r>
        <w:rPr>
          <w:rFonts w:ascii="Times New Roman" w:hAnsi="Times New Roman"/>
          <w:lang w:val="id-ID"/>
        </w:rPr>
        <w:t xml:space="preserve"> produk jamu di desa Mojokambang</w:t>
      </w:r>
      <w:r w:rsidRPr="00C42534">
        <w:rPr>
          <w:rFonts w:ascii="Times New Roman" w:hAnsi="Times New Roman"/>
        </w:rPr>
        <w:t xml:space="preserve"> berkategori baik dengan presentase rata-rata 80%. Respon peserta terhadap instruktur sosialisasi berkategori baik dengan presentase rata-rata 79%. Jadi secara keseluruhan </w:t>
      </w:r>
      <w:r>
        <w:rPr>
          <w:rFonts w:ascii="Times New Roman" w:hAnsi="Times New Roman"/>
          <w:lang w:val="id-ID"/>
        </w:rPr>
        <w:t>mitra UMKM jamu</w:t>
      </w:r>
      <w:r w:rsidRPr="00C42534">
        <w:rPr>
          <w:rFonts w:ascii="Times New Roman" w:hAnsi="Times New Roman"/>
        </w:rPr>
        <w:t xml:space="preserve"> memberikan respon positif terhadap kegiatan seminar </w:t>
      </w:r>
      <w:r>
        <w:rPr>
          <w:rFonts w:ascii="Times New Roman" w:hAnsi="Times New Roman"/>
          <w:i/>
          <w:lang w:val="id-ID"/>
        </w:rPr>
        <w:t>rebranding</w:t>
      </w:r>
      <w:r>
        <w:rPr>
          <w:rFonts w:ascii="Times New Roman" w:hAnsi="Times New Roman"/>
          <w:lang w:val="id-ID"/>
        </w:rPr>
        <w:t xml:space="preserve"> produk jamu di desa Mojokambang</w:t>
      </w:r>
      <w:r>
        <w:rPr>
          <w:rFonts w:ascii="Times New Roman" w:hAnsi="Times New Roman"/>
        </w:rPr>
        <w:t xml:space="preserve"> </w:t>
      </w:r>
      <w:r>
        <w:rPr>
          <w:rFonts w:ascii="Times New Roman" w:hAnsi="Times New Roman"/>
          <w:lang w:val="id-ID"/>
        </w:rPr>
        <w:lastRenderedPageBreak/>
        <w:t>dan dapat meningkatkan produksi melalui pemasaran ofline dan online karena minat kostumer terhadap produksi jamu meningkat karena didukung dengan kemasan produk yang menarik.</w:t>
      </w:r>
    </w:p>
    <w:p w14:paraId="102CFF1D" w14:textId="6A6C0150" w:rsidR="0026685F" w:rsidRPr="00EC3FD7" w:rsidRDefault="00EC3FD7" w:rsidP="0026685F">
      <w:pPr>
        <w:spacing w:before="240" w:after="120" w:line="276" w:lineRule="auto"/>
        <w:rPr>
          <w:rFonts w:ascii="Times New Roman" w:hAnsi="Times New Roman" w:cs="Times New Roman"/>
          <w:b/>
          <w:bCs/>
          <w:sz w:val="24"/>
          <w:lang w:val="id-ID"/>
        </w:rPr>
      </w:pPr>
      <w:r>
        <w:rPr>
          <w:rFonts w:ascii="Times New Roman" w:hAnsi="Times New Roman" w:cs="Times New Roman"/>
          <w:b/>
          <w:bCs/>
          <w:sz w:val="24"/>
          <w:lang w:val="en-ID"/>
        </w:rPr>
        <w:t>UCAPAN TERIMA KASIH</w:t>
      </w:r>
    </w:p>
    <w:p w14:paraId="79AA2A7D" w14:textId="7FF24F4C" w:rsidR="0026685F" w:rsidRDefault="00EC3FD7" w:rsidP="0026685F">
      <w:pPr>
        <w:spacing w:after="0" w:line="276" w:lineRule="auto"/>
        <w:jc w:val="both"/>
        <w:rPr>
          <w:rFonts w:ascii="Times New Roman" w:hAnsi="Times New Roman" w:cs="Times New Roman"/>
        </w:rPr>
      </w:pPr>
      <w:r w:rsidRPr="009F34AF">
        <w:rPr>
          <w:rFonts w:ascii="Times New Roman" w:hAnsi="Times New Roman"/>
          <w:szCs w:val="24"/>
          <w:lang w:val="id-ID"/>
        </w:rPr>
        <w:t>Terimakasih kepada LPPM Universitas KH. A. Wahab Hasbullah, Semuluh civitas akademika Universitas KH. A. Wahab Hasbullah dan karang taruna desa Mojokambang Jombang</w:t>
      </w:r>
      <w:r w:rsidRPr="009F34AF">
        <w:rPr>
          <w:rFonts w:ascii="Times New Roman" w:hAnsi="Times New Roman"/>
          <w:szCs w:val="24"/>
        </w:rPr>
        <w:t>.</w:t>
      </w:r>
    </w:p>
    <w:p w14:paraId="5A7FF833" w14:textId="77777777" w:rsidR="00C92BC0" w:rsidRDefault="009B3F60">
      <w:pPr>
        <w:spacing w:before="240" w:after="120" w:line="276" w:lineRule="auto"/>
        <w:rPr>
          <w:rFonts w:ascii="Times New Roman" w:hAnsi="Times New Roman" w:cs="Times New Roman"/>
          <w:b/>
          <w:bCs/>
          <w:sz w:val="24"/>
        </w:rPr>
      </w:pPr>
      <w:r>
        <w:rPr>
          <w:rFonts w:ascii="Times New Roman" w:hAnsi="Times New Roman" w:cs="Times New Roman"/>
          <w:b/>
          <w:bCs/>
          <w:sz w:val="24"/>
        </w:rPr>
        <w:t>DAFTAR PUSTAKA</w:t>
      </w:r>
    </w:p>
    <w:p w14:paraId="29AB3E29" w14:textId="3E3653B8" w:rsidR="00EC3FD7" w:rsidRPr="009F34AF" w:rsidRDefault="00EC3FD7" w:rsidP="00EC3FD7">
      <w:pPr>
        <w:spacing w:after="0" w:line="240" w:lineRule="auto"/>
        <w:ind w:left="851" w:hanging="851"/>
        <w:jc w:val="both"/>
        <w:rPr>
          <w:rFonts w:ascii="Times New Roman" w:hAnsi="Times New Roman"/>
        </w:rPr>
      </w:pPr>
      <w:bookmarkStart w:id="0" w:name="_GoBack"/>
      <w:r w:rsidRPr="009F34AF">
        <w:rPr>
          <w:rFonts w:ascii="Times New Roman" w:hAnsi="Times New Roman"/>
        </w:rPr>
        <w:t xml:space="preserve">Basri, B., &amp; Qashlim, A. (2018). Pemberdayaan UMKM Desa Kunyi Melalui Potensi Umbi Gadung dengan Pendekatan Promosi berbasis Teknologi. </w:t>
      </w:r>
      <w:r w:rsidRPr="009F34AF">
        <w:rPr>
          <w:rFonts w:ascii="Times New Roman" w:hAnsi="Times New Roman"/>
          <w:i/>
          <w:iCs/>
        </w:rPr>
        <w:t>CARADDE: Jurnal Pengabdian Kepada Masyarakat</w:t>
      </w:r>
      <w:r w:rsidRPr="009F34AF">
        <w:rPr>
          <w:rFonts w:ascii="Times New Roman" w:hAnsi="Times New Roman"/>
        </w:rPr>
        <w:t xml:space="preserve">, </w:t>
      </w:r>
      <w:r w:rsidRPr="009F34AF">
        <w:rPr>
          <w:rFonts w:ascii="Times New Roman" w:hAnsi="Times New Roman"/>
          <w:i/>
          <w:iCs/>
        </w:rPr>
        <w:t>1</w:t>
      </w:r>
      <w:r w:rsidRPr="009F34AF">
        <w:rPr>
          <w:rFonts w:ascii="Times New Roman" w:hAnsi="Times New Roman"/>
        </w:rPr>
        <w:t xml:space="preserve">(1), 44–49 </w:t>
      </w:r>
    </w:p>
    <w:p w14:paraId="297C6B42" w14:textId="77777777" w:rsidR="00EC3FD7" w:rsidRPr="009F34AF" w:rsidRDefault="00EC3FD7" w:rsidP="00EC3FD7">
      <w:pPr>
        <w:spacing w:after="0" w:line="240" w:lineRule="auto"/>
        <w:ind w:left="851" w:hanging="851"/>
        <w:jc w:val="both"/>
        <w:rPr>
          <w:rFonts w:ascii="Times New Roman" w:hAnsi="Times New Roman"/>
        </w:rPr>
      </w:pPr>
      <w:r w:rsidRPr="009F34AF">
        <w:rPr>
          <w:rFonts w:ascii="Times New Roman" w:hAnsi="Times New Roman"/>
        </w:rPr>
        <w:t xml:space="preserve">Bora, M. A., &amp; Bayu, A. (2018). Pengembangan Kemasan Produk Khansa Pizza Untuk Meningkatkan Penjualan Dengan Menggunakan Metode Quality Function Deployment (QFD). </w:t>
      </w:r>
    </w:p>
    <w:p w14:paraId="252B9DF1" w14:textId="77777777" w:rsidR="00EC3FD7" w:rsidRPr="009F34AF" w:rsidRDefault="00EC3FD7" w:rsidP="00EC3FD7">
      <w:pPr>
        <w:spacing w:after="0" w:line="240" w:lineRule="auto"/>
        <w:ind w:left="851" w:hanging="851"/>
        <w:jc w:val="both"/>
        <w:rPr>
          <w:rFonts w:ascii="Times New Roman" w:hAnsi="Times New Roman"/>
        </w:rPr>
      </w:pPr>
      <w:r w:rsidRPr="009F34AF">
        <w:rPr>
          <w:rFonts w:ascii="Times New Roman" w:hAnsi="Times New Roman"/>
        </w:rPr>
        <w:t xml:space="preserve">Dewi, Sri S., Maya R &amp; Diny Fitriawati. (2019). Strategi Membangun Branding Bagi Pelaku Usaha Mikro Kecil Menengah. </w:t>
      </w:r>
      <w:r w:rsidRPr="009F34AF">
        <w:rPr>
          <w:rFonts w:ascii="Times New Roman" w:hAnsi="Times New Roman"/>
          <w:i/>
          <w:iCs/>
        </w:rPr>
        <w:t>Jurnal Pengabdian Kepada Masyarakat</w:t>
      </w:r>
      <w:r w:rsidRPr="009F34AF">
        <w:rPr>
          <w:rFonts w:ascii="Times New Roman" w:hAnsi="Times New Roman"/>
        </w:rPr>
        <w:t>, 1 (2), 125-136</w:t>
      </w:r>
    </w:p>
    <w:p w14:paraId="1556EDA9" w14:textId="77777777" w:rsidR="00EC3FD7" w:rsidRPr="009F34AF" w:rsidRDefault="00EC3FD7" w:rsidP="00EC3FD7">
      <w:pPr>
        <w:spacing w:after="0" w:line="240" w:lineRule="auto"/>
        <w:ind w:left="851" w:hanging="851"/>
        <w:rPr>
          <w:rFonts w:ascii="Times New Roman" w:hAnsi="Times New Roman"/>
        </w:rPr>
      </w:pPr>
      <w:r w:rsidRPr="009F34AF">
        <w:rPr>
          <w:rFonts w:ascii="Times New Roman" w:hAnsi="Times New Roman"/>
        </w:rPr>
        <w:t xml:space="preserve">Hidayah, R. (2016). Pengaruh Kemasan terhadap Minat Beli Konsumen (Studi pada Produk Sabun Cair LUX di Purworejo. Manajemen-Fakultas Ekonomi </w:t>
      </w:r>
    </w:p>
    <w:p w14:paraId="42E82E55" w14:textId="77777777" w:rsidR="00EC3FD7" w:rsidRPr="009F34AF" w:rsidRDefault="00EC3FD7" w:rsidP="00EC3FD7">
      <w:pPr>
        <w:spacing w:after="0" w:line="240" w:lineRule="auto"/>
        <w:ind w:left="851" w:hanging="851"/>
        <w:rPr>
          <w:rFonts w:ascii="Times New Roman" w:hAnsi="Times New Roman"/>
        </w:rPr>
      </w:pPr>
      <w:r w:rsidRPr="009F34AF">
        <w:rPr>
          <w:rFonts w:ascii="Times New Roman" w:hAnsi="Times New Roman"/>
        </w:rPr>
        <w:t xml:space="preserve">Kheyene Molekandela ,B ., Sarwo Eddy , W., &amp;Anissa Wahyuni Arsyad. (2019). Edukasi Pemasaran Dan Branding Dalam Meningkatkan Skill Kewirausahaan. </w:t>
      </w:r>
      <w:r w:rsidRPr="009F34AF">
        <w:rPr>
          <w:rFonts w:ascii="Times New Roman" w:hAnsi="Times New Roman"/>
          <w:i/>
          <w:iCs/>
        </w:rPr>
        <w:t>Jurnal Pelayanan Kepada Masyarakat</w:t>
      </w:r>
      <w:r w:rsidRPr="009F34AF">
        <w:rPr>
          <w:rFonts w:ascii="Times New Roman" w:hAnsi="Times New Roman"/>
        </w:rPr>
        <w:t>, 1(8)</w:t>
      </w:r>
    </w:p>
    <w:p w14:paraId="604646B9" w14:textId="77777777" w:rsidR="00EC3FD7" w:rsidRPr="009F34AF" w:rsidRDefault="00EC3FD7" w:rsidP="00EC3FD7">
      <w:pPr>
        <w:spacing w:after="0" w:line="240" w:lineRule="auto"/>
        <w:ind w:left="851" w:hanging="851"/>
        <w:rPr>
          <w:rFonts w:ascii="Times New Roman" w:hAnsi="Times New Roman"/>
        </w:rPr>
      </w:pPr>
      <w:r w:rsidRPr="009F34AF">
        <w:rPr>
          <w:rFonts w:ascii="Times New Roman" w:hAnsi="Times New Roman"/>
        </w:rPr>
        <w:t>Nastain, Muhamad. (2017). Branding Dan Ekstitensi Produk (Kajian Teoritik Konsep Branding Dan Tantangan Ekstitensi Produk). 1 (4), 14-26</w:t>
      </w:r>
    </w:p>
    <w:p w14:paraId="03140ADE" w14:textId="77777777" w:rsidR="00EC3FD7" w:rsidRPr="009F34AF" w:rsidRDefault="00EC3FD7" w:rsidP="00EC3FD7">
      <w:pPr>
        <w:spacing w:after="0" w:line="240" w:lineRule="auto"/>
        <w:ind w:left="851" w:hanging="851"/>
        <w:rPr>
          <w:rFonts w:ascii="Times New Roman" w:hAnsi="Times New Roman"/>
        </w:rPr>
      </w:pPr>
      <w:r w:rsidRPr="009F34AF">
        <w:rPr>
          <w:rFonts w:ascii="Times New Roman" w:hAnsi="Times New Roman"/>
        </w:rPr>
        <w:t xml:space="preserve">Pramudita, S. (2013). PENGARUH SIKAP KONSUMEN PADA KOMPONEN IKON VISUAL MEREK TERHADAP MINAT BELI (Studi Eksplanatif Kuantitatif Mengenai Pengaruh Sikap Konsumen pada Komponen Ikon Visual Merek J. CO </w:t>
      </w:r>
      <w:r w:rsidRPr="009F34AF">
        <w:rPr>
          <w:rFonts w:ascii="Times New Roman" w:hAnsi="Times New Roman"/>
        </w:rPr>
        <w:lastRenderedPageBreak/>
        <w:t>Donuts &amp; Coffee terhadap Minat Beli Produk pada Pengunjung Gerai J. CO Donuts. UAJY.</w:t>
      </w:r>
    </w:p>
    <w:p w14:paraId="32F18A17" w14:textId="77777777" w:rsidR="00EC3FD7" w:rsidRPr="009F34AF" w:rsidRDefault="00EC3FD7" w:rsidP="00EC3FD7">
      <w:pPr>
        <w:spacing w:after="0" w:line="240" w:lineRule="auto"/>
        <w:ind w:left="851" w:hanging="851"/>
        <w:jc w:val="both"/>
        <w:rPr>
          <w:rFonts w:ascii="Times New Roman" w:hAnsi="Times New Roman"/>
          <w:color w:val="222222"/>
          <w:shd w:val="clear" w:color="auto" w:fill="FFFFFF"/>
          <w:lang w:val="id-ID"/>
        </w:rPr>
      </w:pPr>
      <w:r w:rsidRPr="009F34AF">
        <w:rPr>
          <w:rFonts w:ascii="Times New Roman" w:hAnsi="Times New Roman"/>
          <w:color w:val="222222"/>
          <w:shd w:val="clear" w:color="auto" w:fill="FFFFFF"/>
        </w:rPr>
        <w:t>Prihatiningtyas, S., Sholihah, F. N., &amp; Nugroho, M. W. (2020). PENINGKATAN PEMAHAMAN DAN KETERAMPILAN MASYARAKAT DALAM MEMANFAATKAN LIMBAH CAIR TAHU SEBAGAI BIOGAS DI DUSUN BAPANG KABUPATEN JOMBANG. </w:t>
      </w:r>
      <w:r w:rsidRPr="009F34AF">
        <w:rPr>
          <w:rFonts w:ascii="Times New Roman" w:hAnsi="Times New Roman"/>
          <w:i/>
          <w:iCs/>
          <w:color w:val="222222"/>
          <w:shd w:val="clear" w:color="auto" w:fill="FFFFFF"/>
        </w:rPr>
        <w:t>Jurnal Abdimas BSI: Jurnal Pengabdian Kepada Masyarakat</w:t>
      </w:r>
      <w:r w:rsidRPr="009F34AF">
        <w:rPr>
          <w:rFonts w:ascii="Times New Roman" w:hAnsi="Times New Roman"/>
          <w:color w:val="222222"/>
          <w:shd w:val="clear" w:color="auto" w:fill="FFFFFF"/>
        </w:rPr>
        <w:t>, </w:t>
      </w:r>
      <w:r w:rsidRPr="009F34AF">
        <w:rPr>
          <w:rFonts w:ascii="Times New Roman" w:hAnsi="Times New Roman"/>
          <w:i/>
          <w:iCs/>
          <w:color w:val="222222"/>
          <w:shd w:val="clear" w:color="auto" w:fill="FFFFFF"/>
        </w:rPr>
        <w:t>3</w:t>
      </w:r>
      <w:r w:rsidRPr="009F34AF">
        <w:rPr>
          <w:rFonts w:ascii="Times New Roman" w:hAnsi="Times New Roman"/>
          <w:color w:val="222222"/>
          <w:shd w:val="clear" w:color="auto" w:fill="FFFFFF"/>
        </w:rPr>
        <w:t>(1), 102-108.</w:t>
      </w:r>
    </w:p>
    <w:p w14:paraId="774B6AF9" w14:textId="77777777" w:rsidR="00EC3FD7" w:rsidRPr="009F34AF" w:rsidRDefault="00EC3FD7" w:rsidP="00EC3FD7">
      <w:pPr>
        <w:spacing w:after="0" w:line="240" w:lineRule="auto"/>
        <w:ind w:left="851" w:hanging="851"/>
        <w:rPr>
          <w:rFonts w:ascii="Times New Roman" w:hAnsi="Times New Roman"/>
        </w:rPr>
      </w:pPr>
      <w:r w:rsidRPr="009F34AF">
        <w:rPr>
          <w:rFonts w:ascii="Times New Roman" w:hAnsi="Times New Roman"/>
        </w:rPr>
        <w:t xml:space="preserve">Wibowo, E. A. (2016). Pemanfaatan Teknologi E-Commerce Dalam Proses Bisnis. </w:t>
      </w:r>
      <w:r w:rsidRPr="009F34AF">
        <w:rPr>
          <w:rFonts w:ascii="Times New Roman" w:hAnsi="Times New Roman"/>
          <w:i/>
          <w:iCs/>
        </w:rPr>
        <w:t>EQUILIBIRIA</w:t>
      </w:r>
      <w:r w:rsidRPr="009F34AF">
        <w:rPr>
          <w:rFonts w:ascii="Times New Roman" w:hAnsi="Times New Roman"/>
        </w:rPr>
        <w:t xml:space="preserve">, </w:t>
      </w:r>
      <w:r w:rsidRPr="009F34AF">
        <w:rPr>
          <w:rFonts w:ascii="Times New Roman" w:hAnsi="Times New Roman"/>
          <w:i/>
          <w:iCs/>
        </w:rPr>
        <w:t>1</w:t>
      </w:r>
      <w:r w:rsidRPr="009F34AF">
        <w:rPr>
          <w:rFonts w:ascii="Times New Roman" w:hAnsi="Times New Roman"/>
        </w:rPr>
        <w:t>(1).</w:t>
      </w:r>
    </w:p>
    <w:p w14:paraId="2353C267" w14:textId="77777777" w:rsidR="00EC3FD7" w:rsidRPr="009F34AF" w:rsidRDefault="00EC3FD7" w:rsidP="00EC3FD7">
      <w:pPr>
        <w:spacing w:after="0" w:line="240" w:lineRule="auto"/>
        <w:ind w:left="851" w:hanging="851"/>
        <w:rPr>
          <w:rFonts w:ascii="Times New Roman" w:hAnsi="Times New Roman"/>
        </w:rPr>
      </w:pPr>
      <w:r w:rsidRPr="009F34AF">
        <w:rPr>
          <w:rFonts w:ascii="Times New Roman" w:hAnsi="Times New Roman"/>
        </w:rPr>
        <w:t xml:space="preserve">Zakaria, Z. (2018). MODIFIKASI KONSEP PARTICIPATORY RURAL APRAISAL UNTUK PEMBEKALAN KULIAH KERJA NYATA MAHASISWA DI JAWA BARAT, INDONESIA. </w:t>
      </w:r>
      <w:r w:rsidRPr="009F34AF">
        <w:rPr>
          <w:rFonts w:ascii="Times New Roman" w:hAnsi="Times New Roman"/>
          <w:i/>
          <w:iCs/>
        </w:rPr>
        <w:t>Dharmakarya</w:t>
      </w:r>
      <w:r w:rsidRPr="009F34AF">
        <w:rPr>
          <w:rFonts w:ascii="Times New Roman" w:hAnsi="Times New Roman"/>
        </w:rPr>
        <w:t xml:space="preserve">, </w:t>
      </w:r>
      <w:r w:rsidRPr="009F34AF">
        <w:rPr>
          <w:rFonts w:ascii="Times New Roman" w:hAnsi="Times New Roman"/>
          <w:i/>
          <w:iCs/>
        </w:rPr>
        <w:t>7</w:t>
      </w:r>
      <w:r w:rsidRPr="009F34AF">
        <w:rPr>
          <w:rFonts w:ascii="Times New Roman" w:hAnsi="Times New Roman"/>
        </w:rPr>
        <w:t>(1).</w:t>
      </w:r>
    </w:p>
    <w:p w14:paraId="64CB51A2" w14:textId="416A64D6" w:rsidR="00C92BC0" w:rsidRDefault="00C92BC0" w:rsidP="00EC3FD7">
      <w:pPr>
        <w:spacing w:after="0" w:line="240" w:lineRule="auto"/>
        <w:jc w:val="both"/>
        <w:rPr>
          <w:rFonts w:ascii="Times New Roman" w:hAnsi="Times New Roman" w:cs="Times New Roman"/>
        </w:rPr>
      </w:pPr>
    </w:p>
    <w:bookmarkEnd w:id="0"/>
    <w:p w14:paraId="7BE6BFA3" w14:textId="5F55AB21" w:rsidR="00C92BC0" w:rsidRDefault="00C92BC0">
      <w:pPr>
        <w:spacing w:after="0" w:line="276" w:lineRule="auto"/>
        <w:rPr>
          <w:rFonts w:ascii="Times New Roman" w:hAnsi="Times New Roman" w:cs="Times New Roman"/>
        </w:rPr>
      </w:pPr>
    </w:p>
    <w:sectPr w:rsidR="00C92BC0" w:rsidSect="0012580C">
      <w:type w:val="continuous"/>
      <w:pgSz w:w="11906" w:h="16838"/>
      <w:pgMar w:top="1134" w:right="1134" w:bottom="1134" w:left="1701" w:header="720"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0F58D" w14:textId="77777777" w:rsidR="005B0486" w:rsidRDefault="005B0486">
      <w:pPr>
        <w:spacing w:line="240" w:lineRule="auto"/>
      </w:pPr>
      <w:r>
        <w:separator/>
      </w:r>
    </w:p>
  </w:endnote>
  <w:endnote w:type="continuationSeparator" w:id="0">
    <w:p w14:paraId="43BEA244" w14:textId="77777777" w:rsidR="005B0486" w:rsidRDefault="005B04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altName w:val="MS Gothic"/>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847978822"/>
      <w:docPartObj>
        <w:docPartGallery w:val="AutoText"/>
      </w:docPartObj>
    </w:sdtPr>
    <w:sdtEndPr/>
    <w:sdtContent>
      <w:p w14:paraId="36A88FD4" w14:textId="77777777" w:rsidR="00C92BC0" w:rsidRDefault="009B3F60">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E736B9">
          <w:rPr>
            <w:rFonts w:ascii="Times New Roman" w:hAnsi="Times New Roman" w:cs="Times New Roman"/>
            <w:noProof/>
          </w:rPr>
          <w:t>6</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A11D3" w14:textId="77777777" w:rsidR="005B0486" w:rsidRDefault="005B0486">
      <w:pPr>
        <w:spacing w:after="0" w:line="240" w:lineRule="auto"/>
      </w:pPr>
      <w:r>
        <w:separator/>
      </w:r>
    </w:p>
  </w:footnote>
  <w:footnote w:type="continuationSeparator" w:id="0">
    <w:p w14:paraId="3DE8186F" w14:textId="77777777" w:rsidR="005B0486" w:rsidRDefault="005B04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gridCol w:w="1134"/>
    </w:tblGrid>
    <w:tr w:rsidR="00C92BC0" w14:paraId="222F6BBD" w14:textId="77777777">
      <w:trPr>
        <w:trHeight w:val="454"/>
        <w:jc w:val="center"/>
      </w:trPr>
      <w:tc>
        <w:tcPr>
          <w:tcW w:w="8504" w:type="dxa"/>
          <w:shd w:val="clear" w:color="auto" w:fill="548DD4"/>
          <w:vAlign w:val="center"/>
        </w:tcPr>
        <w:p w14:paraId="3559E699" w14:textId="77777777" w:rsidR="00C92BC0" w:rsidRDefault="009B3F60">
          <w:pPr>
            <w:tabs>
              <w:tab w:val="center" w:pos="4680"/>
              <w:tab w:val="right" w:pos="9360"/>
            </w:tabs>
            <w:spacing w:after="0" w:line="240" w:lineRule="auto"/>
            <w:jc w:val="center"/>
            <w:rPr>
              <w:rFonts w:ascii="Times New Roman" w:eastAsia="Calibri" w:hAnsi="Times New Roman" w:cs="Times New Roman"/>
              <w:b/>
              <w:i/>
              <w:color w:val="FFFFFF"/>
              <w:sz w:val="20"/>
              <w:lang w:val="id-ID"/>
            </w:rPr>
          </w:pPr>
          <w:r>
            <w:rPr>
              <w:rFonts w:ascii="Times New Roman" w:eastAsia="Calibri" w:hAnsi="Times New Roman" w:cs="Times New Roman"/>
              <w:b/>
              <w:i/>
              <w:color w:val="FFFFFF"/>
              <w:sz w:val="20"/>
              <w:lang w:val="id-ID"/>
            </w:rPr>
            <w:t>Kumawula : Jurnal Pengabdian Kepada Masyarakat</w:t>
          </w:r>
        </w:p>
      </w:tc>
      <w:tc>
        <w:tcPr>
          <w:tcW w:w="1134" w:type="dxa"/>
          <w:shd w:val="clear" w:color="auto" w:fill="FFC000"/>
          <w:vAlign w:val="center"/>
        </w:tcPr>
        <w:p w14:paraId="54F04FBA" w14:textId="3B1FB761" w:rsidR="00C92BC0" w:rsidRPr="00487E2D" w:rsidRDefault="009B3F60">
          <w:pPr>
            <w:tabs>
              <w:tab w:val="center" w:pos="4680"/>
              <w:tab w:val="right" w:pos="9360"/>
            </w:tabs>
            <w:spacing w:after="0" w:line="240" w:lineRule="auto"/>
            <w:jc w:val="center"/>
            <w:rPr>
              <w:rFonts w:ascii="Times New Roman" w:eastAsia="Calibri" w:hAnsi="Times New Roman" w:cs="Times New Roman"/>
              <w:b/>
              <w:i/>
              <w:sz w:val="20"/>
              <w:lang w:val="en-ID"/>
            </w:rPr>
          </w:pPr>
          <w:r>
            <w:rPr>
              <w:rFonts w:ascii="Times New Roman" w:eastAsia="Calibri" w:hAnsi="Times New Roman" w:cs="Times New Roman"/>
              <w:b/>
              <w:i/>
              <w:sz w:val="20"/>
              <w:lang w:val="id-ID"/>
            </w:rPr>
            <w:t>202</w:t>
          </w:r>
          <w:r w:rsidR="00487E2D">
            <w:rPr>
              <w:rFonts w:ascii="Times New Roman" w:eastAsia="Calibri" w:hAnsi="Times New Roman" w:cs="Times New Roman"/>
              <w:b/>
              <w:i/>
              <w:sz w:val="20"/>
              <w:lang w:val="en-ID"/>
            </w:rPr>
            <w:t>1</w:t>
          </w:r>
        </w:p>
      </w:tc>
    </w:tr>
  </w:tbl>
  <w:p w14:paraId="1044EAFC" w14:textId="77777777" w:rsidR="00C92BC0" w:rsidRDefault="00C92B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65D5"/>
    <w:multiLevelType w:val="multilevel"/>
    <w:tmpl w:val="035165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3D5862"/>
    <w:multiLevelType w:val="hybridMultilevel"/>
    <w:tmpl w:val="79E0F2B8"/>
    <w:lvl w:ilvl="0" w:tplc="2D706BD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1DF56AD2"/>
    <w:multiLevelType w:val="multilevel"/>
    <w:tmpl w:val="1DF56AD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F1D5330"/>
    <w:multiLevelType w:val="multilevel"/>
    <w:tmpl w:val="1F1D53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F650DD1"/>
    <w:multiLevelType w:val="hybridMultilevel"/>
    <w:tmpl w:val="A73C3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7762DF"/>
    <w:multiLevelType w:val="hybridMultilevel"/>
    <w:tmpl w:val="E346A9E0"/>
    <w:lvl w:ilvl="0" w:tplc="72BC21E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2E8B3D56"/>
    <w:multiLevelType w:val="multilevel"/>
    <w:tmpl w:val="2E8B3D5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33C54128"/>
    <w:multiLevelType w:val="multilevel"/>
    <w:tmpl w:val="33C541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
    <w:nsid w:val="534E182C"/>
    <w:multiLevelType w:val="multilevel"/>
    <w:tmpl w:val="534E182C"/>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9">
    <w:nsid w:val="666D3622"/>
    <w:multiLevelType w:val="hybridMultilevel"/>
    <w:tmpl w:val="DCC4CFAA"/>
    <w:lvl w:ilvl="0" w:tplc="9448F42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7"/>
  </w:num>
  <w:num w:numId="5">
    <w:abstractNumId w:val="0"/>
  </w:num>
  <w:num w:numId="6">
    <w:abstractNumId w:val="8"/>
  </w:num>
  <w:num w:numId="7">
    <w:abstractNumId w:val="4"/>
  </w:num>
  <w:num w:numId="8">
    <w:abstractNumId w:val="5"/>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O2MDC2MDc2NzYwNjZV0lEKTi0uzszPAykwrgUAPKLw1ywAAAA="/>
  </w:docVars>
  <w:rsids>
    <w:rsidRoot w:val="003A0D84"/>
    <w:rsid w:val="0003128E"/>
    <w:rsid w:val="00050842"/>
    <w:rsid w:val="00052A57"/>
    <w:rsid w:val="000556EB"/>
    <w:rsid w:val="000674D3"/>
    <w:rsid w:val="00067BA5"/>
    <w:rsid w:val="00086B66"/>
    <w:rsid w:val="00093676"/>
    <w:rsid w:val="000A750F"/>
    <w:rsid w:val="000B5087"/>
    <w:rsid w:val="000C7295"/>
    <w:rsid w:val="000D17B6"/>
    <w:rsid w:val="000E6143"/>
    <w:rsid w:val="000F3D6E"/>
    <w:rsid w:val="00122D91"/>
    <w:rsid w:val="0012580C"/>
    <w:rsid w:val="00142E49"/>
    <w:rsid w:val="0017180A"/>
    <w:rsid w:val="00192CFC"/>
    <w:rsid w:val="001A2257"/>
    <w:rsid w:val="001A597B"/>
    <w:rsid w:val="002123AB"/>
    <w:rsid w:val="002234BE"/>
    <w:rsid w:val="002259D1"/>
    <w:rsid w:val="00241275"/>
    <w:rsid w:val="00250709"/>
    <w:rsid w:val="00256715"/>
    <w:rsid w:val="00257475"/>
    <w:rsid w:val="0026685F"/>
    <w:rsid w:val="002960FD"/>
    <w:rsid w:val="002B2E5C"/>
    <w:rsid w:val="002B6E76"/>
    <w:rsid w:val="002C2AA5"/>
    <w:rsid w:val="002C74BE"/>
    <w:rsid w:val="00322267"/>
    <w:rsid w:val="00323B81"/>
    <w:rsid w:val="00336AF5"/>
    <w:rsid w:val="00346878"/>
    <w:rsid w:val="003702CC"/>
    <w:rsid w:val="00371D1A"/>
    <w:rsid w:val="003A0D84"/>
    <w:rsid w:val="003B08E2"/>
    <w:rsid w:val="003C5D52"/>
    <w:rsid w:val="003E2C88"/>
    <w:rsid w:val="003F0D9E"/>
    <w:rsid w:val="00426255"/>
    <w:rsid w:val="00430230"/>
    <w:rsid w:val="00431A37"/>
    <w:rsid w:val="00435CE4"/>
    <w:rsid w:val="0044024C"/>
    <w:rsid w:val="0046060C"/>
    <w:rsid w:val="00472460"/>
    <w:rsid w:val="00487E2D"/>
    <w:rsid w:val="004E44F5"/>
    <w:rsid w:val="00503C30"/>
    <w:rsid w:val="00510F73"/>
    <w:rsid w:val="0052122C"/>
    <w:rsid w:val="0052248F"/>
    <w:rsid w:val="005340F8"/>
    <w:rsid w:val="00537860"/>
    <w:rsid w:val="00545CCE"/>
    <w:rsid w:val="0056676A"/>
    <w:rsid w:val="00583B0E"/>
    <w:rsid w:val="005A007C"/>
    <w:rsid w:val="005B0486"/>
    <w:rsid w:val="005B0A77"/>
    <w:rsid w:val="005C0EE5"/>
    <w:rsid w:val="005F1F1D"/>
    <w:rsid w:val="005F5569"/>
    <w:rsid w:val="0060354E"/>
    <w:rsid w:val="006111D2"/>
    <w:rsid w:val="006200A6"/>
    <w:rsid w:val="006207D7"/>
    <w:rsid w:val="006339D1"/>
    <w:rsid w:val="006F5833"/>
    <w:rsid w:val="0071758E"/>
    <w:rsid w:val="00727CF0"/>
    <w:rsid w:val="0074151B"/>
    <w:rsid w:val="00746607"/>
    <w:rsid w:val="0075005B"/>
    <w:rsid w:val="007544AB"/>
    <w:rsid w:val="0076224C"/>
    <w:rsid w:val="00774D5B"/>
    <w:rsid w:val="007812F6"/>
    <w:rsid w:val="00787B44"/>
    <w:rsid w:val="007924D1"/>
    <w:rsid w:val="00793FD5"/>
    <w:rsid w:val="007A305B"/>
    <w:rsid w:val="007A6A9F"/>
    <w:rsid w:val="007B095A"/>
    <w:rsid w:val="007B5CF1"/>
    <w:rsid w:val="007B7526"/>
    <w:rsid w:val="007D4CD9"/>
    <w:rsid w:val="0080255A"/>
    <w:rsid w:val="00805B54"/>
    <w:rsid w:val="0080735F"/>
    <w:rsid w:val="00834E61"/>
    <w:rsid w:val="00835ED2"/>
    <w:rsid w:val="00856862"/>
    <w:rsid w:val="008667B5"/>
    <w:rsid w:val="008878A8"/>
    <w:rsid w:val="008A286B"/>
    <w:rsid w:val="008A452B"/>
    <w:rsid w:val="008C0A03"/>
    <w:rsid w:val="008C26B2"/>
    <w:rsid w:val="008F6FD0"/>
    <w:rsid w:val="008F7EC4"/>
    <w:rsid w:val="00900322"/>
    <w:rsid w:val="009140A7"/>
    <w:rsid w:val="0097469E"/>
    <w:rsid w:val="00983672"/>
    <w:rsid w:val="00987113"/>
    <w:rsid w:val="00997096"/>
    <w:rsid w:val="009A23B0"/>
    <w:rsid w:val="009B36B9"/>
    <w:rsid w:val="009B3F60"/>
    <w:rsid w:val="009C428F"/>
    <w:rsid w:val="009C49D3"/>
    <w:rsid w:val="00A11937"/>
    <w:rsid w:val="00A156A8"/>
    <w:rsid w:val="00A26431"/>
    <w:rsid w:val="00A2780D"/>
    <w:rsid w:val="00A33EBA"/>
    <w:rsid w:val="00A76BA4"/>
    <w:rsid w:val="00A77464"/>
    <w:rsid w:val="00A813F8"/>
    <w:rsid w:val="00A8496A"/>
    <w:rsid w:val="00A85316"/>
    <w:rsid w:val="00A85897"/>
    <w:rsid w:val="00A9152E"/>
    <w:rsid w:val="00A968DF"/>
    <w:rsid w:val="00B00EB1"/>
    <w:rsid w:val="00B024DD"/>
    <w:rsid w:val="00B04A3C"/>
    <w:rsid w:val="00B12F56"/>
    <w:rsid w:val="00B73D83"/>
    <w:rsid w:val="00B8783F"/>
    <w:rsid w:val="00BC3B24"/>
    <w:rsid w:val="00BC5CAA"/>
    <w:rsid w:val="00BC66C4"/>
    <w:rsid w:val="00BF327A"/>
    <w:rsid w:val="00BF58AB"/>
    <w:rsid w:val="00C17451"/>
    <w:rsid w:val="00C44882"/>
    <w:rsid w:val="00C52F50"/>
    <w:rsid w:val="00C56018"/>
    <w:rsid w:val="00C757FB"/>
    <w:rsid w:val="00C8131B"/>
    <w:rsid w:val="00C86FF7"/>
    <w:rsid w:val="00C92BC0"/>
    <w:rsid w:val="00CB1A77"/>
    <w:rsid w:val="00CB2618"/>
    <w:rsid w:val="00CC0EDA"/>
    <w:rsid w:val="00CC6037"/>
    <w:rsid w:val="00CD1B0F"/>
    <w:rsid w:val="00D115FA"/>
    <w:rsid w:val="00D17612"/>
    <w:rsid w:val="00D17B41"/>
    <w:rsid w:val="00D476EF"/>
    <w:rsid w:val="00D51D8C"/>
    <w:rsid w:val="00D63071"/>
    <w:rsid w:val="00D71AB2"/>
    <w:rsid w:val="00D71B57"/>
    <w:rsid w:val="00DD7FE4"/>
    <w:rsid w:val="00DE26B6"/>
    <w:rsid w:val="00E01ED1"/>
    <w:rsid w:val="00E13968"/>
    <w:rsid w:val="00E26ABA"/>
    <w:rsid w:val="00E54C5A"/>
    <w:rsid w:val="00E6389A"/>
    <w:rsid w:val="00E736B9"/>
    <w:rsid w:val="00E9130D"/>
    <w:rsid w:val="00E94042"/>
    <w:rsid w:val="00EB0488"/>
    <w:rsid w:val="00EB11A4"/>
    <w:rsid w:val="00EB22B1"/>
    <w:rsid w:val="00EB7A39"/>
    <w:rsid w:val="00EC3FD7"/>
    <w:rsid w:val="00EC4FDD"/>
    <w:rsid w:val="00ED36F7"/>
    <w:rsid w:val="00F0058A"/>
    <w:rsid w:val="00F014F1"/>
    <w:rsid w:val="00F175D6"/>
    <w:rsid w:val="00F25D9F"/>
    <w:rsid w:val="00F270A1"/>
    <w:rsid w:val="00F273D6"/>
    <w:rsid w:val="00F60CE4"/>
    <w:rsid w:val="00F645BC"/>
    <w:rsid w:val="00F81A7F"/>
    <w:rsid w:val="00F82781"/>
    <w:rsid w:val="00F82A84"/>
    <w:rsid w:val="00F85E73"/>
    <w:rsid w:val="00FC1F3A"/>
    <w:rsid w:val="00FC6126"/>
    <w:rsid w:val="00FD4F9D"/>
    <w:rsid w:val="00FE186D"/>
    <w:rsid w:val="7E0C5F66"/>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C3E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Theme="minorHAnsi"/>
      <w:sz w:val="22"/>
      <w:szCs w:val="22"/>
      <w:lang w:val="zh-C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ShortAbstract">
    <w:name w:val="Short Abstract"/>
    <w:rsid w:val="00EC3FD7"/>
    <w:rPr>
      <w:rFonts w:ascii="Times New Roman" w:eastAsia="Times New Roman" w:hAnsi="Times New Roman"/>
      <w:sz w:val="20"/>
    </w:rPr>
  </w:style>
  <w:style w:type="paragraph" w:styleId="BalloonText">
    <w:name w:val="Balloon Text"/>
    <w:basedOn w:val="Normal"/>
    <w:link w:val="BalloonTextChar"/>
    <w:uiPriority w:val="99"/>
    <w:semiHidden/>
    <w:unhideWhenUsed/>
    <w:rsid w:val="00EC3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FD7"/>
    <w:rPr>
      <w:rFonts w:ascii="Tahoma" w:eastAsiaTheme="minorHAnsi" w:hAnsi="Tahoma" w:cs="Tahoma"/>
      <w:sz w:val="16"/>
      <w:szCs w:val="16"/>
      <w:lang w:val="zh-CN"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Theme="minorHAnsi"/>
      <w:sz w:val="22"/>
      <w:szCs w:val="22"/>
      <w:lang w:val="zh-C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ShortAbstract">
    <w:name w:val="Short Abstract"/>
    <w:rsid w:val="00EC3FD7"/>
    <w:rPr>
      <w:rFonts w:ascii="Times New Roman" w:eastAsia="Times New Roman" w:hAnsi="Times New Roman"/>
      <w:sz w:val="20"/>
    </w:rPr>
  </w:style>
  <w:style w:type="paragraph" w:styleId="BalloonText">
    <w:name w:val="Balloon Text"/>
    <w:basedOn w:val="Normal"/>
    <w:link w:val="BalloonTextChar"/>
    <w:uiPriority w:val="99"/>
    <w:semiHidden/>
    <w:unhideWhenUsed/>
    <w:rsid w:val="00EC3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FD7"/>
    <w:rPr>
      <w:rFonts w:ascii="Tahoma" w:eastAsiaTheme="minorHAnsi" w:hAnsi="Tahoma" w:cs="Tahoma"/>
      <w:sz w:val="16"/>
      <w:szCs w:val="16"/>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4.jpeg"/><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35FAC9-4147-4603-871E-BF7146C32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2686</Words>
  <Characters>15312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anonymouz99</dc:creator>
  <cp:lastModifiedBy>mp_Tech</cp:lastModifiedBy>
  <cp:revision>3</cp:revision>
  <dcterms:created xsi:type="dcterms:W3CDTF">2021-05-30T03:54:00Z</dcterms:created>
  <dcterms:modified xsi:type="dcterms:W3CDTF">2021-05-30T03:59:00Z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914b396b-f08c-33a2-9480-be942bf7cc06</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1033-11.2.0.9967</vt:lpwstr>
  </property>
</Properties>
</file>