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E6" w:rsidRDefault="00051B2E" w:rsidP="00283C25">
      <w:pPr>
        <w:spacing w:after="0" w:line="360" w:lineRule="auto"/>
        <w:jc w:val="center"/>
        <w:rPr>
          <w:rFonts w:ascii="Times New Roman" w:hAnsi="Times New Roman" w:cs="Times New Roman"/>
          <w:b/>
          <w:sz w:val="24"/>
          <w:szCs w:val="24"/>
        </w:rPr>
      </w:pPr>
      <w:r w:rsidRPr="00405CA9">
        <w:rPr>
          <w:rFonts w:ascii="Times New Roman" w:hAnsi="Times New Roman" w:cs="Times New Roman"/>
          <w:b/>
          <w:sz w:val="24"/>
          <w:szCs w:val="24"/>
        </w:rPr>
        <w:t xml:space="preserve">SOSIALISASI </w:t>
      </w:r>
      <w:r w:rsidR="00215776">
        <w:rPr>
          <w:rFonts w:ascii="Times New Roman" w:hAnsi="Times New Roman" w:cs="Times New Roman"/>
          <w:b/>
          <w:sz w:val="24"/>
          <w:szCs w:val="24"/>
        </w:rPr>
        <w:t>HUKUM WARIS</w:t>
      </w:r>
      <w:r w:rsidRPr="00405CA9">
        <w:rPr>
          <w:rFonts w:ascii="Times New Roman" w:hAnsi="Times New Roman" w:cs="Times New Roman"/>
          <w:b/>
          <w:sz w:val="24"/>
          <w:szCs w:val="24"/>
        </w:rPr>
        <w:t xml:space="preserve"> ADAT </w:t>
      </w:r>
      <w:r w:rsidR="0012725C" w:rsidRPr="00405CA9">
        <w:rPr>
          <w:rFonts w:ascii="Times New Roman" w:hAnsi="Times New Roman" w:cs="Times New Roman"/>
          <w:b/>
          <w:sz w:val="24"/>
          <w:szCs w:val="24"/>
        </w:rPr>
        <w:t>JAWA BARAT</w:t>
      </w:r>
      <w:r w:rsidRPr="00405CA9">
        <w:rPr>
          <w:rFonts w:ascii="Times New Roman" w:hAnsi="Times New Roman" w:cs="Times New Roman"/>
          <w:b/>
          <w:sz w:val="24"/>
          <w:szCs w:val="24"/>
        </w:rPr>
        <w:t xml:space="preserve"> DALAM PENEGAKAN HUKUM KELUARGA DI KECAMATAN DARMAREJA KABUPATEN SUMEDANG</w:t>
      </w:r>
    </w:p>
    <w:p w:rsidR="00405CA9" w:rsidRPr="00405CA9" w:rsidRDefault="00405CA9" w:rsidP="00283C25">
      <w:pPr>
        <w:spacing w:after="0" w:line="360" w:lineRule="auto"/>
        <w:jc w:val="center"/>
        <w:rPr>
          <w:rFonts w:ascii="Times New Roman" w:hAnsi="Times New Roman" w:cs="Times New Roman"/>
          <w:b/>
          <w:sz w:val="24"/>
          <w:szCs w:val="24"/>
        </w:rPr>
      </w:pPr>
    </w:p>
    <w:p w:rsidR="00051B2E" w:rsidRPr="006F7FF2" w:rsidRDefault="00051B2E" w:rsidP="004D177F">
      <w:pPr>
        <w:spacing w:after="0" w:line="240" w:lineRule="auto"/>
        <w:jc w:val="center"/>
        <w:rPr>
          <w:rFonts w:ascii="Times New Roman" w:hAnsi="Times New Roman" w:cs="Times New Roman"/>
          <w:color w:val="000000"/>
          <w:sz w:val="24"/>
          <w:szCs w:val="24"/>
        </w:rPr>
      </w:pPr>
      <w:r w:rsidRPr="006F7FF2">
        <w:rPr>
          <w:rFonts w:ascii="Times New Roman" w:hAnsi="Times New Roman" w:cs="Times New Roman"/>
          <w:color w:val="000000"/>
          <w:sz w:val="24"/>
          <w:szCs w:val="24"/>
        </w:rPr>
        <w:t>Bambang Daru Nugroho</w:t>
      </w:r>
      <w:r w:rsidRPr="006F7FF2">
        <w:rPr>
          <w:rFonts w:ascii="Times New Roman" w:hAnsi="Times New Roman" w:cs="Times New Roman"/>
          <w:color w:val="000000"/>
          <w:sz w:val="24"/>
          <w:szCs w:val="24"/>
          <w:vertAlign w:val="superscript"/>
        </w:rPr>
        <w:t>1</w:t>
      </w:r>
      <w:r w:rsidRPr="006F7FF2">
        <w:rPr>
          <w:rFonts w:ascii="Times New Roman" w:hAnsi="Times New Roman" w:cs="Times New Roman"/>
          <w:color w:val="000000"/>
          <w:sz w:val="24"/>
          <w:szCs w:val="24"/>
        </w:rPr>
        <w:t>,</w:t>
      </w:r>
      <w:r w:rsidR="00913EB6" w:rsidRPr="006F7FF2">
        <w:rPr>
          <w:rFonts w:ascii="Times New Roman" w:hAnsi="Times New Roman" w:cs="Times New Roman"/>
          <w:color w:val="000000"/>
          <w:sz w:val="24"/>
          <w:szCs w:val="24"/>
        </w:rPr>
        <w:t>Ranti Fauza Mayana</w:t>
      </w:r>
      <w:r w:rsidR="00184835" w:rsidRPr="006F7FF2">
        <w:rPr>
          <w:rFonts w:ascii="Times New Roman" w:hAnsi="Times New Roman" w:cs="Times New Roman"/>
          <w:color w:val="000000"/>
          <w:sz w:val="24"/>
          <w:szCs w:val="24"/>
          <w:vertAlign w:val="superscript"/>
        </w:rPr>
        <w:t>2</w:t>
      </w:r>
      <w:r w:rsidR="00184835" w:rsidRPr="006F7FF2">
        <w:rPr>
          <w:rFonts w:ascii="Times New Roman" w:hAnsi="Times New Roman" w:cs="Times New Roman"/>
          <w:color w:val="000000"/>
          <w:sz w:val="24"/>
          <w:szCs w:val="24"/>
        </w:rPr>
        <w:t>, Selly Riawanti</w:t>
      </w:r>
      <w:r w:rsidR="00184835" w:rsidRPr="006F7FF2">
        <w:rPr>
          <w:rFonts w:ascii="Times New Roman" w:hAnsi="Times New Roman" w:cs="Times New Roman"/>
          <w:color w:val="000000"/>
          <w:sz w:val="24"/>
          <w:szCs w:val="24"/>
          <w:vertAlign w:val="superscript"/>
        </w:rPr>
        <w:t>3</w:t>
      </w:r>
      <w:r w:rsidR="00184835" w:rsidRPr="006F7FF2">
        <w:rPr>
          <w:rFonts w:ascii="Times New Roman" w:hAnsi="Times New Roman" w:cs="Times New Roman"/>
          <w:color w:val="000000"/>
          <w:sz w:val="24"/>
          <w:szCs w:val="24"/>
        </w:rPr>
        <w:t>,</w:t>
      </w:r>
      <w:r w:rsidRPr="006F7FF2">
        <w:rPr>
          <w:rFonts w:ascii="Times New Roman" w:hAnsi="Times New Roman" w:cs="Times New Roman"/>
          <w:color w:val="000000"/>
          <w:sz w:val="24"/>
          <w:szCs w:val="24"/>
        </w:rPr>
        <w:t xml:space="preserve"> Hazar Kusmayanti</w:t>
      </w:r>
      <w:r w:rsidR="00184835" w:rsidRPr="006F7FF2">
        <w:rPr>
          <w:rFonts w:ascii="Times New Roman" w:hAnsi="Times New Roman" w:cs="Times New Roman"/>
          <w:color w:val="000000"/>
          <w:sz w:val="24"/>
          <w:szCs w:val="24"/>
          <w:vertAlign w:val="superscript"/>
        </w:rPr>
        <w:t>4</w:t>
      </w:r>
      <w:r w:rsidRPr="006F7FF2">
        <w:rPr>
          <w:rFonts w:ascii="Times New Roman" w:hAnsi="Times New Roman" w:cs="Times New Roman"/>
          <w:color w:val="000000"/>
          <w:sz w:val="24"/>
          <w:szCs w:val="24"/>
        </w:rPr>
        <w:t>.</w:t>
      </w:r>
    </w:p>
    <w:p w:rsidR="00051B2E" w:rsidRPr="006F7FF2" w:rsidRDefault="00051B2E" w:rsidP="004D177F">
      <w:pPr>
        <w:pStyle w:val="ListParagraph"/>
        <w:shd w:val="clear" w:color="auto" w:fill="FFFFFF"/>
        <w:tabs>
          <w:tab w:val="left" w:pos="709"/>
        </w:tabs>
        <w:spacing w:after="0" w:line="240" w:lineRule="auto"/>
        <w:ind w:left="0"/>
        <w:jc w:val="center"/>
        <w:rPr>
          <w:rFonts w:ascii="Times New Roman" w:hAnsi="Times New Roman"/>
          <w:color w:val="000000"/>
          <w:sz w:val="24"/>
          <w:szCs w:val="24"/>
        </w:rPr>
      </w:pPr>
      <w:r w:rsidRPr="006F7FF2">
        <w:rPr>
          <w:rFonts w:ascii="Times New Roman" w:hAnsi="Times New Roman"/>
          <w:color w:val="000000"/>
          <w:sz w:val="24"/>
          <w:szCs w:val="24"/>
          <w:vertAlign w:val="superscript"/>
        </w:rPr>
        <w:t>1</w:t>
      </w:r>
      <w:r w:rsidRPr="006F7FF2">
        <w:rPr>
          <w:rFonts w:ascii="Times New Roman" w:hAnsi="Times New Roman"/>
          <w:color w:val="000000"/>
          <w:sz w:val="24"/>
          <w:szCs w:val="24"/>
        </w:rPr>
        <w:t xml:space="preserve">Fakultas Hukum (Universitas Padjadjaran.) </w:t>
      </w:r>
    </w:p>
    <w:p w:rsidR="00051B2E" w:rsidRPr="006F7FF2" w:rsidRDefault="00051B2E" w:rsidP="004D177F">
      <w:pPr>
        <w:pStyle w:val="ListParagraph"/>
        <w:shd w:val="clear" w:color="auto" w:fill="FFFFFF"/>
        <w:tabs>
          <w:tab w:val="left" w:pos="709"/>
        </w:tabs>
        <w:spacing w:after="0" w:line="240" w:lineRule="auto"/>
        <w:ind w:left="0"/>
        <w:jc w:val="center"/>
        <w:rPr>
          <w:rFonts w:ascii="Times New Roman" w:hAnsi="Times New Roman"/>
          <w:color w:val="000000"/>
          <w:sz w:val="24"/>
          <w:szCs w:val="24"/>
        </w:rPr>
      </w:pPr>
      <w:r w:rsidRPr="006F7FF2">
        <w:rPr>
          <w:rFonts w:ascii="Times New Roman" w:hAnsi="Times New Roman"/>
          <w:color w:val="000000"/>
          <w:sz w:val="24"/>
          <w:szCs w:val="24"/>
          <w:vertAlign w:val="superscript"/>
        </w:rPr>
        <w:t>2</w:t>
      </w:r>
      <w:r w:rsidRPr="006F7FF2">
        <w:rPr>
          <w:rFonts w:ascii="Times New Roman" w:hAnsi="Times New Roman"/>
          <w:color w:val="000000"/>
          <w:sz w:val="24"/>
          <w:szCs w:val="24"/>
        </w:rPr>
        <w:t xml:space="preserve">Fakultas Hukum (Universitas Padjadjaran.) </w:t>
      </w:r>
    </w:p>
    <w:p w:rsidR="00184835" w:rsidRPr="006F7FF2" w:rsidRDefault="00184835" w:rsidP="004D177F">
      <w:pPr>
        <w:pStyle w:val="ListParagraph"/>
        <w:shd w:val="clear" w:color="auto" w:fill="FFFFFF"/>
        <w:tabs>
          <w:tab w:val="left" w:pos="709"/>
        </w:tabs>
        <w:spacing w:after="0" w:line="240" w:lineRule="auto"/>
        <w:ind w:left="0"/>
        <w:jc w:val="center"/>
        <w:rPr>
          <w:rFonts w:ascii="Times New Roman" w:hAnsi="Times New Roman"/>
          <w:color w:val="000000"/>
          <w:sz w:val="24"/>
          <w:szCs w:val="24"/>
        </w:rPr>
      </w:pPr>
      <w:r w:rsidRPr="006F7FF2">
        <w:rPr>
          <w:rFonts w:ascii="Times New Roman" w:hAnsi="Times New Roman"/>
          <w:color w:val="000000"/>
          <w:sz w:val="24"/>
          <w:szCs w:val="24"/>
          <w:vertAlign w:val="superscript"/>
          <w:lang w:val="id-ID"/>
        </w:rPr>
        <w:t>3</w:t>
      </w:r>
      <w:r w:rsidRPr="006F7FF2">
        <w:rPr>
          <w:rFonts w:ascii="Times New Roman" w:hAnsi="Times New Roman"/>
          <w:color w:val="000000"/>
          <w:sz w:val="24"/>
          <w:szCs w:val="24"/>
        </w:rPr>
        <w:t xml:space="preserve">Fakultas </w:t>
      </w:r>
      <w:r w:rsidRPr="006F7FF2">
        <w:rPr>
          <w:rFonts w:ascii="Times New Roman" w:hAnsi="Times New Roman"/>
          <w:color w:val="000000"/>
          <w:sz w:val="24"/>
          <w:szCs w:val="24"/>
          <w:lang w:val="id-ID"/>
        </w:rPr>
        <w:t>Ilmu Sosial dan Politik</w:t>
      </w:r>
      <w:r w:rsidRPr="006F7FF2">
        <w:rPr>
          <w:rFonts w:ascii="Times New Roman" w:hAnsi="Times New Roman"/>
          <w:color w:val="000000"/>
          <w:sz w:val="24"/>
          <w:szCs w:val="24"/>
        </w:rPr>
        <w:t xml:space="preserve"> (Universitas Padjadjaran.) </w:t>
      </w:r>
    </w:p>
    <w:p w:rsidR="00184835" w:rsidRPr="006F7FF2" w:rsidRDefault="00184835" w:rsidP="004D177F">
      <w:pPr>
        <w:pStyle w:val="ListParagraph"/>
        <w:shd w:val="clear" w:color="auto" w:fill="FFFFFF"/>
        <w:tabs>
          <w:tab w:val="left" w:pos="709"/>
        </w:tabs>
        <w:spacing w:after="0" w:line="240" w:lineRule="auto"/>
        <w:ind w:left="0"/>
        <w:jc w:val="center"/>
        <w:rPr>
          <w:rFonts w:ascii="Times New Roman" w:hAnsi="Times New Roman"/>
          <w:color w:val="000000"/>
          <w:sz w:val="24"/>
          <w:szCs w:val="24"/>
        </w:rPr>
      </w:pPr>
      <w:r w:rsidRPr="006F7FF2">
        <w:rPr>
          <w:rFonts w:ascii="Times New Roman" w:hAnsi="Times New Roman"/>
          <w:color w:val="000000"/>
          <w:sz w:val="24"/>
          <w:szCs w:val="24"/>
          <w:vertAlign w:val="superscript"/>
          <w:lang w:val="id-ID"/>
        </w:rPr>
        <w:t>4</w:t>
      </w:r>
      <w:r w:rsidRPr="006F7FF2">
        <w:rPr>
          <w:rFonts w:ascii="Times New Roman" w:hAnsi="Times New Roman"/>
          <w:color w:val="000000"/>
          <w:sz w:val="24"/>
          <w:szCs w:val="24"/>
        </w:rPr>
        <w:t xml:space="preserve">Fakultas Hukum (Universitas Padjadjaran.) </w:t>
      </w:r>
    </w:p>
    <w:p w:rsidR="00051B2E" w:rsidRPr="006F7FF2" w:rsidRDefault="00051B2E" w:rsidP="004D177F">
      <w:pPr>
        <w:spacing w:after="0" w:line="240" w:lineRule="auto"/>
        <w:jc w:val="center"/>
        <w:rPr>
          <w:rFonts w:ascii="Times New Roman" w:hAnsi="Times New Roman" w:cs="Times New Roman"/>
          <w:color w:val="000000"/>
          <w:sz w:val="24"/>
          <w:szCs w:val="24"/>
        </w:rPr>
      </w:pPr>
      <w:r w:rsidRPr="006F7FF2">
        <w:rPr>
          <w:rFonts w:ascii="Times New Roman" w:hAnsi="Times New Roman" w:cs="Times New Roman"/>
          <w:color w:val="000000"/>
          <w:sz w:val="24"/>
          <w:szCs w:val="24"/>
        </w:rPr>
        <w:t xml:space="preserve">*Korespondensi: </w:t>
      </w:r>
      <w:hyperlink r:id="rId8" w:history="1">
        <w:r w:rsidR="00E12133" w:rsidRPr="006F7FF2">
          <w:rPr>
            <w:rStyle w:val="Hyperlink"/>
            <w:rFonts w:ascii="Times New Roman" w:hAnsi="Times New Roman" w:cs="Times New Roman"/>
            <w:sz w:val="24"/>
            <w:szCs w:val="24"/>
          </w:rPr>
          <w:t>hazar.kusmayanti@unpad.ac.id</w:t>
        </w:r>
      </w:hyperlink>
    </w:p>
    <w:p w:rsidR="00E12133" w:rsidRPr="006F7FF2" w:rsidRDefault="00E12133" w:rsidP="00283C25">
      <w:pPr>
        <w:spacing w:after="0" w:line="360" w:lineRule="auto"/>
        <w:jc w:val="center"/>
        <w:rPr>
          <w:rFonts w:ascii="Times New Roman" w:hAnsi="Times New Roman" w:cs="Times New Roman"/>
          <w:color w:val="000000"/>
          <w:sz w:val="24"/>
          <w:szCs w:val="24"/>
        </w:rPr>
      </w:pPr>
    </w:p>
    <w:p w:rsidR="00E12133" w:rsidRPr="004D177F" w:rsidRDefault="00405CA9" w:rsidP="00283C25">
      <w:pPr>
        <w:spacing w:after="0" w:line="360" w:lineRule="auto"/>
        <w:jc w:val="center"/>
        <w:rPr>
          <w:rFonts w:ascii="Times New Roman" w:hAnsi="Times New Roman" w:cs="Times New Roman"/>
          <w:b/>
          <w:i/>
          <w:color w:val="000000"/>
          <w:sz w:val="24"/>
          <w:szCs w:val="24"/>
        </w:rPr>
      </w:pPr>
      <w:r w:rsidRPr="004D177F">
        <w:rPr>
          <w:rFonts w:ascii="Times New Roman" w:hAnsi="Times New Roman" w:cs="Times New Roman"/>
          <w:b/>
          <w:i/>
          <w:color w:val="000000"/>
          <w:sz w:val="24"/>
          <w:szCs w:val="24"/>
        </w:rPr>
        <w:t>ABSTRACT</w:t>
      </w:r>
    </w:p>
    <w:p w:rsidR="00D05B2C" w:rsidRPr="004D177F" w:rsidRDefault="00D05B2C" w:rsidP="00D05B2C">
      <w:pPr>
        <w:spacing w:after="0" w:line="240" w:lineRule="auto"/>
        <w:jc w:val="both"/>
        <w:rPr>
          <w:rFonts w:ascii="Times New Roman" w:hAnsi="Times New Roman" w:cs="Times New Roman"/>
          <w:i/>
          <w:color w:val="000000"/>
          <w:sz w:val="24"/>
          <w:szCs w:val="24"/>
        </w:rPr>
      </w:pPr>
      <w:r w:rsidRPr="004D177F">
        <w:rPr>
          <w:rFonts w:ascii="Times New Roman" w:hAnsi="Times New Roman" w:cs="Times New Roman"/>
          <w:i/>
          <w:color w:val="000000"/>
          <w:sz w:val="24"/>
          <w:szCs w:val="24"/>
        </w:rPr>
        <w:t>Inheritance law is one part of civil law and is part of family law in particular. Inheritance law in Indonesia is still pluralistic because currently there are three inheritance law systems, namely customary inheritance law, Islamic inheritance law, and civil inheritance law. The existence of differences in the inheritance law system causes the elements contained in inheritance law to have similarities and differences. counseling in Darmareja District, Sumedang Regency, this counseling is important because the Sumedang community is still very thick with customary law. The method of activities carried out in the implementation of extension activities with lectures and presentations is to provide explanations based on theories and results from studies of legal materials/materials on West Java customary inheritance law. The participants, mostly village heads and village officials, became aware of the law by getting explanations based on theories and results from studies of legal materials/materials on West Java customary inheritance law. Various questions are set forth in the question and answer of customary inheritance law. The problem solving provided by the extensionist is by providing a detailed explanation of the West Java customary division system based on positive law in the hope that the village officials will also re-socialize this legal counseling material to the community in their village.</w:t>
      </w:r>
    </w:p>
    <w:p w:rsidR="002757EB" w:rsidRPr="004D177F" w:rsidRDefault="002757EB" w:rsidP="002757EB">
      <w:pPr>
        <w:spacing w:after="0" w:line="240" w:lineRule="auto"/>
        <w:jc w:val="both"/>
        <w:rPr>
          <w:rFonts w:ascii="Times New Roman" w:hAnsi="Times New Roman" w:cs="Times New Roman"/>
          <w:i/>
          <w:color w:val="000000"/>
          <w:sz w:val="24"/>
          <w:szCs w:val="24"/>
        </w:rPr>
      </w:pPr>
      <w:r w:rsidRPr="004D177F">
        <w:rPr>
          <w:rFonts w:ascii="Times New Roman" w:hAnsi="Times New Roman" w:cs="Times New Roman"/>
          <w:b/>
          <w:i/>
          <w:color w:val="000000"/>
          <w:sz w:val="24"/>
          <w:szCs w:val="24"/>
        </w:rPr>
        <w:t>Key word:</w:t>
      </w:r>
      <w:r w:rsidRPr="004D177F">
        <w:rPr>
          <w:rFonts w:ascii="Times New Roman" w:hAnsi="Times New Roman" w:cs="Times New Roman"/>
          <w:i/>
          <w:color w:val="000000"/>
          <w:sz w:val="24"/>
          <w:szCs w:val="24"/>
        </w:rPr>
        <w:t xml:space="preserve"> Law, Herritage, West Java</w:t>
      </w:r>
    </w:p>
    <w:p w:rsidR="002757EB" w:rsidRDefault="002757EB" w:rsidP="00283C25">
      <w:pPr>
        <w:spacing w:after="0" w:line="360" w:lineRule="auto"/>
        <w:jc w:val="center"/>
        <w:rPr>
          <w:rFonts w:ascii="Times New Roman" w:hAnsi="Times New Roman" w:cs="Times New Roman"/>
          <w:b/>
          <w:color w:val="000000"/>
          <w:sz w:val="24"/>
          <w:szCs w:val="24"/>
        </w:rPr>
      </w:pPr>
    </w:p>
    <w:p w:rsidR="00E23ABB" w:rsidRDefault="00E23ABB" w:rsidP="00283C25">
      <w:pPr>
        <w:spacing w:after="0" w:line="360" w:lineRule="auto"/>
        <w:jc w:val="center"/>
        <w:rPr>
          <w:rFonts w:ascii="Times New Roman" w:hAnsi="Times New Roman" w:cs="Times New Roman"/>
          <w:b/>
          <w:color w:val="000000"/>
          <w:sz w:val="24"/>
          <w:szCs w:val="24"/>
        </w:rPr>
      </w:pPr>
    </w:p>
    <w:p w:rsidR="00405CA9" w:rsidRPr="002757EB" w:rsidRDefault="00405CA9" w:rsidP="00283C25">
      <w:pPr>
        <w:spacing w:after="0" w:line="360" w:lineRule="auto"/>
        <w:jc w:val="center"/>
        <w:rPr>
          <w:rFonts w:ascii="Times New Roman" w:hAnsi="Times New Roman" w:cs="Times New Roman"/>
          <w:b/>
          <w:color w:val="000000"/>
          <w:sz w:val="24"/>
          <w:szCs w:val="24"/>
        </w:rPr>
      </w:pPr>
      <w:r w:rsidRPr="002757EB">
        <w:rPr>
          <w:rFonts w:ascii="Times New Roman" w:hAnsi="Times New Roman" w:cs="Times New Roman"/>
          <w:b/>
          <w:color w:val="000000"/>
          <w:sz w:val="24"/>
          <w:szCs w:val="24"/>
        </w:rPr>
        <w:t>ABSTRAK</w:t>
      </w:r>
    </w:p>
    <w:p w:rsidR="00405CA9" w:rsidRDefault="00405CA9" w:rsidP="002757EB">
      <w:pPr>
        <w:pStyle w:val="ListParagraph"/>
        <w:spacing w:after="0" w:line="240" w:lineRule="auto"/>
        <w:ind w:left="0"/>
        <w:jc w:val="both"/>
        <w:rPr>
          <w:rFonts w:ascii="Times New Roman" w:hAnsi="Times New Roman"/>
          <w:sz w:val="24"/>
          <w:szCs w:val="24"/>
          <w:lang w:val="id-ID"/>
        </w:rPr>
      </w:pPr>
      <w:r w:rsidRPr="006F7FF2">
        <w:rPr>
          <w:rFonts w:ascii="Times New Roman" w:hAnsi="Times New Roman"/>
          <w:sz w:val="24"/>
          <w:szCs w:val="24"/>
        </w:rPr>
        <w:t>Hukum waris merupakan salah satu bagian dari hukum perdata dan merupakan bagian dari hukum keluarga pada khususnya.</w:t>
      </w:r>
      <w:r>
        <w:rPr>
          <w:rFonts w:ascii="Times New Roman" w:hAnsi="Times New Roman"/>
          <w:sz w:val="24"/>
          <w:szCs w:val="24"/>
        </w:rPr>
        <w:t xml:space="preserve"> </w:t>
      </w:r>
      <w:r w:rsidRPr="006F7FF2">
        <w:rPr>
          <w:rFonts w:ascii="Times New Roman" w:hAnsi="Times New Roman"/>
          <w:sz w:val="24"/>
          <w:szCs w:val="24"/>
        </w:rPr>
        <w:t>Hukum waris di Indonesia masih bersifat pluralistis karena saat ini berlaku tiga sistem hukum kewarisan, yaitu hukum waris adat, hukum waris Islam, dan hukum waris perdata. Adanya perbedaan sistem hukum kewarisan tersebut menyebabkan unsur-unsur yang terkandung dalam hukum waris mempunyai persamaan dan perbedaan.</w:t>
      </w:r>
      <w:r w:rsidRPr="00405CA9">
        <w:rPr>
          <w:rFonts w:ascii="Times New Roman" w:hAnsi="Times New Roman"/>
          <w:sz w:val="24"/>
          <w:szCs w:val="24"/>
        </w:rPr>
        <w:t xml:space="preserve"> </w:t>
      </w:r>
      <w:r w:rsidRPr="006F7FF2">
        <w:rPr>
          <w:rFonts w:ascii="Times New Roman" w:hAnsi="Times New Roman"/>
          <w:sz w:val="24"/>
          <w:szCs w:val="24"/>
        </w:rPr>
        <w:t>penyuluhan di Kecamatan Darmareja Kabupaten Sumedang, penyuluhan ini penting dilakukan karena masyarakat Sumedang masih sang</w:t>
      </w:r>
      <w:r w:rsidR="002757EB">
        <w:rPr>
          <w:rFonts w:ascii="Times New Roman" w:hAnsi="Times New Roman"/>
          <w:sz w:val="24"/>
          <w:szCs w:val="24"/>
        </w:rPr>
        <w:t xml:space="preserve">at kental hukum adat </w:t>
      </w:r>
      <w:r w:rsidR="002757EB">
        <w:rPr>
          <w:rFonts w:ascii="Times New Roman" w:hAnsi="Times New Roman"/>
          <w:sz w:val="24"/>
          <w:szCs w:val="24"/>
          <w:lang w:val="id-ID"/>
        </w:rPr>
        <w:t>nya</w:t>
      </w:r>
      <w:r w:rsidRPr="006F7FF2">
        <w:rPr>
          <w:rFonts w:ascii="Times New Roman" w:hAnsi="Times New Roman"/>
          <w:sz w:val="24"/>
          <w:szCs w:val="24"/>
        </w:rPr>
        <w:t>.</w:t>
      </w:r>
      <w:r w:rsidRPr="00405CA9">
        <w:rPr>
          <w:rFonts w:ascii="Times New Roman" w:hAnsi="Times New Roman"/>
          <w:sz w:val="24"/>
          <w:szCs w:val="24"/>
        </w:rPr>
        <w:t xml:space="preserve"> </w:t>
      </w:r>
      <w:r w:rsidRPr="006F7FF2">
        <w:rPr>
          <w:rFonts w:ascii="Times New Roman" w:hAnsi="Times New Roman"/>
          <w:sz w:val="24"/>
          <w:szCs w:val="24"/>
        </w:rPr>
        <w:t xml:space="preserve">Metode kegiatan yang dilakukan dalam pelaksanaan kegiatan penyuluhan dengan ceramah dan presentasi yaitu memberikan penjelasan berdasarkan teori-teori dan hasil dari kajian dari materi/ bahan hukum tentang </w:t>
      </w:r>
      <w:r w:rsidR="00215776">
        <w:rPr>
          <w:rFonts w:ascii="Times New Roman" w:hAnsi="Times New Roman"/>
          <w:sz w:val="24"/>
          <w:szCs w:val="24"/>
          <w:lang w:val="id-ID"/>
        </w:rPr>
        <w:t>hukum</w:t>
      </w:r>
      <w:r w:rsidRPr="006F7FF2">
        <w:rPr>
          <w:rFonts w:ascii="Times New Roman" w:hAnsi="Times New Roman"/>
          <w:sz w:val="24"/>
          <w:szCs w:val="24"/>
        </w:rPr>
        <w:t xml:space="preserve"> waris adat Jawa Barat</w:t>
      </w:r>
      <w:r>
        <w:rPr>
          <w:rFonts w:ascii="Times New Roman" w:hAnsi="Times New Roman"/>
          <w:sz w:val="24"/>
          <w:szCs w:val="24"/>
        </w:rPr>
        <w:t xml:space="preserve">. </w:t>
      </w:r>
      <w:r w:rsidRPr="006F7FF2">
        <w:rPr>
          <w:rFonts w:ascii="Times New Roman" w:hAnsi="Times New Roman"/>
          <w:sz w:val="24"/>
          <w:szCs w:val="24"/>
          <w:lang w:val="id-ID"/>
        </w:rPr>
        <w:t>Para peserta yang kebanyakan kepala desa</w:t>
      </w:r>
      <w:r w:rsidRPr="006F7FF2">
        <w:rPr>
          <w:rFonts w:ascii="Times New Roman" w:hAnsi="Times New Roman"/>
          <w:sz w:val="24"/>
          <w:szCs w:val="24"/>
        </w:rPr>
        <w:t xml:space="preserve"> </w:t>
      </w:r>
      <w:r w:rsidRPr="006F7FF2">
        <w:rPr>
          <w:rFonts w:ascii="Times New Roman" w:hAnsi="Times New Roman"/>
          <w:sz w:val="24"/>
          <w:szCs w:val="24"/>
          <w:lang w:val="id-ID"/>
        </w:rPr>
        <w:t xml:space="preserve">dan </w:t>
      </w:r>
      <w:r>
        <w:rPr>
          <w:rFonts w:ascii="Times New Roman" w:hAnsi="Times New Roman"/>
          <w:sz w:val="24"/>
          <w:szCs w:val="24"/>
          <w:lang w:val="id-ID"/>
        </w:rPr>
        <w:t>perangkat</w:t>
      </w:r>
      <w:r w:rsidRPr="006F7FF2">
        <w:rPr>
          <w:rFonts w:ascii="Times New Roman" w:hAnsi="Times New Roman"/>
          <w:sz w:val="24"/>
          <w:szCs w:val="24"/>
          <w:lang w:val="id-ID"/>
        </w:rPr>
        <w:t xml:space="preserve"> desa </w:t>
      </w:r>
      <w:r>
        <w:rPr>
          <w:rFonts w:ascii="Times New Roman" w:hAnsi="Times New Roman"/>
          <w:sz w:val="24"/>
          <w:szCs w:val="24"/>
          <w:lang w:val="id-ID"/>
        </w:rPr>
        <w:t>menjadi sadar hukum dengan mendapatkan</w:t>
      </w:r>
      <w:r w:rsidRPr="006F7FF2">
        <w:rPr>
          <w:rFonts w:ascii="Times New Roman" w:hAnsi="Times New Roman"/>
          <w:sz w:val="24"/>
          <w:szCs w:val="24"/>
        </w:rPr>
        <w:t xml:space="preserve"> penjelasan berdasarkan teori-teori dan hasil dari kajian dari materi/ bahan hukum tentang </w:t>
      </w:r>
      <w:r w:rsidRPr="006F7FF2">
        <w:rPr>
          <w:rFonts w:ascii="Times New Roman" w:hAnsi="Times New Roman"/>
          <w:sz w:val="24"/>
          <w:szCs w:val="24"/>
          <w:lang w:val="id-ID"/>
        </w:rPr>
        <w:t xml:space="preserve">hukum </w:t>
      </w:r>
      <w:r w:rsidRPr="006F7FF2">
        <w:rPr>
          <w:rFonts w:ascii="Times New Roman" w:hAnsi="Times New Roman"/>
          <w:sz w:val="24"/>
          <w:szCs w:val="24"/>
        </w:rPr>
        <w:t xml:space="preserve">waris adat Jawa </w:t>
      </w:r>
      <w:r w:rsidRPr="006F7FF2">
        <w:rPr>
          <w:rFonts w:ascii="Times New Roman" w:hAnsi="Times New Roman"/>
          <w:sz w:val="24"/>
          <w:szCs w:val="24"/>
          <w:lang w:val="id-ID"/>
        </w:rPr>
        <w:t xml:space="preserve">Barat. Berbagai  </w:t>
      </w:r>
      <w:r w:rsidRPr="006F7FF2">
        <w:rPr>
          <w:rFonts w:ascii="Times New Roman" w:hAnsi="Times New Roman"/>
          <w:sz w:val="24"/>
          <w:szCs w:val="24"/>
        </w:rPr>
        <w:t xml:space="preserve">pertanyaan-pertanyaan yang </w:t>
      </w:r>
      <w:r w:rsidRPr="006F7FF2">
        <w:rPr>
          <w:rFonts w:ascii="Times New Roman" w:hAnsi="Times New Roman"/>
          <w:sz w:val="24"/>
          <w:szCs w:val="24"/>
        </w:rPr>
        <w:lastRenderedPageBreak/>
        <w:t xml:space="preserve">dituangkan dalam tanya jawab </w:t>
      </w:r>
      <w:r w:rsidR="00215776">
        <w:rPr>
          <w:rFonts w:ascii="Times New Roman" w:hAnsi="Times New Roman"/>
          <w:sz w:val="24"/>
          <w:szCs w:val="24"/>
          <w:lang w:val="id-ID"/>
        </w:rPr>
        <w:t>hukum</w:t>
      </w:r>
      <w:r w:rsidR="00215776">
        <w:rPr>
          <w:rFonts w:ascii="Times New Roman" w:hAnsi="Times New Roman"/>
          <w:sz w:val="24"/>
          <w:szCs w:val="24"/>
        </w:rPr>
        <w:t xml:space="preserve"> waris adat</w:t>
      </w:r>
      <w:r w:rsidRPr="006F7FF2">
        <w:rPr>
          <w:rFonts w:ascii="Times New Roman" w:hAnsi="Times New Roman"/>
          <w:sz w:val="24"/>
          <w:szCs w:val="24"/>
        </w:rPr>
        <w:t xml:space="preserve">. Pemecahan masalah yang diberikan </w:t>
      </w:r>
      <w:r w:rsidRPr="006F7FF2">
        <w:rPr>
          <w:rFonts w:ascii="Times New Roman" w:hAnsi="Times New Roman"/>
          <w:sz w:val="24"/>
          <w:szCs w:val="24"/>
          <w:lang w:val="id-ID"/>
        </w:rPr>
        <w:t>penyuluh</w:t>
      </w:r>
      <w:r w:rsidRPr="006F7FF2">
        <w:rPr>
          <w:rFonts w:ascii="Times New Roman" w:hAnsi="Times New Roman"/>
          <w:sz w:val="24"/>
          <w:szCs w:val="24"/>
        </w:rPr>
        <w:t xml:space="preserve"> dengan memberikan penjelasan secara detail sistem pembagian adat Jawa</w:t>
      </w:r>
      <w:r w:rsidR="00215776">
        <w:rPr>
          <w:rFonts w:ascii="Times New Roman" w:hAnsi="Times New Roman"/>
          <w:sz w:val="24"/>
          <w:szCs w:val="24"/>
          <w:lang w:val="id-ID"/>
        </w:rPr>
        <w:t xml:space="preserve"> Barat</w:t>
      </w:r>
      <w:r w:rsidRPr="006F7FF2">
        <w:rPr>
          <w:rFonts w:ascii="Times New Roman" w:hAnsi="Times New Roman"/>
          <w:sz w:val="24"/>
          <w:szCs w:val="24"/>
        </w:rPr>
        <w:t xml:space="preserve"> yang berdasarkan hukum positif dengan harapan </w:t>
      </w:r>
      <w:r w:rsidR="00D05B2C">
        <w:rPr>
          <w:rFonts w:ascii="Times New Roman" w:hAnsi="Times New Roman"/>
          <w:sz w:val="24"/>
          <w:szCs w:val="24"/>
          <w:lang w:val="id-ID"/>
        </w:rPr>
        <w:t>p</w:t>
      </w:r>
      <w:r w:rsidRPr="006F7FF2">
        <w:rPr>
          <w:rFonts w:ascii="Times New Roman" w:hAnsi="Times New Roman"/>
          <w:sz w:val="24"/>
          <w:szCs w:val="24"/>
          <w:lang w:val="id-ID"/>
        </w:rPr>
        <w:t>ara perangkat desa ini juga akan mensosialisasikan kembali materi penyuluhan hukum ini kepada masyarakat di desanya.</w:t>
      </w:r>
    </w:p>
    <w:p w:rsidR="002757EB" w:rsidRPr="006F7FF2" w:rsidRDefault="002757EB" w:rsidP="002757EB">
      <w:pPr>
        <w:pStyle w:val="ListParagraph"/>
        <w:spacing w:after="0" w:line="240" w:lineRule="auto"/>
        <w:ind w:left="0"/>
        <w:jc w:val="both"/>
        <w:rPr>
          <w:rFonts w:ascii="Times New Roman" w:hAnsi="Times New Roman"/>
          <w:sz w:val="24"/>
          <w:szCs w:val="24"/>
          <w:lang w:val="id-ID"/>
        </w:rPr>
      </w:pPr>
      <w:r w:rsidRPr="002757EB">
        <w:rPr>
          <w:rFonts w:ascii="Times New Roman" w:hAnsi="Times New Roman"/>
          <w:b/>
          <w:sz w:val="24"/>
          <w:szCs w:val="24"/>
          <w:lang w:val="id-ID"/>
        </w:rPr>
        <w:t>Kata Kunci :</w:t>
      </w:r>
      <w:r>
        <w:rPr>
          <w:rFonts w:ascii="Times New Roman" w:hAnsi="Times New Roman"/>
          <w:sz w:val="24"/>
          <w:szCs w:val="24"/>
          <w:lang w:val="id-ID"/>
        </w:rPr>
        <w:t xml:space="preserve"> Hukum, Waris, Jawa Barat</w:t>
      </w:r>
    </w:p>
    <w:p w:rsidR="00405CA9" w:rsidRPr="006F7FF2" w:rsidRDefault="00405CA9" w:rsidP="002757EB">
      <w:pPr>
        <w:spacing w:after="0" w:line="360" w:lineRule="auto"/>
        <w:jc w:val="both"/>
        <w:rPr>
          <w:rFonts w:ascii="Times New Roman" w:hAnsi="Times New Roman" w:cs="Times New Roman"/>
          <w:sz w:val="24"/>
          <w:szCs w:val="24"/>
        </w:rPr>
      </w:pPr>
    </w:p>
    <w:p w:rsidR="00051B2E" w:rsidRPr="006F7FF2" w:rsidRDefault="00184835" w:rsidP="00283C25">
      <w:pPr>
        <w:spacing w:after="0" w:line="360" w:lineRule="auto"/>
        <w:jc w:val="both"/>
        <w:rPr>
          <w:rFonts w:ascii="Times New Roman" w:hAnsi="Times New Roman" w:cs="Times New Roman"/>
          <w:b/>
          <w:sz w:val="24"/>
          <w:szCs w:val="24"/>
        </w:rPr>
      </w:pPr>
      <w:r w:rsidRPr="006F7FF2">
        <w:rPr>
          <w:rFonts w:ascii="Times New Roman" w:hAnsi="Times New Roman" w:cs="Times New Roman"/>
          <w:b/>
          <w:sz w:val="24"/>
          <w:szCs w:val="24"/>
        </w:rPr>
        <w:t>P</w:t>
      </w:r>
      <w:r w:rsidR="00E12133" w:rsidRPr="006F7FF2">
        <w:rPr>
          <w:rFonts w:ascii="Times New Roman" w:hAnsi="Times New Roman" w:cs="Times New Roman"/>
          <w:b/>
          <w:sz w:val="24"/>
          <w:szCs w:val="24"/>
        </w:rPr>
        <w:t>ENDAHULUAN</w:t>
      </w:r>
    </w:p>
    <w:p w:rsidR="003654E2" w:rsidRPr="006F7FF2" w:rsidRDefault="00224440" w:rsidP="00405CA9">
      <w:pPr>
        <w:spacing w:after="0" w:line="360" w:lineRule="auto"/>
        <w:ind w:left="90"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Negara Indonesia belum mempunyai hukum waris yang bisa diterapkan secara seragam. Hal tersebut disebabkan adanya perbedaan latar belakang penduduknya, baik suku maupun agama. Aturan-aturan era pemerintahan kolonial Belanda masih punya andil besar dalam penerapan hukum waris di Indonesia. </w:t>
      </w:r>
      <w:r w:rsidR="003654E2" w:rsidRPr="006F7FF2">
        <w:rPr>
          <w:rFonts w:ascii="Times New Roman" w:hAnsi="Times New Roman" w:cs="Times New Roman"/>
          <w:sz w:val="24"/>
          <w:szCs w:val="24"/>
        </w:rPr>
        <w:t>Hukum waris merupakan salah satu bagian dari hukum perdata dan merupakan bagian dari hukum keluarga pada khususnya. Hukum waris sangat erat</w:t>
      </w:r>
      <w:r w:rsidR="004D177F">
        <w:rPr>
          <w:rFonts w:ascii="Times New Roman" w:hAnsi="Times New Roman" w:cs="Times New Roman"/>
          <w:sz w:val="24"/>
          <w:szCs w:val="24"/>
        </w:rPr>
        <w:t xml:space="preserve"> </w:t>
      </w:r>
      <w:r w:rsidR="003654E2" w:rsidRPr="006F7FF2">
        <w:rPr>
          <w:rFonts w:ascii="Times New Roman" w:hAnsi="Times New Roman" w:cs="Times New Roman"/>
          <w:sz w:val="24"/>
          <w:szCs w:val="24"/>
        </w:rPr>
        <w:t>kaitannya dengan kehidupan manusia, sebab setiap manusia akan mengalami peristiwa hukum yaitu kematian. Peristiwa hukum tersebut akan menimbulkan akibat hukum mengenai kelanjutan hak-hak dan kewajiban-kewajiban seseorang yang telah meninggal dunia tersebut dan juga dalam hubungan dengan keluarganya atau orang lain yang mendapat hak atas harta bendanya</w:t>
      </w:r>
      <w:r w:rsidRPr="006F7FF2">
        <w:rPr>
          <w:rFonts w:ascii="Times New Roman" w:hAnsi="Times New Roman" w:cs="Times New Roman"/>
          <w:sz w:val="24"/>
          <w:szCs w:val="24"/>
        </w:rPr>
        <w:t>Indonesia mengenal adanya tiga sistem waris yang berlaku, ketiga sistem hukum waris</w:t>
      </w:r>
      <w:r w:rsidR="003654E2" w:rsidRPr="006F7FF2">
        <w:rPr>
          <w:rFonts w:ascii="Times New Roman" w:hAnsi="Times New Roman" w:cs="Times New Roman"/>
          <w:sz w:val="24"/>
          <w:szCs w:val="24"/>
        </w:rPr>
        <w:t>.</w:t>
      </w:r>
    </w:p>
    <w:p w:rsidR="00224440" w:rsidRPr="006F7FF2" w:rsidRDefault="00224440" w:rsidP="00405CA9">
      <w:pPr>
        <w:spacing w:after="0" w:line="360" w:lineRule="auto"/>
        <w:ind w:left="90"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J. Satrio menjelaskan bahwa terdapat hubungan yang erat antara </w:t>
      </w:r>
      <w:r w:rsidR="002757EB">
        <w:rPr>
          <w:rFonts w:ascii="Times New Roman" w:hAnsi="Times New Roman" w:cs="Times New Roman"/>
          <w:sz w:val="24"/>
          <w:szCs w:val="24"/>
        </w:rPr>
        <w:t>hukum harta perkawinan dengan hukum keluarga. Hukum harta p</w:t>
      </w:r>
      <w:r w:rsidRPr="006F7FF2">
        <w:rPr>
          <w:rFonts w:ascii="Times New Roman" w:hAnsi="Times New Roman" w:cs="Times New Roman"/>
          <w:sz w:val="24"/>
          <w:szCs w:val="24"/>
        </w:rPr>
        <w:t xml:space="preserve">erkawinan menurut J. Satrio, adalah peraturan hukum yang mengatur akibat-akibat perkawinan terhadap harta kekayaan suami-istri yang telah melangsungkan perkawinan. Hukum Harta Perkawinan disebut juga hukum harta benda perkawinan yang merupakan terjemahan dari kata </w:t>
      </w:r>
      <w:r w:rsidRPr="006F7FF2">
        <w:rPr>
          <w:rFonts w:ascii="Times New Roman" w:hAnsi="Times New Roman" w:cs="Times New Roman"/>
          <w:i/>
          <w:sz w:val="24"/>
          <w:szCs w:val="24"/>
        </w:rPr>
        <w:t xml:space="preserve">huwelijksgoederenrecht. </w:t>
      </w:r>
      <w:r w:rsidRPr="006F7FF2">
        <w:rPr>
          <w:rFonts w:ascii="Times New Roman" w:hAnsi="Times New Roman" w:cs="Times New Roman"/>
          <w:sz w:val="24"/>
          <w:szCs w:val="24"/>
        </w:rPr>
        <w:t xml:space="preserve">Sedangkan Hukum Harta Perkawinan sendiri merupakan terjemahan dari kata </w:t>
      </w:r>
      <w:r w:rsidRPr="006F7FF2">
        <w:rPr>
          <w:rFonts w:ascii="Times New Roman" w:hAnsi="Times New Roman" w:cs="Times New Roman"/>
          <w:i/>
          <w:sz w:val="24"/>
          <w:szCs w:val="24"/>
        </w:rPr>
        <w:t>huwelijksmogensrecht</w:t>
      </w:r>
      <w:r w:rsidRPr="006F7FF2">
        <w:rPr>
          <w:rFonts w:ascii="Times New Roman" w:hAnsi="Times New Roman" w:cs="Times New Roman"/>
          <w:sz w:val="24"/>
          <w:szCs w:val="24"/>
        </w:rPr>
        <w:t>. Sebagaimana yang diatur dalam Pasal 35 Undang-Undang  Perkawinan disebutkan bahwa harta benda yang diperoleh selama perkawinan menjadi harta bersama, harta bawaan dari masing-masing sebagai hadiah atau warisan adalah di bawah penguasaan masing-masing sepanjang para pihak tidak menentukan lain.</w:t>
      </w:r>
    </w:p>
    <w:p w:rsidR="007454FA" w:rsidRPr="006F7FF2" w:rsidRDefault="003654E2" w:rsidP="00405CA9">
      <w:pPr>
        <w:spacing w:after="0" w:line="360" w:lineRule="auto"/>
        <w:ind w:left="90"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Hukum waris di Indonesia masih bersifat pluralistis karena saat ini berlaku tiga sistem hukum kewarisan, yaitu hukum waris adat, hukum waris Islam, dan hukum waris perdata. Adanya perbedaan sistem hukum kewarisan tersebut menyebabkan unsur-unsur yang terkandung dalam hukum waris mempunyai persamaan dan perbedaan. Hukum waris menurut Kitab Undang-Undang Hukum Perdata dan Hukum Waris Islam berlaku di seluruh wilayah Indonesia bagi penduduk yang tunduk terhadap kedua hukum tersebut. Sedangkan keberlakuan hukum waris </w:t>
      </w:r>
      <w:r w:rsidRPr="006F7FF2">
        <w:rPr>
          <w:rFonts w:ascii="Times New Roman" w:hAnsi="Times New Roman" w:cs="Times New Roman"/>
          <w:sz w:val="24"/>
          <w:szCs w:val="24"/>
        </w:rPr>
        <w:lastRenderedPageBreak/>
        <w:t xml:space="preserve">adat mempunyai perbedaan di setiap daerah di wilayah Indonesia yang mempunyai adat berbeda. tersebut mengalami perkembangan dan proses pelembagaan yang berlainan. Hukum Waris Barat relatif tidak mengalami perubahan, yakni bersumber pada </w:t>
      </w:r>
      <w:r w:rsidRPr="006F7FF2">
        <w:rPr>
          <w:rFonts w:ascii="Times New Roman" w:hAnsi="Times New Roman" w:cs="Times New Roman"/>
          <w:i/>
          <w:sz w:val="24"/>
          <w:szCs w:val="24"/>
        </w:rPr>
        <w:t>Burgelijk Wetboek</w:t>
      </w:r>
      <w:r w:rsidRPr="006F7FF2">
        <w:rPr>
          <w:rFonts w:ascii="Times New Roman" w:hAnsi="Times New Roman" w:cs="Times New Roman"/>
          <w:sz w:val="24"/>
          <w:szCs w:val="24"/>
        </w:rPr>
        <w:t xml:space="preserve">. Hukum Waris Adat berkembang melalui berbagai macam yurispudensi, dan yang agaknya berbeda adalah proses pelembagaan </w:t>
      </w:r>
      <w:r w:rsidR="004D177F">
        <w:rPr>
          <w:rFonts w:ascii="Times New Roman" w:hAnsi="Times New Roman" w:cs="Times New Roman"/>
          <w:sz w:val="24"/>
          <w:szCs w:val="24"/>
        </w:rPr>
        <w:t>hukum w</w:t>
      </w:r>
      <w:r w:rsidRPr="006F7FF2">
        <w:rPr>
          <w:rFonts w:ascii="Times New Roman" w:hAnsi="Times New Roman" w:cs="Times New Roman"/>
          <w:sz w:val="24"/>
          <w:szCs w:val="24"/>
        </w:rPr>
        <w:t xml:space="preserve">aris Islam. </w:t>
      </w:r>
    </w:p>
    <w:p w:rsidR="00224440" w:rsidRDefault="007454FA" w:rsidP="00405CA9">
      <w:pPr>
        <w:spacing w:after="0" w:line="360" w:lineRule="auto"/>
        <w:ind w:left="90"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Dalam kehidupan bermasyarakat yang terdiri dari beberapa sistem kekerabatan yang berbeda </w:t>
      </w:r>
      <w:r w:rsidR="0012725C" w:rsidRPr="006F7FF2">
        <w:rPr>
          <w:rFonts w:ascii="Times New Roman" w:hAnsi="Times New Roman" w:cs="Times New Roman"/>
          <w:sz w:val="24"/>
          <w:szCs w:val="24"/>
        </w:rPr>
        <w:t>tidak jarang permasalahan-permasalahan yang berhubungan dengan hukum pewarisan terjadi seperti pembagian tanah warisan, dan pembagian warisan lainnya yang pada akhirnya menimbulkan sengketa diantara lingkungan keluarga mereka sendiri.</w:t>
      </w:r>
      <w:r w:rsidRPr="006F7FF2">
        <w:rPr>
          <w:rFonts w:ascii="Times New Roman" w:hAnsi="Times New Roman" w:cs="Times New Roman"/>
          <w:sz w:val="24"/>
          <w:szCs w:val="24"/>
        </w:rPr>
        <w:t xml:space="preserve"> </w:t>
      </w:r>
      <w:r w:rsidR="0012725C" w:rsidRPr="006F7FF2">
        <w:rPr>
          <w:rFonts w:ascii="Times New Roman" w:hAnsi="Times New Roman" w:cs="Times New Roman"/>
          <w:sz w:val="24"/>
          <w:szCs w:val="24"/>
        </w:rPr>
        <w:t>Permasalahan ini kemungkinan ketidaktahuan masyarakat terhadap pembagian warisan, bagaimana hak hak dan kewajiban-kewajiban tentang harta kekayaan berdasarkan hukum.</w:t>
      </w:r>
      <w:r w:rsidR="003654E2" w:rsidRPr="006F7FF2">
        <w:rPr>
          <w:rStyle w:val="FootnoteReference"/>
          <w:rFonts w:ascii="Times New Roman" w:hAnsi="Times New Roman" w:cs="Times New Roman"/>
          <w:sz w:val="24"/>
          <w:szCs w:val="24"/>
        </w:rPr>
        <w:t xml:space="preserve"> </w:t>
      </w:r>
      <w:r w:rsidRPr="006F7FF2">
        <w:rPr>
          <w:rFonts w:ascii="Times New Roman" w:hAnsi="Times New Roman" w:cs="Times New Roman"/>
          <w:sz w:val="24"/>
          <w:szCs w:val="24"/>
        </w:rPr>
        <w:t>Oleh karena itu tim penyuluh hukum Riset Kompetensi Doktor Unpad</w:t>
      </w:r>
      <w:r w:rsidR="00405CA9">
        <w:rPr>
          <w:rFonts w:ascii="Times New Roman" w:hAnsi="Times New Roman" w:cs="Times New Roman"/>
          <w:sz w:val="24"/>
          <w:szCs w:val="24"/>
        </w:rPr>
        <w:t xml:space="preserve"> (RKDU) </w:t>
      </w:r>
      <w:r w:rsidRPr="006F7FF2">
        <w:rPr>
          <w:rFonts w:ascii="Times New Roman" w:hAnsi="Times New Roman" w:cs="Times New Roman"/>
          <w:sz w:val="24"/>
          <w:szCs w:val="24"/>
        </w:rPr>
        <w:t>mengadakan penyuluhan di Kecamatan Darmareja Kabupaten Sumedang, penyuluhan ini penting dilakukan karena masyarakat Sumedang masih sangat kental hukum adat Jawa Barat, dalam menyelesaikan menyelesaikan permasalahan-permasalahan dalam kehidupan bermasyarakat termasuk di dalamnya penyelesaian pembagian warisan.</w:t>
      </w:r>
    </w:p>
    <w:p w:rsidR="002757EB" w:rsidRPr="006F7FF2" w:rsidRDefault="002757EB" w:rsidP="00405CA9">
      <w:pPr>
        <w:spacing w:after="0" w:line="360" w:lineRule="auto"/>
        <w:ind w:left="90" w:firstLine="630"/>
        <w:jc w:val="both"/>
        <w:rPr>
          <w:rFonts w:ascii="Times New Roman" w:hAnsi="Times New Roman" w:cs="Times New Roman"/>
          <w:sz w:val="24"/>
          <w:szCs w:val="24"/>
        </w:rPr>
      </w:pPr>
    </w:p>
    <w:p w:rsidR="007454FA" w:rsidRPr="006F7FF2" w:rsidRDefault="00E12133" w:rsidP="00283C25">
      <w:pPr>
        <w:spacing w:after="0" w:line="360" w:lineRule="auto"/>
        <w:ind w:left="284" w:hanging="284"/>
        <w:jc w:val="both"/>
        <w:rPr>
          <w:rFonts w:ascii="Times New Roman" w:hAnsi="Times New Roman" w:cs="Times New Roman"/>
          <w:b/>
          <w:sz w:val="24"/>
          <w:szCs w:val="24"/>
        </w:rPr>
      </w:pPr>
      <w:r w:rsidRPr="006F7FF2">
        <w:rPr>
          <w:rFonts w:ascii="Times New Roman" w:hAnsi="Times New Roman" w:cs="Times New Roman"/>
          <w:b/>
          <w:sz w:val="24"/>
          <w:szCs w:val="24"/>
        </w:rPr>
        <w:t>METODE PELAKSANAAN</w:t>
      </w:r>
    </w:p>
    <w:p w:rsidR="00224440" w:rsidRPr="006F7FF2" w:rsidRDefault="00E12133" w:rsidP="00405CA9">
      <w:pPr>
        <w:spacing w:after="0" w:line="360" w:lineRule="auto"/>
        <w:ind w:firstLine="720"/>
        <w:jc w:val="both"/>
        <w:rPr>
          <w:rFonts w:ascii="Times New Roman" w:hAnsi="Times New Roman" w:cs="Times New Roman"/>
          <w:sz w:val="24"/>
          <w:szCs w:val="24"/>
        </w:rPr>
      </w:pPr>
      <w:r w:rsidRPr="006F7FF2">
        <w:rPr>
          <w:rFonts w:ascii="Times New Roman" w:hAnsi="Times New Roman" w:cs="Times New Roman"/>
          <w:sz w:val="24"/>
          <w:szCs w:val="24"/>
        </w:rPr>
        <w:t xml:space="preserve">Khalayak sasaran dalam kegiatan pengabdian ini adalah sosialisasi </w:t>
      </w:r>
      <w:r w:rsidR="00215776" w:rsidRPr="006F7FF2">
        <w:rPr>
          <w:rFonts w:ascii="Times New Roman" w:hAnsi="Times New Roman"/>
          <w:sz w:val="24"/>
          <w:szCs w:val="24"/>
        </w:rPr>
        <w:t>hukum waris adat Jawa Barat</w:t>
      </w:r>
      <w:r w:rsidRPr="006F7FF2">
        <w:rPr>
          <w:rFonts w:ascii="Times New Roman" w:hAnsi="Times New Roman" w:cs="Times New Roman"/>
          <w:sz w:val="24"/>
          <w:szCs w:val="24"/>
        </w:rPr>
        <w:t xml:space="preserve">. Presentasi penyuluhan hukum terpadu ini oleh pemateri yang dilaksanakan pada kegiatan Penyuluhan Bersama Departemen Perdata di Kabupaten Sumedang secara berkala setiap tahunnya. Penyuluhan ini dihadiri oleh </w:t>
      </w:r>
      <w:r w:rsidR="00116B5A" w:rsidRPr="006F7FF2">
        <w:rPr>
          <w:rFonts w:ascii="Times New Roman" w:hAnsi="Times New Roman" w:cs="Times New Roman"/>
          <w:sz w:val="24"/>
          <w:szCs w:val="24"/>
        </w:rPr>
        <w:t>4</w:t>
      </w:r>
      <w:r w:rsidRPr="006F7FF2">
        <w:rPr>
          <w:rFonts w:ascii="Times New Roman" w:hAnsi="Times New Roman" w:cs="Times New Roman"/>
          <w:sz w:val="24"/>
          <w:szCs w:val="24"/>
        </w:rPr>
        <w:t>0 (</w:t>
      </w:r>
      <w:r w:rsidR="00116B5A" w:rsidRPr="006F7FF2">
        <w:rPr>
          <w:rFonts w:ascii="Times New Roman" w:hAnsi="Times New Roman" w:cs="Times New Roman"/>
          <w:sz w:val="24"/>
          <w:szCs w:val="24"/>
        </w:rPr>
        <w:t>empat</w:t>
      </w:r>
      <w:r w:rsidRPr="006F7FF2">
        <w:rPr>
          <w:rFonts w:ascii="Times New Roman" w:hAnsi="Times New Roman" w:cs="Times New Roman"/>
          <w:sz w:val="24"/>
          <w:szCs w:val="24"/>
        </w:rPr>
        <w:t xml:space="preserve"> puluh) yang terdiri dari c</w:t>
      </w:r>
      <w:r w:rsidR="00116B5A" w:rsidRPr="006F7FF2">
        <w:rPr>
          <w:rFonts w:ascii="Times New Roman" w:hAnsi="Times New Roman" w:cs="Times New Roman"/>
          <w:sz w:val="24"/>
          <w:szCs w:val="24"/>
        </w:rPr>
        <w:t>amat dan pegawai K</w:t>
      </w:r>
      <w:r w:rsidRPr="006F7FF2">
        <w:rPr>
          <w:rFonts w:ascii="Times New Roman" w:hAnsi="Times New Roman" w:cs="Times New Roman"/>
          <w:sz w:val="24"/>
          <w:szCs w:val="24"/>
        </w:rPr>
        <w:t xml:space="preserve">ecamatan Darmareja, kepala desa, sekertaris desa, perangkat desa dengan metode pendekatan persuasif dengan memberikan penyuluhan pemahaman akan penyuluhan </w:t>
      </w:r>
      <w:r w:rsidR="00215776" w:rsidRPr="006F7FF2">
        <w:rPr>
          <w:rFonts w:ascii="Times New Roman" w:hAnsi="Times New Roman"/>
          <w:sz w:val="24"/>
          <w:szCs w:val="24"/>
        </w:rPr>
        <w:t>hukum waris adat Jawa Barat</w:t>
      </w:r>
      <w:r w:rsidRPr="006F7FF2">
        <w:rPr>
          <w:rFonts w:ascii="Times New Roman" w:hAnsi="Times New Roman" w:cs="Times New Roman"/>
          <w:sz w:val="24"/>
          <w:szCs w:val="24"/>
        </w:rPr>
        <w:t xml:space="preserve"> di Kecamatan Darmareja. Metode kegiatan yang dilakukan dalam pelaksanaan kegiatan penyuluhan dengan ceramah dan presentasi yaitu memberikan penjelasan berdasarkan teori-teori dan hasil dari kajian dari materi</w:t>
      </w:r>
      <w:r w:rsidR="004D177F">
        <w:rPr>
          <w:rFonts w:ascii="Times New Roman" w:hAnsi="Times New Roman" w:cs="Times New Roman"/>
          <w:sz w:val="24"/>
          <w:szCs w:val="24"/>
        </w:rPr>
        <w:t xml:space="preserve"> atau </w:t>
      </w:r>
      <w:r w:rsidRPr="006F7FF2">
        <w:rPr>
          <w:rFonts w:ascii="Times New Roman" w:hAnsi="Times New Roman" w:cs="Times New Roman"/>
          <w:sz w:val="24"/>
          <w:szCs w:val="24"/>
        </w:rPr>
        <w:t xml:space="preserve">bahan hukum tentang </w:t>
      </w:r>
      <w:r w:rsidR="00215776" w:rsidRPr="006F7FF2">
        <w:rPr>
          <w:rFonts w:ascii="Times New Roman" w:hAnsi="Times New Roman" w:cs="Times New Roman"/>
          <w:sz w:val="24"/>
          <w:szCs w:val="24"/>
        </w:rPr>
        <w:t xml:space="preserve">berdasarkan </w:t>
      </w:r>
      <w:r w:rsidR="00215776">
        <w:rPr>
          <w:rFonts w:ascii="Times New Roman" w:hAnsi="Times New Roman" w:cs="Times New Roman"/>
          <w:sz w:val="24"/>
          <w:szCs w:val="24"/>
        </w:rPr>
        <w:t xml:space="preserve">hukum </w:t>
      </w:r>
      <w:r w:rsidR="00215776" w:rsidRPr="006F7FF2">
        <w:rPr>
          <w:rFonts w:ascii="Times New Roman" w:hAnsi="Times New Roman" w:cs="Times New Roman"/>
          <w:sz w:val="24"/>
          <w:szCs w:val="24"/>
        </w:rPr>
        <w:t>waris adat Jawa Barat</w:t>
      </w:r>
      <w:r w:rsidRPr="006F7FF2">
        <w:rPr>
          <w:rFonts w:ascii="Times New Roman" w:hAnsi="Times New Roman" w:cs="Times New Roman"/>
          <w:sz w:val="24"/>
          <w:szCs w:val="24"/>
        </w:rPr>
        <w:t xml:space="preserve">. yang dilanjutkan dengan tanya jawab dan diskusi yaitu komunikasi dua arah dalam bentuk diskusi/ tanya jawab mengenai </w:t>
      </w:r>
      <w:r w:rsidR="00215776" w:rsidRPr="006F7FF2">
        <w:rPr>
          <w:rFonts w:ascii="Times New Roman" w:hAnsi="Times New Roman" w:cs="Times New Roman"/>
          <w:sz w:val="24"/>
          <w:szCs w:val="24"/>
        </w:rPr>
        <w:t>berdasarkan waris adat Jawa Barat</w:t>
      </w:r>
      <w:r w:rsidRPr="006F7FF2">
        <w:rPr>
          <w:rFonts w:ascii="Times New Roman" w:hAnsi="Times New Roman" w:cs="Times New Roman"/>
          <w:sz w:val="24"/>
          <w:szCs w:val="24"/>
        </w:rPr>
        <w:t>.</w:t>
      </w:r>
    </w:p>
    <w:p w:rsidR="00860CD1" w:rsidRDefault="00860CD1" w:rsidP="00283C25">
      <w:pPr>
        <w:spacing w:after="0" w:line="360" w:lineRule="auto"/>
        <w:jc w:val="both"/>
        <w:rPr>
          <w:rFonts w:ascii="Times New Roman" w:hAnsi="Times New Roman" w:cs="Times New Roman"/>
          <w:b/>
          <w:sz w:val="24"/>
          <w:szCs w:val="24"/>
        </w:rPr>
      </w:pPr>
    </w:p>
    <w:p w:rsidR="004D177F" w:rsidRPr="006F7FF2" w:rsidRDefault="004D177F" w:rsidP="00283C25">
      <w:pPr>
        <w:spacing w:after="0" w:line="360" w:lineRule="auto"/>
        <w:jc w:val="both"/>
        <w:rPr>
          <w:rFonts w:ascii="Times New Roman" w:hAnsi="Times New Roman" w:cs="Times New Roman"/>
          <w:b/>
          <w:sz w:val="24"/>
          <w:szCs w:val="24"/>
        </w:rPr>
      </w:pPr>
    </w:p>
    <w:p w:rsidR="00860CD1" w:rsidRPr="006F7FF2" w:rsidRDefault="00860CD1" w:rsidP="00283C25">
      <w:pPr>
        <w:spacing w:after="0" w:line="360" w:lineRule="auto"/>
        <w:jc w:val="both"/>
        <w:rPr>
          <w:rFonts w:ascii="Times New Roman" w:hAnsi="Times New Roman" w:cs="Times New Roman"/>
          <w:b/>
          <w:sz w:val="24"/>
          <w:szCs w:val="24"/>
        </w:rPr>
      </w:pPr>
      <w:r w:rsidRPr="006F7FF2">
        <w:rPr>
          <w:rFonts w:ascii="Times New Roman" w:hAnsi="Times New Roman" w:cs="Times New Roman"/>
          <w:b/>
          <w:sz w:val="24"/>
          <w:szCs w:val="24"/>
        </w:rPr>
        <w:lastRenderedPageBreak/>
        <w:t xml:space="preserve">PEMBAHASAN </w:t>
      </w:r>
    </w:p>
    <w:p w:rsidR="00184835" w:rsidRPr="006F7FF2" w:rsidRDefault="00860CD1" w:rsidP="00E23ABB">
      <w:pPr>
        <w:spacing w:after="0" w:line="360" w:lineRule="auto"/>
        <w:ind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Lokasi kegiatan pengabdian kepada masyarakat penyuluhan </w:t>
      </w:r>
      <w:r w:rsidR="00215776" w:rsidRPr="006F7FF2">
        <w:rPr>
          <w:rFonts w:ascii="Times New Roman" w:hAnsi="Times New Roman" w:cs="Times New Roman"/>
          <w:sz w:val="24"/>
          <w:szCs w:val="24"/>
        </w:rPr>
        <w:t xml:space="preserve">berdasarkan </w:t>
      </w:r>
      <w:r w:rsidR="00215776">
        <w:rPr>
          <w:rFonts w:ascii="Times New Roman" w:hAnsi="Times New Roman" w:cs="Times New Roman"/>
          <w:sz w:val="24"/>
          <w:szCs w:val="24"/>
        </w:rPr>
        <w:t xml:space="preserve">hukum </w:t>
      </w:r>
      <w:r w:rsidR="00215776" w:rsidRPr="006F7FF2">
        <w:rPr>
          <w:rFonts w:ascii="Times New Roman" w:hAnsi="Times New Roman" w:cs="Times New Roman"/>
          <w:sz w:val="24"/>
          <w:szCs w:val="24"/>
        </w:rPr>
        <w:t xml:space="preserve">waris adat Jawa Barat </w:t>
      </w:r>
      <w:r w:rsidRPr="006F7FF2">
        <w:rPr>
          <w:rFonts w:ascii="Times New Roman" w:hAnsi="Times New Roman" w:cs="Times New Roman"/>
          <w:sz w:val="24"/>
          <w:szCs w:val="24"/>
        </w:rPr>
        <w:t xml:space="preserve">di </w:t>
      </w:r>
      <w:r w:rsidR="00116B5A" w:rsidRPr="006F7FF2">
        <w:rPr>
          <w:rFonts w:ascii="Times New Roman" w:hAnsi="Times New Roman" w:cs="Times New Roman"/>
          <w:sz w:val="24"/>
          <w:szCs w:val="24"/>
        </w:rPr>
        <w:t>Kantor Kecamatan Darmareja Kabupaten Sumedang</w:t>
      </w:r>
      <w:r w:rsidRPr="006F7FF2">
        <w:rPr>
          <w:rFonts w:ascii="Times New Roman" w:hAnsi="Times New Roman" w:cs="Times New Roman"/>
          <w:sz w:val="24"/>
          <w:szCs w:val="24"/>
        </w:rPr>
        <w:t>.</w:t>
      </w:r>
      <w:r w:rsidR="00116B5A" w:rsidRPr="006F7FF2">
        <w:rPr>
          <w:rFonts w:ascii="Times New Roman" w:hAnsi="Times New Roman" w:cs="Times New Roman"/>
          <w:sz w:val="24"/>
          <w:szCs w:val="24"/>
        </w:rPr>
        <w:t xml:space="preserve"> Alasan pemilihan lokasi karena masyarakat Sumedang masih menggunakan hukum adat secara turun temurun terutama adat Jawa Barat (Sunda). Waktu pelaksanaan kegiatan pengabdian masyarakat pada Hari Senin, 14 Juni 2021, Pukul 09.00 WIB s.d. 11.30, bertempat di Pendopo (Aula) Kantor Kecamatan Darmaraja.</w:t>
      </w:r>
    </w:p>
    <w:p w:rsidR="00116B5A" w:rsidRPr="006F7FF2" w:rsidRDefault="00116B5A" w:rsidP="00283C25">
      <w:pPr>
        <w:spacing w:after="0" w:line="360" w:lineRule="auto"/>
        <w:jc w:val="both"/>
        <w:rPr>
          <w:rFonts w:ascii="Times New Roman" w:hAnsi="Times New Roman" w:cs="Times New Roman"/>
          <w:b/>
          <w:sz w:val="24"/>
          <w:szCs w:val="24"/>
        </w:rPr>
      </w:pPr>
      <w:r w:rsidRPr="006F7FF2">
        <w:rPr>
          <w:rFonts w:ascii="Times New Roman" w:hAnsi="Times New Roman" w:cs="Times New Roman"/>
          <w:b/>
          <w:sz w:val="24"/>
          <w:szCs w:val="24"/>
          <w:lang w:val="en-US"/>
        </w:rPr>
        <w:drawing>
          <wp:inline distT="0" distB="0" distL="0" distR="0" wp14:anchorId="343F235B" wp14:editId="753C3385">
            <wp:extent cx="3241332"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9010" cy="3371824"/>
                    </a:xfrm>
                    <a:prstGeom prst="rect">
                      <a:avLst/>
                    </a:prstGeom>
                    <a:noFill/>
                    <a:ln>
                      <a:noFill/>
                    </a:ln>
                  </pic:spPr>
                </pic:pic>
              </a:graphicData>
            </a:graphic>
          </wp:inline>
        </w:drawing>
      </w:r>
    </w:p>
    <w:p w:rsidR="004D177F" w:rsidRDefault="004D177F" w:rsidP="00283C25">
      <w:pPr>
        <w:spacing w:after="0" w:line="360" w:lineRule="auto"/>
        <w:jc w:val="both"/>
        <w:rPr>
          <w:rFonts w:ascii="Times New Roman" w:hAnsi="Times New Roman" w:cs="Times New Roman"/>
          <w:sz w:val="24"/>
          <w:szCs w:val="24"/>
        </w:rPr>
      </w:pPr>
    </w:p>
    <w:p w:rsidR="00116B5A" w:rsidRPr="006F7FF2" w:rsidRDefault="00116B5A" w:rsidP="00283C25">
      <w:pPr>
        <w:spacing w:after="0" w:line="360" w:lineRule="auto"/>
        <w:jc w:val="both"/>
        <w:rPr>
          <w:rFonts w:ascii="Times New Roman" w:hAnsi="Times New Roman" w:cs="Times New Roman"/>
          <w:sz w:val="24"/>
          <w:szCs w:val="24"/>
        </w:rPr>
      </w:pPr>
      <w:r w:rsidRPr="006F7FF2">
        <w:rPr>
          <w:rFonts w:ascii="Times New Roman" w:hAnsi="Times New Roman" w:cs="Times New Roman"/>
          <w:sz w:val="24"/>
          <w:szCs w:val="24"/>
        </w:rPr>
        <w:t>Gambar 1.1 penyuluhan hukum hak mewaris di pendopo kecamatan Darmareja Sumedang</w:t>
      </w:r>
    </w:p>
    <w:p w:rsidR="00116B5A" w:rsidRPr="006F7FF2" w:rsidRDefault="00116B5A" w:rsidP="00283C25">
      <w:pPr>
        <w:spacing w:after="0" w:line="360" w:lineRule="auto"/>
        <w:jc w:val="both"/>
        <w:rPr>
          <w:rFonts w:ascii="Times New Roman" w:hAnsi="Times New Roman" w:cs="Times New Roman"/>
          <w:sz w:val="24"/>
          <w:szCs w:val="24"/>
        </w:rPr>
      </w:pPr>
    </w:p>
    <w:p w:rsidR="00116B5A" w:rsidRPr="006F7FF2" w:rsidRDefault="00116B5A" w:rsidP="00E23ABB">
      <w:pPr>
        <w:spacing w:after="0" w:line="360" w:lineRule="auto"/>
        <w:ind w:firstLine="720"/>
        <w:jc w:val="both"/>
        <w:rPr>
          <w:rFonts w:ascii="Times New Roman" w:hAnsi="Times New Roman" w:cs="Times New Roman"/>
          <w:sz w:val="24"/>
          <w:szCs w:val="24"/>
        </w:rPr>
      </w:pPr>
      <w:r w:rsidRPr="006F7FF2">
        <w:rPr>
          <w:rFonts w:ascii="Times New Roman" w:hAnsi="Times New Roman" w:cs="Times New Roman"/>
          <w:sz w:val="24"/>
          <w:szCs w:val="24"/>
        </w:rPr>
        <w:t xml:space="preserve">Dalam memberikan penyuluhan dengan cara metode pendekatan persuasif dengan ceramah bervariasi. Ceramah dan presentasi yaitu memberikan penjelasan berdasarkan teori-teori dan hasil dari kajian dari materi/ bahan hukum tentang </w:t>
      </w:r>
      <w:r w:rsidR="00215776" w:rsidRPr="006F7FF2">
        <w:rPr>
          <w:rFonts w:ascii="Times New Roman" w:hAnsi="Times New Roman" w:cs="Times New Roman"/>
          <w:sz w:val="24"/>
          <w:szCs w:val="24"/>
        </w:rPr>
        <w:t xml:space="preserve">berdasarkan </w:t>
      </w:r>
      <w:r w:rsidR="00215776">
        <w:rPr>
          <w:rFonts w:ascii="Times New Roman" w:hAnsi="Times New Roman" w:cs="Times New Roman"/>
          <w:sz w:val="24"/>
          <w:szCs w:val="24"/>
        </w:rPr>
        <w:t xml:space="preserve">hukum </w:t>
      </w:r>
      <w:r w:rsidR="00215776" w:rsidRPr="006F7FF2">
        <w:rPr>
          <w:rFonts w:ascii="Times New Roman" w:hAnsi="Times New Roman" w:cs="Times New Roman"/>
          <w:sz w:val="24"/>
          <w:szCs w:val="24"/>
        </w:rPr>
        <w:t>waris adat Jawa Barat</w:t>
      </w:r>
      <w:r w:rsidRPr="006F7FF2">
        <w:rPr>
          <w:rFonts w:ascii="Times New Roman" w:hAnsi="Times New Roman" w:cs="Times New Roman"/>
          <w:sz w:val="24"/>
          <w:szCs w:val="24"/>
        </w:rPr>
        <w:t xml:space="preserve">. Diskusi/ Tanya Jawab yaitu komunikasi dua arah dalam bentuk diskusi/ tanya jawab </w:t>
      </w:r>
      <w:r w:rsidR="00215776" w:rsidRPr="006F7FF2">
        <w:rPr>
          <w:rFonts w:ascii="Times New Roman" w:hAnsi="Times New Roman" w:cs="Times New Roman"/>
          <w:sz w:val="24"/>
          <w:szCs w:val="24"/>
        </w:rPr>
        <w:t xml:space="preserve">berdasarkan </w:t>
      </w:r>
      <w:r w:rsidR="00215776">
        <w:rPr>
          <w:rFonts w:ascii="Times New Roman" w:hAnsi="Times New Roman" w:cs="Times New Roman"/>
          <w:sz w:val="24"/>
          <w:szCs w:val="24"/>
        </w:rPr>
        <w:t xml:space="preserve">hukum </w:t>
      </w:r>
      <w:r w:rsidR="00215776" w:rsidRPr="006F7FF2">
        <w:rPr>
          <w:rFonts w:ascii="Times New Roman" w:hAnsi="Times New Roman" w:cs="Times New Roman"/>
          <w:sz w:val="24"/>
          <w:szCs w:val="24"/>
        </w:rPr>
        <w:t>waris adat</w:t>
      </w:r>
      <w:r w:rsidRPr="006F7FF2">
        <w:rPr>
          <w:rFonts w:ascii="Times New Roman" w:hAnsi="Times New Roman" w:cs="Times New Roman"/>
          <w:sz w:val="24"/>
          <w:szCs w:val="24"/>
        </w:rPr>
        <w:t xml:space="preserve">. Peserta dalam kegiatan pengabdian ini dilaksanakan pada </w:t>
      </w:r>
      <w:r w:rsidR="000523AD" w:rsidRPr="006F7FF2">
        <w:rPr>
          <w:rFonts w:ascii="Times New Roman" w:hAnsi="Times New Roman" w:cs="Times New Roman"/>
          <w:sz w:val="24"/>
          <w:szCs w:val="24"/>
        </w:rPr>
        <w:t>kegiatan Penyuluhan Bersama Departemen Perdata di Kabupaten Sumedang secara berkala</w:t>
      </w:r>
      <w:r w:rsidRPr="006F7FF2">
        <w:rPr>
          <w:rFonts w:ascii="Times New Roman" w:hAnsi="Times New Roman" w:cs="Times New Roman"/>
          <w:sz w:val="24"/>
          <w:szCs w:val="24"/>
        </w:rPr>
        <w:t xml:space="preserve">. Materi yang disampaikan dalam kegiatan penyuluhan, meliputi: pemahaman pewarisan, sistem adat Jawa, waris secara adat; dan upaya penyelesaian waris adat Jawa </w:t>
      </w:r>
      <w:r w:rsidR="000523AD" w:rsidRPr="006F7FF2">
        <w:rPr>
          <w:rFonts w:ascii="Times New Roman" w:hAnsi="Times New Roman" w:cs="Times New Roman"/>
          <w:sz w:val="24"/>
          <w:szCs w:val="24"/>
        </w:rPr>
        <w:t xml:space="preserve">Barat </w:t>
      </w:r>
      <w:r w:rsidRPr="006F7FF2">
        <w:rPr>
          <w:rFonts w:ascii="Times New Roman" w:hAnsi="Times New Roman" w:cs="Times New Roman"/>
          <w:sz w:val="24"/>
          <w:szCs w:val="24"/>
        </w:rPr>
        <w:t>secara musyawarah</w:t>
      </w:r>
      <w:r w:rsidR="000523AD" w:rsidRPr="006F7FF2">
        <w:rPr>
          <w:rFonts w:ascii="Times New Roman" w:hAnsi="Times New Roman" w:cs="Times New Roman"/>
          <w:sz w:val="24"/>
          <w:szCs w:val="24"/>
        </w:rPr>
        <w:t>.</w:t>
      </w:r>
    </w:p>
    <w:p w:rsidR="000523AD" w:rsidRPr="006F7FF2" w:rsidRDefault="00E23ABB" w:rsidP="00283C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0523AD" w:rsidRPr="006F7FF2" w:rsidRDefault="000523AD" w:rsidP="00283C25">
      <w:pPr>
        <w:shd w:val="clear" w:color="auto" w:fill="FFFFFF"/>
        <w:spacing w:after="0" w:line="360" w:lineRule="auto"/>
        <w:ind w:firstLine="709"/>
        <w:jc w:val="both"/>
        <w:rPr>
          <w:rFonts w:ascii="Times New Roman" w:hAnsi="Times New Roman" w:cs="Times New Roman"/>
          <w:sz w:val="24"/>
          <w:szCs w:val="24"/>
        </w:rPr>
      </w:pPr>
      <w:r w:rsidRPr="006F7FF2">
        <w:rPr>
          <w:rFonts w:ascii="Times New Roman" w:hAnsi="Times New Roman" w:cs="Times New Roman"/>
          <w:sz w:val="24"/>
          <w:szCs w:val="24"/>
        </w:rPr>
        <w:t>Hukum sebagai kaidah sosial tidak lepas dari nilai yang berlaku dalam suatu masyarakat, bahkan dapat dikatakan bahwa hukum merupakan pencerminan dari nilai-nilai yang hidup dalam masyarakat. Hukum yang baik adalah hukum yang sesuai dengan hukum yang hidup (</w:t>
      </w:r>
      <w:r w:rsidRPr="006F7FF2">
        <w:rPr>
          <w:rFonts w:ascii="Times New Roman" w:hAnsi="Times New Roman" w:cs="Times New Roman"/>
          <w:i/>
          <w:sz w:val="24"/>
          <w:szCs w:val="24"/>
        </w:rPr>
        <w:t>the living law</w:t>
      </w:r>
      <w:r w:rsidRPr="006F7FF2">
        <w:rPr>
          <w:rFonts w:ascii="Times New Roman" w:hAnsi="Times New Roman" w:cs="Times New Roman"/>
          <w:sz w:val="24"/>
          <w:szCs w:val="24"/>
        </w:rPr>
        <w:t>) dalam masyarakat, tentunya merupakan pencerminan dari nilai-nilai yang hidup dalam masyarakat. Jadi, yang dimaksud sebagai “hukum” bukan hanya “undang-undang”, karena “undang-undang” hanyalah bagian kecil dari hukum. Hukum harus dibuat oleh pemerintah, tetapi harus di</w:t>
      </w:r>
      <w:r w:rsidR="004D177F">
        <w:rPr>
          <w:rFonts w:ascii="Times New Roman" w:hAnsi="Times New Roman" w:cs="Times New Roman"/>
          <w:sz w:val="24"/>
          <w:szCs w:val="24"/>
        </w:rPr>
        <w:t>akui berlaku</w:t>
      </w:r>
      <w:r w:rsidRPr="006F7FF2">
        <w:rPr>
          <w:rFonts w:ascii="Times New Roman" w:hAnsi="Times New Roman" w:cs="Times New Roman"/>
          <w:sz w:val="24"/>
          <w:szCs w:val="24"/>
        </w:rPr>
        <w:t>nya oleh pemerintah. Sebagai</w:t>
      </w:r>
      <w:r w:rsidR="004D177F">
        <w:rPr>
          <w:rFonts w:ascii="Times New Roman" w:hAnsi="Times New Roman" w:cs="Times New Roman"/>
          <w:sz w:val="24"/>
          <w:szCs w:val="24"/>
        </w:rPr>
        <w:t xml:space="preserve"> contoh, hukum Islam dan hukum a</w:t>
      </w:r>
      <w:r w:rsidRPr="006F7FF2">
        <w:rPr>
          <w:rFonts w:ascii="Times New Roman" w:hAnsi="Times New Roman" w:cs="Times New Roman"/>
          <w:sz w:val="24"/>
          <w:szCs w:val="24"/>
        </w:rPr>
        <w:t>dat yang hingga batas tertentu juga berlaku di Indonesia, bukan produk pemerintah, tetapi jelas diakui berlakunya oleh pemerintah.</w:t>
      </w:r>
    </w:p>
    <w:p w:rsidR="000523AD" w:rsidRPr="006F7FF2" w:rsidRDefault="000523AD" w:rsidP="00283C25">
      <w:pPr>
        <w:shd w:val="clear" w:color="auto" w:fill="FFFFFF"/>
        <w:spacing w:after="0" w:line="360" w:lineRule="auto"/>
        <w:ind w:firstLine="709"/>
        <w:jc w:val="both"/>
        <w:rPr>
          <w:rFonts w:ascii="Times New Roman" w:hAnsi="Times New Roman" w:cs="Times New Roman"/>
          <w:sz w:val="24"/>
          <w:szCs w:val="24"/>
        </w:rPr>
      </w:pPr>
      <w:r w:rsidRPr="006F7FF2">
        <w:rPr>
          <w:rFonts w:ascii="Times New Roman" w:hAnsi="Times New Roman" w:cs="Times New Roman"/>
          <w:sz w:val="24"/>
          <w:szCs w:val="24"/>
        </w:rPr>
        <w:t xml:space="preserve">Hukum tidak tertulis </w:t>
      </w:r>
      <w:r w:rsidR="004D177F">
        <w:rPr>
          <w:rFonts w:ascii="Times New Roman" w:hAnsi="Times New Roman" w:cs="Times New Roman"/>
          <w:sz w:val="24"/>
          <w:szCs w:val="24"/>
        </w:rPr>
        <w:t xml:space="preserve">termasuk juga </w:t>
      </w:r>
      <w:r w:rsidRPr="006F7FF2">
        <w:rPr>
          <w:rFonts w:ascii="Times New Roman" w:hAnsi="Times New Roman" w:cs="Times New Roman"/>
          <w:sz w:val="24"/>
          <w:szCs w:val="24"/>
        </w:rPr>
        <w:t>hukum kebiasaan, salah satu contoh hukum tid</w:t>
      </w:r>
      <w:r w:rsidR="004D177F">
        <w:rPr>
          <w:rFonts w:ascii="Times New Roman" w:hAnsi="Times New Roman" w:cs="Times New Roman"/>
          <w:sz w:val="24"/>
          <w:szCs w:val="24"/>
        </w:rPr>
        <w:t>ak tertulis adalah hukum a</w:t>
      </w:r>
      <w:r w:rsidRPr="006F7FF2">
        <w:rPr>
          <w:rFonts w:ascii="Times New Roman" w:hAnsi="Times New Roman" w:cs="Times New Roman"/>
          <w:sz w:val="24"/>
          <w:szCs w:val="24"/>
        </w:rPr>
        <w:t>dat Indonesia.</w:t>
      </w:r>
      <w:r w:rsidR="00405CA9" w:rsidRPr="006F7FF2">
        <w:rPr>
          <w:rFonts w:ascii="Times New Roman" w:hAnsi="Times New Roman" w:cs="Times New Roman"/>
          <w:sz w:val="24"/>
          <w:szCs w:val="24"/>
        </w:rPr>
        <w:t xml:space="preserve"> </w:t>
      </w:r>
      <w:r w:rsidR="004D177F">
        <w:rPr>
          <w:rFonts w:ascii="Times New Roman" w:hAnsi="Times New Roman" w:cs="Times New Roman"/>
          <w:sz w:val="24"/>
          <w:szCs w:val="24"/>
        </w:rPr>
        <w:t>Hukum a</w:t>
      </w:r>
      <w:r w:rsidRPr="006F7FF2">
        <w:rPr>
          <w:rFonts w:ascii="Times New Roman" w:hAnsi="Times New Roman" w:cs="Times New Roman"/>
          <w:sz w:val="24"/>
          <w:szCs w:val="24"/>
        </w:rPr>
        <w:t>dat adalah hukum yang tidak tertulis yang meliputi peraturan hidup yang tidak ditetapkan oleh pihak yang berwajib, tetapi ditaati masyarakat berdasar keyakinan bahwa peraturan tersebut mempunyai kekuatan hukum. Kebiasaan atau tradisi adalah sumber hukum yang tertua, sumber dari mana dikenal atau dapat digali sebagian dari hukum di luar undang-undang, tempat kita dapat mene</w:t>
      </w:r>
      <w:r w:rsidR="004D177F">
        <w:rPr>
          <w:rFonts w:ascii="Times New Roman" w:hAnsi="Times New Roman" w:cs="Times New Roman"/>
          <w:sz w:val="24"/>
          <w:szCs w:val="24"/>
        </w:rPr>
        <w:t xml:space="preserve">mukan atau menggali hukumnya. </w:t>
      </w:r>
      <w:r w:rsidRPr="006F7FF2">
        <w:rPr>
          <w:rFonts w:ascii="Times New Roman" w:hAnsi="Times New Roman" w:cs="Times New Roman"/>
          <w:sz w:val="24"/>
          <w:szCs w:val="24"/>
        </w:rPr>
        <w:t>Sistem hukum Adat tumbuh dan berkembang di lingkungan kehidupan sosial di Indonesia, Cina, India, Jepang dan negara lain. Di Indonesia asal mula istilah hukum Adat adalah dari “</w:t>
      </w:r>
      <w:r w:rsidRPr="004D177F">
        <w:rPr>
          <w:rFonts w:ascii="Times New Roman" w:hAnsi="Times New Roman" w:cs="Times New Roman"/>
          <w:i/>
          <w:sz w:val="24"/>
          <w:szCs w:val="24"/>
        </w:rPr>
        <w:t>Adatrecht</w:t>
      </w:r>
      <w:r w:rsidRPr="006F7FF2">
        <w:rPr>
          <w:rFonts w:ascii="Times New Roman" w:hAnsi="Times New Roman" w:cs="Times New Roman"/>
          <w:sz w:val="24"/>
          <w:szCs w:val="24"/>
        </w:rPr>
        <w:t>” yang dikemukakan oleh Cristian S</w:t>
      </w:r>
      <w:r w:rsidR="004D177F">
        <w:rPr>
          <w:rFonts w:ascii="Times New Roman" w:hAnsi="Times New Roman" w:cs="Times New Roman"/>
          <w:sz w:val="24"/>
          <w:szCs w:val="24"/>
        </w:rPr>
        <w:t>nouck Hourgronye. Sistem hukum a</w:t>
      </w:r>
      <w:r w:rsidRPr="006F7FF2">
        <w:rPr>
          <w:rFonts w:ascii="Times New Roman" w:hAnsi="Times New Roman" w:cs="Times New Roman"/>
          <w:sz w:val="24"/>
          <w:szCs w:val="24"/>
        </w:rPr>
        <w:t>dat umumnya bersumber dari peraturanperaturan hukum yang tidak tertulis yang tumbuh dan berkembang serta dipertahankan berdasarkan kesadaran hukum masyarakatnya. Sifat hukum Adat adalah tradiosional dengan berpangkal pada kehendak nenek moyang. Tolak ukur keinginan yang akan dilakukan oleh manusia adalah kehendak suci dari nenek moyang. Hukum Adat berubah-ubah karena pengaruh kejadian dan keadaan sosial yang salih berganti. Karena sifatnya yang mudah berubah dan menyesuaikan dengan perkembangan situasi sosial, hukum Adat elastis sifatnya. Karena sumbernya tidak tertulis, hukum Adat tidak kaku dan mudah disesuaikan dengan perkembangan masyarakat</w:t>
      </w:r>
    </w:p>
    <w:p w:rsidR="00D10610" w:rsidRDefault="000523AD" w:rsidP="00D10610">
      <w:pPr>
        <w:spacing w:after="0" w:line="360" w:lineRule="auto"/>
        <w:ind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Hukum waris yang berlaku di Indonesia </w:t>
      </w:r>
      <w:r w:rsidR="004D177F">
        <w:rPr>
          <w:rFonts w:ascii="Times New Roman" w:hAnsi="Times New Roman" w:cs="Times New Roman"/>
          <w:sz w:val="24"/>
          <w:szCs w:val="24"/>
        </w:rPr>
        <w:t xml:space="preserve">telah dijelaskan di atas </w:t>
      </w:r>
      <w:r w:rsidRPr="006F7FF2">
        <w:rPr>
          <w:rFonts w:ascii="Times New Roman" w:hAnsi="Times New Roman" w:cs="Times New Roman"/>
          <w:sz w:val="24"/>
          <w:szCs w:val="24"/>
        </w:rPr>
        <w:t>masih pluralistik, maka hukum waris yang berlaku di</w:t>
      </w:r>
      <w:r w:rsidR="004D177F">
        <w:rPr>
          <w:rFonts w:ascii="Times New Roman" w:hAnsi="Times New Roman" w:cs="Times New Roman"/>
          <w:sz w:val="24"/>
          <w:szCs w:val="24"/>
        </w:rPr>
        <w:t xml:space="preserve"> </w:t>
      </w:r>
      <w:r w:rsidRPr="006F7FF2">
        <w:rPr>
          <w:rFonts w:ascii="Times New Roman" w:hAnsi="Times New Roman" w:cs="Times New Roman"/>
          <w:sz w:val="24"/>
          <w:szCs w:val="24"/>
        </w:rPr>
        <w:t xml:space="preserve">masyarakat tidak hanya </w:t>
      </w:r>
      <w:r w:rsidR="004D177F">
        <w:rPr>
          <w:rFonts w:ascii="Times New Roman" w:hAnsi="Times New Roman" w:cs="Times New Roman"/>
          <w:sz w:val="24"/>
          <w:szCs w:val="24"/>
        </w:rPr>
        <w:t>hukum p</w:t>
      </w:r>
      <w:r w:rsidRPr="006F7FF2">
        <w:rPr>
          <w:rFonts w:ascii="Times New Roman" w:hAnsi="Times New Roman" w:cs="Times New Roman"/>
          <w:sz w:val="24"/>
          <w:szCs w:val="24"/>
        </w:rPr>
        <w:t xml:space="preserve">erdata Islam dan </w:t>
      </w:r>
      <w:r w:rsidR="004D177F">
        <w:rPr>
          <w:rFonts w:ascii="Times New Roman" w:hAnsi="Times New Roman" w:cs="Times New Roman"/>
          <w:sz w:val="24"/>
          <w:szCs w:val="24"/>
        </w:rPr>
        <w:t xml:space="preserve">Kitab Hukum Undang-undang Perdata. Namun </w:t>
      </w:r>
      <w:r w:rsidRPr="006F7FF2">
        <w:rPr>
          <w:rFonts w:ascii="Times New Roman" w:hAnsi="Times New Roman" w:cs="Times New Roman"/>
          <w:sz w:val="24"/>
          <w:szCs w:val="24"/>
        </w:rPr>
        <w:t xml:space="preserve">masih banyak juga yang berlaku di masyarakat yaitu penggunaan sistem hukum adat dalam pembagian harta waris yang sangat berkaitan erat dengan sistem </w:t>
      </w:r>
      <w:r w:rsidRPr="006F7FF2">
        <w:rPr>
          <w:rFonts w:ascii="Times New Roman" w:hAnsi="Times New Roman" w:cs="Times New Roman"/>
          <w:sz w:val="24"/>
          <w:szCs w:val="24"/>
        </w:rPr>
        <w:lastRenderedPageBreak/>
        <w:t>keturunan.</w:t>
      </w:r>
      <w:r w:rsidR="00D10610">
        <w:rPr>
          <w:rFonts w:ascii="Times New Roman" w:hAnsi="Times New Roman" w:cs="Times New Roman"/>
          <w:sz w:val="24"/>
          <w:szCs w:val="24"/>
        </w:rPr>
        <w:t xml:space="preserve"> </w:t>
      </w:r>
      <w:r w:rsidR="004D177F">
        <w:rPr>
          <w:rFonts w:ascii="Times New Roman" w:hAnsi="Times New Roman" w:cs="Times New Roman"/>
          <w:sz w:val="24"/>
          <w:szCs w:val="24"/>
        </w:rPr>
        <w:t>Hukum waris a</w:t>
      </w:r>
      <w:r w:rsidRPr="006F7FF2">
        <w:rPr>
          <w:rFonts w:ascii="Times New Roman" w:hAnsi="Times New Roman" w:cs="Times New Roman"/>
          <w:sz w:val="24"/>
          <w:szCs w:val="24"/>
        </w:rPr>
        <w:t xml:space="preserve">dat, berbeda dengan sistem hukum adat tentang warisan, menurut kedua sistem hukum di atas yang dimaksud dengan warisan atau harta peninggalan adalah sejumlah harta benda kekayaan pewaris dalam keadaan bersih. Artinya, setelah dikurangi dengan pembayaran hutang pewaris dan pembayaran-pembayaran lain yang diakibatkan oleh meninggalnya pewaris. Oleh karena itu, harta yang diterima oleh ahli waris menurut sistem hukum Islam dan sistem hukum adat itu benar-benar hak mereka yang bebas dari tuntutan kreditur pewaris. </w:t>
      </w:r>
    </w:p>
    <w:p w:rsidR="000523AD" w:rsidRPr="006F7FF2" w:rsidRDefault="000523AD" w:rsidP="00D10610">
      <w:pPr>
        <w:spacing w:after="0" w:line="360" w:lineRule="auto"/>
        <w:ind w:firstLine="630"/>
        <w:jc w:val="both"/>
        <w:rPr>
          <w:rFonts w:ascii="Times New Roman" w:hAnsi="Times New Roman" w:cs="Times New Roman"/>
          <w:sz w:val="24"/>
          <w:szCs w:val="24"/>
        </w:rPr>
      </w:pPr>
      <w:r w:rsidRPr="006F7FF2">
        <w:rPr>
          <w:rFonts w:ascii="Times New Roman" w:hAnsi="Times New Roman" w:cs="Times New Roman"/>
          <w:sz w:val="24"/>
          <w:szCs w:val="24"/>
        </w:rPr>
        <w:t>Soepom</w:t>
      </w:r>
      <w:r w:rsidR="004D177F">
        <w:rPr>
          <w:rFonts w:ascii="Times New Roman" w:hAnsi="Times New Roman" w:cs="Times New Roman"/>
          <w:sz w:val="24"/>
          <w:szCs w:val="24"/>
        </w:rPr>
        <w:t>o memberikan definisi mengenai hukum waris a</w:t>
      </w:r>
      <w:r w:rsidRPr="006F7FF2">
        <w:rPr>
          <w:rFonts w:ascii="Times New Roman" w:hAnsi="Times New Roman" w:cs="Times New Roman"/>
          <w:sz w:val="24"/>
          <w:szCs w:val="24"/>
        </w:rPr>
        <w:t>dat adalah serangkaian peraturan yang mengatur penerusan dan pengoperan harta peninggalan atau harta warisan dari satu generasi ke gen</w:t>
      </w:r>
      <w:r w:rsidRPr="006F7FF2">
        <w:rPr>
          <w:rFonts w:ascii="Times New Roman" w:hAnsi="Times New Roman" w:cs="Times New Roman"/>
          <w:sz w:val="24"/>
          <w:szCs w:val="24"/>
          <w:lang w:val="en-US"/>
        </w:rPr>
        <w:t>er</w:t>
      </w:r>
      <w:r w:rsidRPr="006F7FF2">
        <w:rPr>
          <w:rFonts w:ascii="Times New Roman" w:hAnsi="Times New Roman" w:cs="Times New Roman"/>
          <w:sz w:val="24"/>
          <w:szCs w:val="24"/>
        </w:rPr>
        <w:t>a</w:t>
      </w:r>
      <w:r w:rsidRPr="006F7FF2">
        <w:rPr>
          <w:rFonts w:ascii="Times New Roman" w:hAnsi="Times New Roman" w:cs="Times New Roman"/>
          <w:sz w:val="24"/>
          <w:szCs w:val="24"/>
          <w:lang w:val="en-US"/>
        </w:rPr>
        <w:t>s</w:t>
      </w:r>
      <w:r w:rsidRPr="006F7FF2">
        <w:rPr>
          <w:rFonts w:ascii="Times New Roman" w:hAnsi="Times New Roman" w:cs="Times New Roman"/>
          <w:sz w:val="24"/>
          <w:szCs w:val="24"/>
        </w:rPr>
        <w:t>i lain, baik mengenai benda materil dan i</w:t>
      </w:r>
      <w:r w:rsidRPr="006F7FF2">
        <w:rPr>
          <w:rFonts w:ascii="Times New Roman" w:hAnsi="Times New Roman" w:cs="Times New Roman"/>
          <w:sz w:val="24"/>
          <w:szCs w:val="24"/>
          <w:lang w:val="en-US"/>
        </w:rPr>
        <w:t>n</w:t>
      </w:r>
      <w:r w:rsidRPr="006F7FF2">
        <w:rPr>
          <w:rFonts w:ascii="Times New Roman" w:hAnsi="Times New Roman" w:cs="Times New Roman"/>
          <w:sz w:val="24"/>
          <w:szCs w:val="24"/>
        </w:rPr>
        <w:t xml:space="preserve">materil. Hilman Hadikusuma mengatakan bahwa </w:t>
      </w:r>
      <w:r w:rsidR="004D177F">
        <w:rPr>
          <w:rFonts w:ascii="Times New Roman" w:hAnsi="Times New Roman" w:cs="Times New Roman"/>
          <w:sz w:val="24"/>
          <w:szCs w:val="24"/>
        </w:rPr>
        <w:t>hukum waris a</w:t>
      </w:r>
      <w:r w:rsidR="004D177F" w:rsidRPr="006F7FF2">
        <w:rPr>
          <w:rFonts w:ascii="Times New Roman" w:hAnsi="Times New Roman" w:cs="Times New Roman"/>
          <w:sz w:val="24"/>
          <w:szCs w:val="24"/>
        </w:rPr>
        <w:t xml:space="preserve">dat </w:t>
      </w:r>
      <w:r w:rsidRPr="006F7FF2">
        <w:rPr>
          <w:rFonts w:ascii="Times New Roman" w:hAnsi="Times New Roman" w:cs="Times New Roman"/>
          <w:sz w:val="24"/>
          <w:szCs w:val="24"/>
        </w:rPr>
        <w:t xml:space="preserve">adalah hukum yang memuat garis-garis ketentuan tentang sistem dan asas-asas </w:t>
      </w:r>
      <w:r w:rsidR="004D177F">
        <w:rPr>
          <w:rFonts w:ascii="Times New Roman" w:hAnsi="Times New Roman" w:cs="Times New Roman"/>
          <w:sz w:val="24"/>
          <w:szCs w:val="24"/>
        </w:rPr>
        <w:t>hukum waris a</w:t>
      </w:r>
      <w:r w:rsidR="004D177F" w:rsidRPr="006F7FF2">
        <w:rPr>
          <w:rFonts w:ascii="Times New Roman" w:hAnsi="Times New Roman" w:cs="Times New Roman"/>
          <w:sz w:val="24"/>
          <w:szCs w:val="24"/>
        </w:rPr>
        <w:t>dat</w:t>
      </w:r>
      <w:r w:rsidRPr="006F7FF2">
        <w:rPr>
          <w:rFonts w:ascii="Times New Roman" w:hAnsi="Times New Roman" w:cs="Times New Roman"/>
          <w:sz w:val="24"/>
          <w:szCs w:val="24"/>
        </w:rPr>
        <w:t>, tentang harta warisan,</w:t>
      </w:r>
      <w:r w:rsidRPr="006F7FF2">
        <w:rPr>
          <w:rFonts w:ascii="Times New Roman" w:hAnsi="Times New Roman" w:cs="Times New Roman"/>
          <w:sz w:val="24"/>
          <w:szCs w:val="24"/>
          <w:lang w:val="en-US"/>
        </w:rPr>
        <w:t xml:space="preserve"> </w:t>
      </w:r>
      <w:r w:rsidRPr="006F7FF2">
        <w:rPr>
          <w:rFonts w:ascii="Times New Roman" w:hAnsi="Times New Roman" w:cs="Times New Roman"/>
          <w:sz w:val="24"/>
          <w:szCs w:val="24"/>
        </w:rPr>
        <w:t>serta cara bagaimana harta warisan itu dialihkan penguasaan dan pemiliknya dari pewaris kepada ahli waris.</w:t>
      </w:r>
    </w:p>
    <w:p w:rsidR="00D10610" w:rsidRDefault="000523AD" w:rsidP="00283C25">
      <w:pPr>
        <w:tabs>
          <w:tab w:val="left" w:pos="426"/>
          <w:tab w:val="left" w:leader="dot" w:pos="7513"/>
        </w:tabs>
        <w:spacing w:after="0" w:line="360" w:lineRule="auto"/>
        <w:jc w:val="both"/>
        <w:rPr>
          <w:rFonts w:ascii="Times New Roman" w:hAnsi="Times New Roman" w:cs="Times New Roman"/>
          <w:sz w:val="24"/>
          <w:szCs w:val="24"/>
        </w:rPr>
      </w:pPr>
      <w:r w:rsidRPr="006F7FF2">
        <w:rPr>
          <w:rFonts w:ascii="Times New Roman" w:hAnsi="Times New Roman" w:cs="Times New Roman"/>
          <w:sz w:val="24"/>
          <w:szCs w:val="24"/>
        </w:rPr>
        <w:t xml:space="preserve">Waris Adat sangat erat kaitannya dan berhubungan dengan bentuk masyarakat dan sifat kekerabatan/kekeluargaan di Indonesia. </w:t>
      </w:r>
    </w:p>
    <w:p w:rsidR="00283C25" w:rsidRPr="006F7FF2" w:rsidRDefault="000523AD" w:rsidP="00D10610">
      <w:pPr>
        <w:tabs>
          <w:tab w:val="left" w:pos="426"/>
          <w:tab w:val="left" w:leader="dot" w:pos="7513"/>
        </w:tabs>
        <w:spacing w:after="0" w:line="360" w:lineRule="auto"/>
        <w:ind w:firstLine="630"/>
        <w:jc w:val="both"/>
        <w:rPr>
          <w:rFonts w:ascii="Times New Roman" w:hAnsi="Times New Roman" w:cs="Times New Roman"/>
          <w:sz w:val="24"/>
          <w:szCs w:val="24"/>
        </w:rPr>
      </w:pPr>
      <w:r w:rsidRPr="006F7FF2">
        <w:rPr>
          <w:rFonts w:ascii="Times New Roman" w:hAnsi="Times New Roman" w:cs="Times New Roman"/>
          <w:sz w:val="24"/>
          <w:szCs w:val="24"/>
        </w:rPr>
        <w:t xml:space="preserve">Dengan kata lain </w:t>
      </w:r>
      <w:r w:rsidR="004D177F">
        <w:rPr>
          <w:rFonts w:ascii="Times New Roman" w:hAnsi="Times New Roman" w:cs="Times New Roman"/>
          <w:sz w:val="24"/>
          <w:szCs w:val="24"/>
        </w:rPr>
        <w:t>hukum waris a</w:t>
      </w:r>
      <w:r w:rsidR="004D177F" w:rsidRPr="006F7FF2">
        <w:rPr>
          <w:rFonts w:ascii="Times New Roman" w:hAnsi="Times New Roman" w:cs="Times New Roman"/>
          <w:sz w:val="24"/>
          <w:szCs w:val="24"/>
        </w:rPr>
        <w:t xml:space="preserve">dat </w:t>
      </w:r>
      <w:r w:rsidRPr="006F7FF2">
        <w:rPr>
          <w:rFonts w:ascii="Times New Roman" w:hAnsi="Times New Roman" w:cs="Times New Roman"/>
          <w:sz w:val="24"/>
          <w:szCs w:val="24"/>
        </w:rPr>
        <w:t>sangat dipengaruhi oleh sistem kekerabatan yang ada dalam masyarakat Indonesia yang berpokok pangkal pada sistem menarik garis keturunan yang ada tiga (3) macam itu, yaitu :</w:t>
      </w:r>
      <w:r w:rsidR="00283C25" w:rsidRPr="006F7FF2">
        <w:rPr>
          <w:rFonts w:ascii="Times New Roman" w:hAnsi="Times New Roman" w:cs="Times New Roman"/>
          <w:sz w:val="24"/>
          <w:szCs w:val="24"/>
        </w:rPr>
        <w:t xml:space="preserve"> sistem kekerabatan parental, anak menghubungkan diri dengan kedua orangtuanya  dan kerabat kedua orangtuanya secara bilateral, contohnya di masyarakat adat Jawa. Sistem kekerabatan patrilineal, sistem kekerabatan yang mengikuti garis keturunan bapak, misalnya di masyarakat adat Bali, Batak. Terakhir sistem kekerabatan matrilineal merupakan sistem kekerabatan yang mengikuti garis keturunan ibu, misalnya masyarakat adat Minangkabau. </w:t>
      </w:r>
    </w:p>
    <w:p w:rsidR="00405CA9" w:rsidRDefault="000523AD" w:rsidP="00D10610">
      <w:pPr>
        <w:tabs>
          <w:tab w:val="left" w:pos="426"/>
          <w:tab w:val="left" w:leader="dot" w:pos="7513"/>
        </w:tabs>
        <w:spacing w:after="0" w:line="360" w:lineRule="auto"/>
        <w:ind w:firstLine="630"/>
        <w:jc w:val="both"/>
        <w:rPr>
          <w:rFonts w:ascii="Times New Roman" w:hAnsi="Times New Roman" w:cs="Times New Roman"/>
          <w:sz w:val="24"/>
          <w:szCs w:val="24"/>
        </w:rPr>
      </w:pPr>
      <w:r w:rsidRPr="006F7FF2">
        <w:rPr>
          <w:rFonts w:ascii="Times New Roman" w:hAnsi="Times New Roman" w:cs="Times New Roman"/>
          <w:sz w:val="24"/>
          <w:szCs w:val="24"/>
        </w:rPr>
        <w:t>Hukum warisan parental atau bilateral adalah memberikan hak yag sama antara pihak laki-laki dan pihak perempuan, baik kepada suami dan istri, serta anak laki-laki dan anak perempuan termasuk keluarga dari pihak laki-laki dan keluarga pihak perempuan. Ini berarti bahwa anak laki-laki dan anak perempuan adalah sama-sama mendapatkan hak warisan dari kedua orang tuanya, bahkan duda dan janda dalam perkembangannya juga termasuk saling mewarisi. Bahkan proses pemberian harta kepada ahli waris khususnya kepada anak, baik kepada anak laki-laki maupun anak perempuan umumnya telah dimulai sebelum orang tua atau pewaris masih hidup. Dan sistem pembagian harta warisan dalam masyarakat ini adalah individual artinya bahwa harta peninggalan dapat dibagi-bagikan dari pemiliknya atau pewaris kepada para ahli warisnya, dan dimiliki secara pribadi.</w:t>
      </w:r>
    </w:p>
    <w:p w:rsidR="000523AD" w:rsidRPr="006F7FF2" w:rsidRDefault="000523AD" w:rsidP="00405CA9">
      <w:pPr>
        <w:tabs>
          <w:tab w:val="left" w:pos="426"/>
          <w:tab w:val="left" w:leader="dot" w:pos="7513"/>
        </w:tabs>
        <w:spacing w:after="0" w:line="360" w:lineRule="auto"/>
        <w:ind w:firstLine="720"/>
        <w:jc w:val="both"/>
        <w:rPr>
          <w:rFonts w:ascii="Times New Roman" w:hAnsi="Times New Roman"/>
          <w:sz w:val="24"/>
          <w:szCs w:val="24"/>
        </w:rPr>
      </w:pPr>
      <w:r w:rsidRPr="006F7FF2">
        <w:rPr>
          <w:rFonts w:ascii="Times New Roman" w:hAnsi="Times New Roman"/>
          <w:sz w:val="24"/>
          <w:szCs w:val="24"/>
        </w:rPr>
        <w:lastRenderedPageBreak/>
        <w:t>Sifat sistem hukum warisan adat parental atau bilateral yang pada umumnya di pulau Jawa, termasuk Jawa Timur, Jawa Tengah, Jawa Barat dan Daerah Khusus Ibukota Jakarta, sebenarnya dapat dilihat dari beberapa segi :</w:t>
      </w:r>
    </w:p>
    <w:p w:rsidR="000523AD" w:rsidRPr="006F7FF2" w:rsidRDefault="000523AD" w:rsidP="00405CA9">
      <w:pPr>
        <w:pStyle w:val="ListParagraph"/>
        <w:spacing w:after="0" w:line="360" w:lineRule="auto"/>
        <w:ind w:left="1080" w:hanging="360"/>
        <w:jc w:val="both"/>
        <w:rPr>
          <w:rFonts w:ascii="Times New Roman" w:hAnsi="Times New Roman"/>
          <w:sz w:val="24"/>
          <w:szCs w:val="24"/>
        </w:rPr>
      </w:pPr>
      <w:r w:rsidRPr="006F7FF2">
        <w:rPr>
          <w:rFonts w:ascii="Times New Roman" w:hAnsi="Times New Roman"/>
          <w:sz w:val="24"/>
          <w:szCs w:val="24"/>
        </w:rPr>
        <w:t xml:space="preserve"> 1. Segi jenis kelamin, ini dapat dibagi dua kelompok, pertama kelompok laki-laki dan kelompok perempuan; dan</w:t>
      </w:r>
    </w:p>
    <w:p w:rsidR="000523AD" w:rsidRPr="006F7FF2" w:rsidRDefault="000523AD" w:rsidP="00405CA9">
      <w:pPr>
        <w:pStyle w:val="ListParagraph"/>
        <w:spacing w:after="0" w:line="360" w:lineRule="auto"/>
        <w:ind w:left="1080" w:hanging="360"/>
        <w:jc w:val="both"/>
        <w:rPr>
          <w:rFonts w:ascii="Times New Roman" w:hAnsi="Times New Roman"/>
          <w:sz w:val="24"/>
          <w:szCs w:val="24"/>
        </w:rPr>
      </w:pPr>
      <w:r w:rsidRPr="006F7FF2">
        <w:rPr>
          <w:rFonts w:ascii="Times New Roman" w:hAnsi="Times New Roman"/>
          <w:sz w:val="24"/>
          <w:szCs w:val="24"/>
        </w:rPr>
        <w:t xml:space="preserve"> 2. </w:t>
      </w:r>
      <w:r w:rsidRPr="006F7FF2">
        <w:rPr>
          <w:rFonts w:ascii="Times New Roman" w:hAnsi="Times New Roman"/>
          <w:sz w:val="24"/>
          <w:szCs w:val="24"/>
          <w:lang w:val="id-ID"/>
        </w:rPr>
        <w:t xml:space="preserve"> </w:t>
      </w:r>
      <w:r w:rsidRPr="006F7FF2">
        <w:rPr>
          <w:rFonts w:ascii="Times New Roman" w:hAnsi="Times New Roman"/>
          <w:sz w:val="24"/>
          <w:szCs w:val="24"/>
        </w:rPr>
        <w:t xml:space="preserve">Segi hubungan antara pewaris dengan ahli waris, ini juga ada dua kelompok pertama yaitu kelompok ahli waris karena terjadinya ikatan perkawinan, yaitu suami dan istri. </w:t>
      </w:r>
    </w:p>
    <w:p w:rsidR="00405CA9" w:rsidRDefault="000523AD" w:rsidP="00405CA9">
      <w:pPr>
        <w:pStyle w:val="ListParagraph"/>
        <w:spacing w:after="0" w:line="360" w:lineRule="auto"/>
        <w:ind w:left="90" w:firstLine="630"/>
        <w:jc w:val="both"/>
        <w:rPr>
          <w:rFonts w:ascii="Times New Roman" w:hAnsi="Times New Roman"/>
          <w:sz w:val="24"/>
          <w:szCs w:val="24"/>
        </w:rPr>
      </w:pPr>
      <w:r w:rsidRPr="006F7FF2">
        <w:rPr>
          <w:rFonts w:ascii="Times New Roman" w:hAnsi="Times New Roman"/>
          <w:sz w:val="24"/>
          <w:szCs w:val="24"/>
        </w:rPr>
        <w:t>Kelompok kedua adalah kelompok hubungan kekerabatan, karena adanya hubungan darah ini ada tiga yaitu : kelompok keturunan pewaris, seperti anak-anak pewaris, cucu pewaris, cicit pewaris dan seterusnya ke bawah. Kelompok asal dari pada pewaris, yaitu orang tua dari pewaris, seperti ayah dan ibu dari pewaris, kakek dan nenek pewaris, buyut laki-laki dan buyut perempuan pewaris, dan seterusnya ke atas. Dan kelompok ketiga adalah hubungan kesamping dari pewaris, seperti saudarasaudara pewaris, baik laki-laki maupun perempuan seterusnya sampai anak cucunya serta paman dan bibi seterusnya sampai anak cucunya, dan siwo atau uwa laki-laki dan perempuan sampai anak cucunya. Dalam sistem hukum warisan parental atau bilateral juga menganut keutamaan sebagai mana sistem hukum warisan matrilineal.</w:t>
      </w:r>
    </w:p>
    <w:p w:rsidR="000523AD" w:rsidRPr="006F7FF2" w:rsidRDefault="000523AD" w:rsidP="00405CA9">
      <w:pPr>
        <w:pStyle w:val="ListParagraph"/>
        <w:spacing w:after="0" w:line="360" w:lineRule="auto"/>
        <w:ind w:left="90" w:firstLine="630"/>
        <w:jc w:val="both"/>
        <w:rPr>
          <w:rFonts w:ascii="Times New Roman" w:hAnsi="Times New Roman"/>
          <w:sz w:val="24"/>
          <w:szCs w:val="24"/>
        </w:rPr>
      </w:pPr>
      <w:r w:rsidRPr="006F7FF2">
        <w:rPr>
          <w:rFonts w:ascii="Times New Roman" w:hAnsi="Times New Roman"/>
          <w:sz w:val="24"/>
          <w:szCs w:val="24"/>
        </w:rPr>
        <w:t xml:space="preserve"> Menurut Hazairin ada tujuh kelompok keutamaan ahli waris parental atau bilateral. Artinya ada kelompok ahli pertama, kelompok ahli waris kedua, kelompok ahli waris ketiga dan seterusnya sampai kelompok ahli waris ketujuh. Dimaksud kelompok keutamaan disini, ialah suatu garis hukum yang menentukan di antara kelompok keluarga pewaris, yang paling berhak atas harta warisan dari pewaris, artinya kelompok pertama diutamakan dari kelompok kedua dan kelompok kedua diutamakan dari kelompok ketiga dan seterusnya. Sehingga kelompok-kelompok ini mempunyai akibat hukum, bahwa kelompok pertama menutup kelompok kedua, dan kelompok kedua menutup kelompok ketiga seterusnya sampai kelompok ketujuh, kelompok keutamaan ahli waris itu adalah sebagai berikut: </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lang w:val="id-ID"/>
        </w:rPr>
      </w:pPr>
      <w:r w:rsidRPr="006F7FF2">
        <w:rPr>
          <w:rFonts w:ascii="Times New Roman" w:hAnsi="Times New Roman"/>
          <w:sz w:val="24"/>
          <w:szCs w:val="24"/>
        </w:rPr>
        <w:t xml:space="preserve">Anak beserta keturunnya atau garis bawah; </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rPr>
      </w:pPr>
      <w:r w:rsidRPr="006F7FF2">
        <w:rPr>
          <w:rFonts w:ascii="Times New Roman" w:hAnsi="Times New Roman"/>
          <w:sz w:val="24"/>
          <w:szCs w:val="24"/>
        </w:rPr>
        <w:t>Orang tua (ayah dan ibu) atau garis atas tahab pertama;</w:t>
      </w:r>
      <w:r w:rsidRPr="006F7FF2">
        <w:rPr>
          <w:rFonts w:ascii="Times New Roman" w:hAnsi="Times New Roman"/>
          <w:sz w:val="24"/>
          <w:szCs w:val="24"/>
          <w:lang w:val="id-ID"/>
        </w:rPr>
        <w:t xml:space="preserve"> </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rPr>
      </w:pPr>
      <w:r w:rsidRPr="006F7FF2">
        <w:rPr>
          <w:rFonts w:ascii="Times New Roman" w:hAnsi="Times New Roman"/>
          <w:sz w:val="24"/>
          <w:szCs w:val="24"/>
        </w:rPr>
        <w:t xml:space="preserve">Saudara beserta keturunannya atau garis sisi pertama; </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rPr>
      </w:pPr>
      <w:r w:rsidRPr="006F7FF2">
        <w:rPr>
          <w:rFonts w:ascii="Times New Roman" w:hAnsi="Times New Roman"/>
          <w:sz w:val="24"/>
          <w:szCs w:val="24"/>
        </w:rPr>
        <w:t xml:space="preserve">Orang tua dari orang tua (simbah jumlahnya 4 orang) atau garis atas tarap kedua; </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rPr>
      </w:pPr>
      <w:r w:rsidRPr="006F7FF2">
        <w:rPr>
          <w:rFonts w:ascii="Times New Roman" w:hAnsi="Times New Roman"/>
          <w:sz w:val="24"/>
          <w:szCs w:val="24"/>
        </w:rPr>
        <w:t xml:space="preserve">Saudara dari orang tua beserta keturunan dari saudara orang tua atau garis sisi kedua; </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rPr>
      </w:pPr>
      <w:r w:rsidRPr="006F7FF2">
        <w:rPr>
          <w:rFonts w:ascii="Times New Roman" w:hAnsi="Times New Roman"/>
          <w:sz w:val="24"/>
          <w:szCs w:val="24"/>
        </w:rPr>
        <w:lastRenderedPageBreak/>
        <w:t>Orang tua dari orang tua dari orang tua (buyut jumlahnya 8 orang) atau garus atas tarap ketiga; dan</w:t>
      </w:r>
    </w:p>
    <w:p w:rsidR="000523AD" w:rsidRPr="006F7FF2" w:rsidRDefault="000523AD" w:rsidP="00283C25">
      <w:pPr>
        <w:pStyle w:val="ListParagraph"/>
        <w:numPr>
          <w:ilvl w:val="2"/>
          <w:numId w:val="4"/>
        </w:numPr>
        <w:spacing w:after="0" w:line="360" w:lineRule="auto"/>
        <w:ind w:left="1560" w:hanging="426"/>
        <w:contextualSpacing/>
        <w:jc w:val="both"/>
        <w:rPr>
          <w:rFonts w:ascii="Times New Roman" w:hAnsi="Times New Roman"/>
          <w:sz w:val="24"/>
          <w:szCs w:val="24"/>
        </w:rPr>
      </w:pPr>
      <w:r w:rsidRPr="006F7FF2">
        <w:rPr>
          <w:rFonts w:ascii="Times New Roman" w:hAnsi="Times New Roman"/>
          <w:sz w:val="24"/>
          <w:szCs w:val="24"/>
        </w:rPr>
        <w:t>Saudara dari orang tua dari orang tua (saudaranya simbah) beserta keturunannya dari saudara tersebut.</w:t>
      </w:r>
    </w:p>
    <w:p w:rsidR="00405CA9" w:rsidRDefault="000523AD" w:rsidP="00283C25">
      <w:pPr>
        <w:pStyle w:val="ListParagraph"/>
        <w:spacing w:after="0" w:line="360" w:lineRule="auto"/>
        <w:ind w:left="284" w:firstLine="567"/>
        <w:jc w:val="both"/>
        <w:rPr>
          <w:rFonts w:ascii="Times New Roman" w:hAnsi="Times New Roman"/>
          <w:sz w:val="24"/>
          <w:szCs w:val="24"/>
        </w:rPr>
      </w:pPr>
      <w:r w:rsidRPr="006F7FF2">
        <w:rPr>
          <w:rFonts w:ascii="Times New Roman" w:hAnsi="Times New Roman"/>
          <w:sz w:val="24"/>
          <w:szCs w:val="24"/>
        </w:rPr>
        <w:t xml:space="preserve"> Berdasarkan uraian tersebut di atas, tampaknya hukum warisan parental itu tidak terlepas dari sistem kekerbatan yang berlaku, karena kelompok ahli waris itu menghitungkan hubungan kekerabatan malalui jalur laki-laki dan jalur perempuan. Sehingga kedudukan ahli waris laki-laki dan perempuan sama sebagai ahli waris.</w:t>
      </w:r>
      <w:r w:rsidR="00283C25" w:rsidRPr="006F7FF2">
        <w:rPr>
          <w:rFonts w:ascii="Times New Roman" w:hAnsi="Times New Roman"/>
          <w:sz w:val="24"/>
          <w:szCs w:val="24"/>
          <w:lang w:val="id-ID"/>
        </w:rPr>
        <w:t xml:space="preserve"> </w:t>
      </w:r>
      <w:r w:rsidR="00283C25" w:rsidRPr="006F7FF2">
        <w:rPr>
          <w:rFonts w:ascii="Times New Roman" w:hAnsi="Times New Roman"/>
          <w:sz w:val="24"/>
          <w:szCs w:val="24"/>
        </w:rPr>
        <w:t xml:space="preserve">Dalam pembagian waris, di </w:t>
      </w:r>
      <w:r w:rsidR="00283C25" w:rsidRPr="006F7FF2">
        <w:rPr>
          <w:rFonts w:ascii="Times New Roman" w:hAnsi="Times New Roman"/>
          <w:sz w:val="24"/>
          <w:szCs w:val="24"/>
          <w:lang w:val="id-ID"/>
        </w:rPr>
        <w:t>Jawa Barat</w:t>
      </w:r>
      <w:r w:rsidR="00283C25" w:rsidRPr="006F7FF2">
        <w:rPr>
          <w:rFonts w:ascii="Times New Roman" w:hAnsi="Times New Roman"/>
          <w:sz w:val="24"/>
          <w:szCs w:val="24"/>
        </w:rPr>
        <w:t xml:space="preserve"> terdapat 3 kemungkinan yaitu: 2 berbanding 1, bagi rata, sistem waris ini untuk menjaga kerukunan sesama ahli waris, dan sistem waris ke-3 yaitu secara</w:t>
      </w:r>
      <w:r w:rsidR="00283C25" w:rsidRPr="006F7FF2">
        <w:rPr>
          <w:rFonts w:ascii="Times New Roman" w:hAnsi="Times New Roman"/>
          <w:sz w:val="24"/>
          <w:szCs w:val="24"/>
          <w:lang w:val="id-ID"/>
        </w:rPr>
        <w:t xml:space="preserve"> </w:t>
      </w:r>
      <w:r w:rsidR="00283C25" w:rsidRPr="006F7FF2">
        <w:rPr>
          <w:rFonts w:ascii="Times New Roman" w:hAnsi="Times New Roman"/>
          <w:sz w:val="24"/>
          <w:szCs w:val="24"/>
        </w:rPr>
        <w:t xml:space="preserve">khusus rumah pusaka diberikan kepada anak bungsu laki-laki/perempuan. Sistem hukum waris 2 berbanding 1 tidak terlalu banyak digunakan oleh masyarakatnya. Secara umum sistem waris yang ke-3 sama dengan sistem waris ke-2 (bagi rata), perbedaannya terletak pada pembagian rumah pusaka. Apabila yang menjadi anak bungsu laki-laki maka rumah pusaka akan dibagi dua dengan anak perempuan yang mempunyai jarak kelahiran lebih dekat dengannya, sedangkan ketika yang menjadi anak bungsu perempuan maka rumah secara keseluruhan menjadi miliknya. </w:t>
      </w:r>
    </w:p>
    <w:p w:rsidR="00283C25" w:rsidRPr="006F7FF2" w:rsidRDefault="00283C25" w:rsidP="00283C25">
      <w:pPr>
        <w:pStyle w:val="ListParagraph"/>
        <w:spacing w:after="0" w:line="360" w:lineRule="auto"/>
        <w:ind w:left="284" w:firstLine="567"/>
        <w:jc w:val="both"/>
        <w:rPr>
          <w:rFonts w:ascii="Times New Roman" w:hAnsi="Times New Roman"/>
          <w:sz w:val="24"/>
          <w:szCs w:val="24"/>
          <w:lang w:val="id-ID"/>
        </w:rPr>
      </w:pPr>
      <w:r w:rsidRPr="006F7FF2">
        <w:rPr>
          <w:rFonts w:ascii="Times New Roman" w:hAnsi="Times New Roman"/>
          <w:sz w:val="24"/>
          <w:szCs w:val="24"/>
        </w:rPr>
        <w:t>Berlakunya sistem waris ke-3 yaitu untuk menghindari timbulnya kemadharatan dimasa yang akan datang, karena secara umum apabila sistem pembagian waris tidak menggunakan sistem waris ini maka dikemudian hari suka terjadi permasalahan atau pertengkaran antara ahli waris. Secara umum permasalahan yang timbul disebabkan dengan pemakaian sistem waris 2 berbanding 1. Untuk mencegah permasalahan tersebut, maka secara khusus anak perempuan bungsu akan mendapatkan bagian dari rumah pusaka.</w:t>
      </w:r>
      <w:r w:rsidRPr="006F7FF2">
        <w:rPr>
          <w:rFonts w:ascii="Times New Roman" w:hAnsi="Times New Roman"/>
          <w:sz w:val="24"/>
          <w:szCs w:val="24"/>
          <w:lang w:val="id-ID"/>
        </w:rPr>
        <w:t xml:space="preserve"> </w:t>
      </w:r>
    </w:p>
    <w:p w:rsidR="00283C25" w:rsidRPr="006F7FF2" w:rsidRDefault="00283C25" w:rsidP="00283C25">
      <w:pPr>
        <w:pStyle w:val="ListParagraph"/>
        <w:spacing w:after="0" w:line="360" w:lineRule="auto"/>
        <w:ind w:left="284" w:firstLine="567"/>
        <w:jc w:val="both"/>
        <w:rPr>
          <w:rFonts w:ascii="Times New Roman" w:hAnsi="Times New Roman"/>
          <w:sz w:val="24"/>
          <w:szCs w:val="24"/>
        </w:rPr>
      </w:pPr>
      <w:r w:rsidRPr="006F7FF2">
        <w:rPr>
          <w:rFonts w:ascii="Times New Roman" w:hAnsi="Times New Roman"/>
          <w:sz w:val="24"/>
          <w:szCs w:val="24"/>
        </w:rPr>
        <w:t xml:space="preserve">Pada prakteknya di masyarakat </w:t>
      </w:r>
      <w:r w:rsidRPr="006F7FF2">
        <w:rPr>
          <w:rFonts w:ascii="Times New Roman" w:hAnsi="Times New Roman"/>
          <w:sz w:val="24"/>
          <w:szCs w:val="24"/>
          <w:lang w:val="id-ID"/>
        </w:rPr>
        <w:t>adat Sunda</w:t>
      </w:r>
      <w:r w:rsidRPr="006F7FF2">
        <w:rPr>
          <w:rFonts w:ascii="Times New Roman" w:hAnsi="Times New Roman"/>
          <w:sz w:val="24"/>
          <w:szCs w:val="24"/>
        </w:rPr>
        <w:t>, hukum waris Islam dan kewarisan adat Sunda tetap dilestarikan dan masih dipakai bahkan berlangssung hingga kini. Bagi setiap orang Islam hendaknya berpegang teguh kepada prinsip hukum waris Islam, karena sudah merupakan komitmen bagi setiap pemeluk agama Islam yang berdasarkan al-Qur'an dan al-Hadits. Adapun bagi masyarakat Sunda yang tetap memakai ketentuan sesuai adatnya</w:t>
      </w:r>
      <w:r w:rsidRPr="006F7FF2">
        <w:rPr>
          <w:rFonts w:ascii="Times New Roman" w:hAnsi="Times New Roman"/>
          <w:sz w:val="24"/>
          <w:szCs w:val="24"/>
          <w:lang w:val="id-ID"/>
        </w:rPr>
        <w:t xml:space="preserve"> </w:t>
      </w:r>
      <w:r w:rsidRPr="006F7FF2">
        <w:rPr>
          <w:rFonts w:ascii="Times New Roman" w:hAnsi="Times New Roman"/>
          <w:sz w:val="24"/>
          <w:szCs w:val="24"/>
        </w:rPr>
        <w:t>dalam ha! pembagian warisan, diperkenankan. Mengingat pada prinsip dan substansinya terdapat kesamaan yang tidak jauh berbeda.</w:t>
      </w:r>
    </w:p>
    <w:p w:rsidR="00537675" w:rsidRPr="00D10610" w:rsidRDefault="00537675" w:rsidP="00283C25">
      <w:pPr>
        <w:pStyle w:val="ListParagraph"/>
        <w:spacing w:after="0" w:line="360" w:lineRule="auto"/>
        <w:ind w:left="284" w:firstLine="567"/>
        <w:jc w:val="both"/>
        <w:rPr>
          <w:rFonts w:ascii="Times New Roman" w:hAnsi="Times New Roman"/>
          <w:sz w:val="24"/>
          <w:szCs w:val="24"/>
        </w:rPr>
      </w:pPr>
      <w:r w:rsidRPr="006F7FF2">
        <w:rPr>
          <w:rFonts w:ascii="Times New Roman" w:hAnsi="Times New Roman"/>
          <w:sz w:val="24"/>
          <w:szCs w:val="24"/>
          <w:lang w:val="id-ID"/>
        </w:rPr>
        <w:t>Sedangkan k</w:t>
      </w:r>
      <w:r w:rsidRPr="006F7FF2">
        <w:rPr>
          <w:rFonts w:ascii="Times New Roman" w:hAnsi="Times New Roman"/>
          <w:sz w:val="24"/>
          <w:szCs w:val="24"/>
        </w:rPr>
        <w:t xml:space="preserve">edudukan janda dalam hukum waris adat Jawa mempunyai kedudukan yang istimewa, oleh sebab itu jikalau anakanaknya telah mencar semua, istri sebagai janda tinggal </w:t>
      </w:r>
      <w:r w:rsidRPr="006F7FF2">
        <w:rPr>
          <w:rFonts w:ascii="Times New Roman" w:hAnsi="Times New Roman"/>
          <w:sz w:val="24"/>
          <w:szCs w:val="24"/>
        </w:rPr>
        <w:lastRenderedPageBreak/>
        <w:t xml:space="preserve">sendiri di dalam rumah tangga yang ditinggalkan suaminya dan berhak tetap tinggal di dalam rumah dan hak untuk memegang harta benda yang ditinggalkan jikalau ia memerlukan dan selama ia memerlukan untuk kehidupannya. Pada prinsipnya janda bukanlah ahli waris dari almarhum suaminya akan tetapi dia berhak memperoleh nafkah seumur hidup. Oleh karenanya la dapat menguasai harta warisan yang ditinggalkan oleh suaminya, kecuali apabila ia kawin lagi atau meninggal dunia. Dalam hal demikian, harta gawan kembali ke asal. dan harta gono gini dibagi bersama antara kedua kerabat asalnya. Bila Suami-istri bercerai dan mempunyai anak, maka harta bersama ini tetap dibagi dua sama besarnya dan anak-anak ini tetap menjadi tanggung-jawab dari suami (ayahnya) walaupun anak-anak itu ikut ibunya. Dan anak-anak ini nantinya tetap berhak penuh terhadap harta warisan ayah dan ibunya baik mengenai harta </w:t>
      </w:r>
      <w:r w:rsidRPr="00D10610">
        <w:rPr>
          <w:rFonts w:ascii="Times New Roman" w:hAnsi="Times New Roman"/>
          <w:sz w:val="24"/>
          <w:szCs w:val="24"/>
        </w:rPr>
        <w:t xml:space="preserve">bersama ataupun harta asalnya. </w:t>
      </w:r>
    </w:p>
    <w:p w:rsidR="00D10610" w:rsidRPr="00D10610" w:rsidRDefault="00D10610" w:rsidP="00283C25">
      <w:pPr>
        <w:pStyle w:val="ListParagraph"/>
        <w:spacing w:after="0" w:line="360" w:lineRule="auto"/>
        <w:ind w:left="284" w:firstLine="567"/>
        <w:jc w:val="both"/>
        <w:rPr>
          <w:rFonts w:ascii="Times New Roman" w:hAnsi="Times New Roman"/>
          <w:sz w:val="24"/>
          <w:szCs w:val="24"/>
          <w:lang w:val="id-ID"/>
        </w:rPr>
      </w:pPr>
      <w:r w:rsidRPr="00D10610">
        <w:rPr>
          <w:rFonts w:ascii="Times New Roman" w:hAnsi="Times New Roman"/>
          <w:sz w:val="24"/>
          <w:szCs w:val="24"/>
        </w:rPr>
        <w:t>Penyelesaian sengketa warisan pada sistem kekerabatan parental atau bilateral diselesaikan terlebih dahulu melalui musyawarah bersama ahli warisnya dan bila tidak bisa diselesaikan secara musyawarah maka dapat diajukan gugatan ke pengadilan.</w:t>
      </w:r>
      <w:r w:rsidRPr="00D10610">
        <w:rPr>
          <w:rFonts w:ascii="Times New Roman" w:hAnsi="Times New Roman"/>
          <w:sz w:val="24"/>
          <w:szCs w:val="24"/>
          <w:lang w:val="id-ID"/>
        </w:rPr>
        <w:t xml:space="preserve"> Khusus untuk </w:t>
      </w:r>
      <w:r w:rsidRPr="00D10610">
        <w:rPr>
          <w:rFonts w:ascii="Times New Roman" w:hAnsi="Times New Roman"/>
          <w:sz w:val="24"/>
          <w:szCs w:val="24"/>
        </w:rPr>
        <w:t>Penyelesaian sengketa hukum waris adat pada sistem kekerabatan parental atau bilateral, juga sama dengan penyelesaian sengketa yang ada pada masyarakat patrilinial dan matrilineal, dimana penyelesaian sengketa tersebut diselesaikan secara musyawarah terlebih dahulu bersama ahli warisnya. Apabila dalam hasil musyawarah mufakat tidak ditemukan penyelesaiannya, maka dapat mengajukan gugatan di pengadilan. Sehubungan dengan hakim menyelesaikan sengketa hukum waris adat dalam sistem kekerabatan parental (Jawa), maka hakim melihat bahwa aturan-aturan hukum waris adat pada masyarakat parental, misalnya kedudukan janda atau duda bukan sebagai ahli waris berdasarkan aturan yang tidak tertulis atau hukum adatnya, sehingga dasar hakim menyelesaikan sengketa hukum waris adat Jawa tersebut menggunakan penemuan hukum.</w:t>
      </w:r>
    </w:p>
    <w:p w:rsidR="00537675" w:rsidRDefault="00537675" w:rsidP="00283C25">
      <w:pPr>
        <w:pStyle w:val="ListParagraph"/>
        <w:spacing w:after="0" w:line="360" w:lineRule="auto"/>
        <w:ind w:left="284" w:firstLine="567"/>
        <w:jc w:val="both"/>
        <w:rPr>
          <w:rFonts w:ascii="Times New Roman" w:hAnsi="Times New Roman"/>
          <w:sz w:val="24"/>
          <w:szCs w:val="24"/>
        </w:rPr>
      </w:pPr>
      <w:r w:rsidRPr="006F7FF2">
        <w:rPr>
          <w:rFonts w:ascii="Times New Roman" w:hAnsi="Times New Roman"/>
          <w:sz w:val="24"/>
          <w:szCs w:val="24"/>
        </w:rPr>
        <w:t xml:space="preserve">Umpan balik atau respon ini dalam bentuk pertanyaan-pertanyaan yang dituangkan dalam tanya jawab yang kemudian berdiskusi bersama dalam hal pembagian warisan </w:t>
      </w:r>
      <w:r w:rsidRPr="006F7FF2">
        <w:rPr>
          <w:rFonts w:ascii="Times New Roman" w:hAnsi="Times New Roman"/>
          <w:sz w:val="24"/>
          <w:szCs w:val="24"/>
          <w:lang w:val="id-ID"/>
        </w:rPr>
        <w:t>baik di lingkungan keluarganya maupun di lingkungan masyarakatnya</w:t>
      </w:r>
      <w:r w:rsidRPr="006F7FF2">
        <w:rPr>
          <w:rFonts w:ascii="Times New Roman" w:hAnsi="Times New Roman"/>
          <w:sz w:val="24"/>
          <w:szCs w:val="24"/>
        </w:rPr>
        <w:t>. Pemecahan masalah yang diberikan pengabdi</w:t>
      </w:r>
      <w:r w:rsidRPr="006F7FF2">
        <w:rPr>
          <w:rFonts w:ascii="Times New Roman" w:hAnsi="Times New Roman"/>
          <w:sz w:val="24"/>
          <w:szCs w:val="24"/>
          <w:lang w:val="id-ID"/>
        </w:rPr>
        <w:t>an kepada masyarakat ini yaitu</w:t>
      </w:r>
      <w:r w:rsidRPr="006F7FF2">
        <w:rPr>
          <w:rFonts w:ascii="Times New Roman" w:hAnsi="Times New Roman"/>
          <w:sz w:val="24"/>
          <w:szCs w:val="24"/>
        </w:rPr>
        <w:t xml:space="preserve"> dengan memberikan penjelasan secara detail sistem </w:t>
      </w:r>
      <w:r w:rsidR="00215776">
        <w:rPr>
          <w:rFonts w:ascii="Times New Roman" w:hAnsi="Times New Roman"/>
          <w:sz w:val="24"/>
          <w:szCs w:val="24"/>
          <w:lang w:val="id-ID"/>
        </w:rPr>
        <w:t>hukum</w:t>
      </w:r>
      <w:r w:rsidRPr="006F7FF2">
        <w:rPr>
          <w:rFonts w:ascii="Times New Roman" w:hAnsi="Times New Roman"/>
          <w:sz w:val="24"/>
          <w:szCs w:val="24"/>
        </w:rPr>
        <w:t xml:space="preserve"> warisan secara hukum adat </w:t>
      </w:r>
      <w:r w:rsidRPr="006F7FF2">
        <w:rPr>
          <w:rFonts w:ascii="Times New Roman" w:hAnsi="Times New Roman"/>
          <w:sz w:val="24"/>
          <w:szCs w:val="24"/>
          <w:lang w:val="id-ID"/>
        </w:rPr>
        <w:t>yang merupakan hukum positif di Indonesia</w:t>
      </w:r>
      <w:r w:rsidRPr="006F7FF2">
        <w:rPr>
          <w:rFonts w:ascii="Times New Roman" w:hAnsi="Times New Roman"/>
          <w:sz w:val="24"/>
          <w:szCs w:val="24"/>
        </w:rPr>
        <w:t xml:space="preserve"> dengan harapan agar masyarakat </w:t>
      </w:r>
      <w:r w:rsidRPr="006F7FF2">
        <w:rPr>
          <w:rFonts w:ascii="Times New Roman" w:hAnsi="Times New Roman"/>
          <w:sz w:val="24"/>
          <w:szCs w:val="24"/>
          <w:lang w:val="id-ID"/>
        </w:rPr>
        <w:t>Kecamatan Darmareja</w:t>
      </w:r>
      <w:r w:rsidRPr="006F7FF2">
        <w:rPr>
          <w:rFonts w:ascii="Times New Roman" w:hAnsi="Times New Roman"/>
          <w:sz w:val="24"/>
          <w:szCs w:val="24"/>
        </w:rPr>
        <w:t xml:space="preserve"> dapat menerapkannya dalam kehidupan sehari-</w:t>
      </w:r>
      <w:r w:rsidRPr="006F7FF2">
        <w:rPr>
          <w:rFonts w:ascii="Times New Roman" w:hAnsi="Times New Roman"/>
          <w:sz w:val="24"/>
          <w:szCs w:val="24"/>
        </w:rPr>
        <w:lastRenderedPageBreak/>
        <w:t>hari dengan tidak mengalami kesulitan serta tidak melanggar kaidah</w:t>
      </w:r>
      <w:r w:rsidRPr="006F7FF2">
        <w:rPr>
          <w:rFonts w:ascii="Times New Roman" w:hAnsi="Times New Roman"/>
          <w:sz w:val="24"/>
          <w:szCs w:val="24"/>
          <w:lang w:val="id-ID"/>
        </w:rPr>
        <w:t>-</w:t>
      </w:r>
      <w:r w:rsidRPr="006F7FF2">
        <w:rPr>
          <w:rFonts w:ascii="Times New Roman" w:hAnsi="Times New Roman"/>
          <w:sz w:val="24"/>
          <w:szCs w:val="24"/>
        </w:rPr>
        <w:t xml:space="preserve">kaidah </w:t>
      </w:r>
      <w:r w:rsidRPr="006F7FF2">
        <w:rPr>
          <w:rFonts w:ascii="Times New Roman" w:hAnsi="Times New Roman"/>
          <w:sz w:val="24"/>
          <w:szCs w:val="24"/>
          <w:lang w:val="id-ID"/>
        </w:rPr>
        <w:t>hukum yang berlaku</w:t>
      </w:r>
      <w:r w:rsidRPr="006F7FF2">
        <w:rPr>
          <w:rFonts w:ascii="Times New Roman" w:hAnsi="Times New Roman"/>
          <w:sz w:val="24"/>
          <w:szCs w:val="24"/>
        </w:rPr>
        <w:t>.</w:t>
      </w:r>
    </w:p>
    <w:p w:rsidR="00405CA9" w:rsidRPr="006F7FF2" w:rsidRDefault="00405CA9" w:rsidP="00283C25">
      <w:pPr>
        <w:pStyle w:val="ListParagraph"/>
        <w:spacing w:after="0" w:line="360" w:lineRule="auto"/>
        <w:ind w:left="284" w:firstLine="567"/>
        <w:jc w:val="both"/>
        <w:rPr>
          <w:rFonts w:ascii="Times New Roman" w:hAnsi="Times New Roman"/>
          <w:sz w:val="24"/>
          <w:szCs w:val="24"/>
        </w:rPr>
      </w:pPr>
    </w:p>
    <w:p w:rsidR="00537675" w:rsidRDefault="00537675" w:rsidP="002757EB">
      <w:pPr>
        <w:pStyle w:val="ListParagraph"/>
        <w:spacing w:after="0" w:line="360" w:lineRule="auto"/>
        <w:ind w:left="284"/>
        <w:jc w:val="center"/>
        <w:rPr>
          <w:rFonts w:ascii="Times New Roman" w:hAnsi="Times New Roman"/>
          <w:b/>
          <w:sz w:val="24"/>
          <w:szCs w:val="24"/>
        </w:rPr>
      </w:pPr>
      <w:r w:rsidRPr="00405CA9">
        <w:rPr>
          <w:rFonts w:ascii="Times New Roman" w:hAnsi="Times New Roman"/>
          <w:b/>
          <w:sz w:val="24"/>
          <w:szCs w:val="24"/>
        </w:rPr>
        <w:t>KESIMPULAN DAN SARAN</w:t>
      </w:r>
    </w:p>
    <w:p w:rsidR="00D10610" w:rsidRDefault="00D10610" w:rsidP="002757EB">
      <w:pPr>
        <w:pStyle w:val="ListParagraph"/>
        <w:spacing w:after="0" w:line="360" w:lineRule="auto"/>
        <w:ind w:left="284"/>
        <w:jc w:val="center"/>
        <w:rPr>
          <w:rFonts w:ascii="Times New Roman" w:hAnsi="Times New Roman"/>
          <w:b/>
          <w:sz w:val="24"/>
          <w:szCs w:val="24"/>
          <w:lang w:val="id-ID"/>
        </w:rPr>
      </w:pPr>
    </w:p>
    <w:p w:rsidR="002757EB" w:rsidRPr="002757EB" w:rsidRDefault="002757EB" w:rsidP="002757EB">
      <w:pPr>
        <w:pStyle w:val="ListParagraph"/>
        <w:spacing w:after="0" w:line="360" w:lineRule="auto"/>
        <w:ind w:left="284"/>
        <w:jc w:val="center"/>
        <w:rPr>
          <w:rFonts w:ascii="Times New Roman" w:hAnsi="Times New Roman"/>
          <w:b/>
          <w:sz w:val="24"/>
          <w:szCs w:val="24"/>
          <w:lang w:val="id-ID"/>
        </w:rPr>
      </w:pPr>
      <w:r>
        <w:rPr>
          <w:rFonts w:ascii="Times New Roman" w:hAnsi="Times New Roman"/>
          <w:b/>
          <w:sz w:val="24"/>
          <w:szCs w:val="24"/>
          <w:lang w:val="id-ID"/>
        </w:rPr>
        <w:t xml:space="preserve">Kesimpulan </w:t>
      </w:r>
    </w:p>
    <w:p w:rsidR="006F7FF2" w:rsidRPr="006F7FF2" w:rsidRDefault="00405CA9" w:rsidP="006F0F19">
      <w:pPr>
        <w:pStyle w:val="ListParagraph"/>
        <w:numPr>
          <w:ilvl w:val="3"/>
          <w:numId w:val="4"/>
        </w:numPr>
        <w:spacing w:after="0" w:line="360" w:lineRule="auto"/>
        <w:ind w:left="284" w:hanging="270"/>
        <w:jc w:val="both"/>
        <w:rPr>
          <w:rFonts w:ascii="Times New Roman" w:hAnsi="Times New Roman"/>
          <w:sz w:val="24"/>
          <w:szCs w:val="24"/>
          <w:lang w:val="id-ID"/>
        </w:rPr>
      </w:pPr>
      <w:r w:rsidRPr="006F7FF2">
        <w:rPr>
          <w:rFonts w:ascii="Times New Roman" w:hAnsi="Times New Roman"/>
          <w:sz w:val="24"/>
          <w:szCs w:val="24"/>
          <w:lang w:val="id-ID"/>
        </w:rPr>
        <w:t>W</w:t>
      </w:r>
      <w:r w:rsidR="00537675" w:rsidRPr="006F7FF2">
        <w:rPr>
          <w:rFonts w:ascii="Times New Roman" w:hAnsi="Times New Roman"/>
          <w:sz w:val="24"/>
          <w:szCs w:val="24"/>
          <w:lang w:val="id-ID"/>
        </w:rPr>
        <w:t>alaupun</w:t>
      </w:r>
      <w:r>
        <w:rPr>
          <w:rFonts w:ascii="Times New Roman" w:hAnsi="Times New Roman"/>
          <w:sz w:val="24"/>
          <w:szCs w:val="24"/>
          <w:lang w:val="id-ID"/>
        </w:rPr>
        <w:t xml:space="preserve"> </w:t>
      </w:r>
      <w:r w:rsidR="00537675" w:rsidRPr="006F7FF2">
        <w:rPr>
          <w:rFonts w:ascii="Times New Roman" w:hAnsi="Times New Roman"/>
          <w:sz w:val="24"/>
          <w:szCs w:val="24"/>
          <w:lang w:val="id-ID"/>
        </w:rPr>
        <w:t>k</w:t>
      </w:r>
      <w:r w:rsidR="00537675" w:rsidRPr="006F7FF2">
        <w:rPr>
          <w:rFonts w:ascii="Times New Roman" w:hAnsi="Times New Roman"/>
          <w:sz w:val="24"/>
          <w:szCs w:val="24"/>
        </w:rPr>
        <w:t>egiatan pengabdian pada masyarakat dalam bentuk penyuluhan ini berjalan</w:t>
      </w:r>
      <w:r w:rsidR="00537675" w:rsidRPr="006F7FF2">
        <w:rPr>
          <w:rFonts w:ascii="Times New Roman" w:hAnsi="Times New Roman"/>
          <w:sz w:val="24"/>
          <w:szCs w:val="24"/>
          <w:lang w:val="id-ID"/>
        </w:rPr>
        <w:t xml:space="preserve"> singkat</w:t>
      </w:r>
      <w:r w:rsidR="00537675" w:rsidRPr="006F7FF2">
        <w:rPr>
          <w:rFonts w:ascii="Times New Roman" w:hAnsi="Times New Roman"/>
          <w:sz w:val="24"/>
          <w:szCs w:val="24"/>
        </w:rPr>
        <w:t xml:space="preserve"> </w:t>
      </w:r>
      <w:r w:rsidR="00537675" w:rsidRPr="006F7FF2">
        <w:rPr>
          <w:rFonts w:ascii="Times New Roman" w:hAnsi="Times New Roman"/>
          <w:sz w:val="24"/>
          <w:szCs w:val="24"/>
          <w:lang w:val="id-ID"/>
        </w:rPr>
        <w:t xml:space="preserve">selama 1 hari namun tim penyuluh sebelumnya melakukan obervasi lapangan dan </w:t>
      </w:r>
      <w:r w:rsidR="00537675" w:rsidRPr="006F7FF2">
        <w:rPr>
          <w:rFonts w:ascii="Times New Roman" w:hAnsi="Times New Roman"/>
          <w:sz w:val="24"/>
          <w:szCs w:val="24"/>
        </w:rPr>
        <w:t xml:space="preserve">yang </w:t>
      </w:r>
      <w:r w:rsidR="00537675" w:rsidRPr="006F7FF2">
        <w:rPr>
          <w:rFonts w:ascii="Times New Roman" w:hAnsi="Times New Roman"/>
          <w:sz w:val="24"/>
          <w:szCs w:val="24"/>
          <w:lang w:val="id-ID"/>
        </w:rPr>
        <w:t xml:space="preserve">meneliti kebutuhan-kebutuhan masyarakat terkait dengan permasalahan hukum dan keadilan yang diperlukan masyarakat Kecamatan Darmareja. </w:t>
      </w:r>
      <w:r w:rsidR="006F7FF2" w:rsidRPr="006F7FF2">
        <w:rPr>
          <w:rFonts w:ascii="Times New Roman" w:hAnsi="Times New Roman"/>
          <w:sz w:val="24"/>
          <w:szCs w:val="24"/>
          <w:lang w:val="id-ID"/>
        </w:rPr>
        <w:t xml:space="preserve">Kegiatan ini berjalan dengan baik dan lancar tidak mengalami hambatan dan keterbatasan di lapangan. </w:t>
      </w:r>
    </w:p>
    <w:p w:rsidR="006F7FF2" w:rsidRPr="006F7FF2" w:rsidRDefault="00405CA9" w:rsidP="006F0F19">
      <w:pPr>
        <w:pStyle w:val="ListParagraph"/>
        <w:numPr>
          <w:ilvl w:val="3"/>
          <w:numId w:val="4"/>
        </w:numPr>
        <w:spacing w:after="0" w:line="360" w:lineRule="auto"/>
        <w:ind w:left="284" w:hanging="270"/>
        <w:jc w:val="both"/>
        <w:rPr>
          <w:rFonts w:ascii="Times New Roman" w:hAnsi="Times New Roman"/>
          <w:sz w:val="24"/>
          <w:szCs w:val="24"/>
          <w:lang w:val="id-ID"/>
        </w:rPr>
      </w:pPr>
      <w:r w:rsidRPr="006F7FF2">
        <w:rPr>
          <w:rFonts w:ascii="Times New Roman" w:hAnsi="Times New Roman"/>
          <w:sz w:val="24"/>
          <w:szCs w:val="24"/>
          <w:lang w:val="id-ID"/>
        </w:rPr>
        <w:t>Para peserta yang kebanyakan kepala desa</w:t>
      </w:r>
      <w:r w:rsidRPr="006F7FF2">
        <w:rPr>
          <w:rFonts w:ascii="Times New Roman" w:hAnsi="Times New Roman"/>
          <w:sz w:val="24"/>
          <w:szCs w:val="24"/>
        </w:rPr>
        <w:t xml:space="preserve"> </w:t>
      </w:r>
      <w:r w:rsidRPr="006F7FF2">
        <w:rPr>
          <w:rFonts w:ascii="Times New Roman" w:hAnsi="Times New Roman"/>
          <w:sz w:val="24"/>
          <w:szCs w:val="24"/>
          <w:lang w:val="id-ID"/>
        </w:rPr>
        <w:t xml:space="preserve">dan </w:t>
      </w:r>
      <w:r>
        <w:rPr>
          <w:rFonts w:ascii="Times New Roman" w:hAnsi="Times New Roman"/>
          <w:sz w:val="24"/>
          <w:szCs w:val="24"/>
          <w:lang w:val="id-ID"/>
        </w:rPr>
        <w:t>perangkat</w:t>
      </w:r>
      <w:r w:rsidRPr="006F7FF2">
        <w:rPr>
          <w:rFonts w:ascii="Times New Roman" w:hAnsi="Times New Roman"/>
          <w:sz w:val="24"/>
          <w:szCs w:val="24"/>
          <w:lang w:val="id-ID"/>
        </w:rPr>
        <w:t xml:space="preserve"> desa </w:t>
      </w:r>
      <w:r>
        <w:rPr>
          <w:rFonts w:ascii="Times New Roman" w:hAnsi="Times New Roman"/>
          <w:sz w:val="24"/>
          <w:szCs w:val="24"/>
          <w:lang w:val="id-ID"/>
        </w:rPr>
        <w:t>menjadi sadar hukum dengan mendapatkan</w:t>
      </w:r>
      <w:r w:rsidRPr="006F7FF2">
        <w:rPr>
          <w:rFonts w:ascii="Times New Roman" w:hAnsi="Times New Roman"/>
          <w:sz w:val="24"/>
          <w:szCs w:val="24"/>
        </w:rPr>
        <w:t xml:space="preserve"> </w:t>
      </w:r>
      <w:r w:rsidR="00537675" w:rsidRPr="006F7FF2">
        <w:rPr>
          <w:rFonts w:ascii="Times New Roman" w:hAnsi="Times New Roman"/>
          <w:sz w:val="24"/>
          <w:szCs w:val="24"/>
        </w:rPr>
        <w:t xml:space="preserve">penjelasan berdasarkan teori-teori dan hasil dari kajian dari materi/ bahan hukum tentang </w:t>
      </w:r>
      <w:r w:rsidR="00215776">
        <w:rPr>
          <w:rFonts w:ascii="Times New Roman" w:hAnsi="Times New Roman"/>
          <w:sz w:val="24"/>
          <w:szCs w:val="24"/>
        </w:rPr>
        <w:t xml:space="preserve">hukum </w:t>
      </w:r>
      <w:r w:rsidR="00215776" w:rsidRPr="006F7FF2">
        <w:rPr>
          <w:rFonts w:ascii="Times New Roman" w:hAnsi="Times New Roman"/>
          <w:sz w:val="24"/>
          <w:szCs w:val="24"/>
        </w:rPr>
        <w:t>waris adat Jawa Barat</w:t>
      </w:r>
      <w:r w:rsidR="006F7FF2" w:rsidRPr="006F7FF2">
        <w:rPr>
          <w:rFonts w:ascii="Times New Roman" w:hAnsi="Times New Roman"/>
          <w:sz w:val="24"/>
          <w:szCs w:val="24"/>
          <w:lang w:val="id-ID"/>
        </w:rPr>
        <w:t xml:space="preserve">. Berbagai  </w:t>
      </w:r>
      <w:r w:rsidR="00537675" w:rsidRPr="006F7FF2">
        <w:rPr>
          <w:rFonts w:ascii="Times New Roman" w:hAnsi="Times New Roman"/>
          <w:sz w:val="24"/>
          <w:szCs w:val="24"/>
        </w:rPr>
        <w:t xml:space="preserve">pertanyaan-pertanyaan yang dituangkan dalam tanya jawab dalam </w:t>
      </w:r>
      <w:r w:rsidR="00215776">
        <w:rPr>
          <w:rFonts w:ascii="Times New Roman" w:hAnsi="Times New Roman"/>
          <w:sz w:val="24"/>
          <w:szCs w:val="24"/>
          <w:lang w:val="id-ID"/>
        </w:rPr>
        <w:t xml:space="preserve">hak dan kewajiban mewaris sampai </w:t>
      </w:r>
      <w:r w:rsidR="00537675" w:rsidRPr="006F7FF2">
        <w:rPr>
          <w:rFonts w:ascii="Times New Roman" w:hAnsi="Times New Roman"/>
          <w:sz w:val="24"/>
          <w:szCs w:val="24"/>
        </w:rPr>
        <w:t xml:space="preserve">pembagian warisan. Pemecahan masalah yang diberikan </w:t>
      </w:r>
      <w:r w:rsidR="006F7FF2" w:rsidRPr="006F7FF2">
        <w:rPr>
          <w:rFonts w:ascii="Times New Roman" w:hAnsi="Times New Roman"/>
          <w:sz w:val="24"/>
          <w:szCs w:val="24"/>
          <w:lang w:val="id-ID"/>
        </w:rPr>
        <w:t>penyuluh</w:t>
      </w:r>
      <w:r w:rsidR="00537675" w:rsidRPr="006F7FF2">
        <w:rPr>
          <w:rFonts w:ascii="Times New Roman" w:hAnsi="Times New Roman"/>
          <w:sz w:val="24"/>
          <w:szCs w:val="24"/>
        </w:rPr>
        <w:t xml:space="preserve"> dengan memberikan penjelasan secara detail sistem pembagian adat Jawa yang berdasarkan hukum positif yang berlaku dengan harapan agar </w:t>
      </w:r>
      <w:r w:rsidR="00215776">
        <w:rPr>
          <w:rFonts w:ascii="Times New Roman" w:hAnsi="Times New Roman"/>
          <w:sz w:val="24"/>
          <w:szCs w:val="24"/>
          <w:lang w:val="id-ID"/>
        </w:rPr>
        <w:t>p</w:t>
      </w:r>
      <w:r w:rsidR="006F7FF2" w:rsidRPr="006F7FF2">
        <w:rPr>
          <w:rFonts w:ascii="Times New Roman" w:hAnsi="Times New Roman"/>
          <w:sz w:val="24"/>
          <w:szCs w:val="24"/>
          <w:lang w:val="id-ID"/>
        </w:rPr>
        <w:t>ara perangkat desa ini juga akan mensosialisasikan kembali materi penyuluhan hukum ini kepada masyarakat di desanya.</w:t>
      </w:r>
    </w:p>
    <w:p w:rsidR="00D10610" w:rsidRDefault="00D10610" w:rsidP="006F7FF2">
      <w:pPr>
        <w:pStyle w:val="ListParagraph"/>
        <w:spacing w:after="0" w:line="360" w:lineRule="auto"/>
        <w:ind w:left="284"/>
        <w:jc w:val="center"/>
        <w:rPr>
          <w:rFonts w:ascii="Times New Roman" w:hAnsi="Times New Roman"/>
          <w:b/>
          <w:sz w:val="24"/>
          <w:szCs w:val="24"/>
        </w:rPr>
      </w:pPr>
    </w:p>
    <w:p w:rsidR="00C74DFE" w:rsidRDefault="00C74DFE" w:rsidP="006F7FF2">
      <w:pPr>
        <w:pStyle w:val="ListParagraph"/>
        <w:spacing w:after="0" w:line="360" w:lineRule="auto"/>
        <w:ind w:left="284"/>
        <w:jc w:val="center"/>
        <w:rPr>
          <w:rFonts w:ascii="Times New Roman" w:hAnsi="Times New Roman"/>
          <w:b/>
          <w:sz w:val="24"/>
          <w:szCs w:val="24"/>
        </w:rPr>
      </w:pPr>
    </w:p>
    <w:p w:rsidR="006F7FF2" w:rsidRPr="006F7FF2" w:rsidRDefault="00537675" w:rsidP="006F7FF2">
      <w:pPr>
        <w:pStyle w:val="ListParagraph"/>
        <w:spacing w:after="0" w:line="360" w:lineRule="auto"/>
        <w:ind w:left="284"/>
        <w:jc w:val="center"/>
        <w:rPr>
          <w:rFonts w:ascii="Times New Roman" w:hAnsi="Times New Roman"/>
          <w:b/>
          <w:sz w:val="24"/>
          <w:szCs w:val="24"/>
        </w:rPr>
      </w:pPr>
      <w:r w:rsidRPr="006F7FF2">
        <w:rPr>
          <w:rFonts w:ascii="Times New Roman" w:hAnsi="Times New Roman"/>
          <w:b/>
          <w:sz w:val="24"/>
          <w:szCs w:val="24"/>
        </w:rPr>
        <w:t>Saran</w:t>
      </w:r>
    </w:p>
    <w:p w:rsidR="00537675" w:rsidRPr="006F7FF2" w:rsidRDefault="00537675" w:rsidP="006F7FF2">
      <w:pPr>
        <w:pStyle w:val="ListParagraph"/>
        <w:spacing w:after="0" w:line="360" w:lineRule="auto"/>
        <w:ind w:left="284"/>
        <w:jc w:val="both"/>
        <w:rPr>
          <w:rFonts w:ascii="Times New Roman" w:hAnsi="Times New Roman"/>
          <w:sz w:val="24"/>
          <w:szCs w:val="24"/>
          <w:lang w:val="id-ID"/>
        </w:rPr>
      </w:pPr>
      <w:r w:rsidRPr="006F7FF2">
        <w:rPr>
          <w:rFonts w:ascii="Times New Roman" w:hAnsi="Times New Roman"/>
          <w:sz w:val="24"/>
          <w:szCs w:val="24"/>
        </w:rPr>
        <w:t xml:space="preserve"> </w:t>
      </w:r>
      <w:r w:rsidR="006F7FF2" w:rsidRPr="006F7FF2">
        <w:rPr>
          <w:rFonts w:ascii="Times New Roman" w:hAnsi="Times New Roman"/>
          <w:sz w:val="24"/>
          <w:szCs w:val="24"/>
          <w:lang w:val="id-ID"/>
        </w:rPr>
        <w:t>Tim penyuluh berharap kegiatan</w:t>
      </w:r>
      <w:r w:rsidRPr="006F7FF2">
        <w:rPr>
          <w:rFonts w:ascii="Times New Roman" w:hAnsi="Times New Roman"/>
          <w:sz w:val="24"/>
          <w:szCs w:val="24"/>
        </w:rPr>
        <w:t xml:space="preserve"> pengabdian </w:t>
      </w:r>
      <w:r w:rsidR="006F7FF2" w:rsidRPr="006F7FF2">
        <w:rPr>
          <w:rFonts w:ascii="Times New Roman" w:hAnsi="Times New Roman"/>
          <w:sz w:val="24"/>
          <w:szCs w:val="24"/>
          <w:lang w:val="id-ID"/>
        </w:rPr>
        <w:t xml:space="preserve">hukum </w:t>
      </w:r>
      <w:r w:rsidRPr="006F7FF2">
        <w:rPr>
          <w:rFonts w:ascii="Times New Roman" w:hAnsi="Times New Roman"/>
          <w:sz w:val="24"/>
          <w:szCs w:val="24"/>
        </w:rPr>
        <w:t xml:space="preserve">ini, </w:t>
      </w:r>
      <w:r w:rsidR="006F7FF2" w:rsidRPr="006F7FF2">
        <w:rPr>
          <w:rFonts w:ascii="Times New Roman" w:hAnsi="Times New Roman"/>
          <w:sz w:val="24"/>
          <w:szCs w:val="24"/>
          <w:lang w:val="id-ID"/>
        </w:rPr>
        <w:t>sering diberikan kepada masyarakat pedesaan</w:t>
      </w:r>
      <w:r w:rsidRPr="006F7FF2">
        <w:rPr>
          <w:rFonts w:ascii="Times New Roman" w:hAnsi="Times New Roman"/>
          <w:sz w:val="24"/>
          <w:szCs w:val="24"/>
        </w:rPr>
        <w:t xml:space="preserve"> </w:t>
      </w:r>
      <w:r w:rsidR="006F7FF2" w:rsidRPr="006F7FF2">
        <w:rPr>
          <w:rFonts w:ascii="Times New Roman" w:hAnsi="Times New Roman"/>
          <w:sz w:val="24"/>
          <w:szCs w:val="24"/>
          <w:lang w:val="id-ID"/>
        </w:rPr>
        <w:t>karena dengan diberikan</w:t>
      </w:r>
      <w:r w:rsidRPr="006F7FF2">
        <w:rPr>
          <w:rFonts w:ascii="Times New Roman" w:hAnsi="Times New Roman"/>
          <w:sz w:val="24"/>
          <w:szCs w:val="24"/>
        </w:rPr>
        <w:t xml:space="preserve"> penyuluhan sekaligus pendampingan cara penerapanny</w:t>
      </w:r>
      <w:r w:rsidR="006F7FF2" w:rsidRPr="006F7FF2">
        <w:rPr>
          <w:rFonts w:ascii="Times New Roman" w:hAnsi="Times New Roman"/>
          <w:sz w:val="24"/>
          <w:szCs w:val="24"/>
        </w:rPr>
        <w:t xml:space="preserve">a yang berkaitan dengan sistem </w:t>
      </w:r>
      <w:r w:rsidRPr="006F7FF2">
        <w:rPr>
          <w:rFonts w:ascii="Times New Roman" w:hAnsi="Times New Roman"/>
          <w:sz w:val="24"/>
          <w:szCs w:val="24"/>
        </w:rPr>
        <w:t>warisan adat</w:t>
      </w:r>
      <w:r w:rsidR="006F7FF2" w:rsidRPr="006F7FF2">
        <w:rPr>
          <w:rFonts w:ascii="Times New Roman" w:hAnsi="Times New Roman"/>
          <w:sz w:val="24"/>
          <w:szCs w:val="24"/>
          <w:lang w:val="id-ID"/>
        </w:rPr>
        <w:t xml:space="preserve"> mereka menjadi sadar hukum</w:t>
      </w:r>
      <w:r w:rsidRPr="006F7FF2">
        <w:rPr>
          <w:rFonts w:ascii="Times New Roman" w:hAnsi="Times New Roman"/>
          <w:sz w:val="24"/>
          <w:szCs w:val="24"/>
        </w:rPr>
        <w:t xml:space="preserve">. </w:t>
      </w:r>
      <w:r w:rsidR="006F7FF2" w:rsidRPr="006F7FF2">
        <w:rPr>
          <w:rFonts w:ascii="Times New Roman" w:hAnsi="Times New Roman"/>
          <w:sz w:val="24"/>
          <w:szCs w:val="24"/>
          <w:lang w:val="id-ID"/>
        </w:rPr>
        <w:t xml:space="preserve">Mengingat </w:t>
      </w:r>
      <w:r w:rsidRPr="006F7FF2">
        <w:rPr>
          <w:rFonts w:ascii="Times New Roman" w:hAnsi="Times New Roman"/>
          <w:sz w:val="24"/>
          <w:szCs w:val="24"/>
        </w:rPr>
        <w:t xml:space="preserve">masyarakat </w:t>
      </w:r>
      <w:r w:rsidR="006F7FF2" w:rsidRPr="006F7FF2">
        <w:rPr>
          <w:rFonts w:ascii="Times New Roman" w:hAnsi="Times New Roman"/>
          <w:sz w:val="24"/>
          <w:szCs w:val="24"/>
          <w:lang w:val="id-ID"/>
        </w:rPr>
        <w:t>di pe</w:t>
      </w:r>
      <w:r w:rsidR="006F7FF2" w:rsidRPr="006F7FF2">
        <w:rPr>
          <w:rFonts w:ascii="Times New Roman" w:hAnsi="Times New Roman"/>
          <w:sz w:val="24"/>
          <w:szCs w:val="24"/>
        </w:rPr>
        <w:t xml:space="preserve">desaan </w:t>
      </w:r>
      <w:r w:rsidRPr="006F7FF2">
        <w:rPr>
          <w:rFonts w:ascii="Times New Roman" w:hAnsi="Times New Roman"/>
          <w:sz w:val="24"/>
          <w:szCs w:val="24"/>
        </w:rPr>
        <w:t xml:space="preserve">tidak meninggalkan sisi kearifan lokal dan tidak melanggar kaidah-kaidah hukum nasional. Sehingga </w:t>
      </w:r>
      <w:r w:rsidR="006F7FF2" w:rsidRPr="006F7FF2">
        <w:rPr>
          <w:rFonts w:ascii="Times New Roman" w:hAnsi="Times New Roman"/>
          <w:sz w:val="24"/>
          <w:szCs w:val="24"/>
          <w:lang w:val="id-ID"/>
        </w:rPr>
        <w:t>kegiatan penyuluhan bersama yang diadakan oleh departemen perdata fakultas hukum Universitas Padjadjaran dengan desa-desa binaan di Kabupaten Sumedang dapat diikuti juga oleh fakultas lain di Universitas Padjadjaran ataupun di Universitas Lainnya.</w:t>
      </w:r>
    </w:p>
    <w:p w:rsidR="006F7FF2" w:rsidRDefault="006F7FF2" w:rsidP="006F7FF2">
      <w:pPr>
        <w:pStyle w:val="ListParagraph"/>
        <w:spacing w:after="0" w:line="360" w:lineRule="auto"/>
        <w:ind w:left="284"/>
        <w:jc w:val="both"/>
        <w:rPr>
          <w:rFonts w:ascii="Times New Roman" w:hAnsi="Times New Roman"/>
          <w:sz w:val="24"/>
          <w:szCs w:val="24"/>
          <w:lang w:val="id-ID"/>
        </w:rPr>
      </w:pPr>
    </w:p>
    <w:p w:rsidR="006F7FF2" w:rsidRDefault="006F7FF2" w:rsidP="00353075">
      <w:pPr>
        <w:pStyle w:val="ListParagraph"/>
        <w:spacing w:after="0" w:line="360" w:lineRule="auto"/>
        <w:ind w:left="284"/>
        <w:jc w:val="center"/>
        <w:rPr>
          <w:rFonts w:ascii="Times New Roman" w:hAnsi="Times New Roman"/>
          <w:b/>
          <w:sz w:val="24"/>
          <w:szCs w:val="24"/>
          <w:lang w:val="id-ID"/>
        </w:rPr>
      </w:pPr>
      <w:bookmarkStart w:id="0" w:name="_GoBack"/>
      <w:bookmarkEnd w:id="0"/>
      <w:r w:rsidRPr="00353075">
        <w:rPr>
          <w:rFonts w:ascii="Times New Roman" w:hAnsi="Times New Roman"/>
          <w:b/>
          <w:sz w:val="24"/>
          <w:szCs w:val="24"/>
          <w:lang w:val="id-ID"/>
        </w:rPr>
        <w:lastRenderedPageBreak/>
        <w:t>DAFTAR PUSTAKA</w:t>
      </w:r>
    </w:p>
    <w:p w:rsidR="00353075" w:rsidRPr="00353075" w:rsidRDefault="00353075" w:rsidP="00353075">
      <w:pPr>
        <w:pStyle w:val="ListParagraph"/>
        <w:spacing w:after="0" w:line="360" w:lineRule="auto"/>
        <w:ind w:left="284"/>
        <w:jc w:val="center"/>
        <w:rPr>
          <w:rFonts w:ascii="Times New Roman" w:hAnsi="Times New Roman"/>
          <w:b/>
          <w:sz w:val="24"/>
          <w:szCs w:val="24"/>
          <w:lang w:val="id-ID"/>
        </w:rPr>
      </w:pPr>
    </w:p>
    <w:p w:rsidR="00017E2D" w:rsidRPr="00C74DFE" w:rsidRDefault="00017E2D" w:rsidP="00017E2D">
      <w:pPr>
        <w:pStyle w:val="FootnoteText"/>
        <w:spacing w:line="360" w:lineRule="auto"/>
        <w:ind w:left="634" w:hanging="634"/>
        <w:jc w:val="both"/>
        <w:rPr>
          <w:rFonts w:ascii="Times New Roman" w:hAnsi="Times New Roman"/>
        </w:rPr>
      </w:pPr>
      <w:r w:rsidRPr="00C74DFE">
        <w:rPr>
          <w:rFonts w:ascii="Times New Roman" w:hAnsi="Times New Roman"/>
        </w:rPr>
        <w:t>Abdurrahman, Kompilasi Hukum Islam di Indonesia, Jakarta: Akademi  Pressindo.</w:t>
      </w:r>
    </w:p>
    <w:p w:rsidR="00353075" w:rsidRPr="00C74DFE" w:rsidRDefault="00353075" w:rsidP="002757EB">
      <w:pPr>
        <w:pStyle w:val="FootnoteText"/>
        <w:spacing w:line="360" w:lineRule="auto"/>
        <w:ind w:left="634" w:hanging="634"/>
        <w:jc w:val="both"/>
        <w:rPr>
          <w:rFonts w:ascii="Times New Roman" w:hAnsi="Times New Roman"/>
          <w:lang w:val="id-ID"/>
        </w:rPr>
      </w:pPr>
      <w:r w:rsidRPr="00C74DFE">
        <w:rPr>
          <w:rFonts w:ascii="Times New Roman" w:hAnsi="Times New Roman"/>
        </w:rPr>
        <w:t>Ahmad Tahali</w:t>
      </w:r>
      <w:r w:rsidRPr="00C74DFE">
        <w:rPr>
          <w:rFonts w:ascii="Times New Roman" w:hAnsi="Times New Roman"/>
          <w:lang w:val="id-ID"/>
        </w:rPr>
        <w:t xml:space="preserve">, Hukum Adat Nusantara Indonesia, </w:t>
      </w:r>
      <w:r w:rsidRPr="00C74DFE">
        <w:rPr>
          <w:rFonts w:ascii="Times New Roman" w:hAnsi="Times New Roman"/>
        </w:rPr>
        <w:t>Jurisprudentie</w:t>
      </w:r>
      <w:r w:rsidRPr="00C74DFE">
        <w:rPr>
          <w:rFonts w:ascii="Times New Roman" w:hAnsi="Times New Roman"/>
          <w:lang w:val="id-ID"/>
        </w:rPr>
        <w:t>,</w:t>
      </w:r>
      <w:r w:rsidRPr="00C74DFE">
        <w:rPr>
          <w:rFonts w:ascii="Times New Roman" w:hAnsi="Times New Roman"/>
        </w:rPr>
        <w:t>Vol. 5 N</w:t>
      </w:r>
      <w:r w:rsidRPr="00C74DFE">
        <w:rPr>
          <w:rFonts w:ascii="Times New Roman" w:hAnsi="Times New Roman"/>
          <w:lang w:val="id-ID"/>
        </w:rPr>
        <w:t>o.</w:t>
      </w:r>
      <w:r w:rsidRPr="00C74DFE">
        <w:rPr>
          <w:rFonts w:ascii="Times New Roman" w:hAnsi="Times New Roman"/>
        </w:rPr>
        <w:t xml:space="preserve"> 1 (2018</w:t>
      </w:r>
      <w:r w:rsidRPr="00C74DFE">
        <w:rPr>
          <w:rFonts w:ascii="Times New Roman" w:hAnsi="Times New Roman"/>
          <w:lang w:val="id-ID"/>
        </w:rPr>
        <w:t>).</w:t>
      </w:r>
    </w:p>
    <w:p w:rsidR="00353075" w:rsidRPr="00C74DFE" w:rsidRDefault="00353075" w:rsidP="002757EB">
      <w:pPr>
        <w:pStyle w:val="FootnoteText"/>
        <w:spacing w:line="360" w:lineRule="auto"/>
        <w:ind w:left="634" w:hanging="634"/>
        <w:jc w:val="both"/>
        <w:rPr>
          <w:rFonts w:ascii="Times New Roman" w:hAnsi="Times New Roman"/>
          <w:color w:val="000000" w:themeColor="text1"/>
          <w:lang w:val="id-ID"/>
        </w:rPr>
      </w:pPr>
      <w:r w:rsidRPr="00C74DFE">
        <w:rPr>
          <w:rFonts w:ascii="Times New Roman" w:hAnsi="Times New Roman"/>
          <w:color w:val="000000" w:themeColor="text1"/>
          <w:lang w:val="id-ID"/>
        </w:rPr>
        <w:t>Achmadi, Ratna Atnawatie dan Memunah, Sosialisasi dan Penyuluhan Pembagian Warisan Berdasarkan Hukum Perdata dan Hukum Lainnya di Desa Tumbang Rungan, PengabdianMU, Vol. 2, No.2 (2017)</w:t>
      </w:r>
      <w:r w:rsidR="00D10610" w:rsidRPr="00C74DFE">
        <w:rPr>
          <w:rFonts w:ascii="Times New Roman" w:hAnsi="Times New Roman"/>
          <w:color w:val="000000" w:themeColor="text1"/>
          <w:lang w:val="id-ID"/>
        </w:rPr>
        <w:t>.</w:t>
      </w:r>
    </w:p>
    <w:p w:rsidR="00D10610" w:rsidRPr="00C74DFE" w:rsidRDefault="00D10610" w:rsidP="002757EB">
      <w:pPr>
        <w:pStyle w:val="FootnoteText"/>
        <w:spacing w:line="360" w:lineRule="auto"/>
        <w:ind w:left="634" w:hanging="634"/>
        <w:jc w:val="both"/>
        <w:rPr>
          <w:rFonts w:ascii="Times New Roman" w:hAnsi="Times New Roman"/>
          <w:color w:val="000000" w:themeColor="text1"/>
          <w:lang w:val="id-ID"/>
        </w:rPr>
      </w:pPr>
      <w:r w:rsidRPr="00C74DFE">
        <w:rPr>
          <w:rFonts w:ascii="Times New Roman" w:hAnsi="Times New Roman"/>
          <w:color w:val="000000" w:themeColor="text1"/>
          <w:lang w:val="id-ID"/>
        </w:rPr>
        <w:t>Bravo Nangka, Penyelesaian Sengketa Berdasarkan Hukum Waris Adat Berdasarkan Sistem Kekerabatan, Lex Privatum Vol.VII, No.3 (2019).</w:t>
      </w:r>
    </w:p>
    <w:p w:rsidR="006F7FF2" w:rsidRPr="00C74DFE" w:rsidRDefault="006F7FF2" w:rsidP="002757EB">
      <w:pPr>
        <w:pStyle w:val="FootnoteText"/>
        <w:spacing w:line="360" w:lineRule="auto"/>
        <w:ind w:left="634" w:hanging="634"/>
        <w:jc w:val="both"/>
        <w:rPr>
          <w:rFonts w:ascii="Times New Roman" w:hAnsi="Times New Roman"/>
          <w:color w:val="000000" w:themeColor="text1"/>
          <w:lang w:val="id-ID"/>
        </w:rPr>
      </w:pPr>
      <w:r w:rsidRPr="00C74DFE">
        <w:rPr>
          <w:rFonts w:ascii="Times New Roman" w:hAnsi="Times New Roman"/>
          <w:color w:val="000000" w:themeColor="text1"/>
        </w:rPr>
        <w:t>Hazar Kusmayanti</w:t>
      </w:r>
      <w:r w:rsidRPr="00C74DFE">
        <w:rPr>
          <w:rFonts w:ascii="Times New Roman" w:hAnsi="Times New Roman"/>
          <w:color w:val="000000" w:themeColor="text1"/>
          <w:lang w:val="id-ID"/>
        </w:rPr>
        <w:t xml:space="preserve">, </w:t>
      </w:r>
      <w:r w:rsidRPr="00C74DFE">
        <w:rPr>
          <w:rFonts w:ascii="Times New Roman" w:hAnsi="Times New Roman"/>
          <w:color w:val="000000" w:themeColor="text1"/>
        </w:rPr>
        <w:t>Lisa Krisnayanti</w:t>
      </w:r>
      <w:r w:rsidRPr="00C74DFE">
        <w:rPr>
          <w:rFonts w:ascii="Times New Roman" w:hAnsi="Times New Roman"/>
          <w:color w:val="000000" w:themeColor="text1"/>
          <w:lang w:val="id-ID"/>
        </w:rPr>
        <w:t>, Hak dan Kedudukan Cucu Sebagai Ahli Waris Pengganti Sistem Pembagian Waris ditinjau Dari Hukum Waris Islam dan Khi, Jurnal Ilmiah Islam Futura, V</w:t>
      </w:r>
      <w:r w:rsidR="00353075" w:rsidRPr="00C74DFE">
        <w:rPr>
          <w:rFonts w:ascii="Times New Roman" w:hAnsi="Times New Roman"/>
          <w:color w:val="000000" w:themeColor="text1"/>
          <w:lang w:val="id-ID"/>
        </w:rPr>
        <w:t>ol.19 No.1 (2019).</w:t>
      </w:r>
    </w:p>
    <w:p w:rsidR="00130ABF" w:rsidRPr="00C74DFE" w:rsidRDefault="00130ABF" w:rsidP="002757EB">
      <w:pPr>
        <w:pStyle w:val="FootnoteText"/>
        <w:spacing w:line="360" w:lineRule="auto"/>
        <w:ind w:left="630" w:hanging="630"/>
        <w:jc w:val="both"/>
        <w:rPr>
          <w:rFonts w:ascii="Times New Roman" w:hAnsi="Times New Roman"/>
          <w:lang w:val="id-ID"/>
        </w:rPr>
      </w:pPr>
      <w:r w:rsidRPr="00C74DFE">
        <w:rPr>
          <w:rFonts w:ascii="Times New Roman" w:hAnsi="Times New Roman"/>
          <w:lang w:val="id-ID"/>
        </w:rPr>
        <w:t xml:space="preserve">Hazar Kusmayanti, Dede Mulyanto, Problematics Culture Marriage In Indramayu In A Cultural Presfective, Jurnal Pembaharuan Hukum, </w:t>
      </w:r>
      <w:r w:rsidRPr="00C74DFE">
        <w:rPr>
          <w:rFonts w:ascii="Times New Roman" w:hAnsi="Times New Roman"/>
        </w:rPr>
        <w:t>Vol 7 No.</w:t>
      </w:r>
      <w:r w:rsidRPr="00C74DFE">
        <w:rPr>
          <w:rFonts w:ascii="Times New Roman" w:hAnsi="Times New Roman"/>
          <w:lang w:val="id-ID"/>
        </w:rPr>
        <w:t>2</w:t>
      </w:r>
      <w:r w:rsidRPr="00C74DFE">
        <w:rPr>
          <w:rFonts w:ascii="Times New Roman" w:hAnsi="Times New Roman"/>
        </w:rPr>
        <w:t xml:space="preserve"> </w:t>
      </w:r>
      <w:r w:rsidRPr="00C74DFE">
        <w:rPr>
          <w:rFonts w:ascii="Times New Roman" w:hAnsi="Times New Roman"/>
          <w:lang w:val="id-ID"/>
        </w:rPr>
        <w:t>(2020).</w:t>
      </w:r>
    </w:p>
    <w:p w:rsidR="00130ABF" w:rsidRPr="00C74DFE" w:rsidRDefault="00130ABF" w:rsidP="002757EB">
      <w:pPr>
        <w:pStyle w:val="FootnoteText"/>
        <w:spacing w:line="360" w:lineRule="auto"/>
        <w:ind w:left="634" w:hanging="634"/>
        <w:jc w:val="both"/>
        <w:rPr>
          <w:rFonts w:ascii="Times New Roman" w:hAnsi="Times New Roman"/>
        </w:rPr>
      </w:pPr>
      <w:r w:rsidRPr="00C74DFE">
        <w:rPr>
          <w:rFonts w:ascii="Times New Roman" w:hAnsi="Times New Roman"/>
        </w:rPr>
        <w:t>Hilman Hadikusuma, Hukum Waris Adat, Bandung: Citra Aditya Bakti, 2003.</w:t>
      </w:r>
    </w:p>
    <w:p w:rsidR="006F7FF2" w:rsidRPr="00C74DFE" w:rsidRDefault="006F7FF2" w:rsidP="002757EB">
      <w:pPr>
        <w:spacing w:after="0" w:line="360" w:lineRule="auto"/>
        <w:ind w:left="634" w:hanging="634"/>
        <w:jc w:val="both"/>
        <w:rPr>
          <w:rFonts w:ascii="Times New Roman" w:hAnsi="Times New Roman" w:cs="Times New Roman"/>
          <w:color w:val="000000" w:themeColor="text1"/>
          <w:sz w:val="24"/>
          <w:szCs w:val="24"/>
        </w:rPr>
      </w:pPr>
      <w:r w:rsidRPr="00C74DFE">
        <w:rPr>
          <w:rFonts w:ascii="Times New Roman" w:hAnsi="Times New Roman" w:cs="Times New Roman"/>
          <w:color w:val="000000" w:themeColor="text1"/>
          <w:sz w:val="24"/>
          <w:szCs w:val="24"/>
        </w:rPr>
        <w:t xml:space="preserve">J. Satrio,Hukum Waris, </w:t>
      </w:r>
      <w:r w:rsidRPr="00C74DFE">
        <w:rPr>
          <w:rFonts w:ascii="Times New Roman" w:eastAsia="Times New Roman" w:hAnsi="Times New Roman" w:cs="Times New Roman"/>
          <w:noProof w:val="0"/>
          <w:color w:val="000000" w:themeColor="text1"/>
          <w:sz w:val="24"/>
          <w:szCs w:val="24"/>
          <w:lang w:val="en-US"/>
        </w:rPr>
        <w:t xml:space="preserve">Alumni, Bandung(cetakan kedua), </w:t>
      </w:r>
      <w:r w:rsidR="00353075" w:rsidRPr="00C74DFE">
        <w:rPr>
          <w:rFonts w:ascii="Times New Roman" w:eastAsia="Times New Roman" w:hAnsi="Times New Roman" w:cs="Times New Roman"/>
          <w:noProof w:val="0"/>
          <w:color w:val="000000" w:themeColor="text1"/>
          <w:sz w:val="24"/>
          <w:szCs w:val="24"/>
          <w:lang w:val="en-US"/>
        </w:rPr>
        <w:t>1992</w:t>
      </w:r>
      <w:r w:rsidRPr="00C74DFE">
        <w:rPr>
          <w:rFonts w:ascii="Times New Roman" w:eastAsia="Times New Roman" w:hAnsi="Times New Roman" w:cs="Times New Roman"/>
          <w:noProof w:val="0"/>
          <w:color w:val="000000" w:themeColor="text1"/>
          <w:sz w:val="24"/>
          <w:szCs w:val="24"/>
        </w:rPr>
        <w:t>.</w:t>
      </w:r>
    </w:p>
    <w:p w:rsidR="00353075" w:rsidRPr="00C74DFE" w:rsidRDefault="00353075" w:rsidP="002757EB">
      <w:pPr>
        <w:pStyle w:val="FootnoteText"/>
        <w:spacing w:line="360" w:lineRule="auto"/>
        <w:ind w:left="634" w:hanging="634"/>
        <w:jc w:val="both"/>
        <w:rPr>
          <w:rFonts w:ascii="Times New Roman" w:hAnsi="Times New Roman"/>
          <w:lang w:val="id-ID"/>
        </w:rPr>
      </w:pPr>
      <w:r w:rsidRPr="00C74DFE">
        <w:rPr>
          <w:rFonts w:ascii="Times New Roman" w:hAnsi="Times New Roman"/>
        </w:rPr>
        <w:t>Komari, Eksistensi Hukum Waris di Indonesia: Antara Adat dan Syariat</w:t>
      </w:r>
      <w:r w:rsidRPr="00C74DFE">
        <w:rPr>
          <w:rFonts w:ascii="Times New Roman" w:hAnsi="Times New Roman"/>
          <w:lang w:val="id-ID"/>
        </w:rPr>
        <w:t xml:space="preserve">, </w:t>
      </w:r>
      <w:r w:rsidRPr="00C74DFE">
        <w:rPr>
          <w:rFonts w:ascii="Times New Roman" w:hAnsi="Times New Roman"/>
        </w:rPr>
        <w:t>Asy-Syari‘ah Vol. 17 No. 2(2015</w:t>
      </w:r>
      <w:r w:rsidRPr="00C74DFE">
        <w:rPr>
          <w:rFonts w:ascii="Times New Roman" w:hAnsi="Times New Roman"/>
          <w:lang w:val="id-ID"/>
        </w:rPr>
        <w:t>).</w:t>
      </w:r>
    </w:p>
    <w:p w:rsidR="006F7FF2" w:rsidRPr="00C74DFE" w:rsidRDefault="006F7FF2" w:rsidP="002757EB">
      <w:pPr>
        <w:pStyle w:val="FootnoteText"/>
        <w:spacing w:line="360" w:lineRule="auto"/>
        <w:ind w:left="634" w:hanging="634"/>
        <w:jc w:val="both"/>
        <w:rPr>
          <w:rFonts w:ascii="Times New Roman" w:hAnsi="Times New Roman"/>
          <w:lang w:val="id-ID"/>
        </w:rPr>
      </w:pPr>
      <w:r w:rsidRPr="00C74DFE">
        <w:rPr>
          <w:rFonts w:ascii="Times New Roman" w:hAnsi="Times New Roman"/>
        </w:rPr>
        <w:t xml:space="preserve">Miya Savitri , M. Nurul Hidayat, </w:t>
      </w:r>
      <w:r w:rsidRPr="00C74DFE">
        <w:rPr>
          <w:rFonts w:ascii="Times New Roman" w:hAnsi="Times New Roman"/>
          <w:lang w:val="id-ID"/>
        </w:rPr>
        <w:t>Penyuluhan Penerapan Upaya Penyelesaian Sengketa Pembagian Warisan Di Desa Purwosekar Kabupaten Tajinan Malang Berdasarkan Waris Adat Jawa, Jurnal Pemberdayaan Masyarakat, Vol. 2 No.2, (2017)</w:t>
      </w:r>
      <w:r w:rsidR="00353075" w:rsidRPr="00C74DFE">
        <w:rPr>
          <w:rFonts w:ascii="Times New Roman" w:hAnsi="Times New Roman"/>
          <w:lang w:val="id-ID"/>
        </w:rPr>
        <w:t>.</w:t>
      </w:r>
    </w:p>
    <w:p w:rsidR="006F7FF2" w:rsidRPr="00C74DFE" w:rsidRDefault="006F7FF2" w:rsidP="002757EB">
      <w:pPr>
        <w:pStyle w:val="FootnoteText"/>
        <w:spacing w:line="360" w:lineRule="auto"/>
        <w:ind w:left="634" w:hanging="634"/>
        <w:jc w:val="both"/>
        <w:rPr>
          <w:rFonts w:ascii="Times New Roman" w:hAnsi="Times New Roman"/>
          <w:color w:val="000000"/>
          <w:lang w:val="id-ID"/>
        </w:rPr>
      </w:pPr>
      <w:r w:rsidRPr="00C74DFE">
        <w:rPr>
          <w:rFonts w:ascii="Times New Roman" w:hAnsi="Times New Roman"/>
          <w:color w:val="000000"/>
        </w:rPr>
        <w:t>Mahdi Syahbandir</w:t>
      </w:r>
      <w:r w:rsidRPr="00C74DFE">
        <w:rPr>
          <w:rFonts w:ascii="Times New Roman" w:hAnsi="Times New Roman"/>
          <w:color w:val="000000"/>
          <w:lang w:val="id-ID"/>
        </w:rPr>
        <w:t xml:space="preserve">, Kedudukan Hukum Adat Dalam Sistem Hukum, </w:t>
      </w:r>
      <w:r w:rsidRPr="00C74DFE">
        <w:rPr>
          <w:rFonts w:ascii="Times New Roman" w:hAnsi="Times New Roman"/>
          <w:color w:val="000000"/>
        </w:rPr>
        <w:t xml:space="preserve">KANUN No. 50 </w:t>
      </w:r>
      <w:r w:rsidR="00353075" w:rsidRPr="00C74DFE">
        <w:rPr>
          <w:rFonts w:ascii="Times New Roman" w:hAnsi="Times New Roman"/>
          <w:color w:val="000000"/>
          <w:lang w:val="id-ID"/>
        </w:rPr>
        <w:t>(</w:t>
      </w:r>
      <w:r w:rsidRPr="00C74DFE">
        <w:rPr>
          <w:rFonts w:ascii="Times New Roman" w:hAnsi="Times New Roman"/>
          <w:color w:val="000000"/>
        </w:rPr>
        <w:t>2010</w:t>
      </w:r>
      <w:r w:rsidR="00353075" w:rsidRPr="00C74DFE">
        <w:rPr>
          <w:rFonts w:ascii="Times New Roman" w:hAnsi="Times New Roman"/>
          <w:color w:val="000000"/>
          <w:lang w:val="id-ID"/>
        </w:rPr>
        <w:t>).</w:t>
      </w:r>
    </w:p>
    <w:p w:rsidR="00353075" w:rsidRPr="00C74DFE" w:rsidRDefault="00353075" w:rsidP="002757EB">
      <w:pPr>
        <w:pStyle w:val="FootnoteText"/>
        <w:spacing w:line="360" w:lineRule="auto"/>
        <w:ind w:left="634" w:hanging="634"/>
        <w:jc w:val="both"/>
        <w:rPr>
          <w:rFonts w:ascii="Times New Roman" w:hAnsi="Times New Roman"/>
          <w:lang w:val="id-ID"/>
        </w:rPr>
      </w:pPr>
      <w:r w:rsidRPr="00C74DFE">
        <w:rPr>
          <w:rFonts w:ascii="Times New Roman" w:hAnsi="Times New Roman"/>
          <w:lang w:val="id-ID"/>
        </w:rPr>
        <w:t>Riyan Fitriatmoko, Sri Sudaryatimi, Triyono, Praktik Perkawinan Campuran Antar Masyarkat Adat Kota Batam dan Akibat Hukumnya (Studi Pada Perkawinan Campuran Antara Pria Batak dan Wanita Minangkabau di Sungai Panas Kota Batam), Diponegoro Law Journal, Vol.6 No.2.(2017).</w:t>
      </w:r>
    </w:p>
    <w:p w:rsidR="00353075" w:rsidRPr="00C74DFE" w:rsidRDefault="00353075" w:rsidP="002757EB">
      <w:pPr>
        <w:pStyle w:val="FootnoteText"/>
        <w:spacing w:line="360" w:lineRule="auto"/>
        <w:ind w:left="634" w:hanging="634"/>
        <w:jc w:val="both"/>
        <w:rPr>
          <w:rFonts w:ascii="Times New Roman" w:hAnsi="Times New Roman"/>
          <w:lang w:val="id-ID"/>
        </w:rPr>
      </w:pPr>
      <w:r w:rsidRPr="00C74DFE">
        <w:rPr>
          <w:rFonts w:ascii="Times New Roman" w:hAnsi="Times New Roman"/>
          <w:lang w:val="id-ID"/>
        </w:rPr>
        <w:t>Sonny Dewi Judiasih, Hazar Kusmayanti, Deviana Yuanitasari, Pergeseran Norma Hukum Waris Adat di Indonesia, Bandung, Unpad Press, 2020</w:t>
      </w:r>
    </w:p>
    <w:p w:rsidR="00353075" w:rsidRPr="00C74DFE" w:rsidRDefault="00353075" w:rsidP="002757EB">
      <w:pPr>
        <w:pStyle w:val="FootnoteText"/>
        <w:spacing w:line="360" w:lineRule="auto"/>
        <w:ind w:left="634" w:hanging="634"/>
        <w:jc w:val="both"/>
        <w:rPr>
          <w:rFonts w:ascii="Times New Roman" w:hAnsi="Times New Roman"/>
          <w:color w:val="000000" w:themeColor="text1"/>
        </w:rPr>
      </w:pPr>
      <w:r w:rsidRPr="00C74DFE">
        <w:rPr>
          <w:rFonts w:ascii="Times New Roman" w:hAnsi="Times New Roman"/>
          <w:color w:val="000000" w:themeColor="text1"/>
        </w:rPr>
        <w:t>Wahyu Kuncoro, Waris Permasalahan dan Solusinya, Jakarta: Raih Asa Sukses, 2015</w:t>
      </w:r>
    </w:p>
    <w:p w:rsidR="006F7FF2" w:rsidRPr="00C74DFE" w:rsidRDefault="006F7FF2" w:rsidP="002757EB">
      <w:pPr>
        <w:pStyle w:val="FootnoteText"/>
        <w:spacing w:line="360" w:lineRule="auto"/>
        <w:ind w:left="634" w:hanging="634"/>
        <w:jc w:val="both"/>
        <w:rPr>
          <w:rFonts w:ascii="Times New Roman" w:hAnsi="Times New Roman"/>
          <w:lang w:val="id-ID"/>
        </w:rPr>
      </w:pPr>
      <w:r w:rsidRPr="00C74DFE">
        <w:rPr>
          <w:rFonts w:ascii="Times New Roman" w:hAnsi="Times New Roman"/>
        </w:rPr>
        <w:t>Zainuddin Ali, Sosiologi Hukum, Jaka</w:t>
      </w:r>
      <w:r w:rsidR="00353075" w:rsidRPr="00C74DFE">
        <w:rPr>
          <w:rFonts w:ascii="Times New Roman" w:hAnsi="Times New Roman"/>
        </w:rPr>
        <w:t>rta : Remaja Rosdakarya, 2012.</w:t>
      </w:r>
    </w:p>
    <w:p w:rsidR="006F7FF2" w:rsidRPr="00C74DFE" w:rsidRDefault="006F7FF2" w:rsidP="002757EB">
      <w:pPr>
        <w:pStyle w:val="FootnoteText"/>
        <w:spacing w:line="360" w:lineRule="auto"/>
        <w:ind w:left="634" w:hanging="634"/>
        <w:jc w:val="both"/>
        <w:rPr>
          <w:rFonts w:ascii="Times New Roman" w:hAnsi="Times New Roman"/>
          <w:lang w:val="id-ID"/>
        </w:rPr>
      </w:pPr>
      <w:r w:rsidRPr="00C74DFE">
        <w:rPr>
          <w:rFonts w:ascii="Times New Roman" w:hAnsi="Times New Roman"/>
        </w:rPr>
        <w:t>Zainuddin Ali dan Supriandi, Pengantar Hukum Indo</w:t>
      </w:r>
      <w:r w:rsidR="00353075" w:rsidRPr="00C74DFE">
        <w:rPr>
          <w:rFonts w:ascii="Times New Roman" w:hAnsi="Times New Roman"/>
        </w:rPr>
        <w:t>nesia, Jakarta : YAMIBA, 2014.</w:t>
      </w:r>
    </w:p>
    <w:p w:rsidR="006F7FF2" w:rsidRPr="006F7FF2" w:rsidRDefault="006F7FF2" w:rsidP="00130ABF">
      <w:pPr>
        <w:pStyle w:val="FootnoteText"/>
        <w:rPr>
          <w:rFonts w:ascii="Times New Roman" w:hAnsi="Times New Roman"/>
          <w:lang w:val="id-ID"/>
        </w:rPr>
      </w:pPr>
      <w:r w:rsidRPr="006F7FF2">
        <w:rPr>
          <w:rFonts w:ascii="Times New Roman" w:hAnsi="Times New Roman"/>
        </w:rPr>
        <w:lastRenderedPageBreak/>
        <w:tab/>
      </w:r>
      <w:r w:rsidRPr="006F7FF2">
        <w:rPr>
          <w:rFonts w:ascii="Times New Roman" w:hAnsi="Times New Roman"/>
        </w:rPr>
        <w:tab/>
      </w:r>
    </w:p>
    <w:p w:rsidR="006F7FF2" w:rsidRPr="006F7FF2" w:rsidRDefault="006F7FF2" w:rsidP="006F7FF2">
      <w:pPr>
        <w:pStyle w:val="ListParagraph"/>
        <w:spacing w:after="0" w:line="360" w:lineRule="auto"/>
        <w:ind w:left="284"/>
        <w:jc w:val="both"/>
        <w:rPr>
          <w:rFonts w:ascii="Times New Roman" w:hAnsi="Times New Roman"/>
          <w:sz w:val="24"/>
          <w:szCs w:val="24"/>
          <w:lang w:val="id-ID"/>
        </w:rPr>
      </w:pPr>
    </w:p>
    <w:p w:rsidR="000523AD" w:rsidRPr="006F7FF2" w:rsidRDefault="000523AD" w:rsidP="00283C25">
      <w:pPr>
        <w:spacing w:after="0" w:line="360" w:lineRule="auto"/>
        <w:jc w:val="both"/>
        <w:rPr>
          <w:rFonts w:ascii="Times New Roman" w:hAnsi="Times New Roman" w:cs="Times New Roman"/>
          <w:b/>
          <w:sz w:val="24"/>
          <w:szCs w:val="24"/>
        </w:rPr>
      </w:pPr>
    </w:p>
    <w:p w:rsidR="000523AD" w:rsidRPr="006F7FF2" w:rsidRDefault="000523AD" w:rsidP="00283C25">
      <w:pPr>
        <w:spacing w:after="0" w:line="360" w:lineRule="auto"/>
        <w:jc w:val="both"/>
        <w:rPr>
          <w:rFonts w:ascii="Times New Roman" w:hAnsi="Times New Roman" w:cs="Times New Roman"/>
          <w:sz w:val="24"/>
          <w:szCs w:val="24"/>
        </w:rPr>
      </w:pPr>
    </w:p>
    <w:p w:rsidR="000523AD" w:rsidRPr="006F7FF2" w:rsidRDefault="000523AD" w:rsidP="00283C25">
      <w:pPr>
        <w:spacing w:after="0" w:line="360" w:lineRule="auto"/>
        <w:jc w:val="both"/>
        <w:rPr>
          <w:rFonts w:ascii="Times New Roman" w:hAnsi="Times New Roman" w:cs="Times New Roman"/>
          <w:sz w:val="24"/>
          <w:szCs w:val="24"/>
        </w:rPr>
      </w:pPr>
    </w:p>
    <w:sectPr w:rsidR="000523AD" w:rsidRPr="006F7F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07A" w:rsidRDefault="00EB207A" w:rsidP="00224440">
      <w:pPr>
        <w:spacing w:after="0" w:line="240" w:lineRule="auto"/>
      </w:pPr>
      <w:r>
        <w:separator/>
      </w:r>
    </w:p>
  </w:endnote>
  <w:endnote w:type="continuationSeparator" w:id="0">
    <w:p w:rsidR="00EB207A" w:rsidRDefault="00EB207A" w:rsidP="0022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07A" w:rsidRDefault="00EB207A" w:rsidP="00224440">
      <w:pPr>
        <w:spacing w:after="0" w:line="240" w:lineRule="auto"/>
      </w:pPr>
      <w:r>
        <w:separator/>
      </w:r>
    </w:p>
  </w:footnote>
  <w:footnote w:type="continuationSeparator" w:id="0">
    <w:p w:rsidR="00EB207A" w:rsidRDefault="00EB207A" w:rsidP="0022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D1156"/>
    <w:multiLevelType w:val="multilevel"/>
    <w:tmpl w:val="174D1156"/>
    <w:lvl w:ilvl="0">
      <w:start w:val="1"/>
      <w:numFmt w:val="lowerLetter"/>
      <w:lvlText w:val="%1."/>
      <w:lvlJc w:val="left"/>
      <w:pPr>
        <w:ind w:left="776" w:hanging="360"/>
      </w:pPr>
    </w:lvl>
    <w:lvl w:ilvl="1">
      <w:start w:val="1"/>
      <w:numFmt w:val="lowerLetter"/>
      <w:lvlText w:val="%2."/>
      <w:lvlJc w:val="left"/>
      <w:pPr>
        <w:ind w:left="1496" w:hanging="360"/>
      </w:pPr>
      <w:rPr>
        <w:b w:val="0"/>
      </w:rPr>
    </w:lvl>
    <w:lvl w:ilvl="2">
      <w:start w:val="1"/>
      <w:numFmt w:val="lowerRoman"/>
      <w:lvlText w:val="%3."/>
      <w:lvlJc w:val="right"/>
      <w:pPr>
        <w:ind w:left="2216" w:hanging="180"/>
      </w:pPr>
    </w:lvl>
    <w:lvl w:ilvl="3">
      <w:start w:val="1"/>
      <w:numFmt w:val="decimal"/>
      <w:lvlText w:val="%4."/>
      <w:lvlJc w:val="left"/>
      <w:pPr>
        <w:ind w:left="2936" w:hanging="360"/>
      </w:pPr>
    </w:lvl>
    <w:lvl w:ilvl="4">
      <w:start w:val="1"/>
      <w:numFmt w:val="lowerLetter"/>
      <w:lvlText w:val="%5."/>
      <w:lvlJc w:val="left"/>
      <w:pPr>
        <w:ind w:left="3656" w:hanging="360"/>
      </w:pPr>
    </w:lvl>
    <w:lvl w:ilvl="5">
      <w:start w:val="1"/>
      <w:numFmt w:val="lowerRoman"/>
      <w:lvlText w:val="%6."/>
      <w:lvlJc w:val="right"/>
      <w:pPr>
        <w:ind w:left="4376" w:hanging="180"/>
      </w:pPr>
    </w:lvl>
    <w:lvl w:ilvl="6">
      <w:start w:val="1"/>
      <w:numFmt w:val="decimal"/>
      <w:lvlText w:val="%7."/>
      <w:lvlJc w:val="left"/>
      <w:pPr>
        <w:ind w:left="5096" w:hanging="360"/>
      </w:pPr>
    </w:lvl>
    <w:lvl w:ilvl="7">
      <w:start w:val="1"/>
      <w:numFmt w:val="lowerLetter"/>
      <w:lvlText w:val="%8."/>
      <w:lvlJc w:val="left"/>
      <w:pPr>
        <w:ind w:left="5816" w:hanging="360"/>
      </w:pPr>
    </w:lvl>
    <w:lvl w:ilvl="8">
      <w:start w:val="1"/>
      <w:numFmt w:val="lowerRoman"/>
      <w:lvlText w:val="%9."/>
      <w:lvlJc w:val="right"/>
      <w:pPr>
        <w:ind w:left="6536" w:hanging="180"/>
      </w:pPr>
    </w:lvl>
  </w:abstractNum>
  <w:abstractNum w:abstractNumId="1">
    <w:nsid w:val="373B00D3"/>
    <w:multiLevelType w:val="multilevel"/>
    <w:tmpl w:val="373B00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E256346"/>
    <w:multiLevelType w:val="multilevel"/>
    <w:tmpl w:val="6E2563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7F75B9"/>
    <w:multiLevelType w:val="multilevel"/>
    <w:tmpl w:val="7C7F75B9"/>
    <w:lvl w:ilvl="0">
      <w:start w:val="1"/>
      <w:numFmt w:val="decimal"/>
      <w:lvlText w:val="%1."/>
      <w:lvlJc w:val="left"/>
      <w:pPr>
        <w:ind w:left="1515" w:hanging="360"/>
      </w:pPr>
      <w:rPr>
        <w:b w:val="0"/>
      </w:r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2E"/>
    <w:rsid w:val="00007DBB"/>
    <w:rsid w:val="00017E2D"/>
    <w:rsid w:val="00051B2E"/>
    <w:rsid w:val="000523AD"/>
    <w:rsid w:val="00116B5A"/>
    <w:rsid w:val="0012725C"/>
    <w:rsid w:val="00130ABF"/>
    <w:rsid w:val="00184835"/>
    <w:rsid w:val="00215776"/>
    <w:rsid w:val="00224440"/>
    <w:rsid w:val="002757EB"/>
    <w:rsid w:val="00283C25"/>
    <w:rsid w:val="00343E5E"/>
    <w:rsid w:val="00353075"/>
    <w:rsid w:val="003654E2"/>
    <w:rsid w:val="00405CA9"/>
    <w:rsid w:val="00487EE6"/>
    <w:rsid w:val="004D177F"/>
    <w:rsid w:val="00537675"/>
    <w:rsid w:val="006F008D"/>
    <w:rsid w:val="006F7FF2"/>
    <w:rsid w:val="007454FA"/>
    <w:rsid w:val="00860CD1"/>
    <w:rsid w:val="00913EB6"/>
    <w:rsid w:val="00B0081F"/>
    <w:rsid w:val="00C74DFE"/>
    <w:rsid w:val="00D05B2C"/>
    <w:rsid w:val="00D10610"/>
    <w:rsid w:val="00E12133"/>
    <w:rsid w:val="00E23ABB"/>
    <w:rsid w:val="00EB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82C5C-AF88-4861-8B0E-1510297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1B2E"/>
    <w:pPr>
      <w:spacing w:after="200" w:line="276" w:lineRule="auto"/>
      <w:ind w:left="720"/>
    </w:pPr>
    <w:rPr>
      <w:rFonts w:ascii="Calibri" w:eastAsia="Times New Roman" w:hAnsi="Calibri" w:cs="Times New Roman"/>
      <w:noProof w:val="0"/>
      <w:lang w:val="en-US" w:eastAsia="ja-JP"/>
    </w:rPr>
  </w:style>
  <w:style w:type="paragraph" w:styleId="FootnoteText">
    <w:name w:val="footnote text"/>
    <w:aliases w:val=" Char,Char Char Char Char Char Char Char Char, Char Char Char Char Char Char, Char Char Char, Char Char, Char Char Char Char Char, Char Char Char Char Char Char Char Char, Char Char Char Char,Footnote Text1, Char Char Char1 Char Char,Char"/>
    <w:basedOn w:val="Normal"/>
    <w:link w:val="FootnoteTextChar"/>
    <w:uiPriority w:val="99"/>
    <w:unhideWhenUsed/>
    <w:rsid w:val="00224440"/>
    <w:pPr>
      <w:spacing w:after="0" w:line="240" w:lineRule="auto"/>
    </w:pPr>
    <w:rPr>
      <w:rFonts w:ascii="Cambria" w:eastAsia="MS Mincho" w:hAnsi="Cambria" w:cs="Times New Roman"/>
      <w:noProof w:val="0"/>
      <w:sz w:val="24"/>
      <w:szCs w:val="24"/>
      <w:lang w:val="en-US"/>
    </w:rPr>
  </w:style>
  <w:style w:type="character" w:customStyle="1" w:styleId="FootnoteTextChar">
    <w:name w:val="Footnote Text Char"/>
    <w:aliases w:val=" Char Char1,Char Char Char Char Char Char Char Char Char, Char Char Char Char Char Char Char, Char Char Char Char1, Char Char Char1, Char Char Char Char Char Char1, Char Char Char Char Char Char Char Char Char,Footnote Text1 Char"/>
    <w:basedOn w:val="DefaultParagraphFont"/>
    <w:link w:val="FootnoteText"/>
    <w:uiPriority w:val="99"/>
    <w:qFormat/>
    <w:rsid w:val="00224440"/>
    <w:rPr>
      <w:rFonts w:ascii="Cambria" w:eastAsia="MS Mincho" w:hAnsi="Cambria" w:cs="Times New Roman"/>
      <w:sz w:val="24"/>
      <w:szCs w:val="24"/>
    </w:rPr>
  </w:style>
  <w:style w:type="character" w:styleId="FootnoteReference">
    <w:name w:val="footnote reference"/>
    <w:uiPriority w:val="99"/>
    <w:unhideWhenUsed/>
    <w:rsid w:val="00224440"/>
    <w:rPr>
      <w:vertAlign w:val="superscript"/>
    </w:rPr>
  </w:style>
  <w:style w:type="character" w:styleId="Hyperlink">
    <w:name w:val="Hyperlink"/>
    <w:basedOn w:val="DefaultParagraphFont"/>
    <w:uiPriority w:val="99"/>
    <w:unhideWhenUsed/>
    <w:rsid w:val="00E12133"/>
    <w:rPr>
      <w:color w:val="0563C1" w:themeColor="hyperlink"/>
      <w:u w:val="single"/>
    </w:rPr>
  </w:style>
  <w:style w:type="character" w:customStyle="1" w:styleId="ListParagraphChar">
    <w:name w:val="List Paragraph Char"/>
    <w:link w:val="ListParagraph"/>
    <w:uiPriority w:val="34"/>
    <w:locked/>
    <w:rsid w:val="000523AD"/>
    <w:rPr>
      <w:rFonts w:ascii="Calibri" w:eastAsia="Times New Roman"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9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ar.kusmayanti@unpad.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07B3E-D6EF-4950-97D0-6EE44E55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3800</Words>
  <Characters>21663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dc:creator>
  <cp:keywords/>
  <dc:description/>
  <cp:lastModifiedBy>Anti</cp:lastModifiedBy>
  <cp:revision>9</cp:revision>
  <dcterms:created xsi:type="dcterms:W3CDTF">2021-06-23T13:10:00Z</dcterms:created>
  <dcterms:modified xsi:type="dcterms:W3CDTF">2021-06-24T01:48:00Z</dcterms:modified>
</cp:coreProperties>
</file>