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72A3B" w14:textId="524047DF" w:rsidR="00993E38" w:rsidRPr="00440368" w:rsidRDefault="009419EC" w:rsidP="00186BE9">
      <w:pPr>
        <w:spacing w:before="100" w:beforeAutospacing="1" w:after="100" w:afterAutospacing="1" w:line="480" w:lineRule="auto"/>
        <w:contextualSpacing/>
        <w:jc w:val="center"/>
        <w:rPr>
          <w:rFonts w:ascii="Tahoma" w:hAnsi="Tahoma" w:cs="Tahoma"/>
          <w:b/>
          <w:u w:val="single"/>
        </w:rPr>
      </w:pPr>
      <w:r w:rsidRPr="00440368">
        <w:rPr>
          <w:rFonts w:ascii="Tahoma" w:hAnsi="Tahoma" w:cs="Tahoma"/>
          <w:b/>
          <w:u w:val="single"/>
        </w:rPr>
        <w:t xml:space="preserve">Cover Letter </w:t>
      </w:r>
    </w:p>
    <w:p w14:paraId="74759AA0" w14:textId="77777777" w:rsidR="009419EC" w:rsidRPr="00440368" w:rsidRDefault="009419EC" w:rsidP="00186BE9">
      <w:pPr>
        <w:spacing w:after="120" w:line="480" w:lineRule="auto"/>
        <w:rPr>
          <w:rFonts w:ascii="Tahoma" w:hAnsi="Tahoma" w:cs="Tahoma"/>
        </w:rPr>
      </w:pPr>
    </w:p>
    <w:p w14:paraId="57D9BF3D" w14:textId="77777777" w:rsidR="009419EC" w:rsidRPr="00440368" w:rsidRDefault="009419EC" w:rsidP="00186BE9">
      <w:pPr>
        <w:spacing w:after="120" w:line="480" w:lineRule="auto"/>
        <w:rPr>
          <w:rFonts w:ascii="Tahoma" w:hAnsi="Tahoma" w:cs="Tahoma"/>
        </w:rPr>
      </w:pPr>
    </w:p>
    <w:p w14:paraId="4B9E4481" w14:textId="4CBA20B6" w:rsidR="009419EC" w:rsidRPr="00440368" w:rsidRDefault="0054642E" w:rsidP="00186BE9">
      <w:pPr>
        <w:spacing w:after="120" w:line="480" w:lineRule="auto"/>
        <w:rPr>
          <w:rFonts w:ascii="Tahoma" w:hAnsi="Tahoma" w:cs="Tahoma"/>
        </w:rPr>
      </w:pPr>
      <w:r w:rsidRPr="00440368">
        <w:rPr>
          <w:rFonts w:ascii="Tahoma" w:hAnsi="Tahoma" w:cs="Tahoma"/>
        </w:rPr>
        <w:t xml:space="preserve">Dear </w:t>
      </w:r>
      <w:r w:rsidR="009419EC" w:rsidRPr="00440368">
        <w:rPr>
          <w:rFonts w:ascii="Tahoma" w:hAnsi="Tahoma" w:cs="Tahoma"/>
        </w:rPr>
        <w:t xml:space="preserve">Editor in Chief of </w:t>
      </w:r>
    </w:p>
    <w:p w14:paraId="39896ED7" w14:textId="03182DFF" w:rsidR="0054642E" w:rsidRPr="00440368" w:rsidRDefault="009419EC" w:rsidP="00186BE9">
      <w:pPr>
        <w:spacing w:after="120" w:line="480" w:lineRule="auto"/>
        <w:rPr>
          <w:rFonts w:ascii="Tahoma" w:hAnsi="Tahoma" w:cs="Tahoma"/>
        </w:rPr>
      </w:pPr>
      <w:r w:rsidRPr="00440368">
        <w:rPr>
          <w:rFonts w:ascii="Tahoma" w:hAnsi="Tahoma" w:cs="Tahoma"/>
        </w:rPr>
        <w:t>Pharmacology and Clinical Pharmacy Research (PCPR) Journal</w:t>
      </w:r>
    </w:p>
    <w:p w14:paraId="09F09E6C" w14:textId="77777777" w:rsidR="002A71DA" w:rsidRPr="00440368" w:rsidRDefault="0054642E" w:rsidP="00186BE9">
      <w:pPr>
        <w:rPr>
          <w:rFonts w:ascii="Tahoma" w:hAnsi="Tahoma" w:cs="Tahoma"/>
        </w:rPr>
      </w:pPr>
      <w:r w:rsidRPr="00440368">
        <w:rPr>
          <w:rFonts w:ascii="Tahoma" w:hAnsi="Tahoma" w:cs="Tahoma"/>
        </w:rPr>
        <w:t xml:space="preserve">We wish to submit an original research article </w:t>
      </w:r>
      <w:r w:rsidR="009419EC" w:rsidRPr="00440368">
        <w:rPr>
          <w:rFonts w:ascii="Tahoma" w:hAnsi="Tahoma" w:cs="Tahoma"/>
        </w:rPr>
        <w:t>entitled</w:t>
      </w:r>
      <w:r w:rsidR="00522D00" w:rsidRPr="00440368">
        <w:rPr>
          <w:rFonts w:ascii="Tahoma" w:hAnsi="Tahoma" w:cs="Tahoma"/>
        </w:rPr>
        <w:t xml:space="preserve">: </w:t>
      </w:r>
    </w:p>
    <w:p w14:paraId="11D2CAA8" w14:textId="77777777" w:rsidR="002A71DA" w:rsidRPr="00440368" w:rsidRDefault="002A71DA" w:rsidP="00186BE9">
      <w:pPr>
        <w:rPr>
          <w:rFonts w:ascii="Tahoma" w:hAnsi="Tahoma" w:cs="Tahoma"/>
        </w:rPr>
      </w:pPr>
    </w:p>
    <w:p w14:paraId="2EC6B34D" w14:textId="77777777" w:rsidR="00440368" w:rsidRPr="00440368" w:rsidRDefault="00440368" w:rsidP="00440368">
      <w:pPr>
        <w:rPr>
          <w:rFonts w:ascii="Tahoma" w:hAnsi="Tahoma" w:cs="Tahoma"/>
          <w:u w:val="single"/>
        </w:rPr>
      </w:pPr>
      <w:r w:rsidRPr="00440368">
        <w:rPr>
          <w:rFonts w:ascii="Tahoma" w:hAnsi="Tahoma" w:cs="Tahoma"/>
          <w:u w:val="single"/>
        </w:rPr>
        <w:t>Pharmaceutical Counseling Had a Positive Impact on Quality of Life of Hypertension Patients with Chronic Impairment</w:t>
      </w:r>
    </w:p>
    <w:p w14:paraId="5EB5431B" w14:textId="77777777" w:rsidR="002A71DA" w:rsidRPr="00440368" w:rsidRDefault="002A71DA" w:rsidP="00EE7BBE">
      <w:pPr>
        <w:pStyle w:val="PenulisArtikel"/>
        <w:suppressAutoHyphens/>
        <w:spacing w:line="480" w:lineRule="auto"/>
        <w:rPr>
          <w:rFonts w:ascii="Tahoma" w:hAnsi="Tahoma" w:cs="Tahoma"/>
        </w:rPr>
      </w:pPr>
    </w:p>
    <w:p w14:paraId="54239C2A" w14:textId="77777777" w:rsidR="00186BE9" w:rsidRPr="00440368" w:rsidRDefault="004B1773" w:rsidP="00735DA9">
      <w:pPr>
        <w:pStyle w:val="PenulisArtikel"/>
        <w:suppressAutoHyphens/>
        <w:spacing w:line="480" w:lineRule="auto"/>
        <w:rPr>
          <w:rFonts w:ascii="Tahoma" w:hAnsi="Tahoma" w:cs="Tahoma"/>
        </w:rPr>
      </w:pPr>
      <w:r w:rsidRPr="00440368">
        <w:rPr>
          <w:rFonts w:ascii="Tahoma" w:hAnsi="Tahoma" w:cs="Tahoma"/>
        </w:rPr>
        <w:t>f</w:t>
      </w:r>
      <w:r w:rsidR="0054642E" w:rsidRPr="00440368">
        <w:rPr>
          <w:rFonts w:ascii="Tahoma" w:hAnsi="Tahoma" w:cs="Tahoma"/>
        </w:rPr>
        <w:t>or consideration in Pharmacology and Clinical Pharmacy Research (PCPR) journal. We confirm</w:t>
      </w:r>
      <w:r w:rsidR="009419EC" w:rsidRPr="00440368">
        <w:rPr>
          <w:rFonts w:ascii="Tahoma" w:hAnsi="Tahoma" w:cs="Tahoma"/>
        </w:rPr>
        <w:t xml:space="preserve"> that the manuscript does not </w:t>
      </w:r>
      <w:r w:rsidR="0054642E" w:rsidRPr="00440368">
        <w:rPr>
          <w:rFonts w:ascii="Tahoma" w:hAnsi="Tahoma" w:cs="Tahoma"/>
        </w:rPr>
        <w:t xml:space="preserve">contain </w:t>
      </w:r>
      <w:bookmarkStart w:id="0" w:name="_GoBack"/>
      <w:bookmarkEnd w:id="0"/>
      <w:r w:rsidR="0054642E" w:rsidRPr="00440368">
        <w:rPr>
          <w:rFonts w:ascii="Tahoma" w:hAnsi="Tahoma" w:cs="Tahoma"/>
        </w:rPr>
        <w:t>elements of plagiarism.</w:t>
      </w:r>
    </w:p>
    <w:p w14:paraId="2720BD98" w14:textId="2E162798" w:rsidR="00440368" w:rsidRPr="00440368" w:rsidRDefault="00440368" w:rsidP="00735DA9">
      <w:pPr>
        <w:pStyle w:val="PenulisArtikel"/>
        <w:suppressAutoHyphens/>
        <w:spacing w:line="480" w:lineRule="auto"/>
        <w:rPr>
          <w:rFonts w:ascii="Tahoma" w:eastAsia="Times New Roman" w:hAnsi="Tahoma" w:cs="Tahoma"/>
          <w:lang w:eastAsia="id-ID"/>
        </w:rPr>
      </w:pPr>
      <w:r w:rsidRPr="00440368">
        <w:rPr>
          <w:rFonts w:ascii="Tahoma" w:eastAsia="Times New Roman" w:hAnsi="Tahoma" w:cs="Tahoma"/>
          <w:lang w:eastAsia="id-ID"/>
        </w:rPr>
        <w:t>The aim of this study is to investigate</w:t>
      </w:r>
      <w:r w:rsidRPr="00440368">
        <w:rPr>
          <w:rFonts w:ascii="Tahoma" w:eastAsia="Times New Roman" w:hAnsi="Tahoma" w:cs="Tahoma"/>
          <w:lang w:eastAsia="id-ID"/>
        </w:rPr>
        <w:t xml:space="preserve"> the effect of pharmacist counseling on blood pressure and the quality of life of hypertensive patients with rena</w:t>
      </w:r>
      <w:r w:rsidRPr="00440368">
        <w:rPr>
          <w:rFonts w:ascii="Tahoma" w:eastAsia="Times New Roman" w:hAnsi="Tahoma" w:cs="Tahoma"/>
          <w:lang w:eastAsia="id-ID"/>
        </w:rPr>
        <w:t xml:space="preserve">l impairment. </w:t>
      </w:r>
    </w:p>
    <w:p w14:paraId="4FC5F9B5" w14:textId="7D725B2D" w:rsidR="0054642E" w:rsidRPr="00440368" w:rsidRDefault="0054642E" w:rsidP="00735DA9">
      <w:pPr>
        <w:pStyle w:val="PenulisArtikel"/>
        <w:suppressAutoHyphens/>
        <w:spacing w:line="480" w:lineRule="auto"/>
        <w:rPr>
          <w:rFonts w:ascii="Tahoma" w:hAnsi="Tahoma" w:cs="Tahoma"/>
        </w:rPr>
      </w:pPr>
      <w:r w:rsidRPr="00440368">
        <w:rPr>
          <w:rFonts w:ascii="Tahoma" w:hAnsi="Tahoma" w:cs="Tahoma"/>
        </w:rPr>
        <w:t>We believe that this manuscript is suitable for publication by Pharmacology and Clinical Pharmacy Research (PCPR) Journal.</w:t>
      </w:r>
    </w:p>
    <w:p w14:paraId="1CDF6049" w14:textId="433CEC32" w:rsidR="0054642E" w:rsidRPr="00440368" w:rsidRDefault="0054642E" w:rsidP="00EE7BBE">
      <w:pPr>
        <w:pStyle w:val="NoParagraphStyle"/>
        <w:suppressAutoHyphens/>
        <w:spacing w:line="480" w:lineRule="auto"/>
        <w:jc w:val="both"/>
        <w:rPr>
          <w:rFonts w:ascii="Tahoma" w:hAnsi="Tahoma" w:cs="Tahoma"/>
        </w:rPr>
      </w:pPr>
    </w:p>
    <w:p w14:paraId="60560E0E" w14:textId="60661CC8" w:rsidR="00EE7BBE" w:rsidRPr="00440368" w:rsidRDefault="0054642E" w:rsidP="00EE7BBE">
      <w:pPr>
        <w:pStyle w:val="NoParagraphStyle"/>
        <w:suppressAutoHyphens/>
        <w:spacing w:line="480" w:lineRule="auto"/>
        <w:jc w:val="both"/>
        <w:rPr>
          <w:rFonts w:ascii="Tahoma" w:hAnsi="Tahoma" w:cs="Tahoma"/>
        </w:rPr>
      </w:pPr>
      <w:r w:rsidRPr="00440368">
        <w:rPr>
          <w:rFonts w:ascii="Tahoma" w:hAnsi="Tahoma" w:cs="Tahoma"/>
        </w:rPr>
        <w:t xml:space="preserve">We have no conflict of interest to disclose. </w:t>
      </w:r>
    </w:p>
    <w:p w14:paraId="79E078EA" w14:textId="7A877EAF" w:rsidR="0092644A" w:rsidRPr="00440368" w:rsidRDefault="009419EC" w:rsidP="00EE7BBE">
      <w:pPr>
        <w:spacing w:after="120" w:line="480" w:lineRule="auto"/>
        <w:jc w:val="both"/>
        <w:rPr>
          <w:rFonts w:ascii="Tahoma" w:hAnsi="Tahoma" w:cs="Tahoma"/>
        </w:rPr>
      </w:pPr>
      <w:r w:rsidRPr="00440368">
        <w:rPr>
          <w:rFonts w:ascii="Tahoma" w:hAnsi="Tahoma" w:cs="Tahoma"/>
        </w:rPr>
        <w:t>Thank you for your consideration.</w:t>
      </w:r>
    </w:p>
    <w:p w14:paraId="43B00FDE" w14:textId="77B5489E" w:rsidR="00CF633C" w:rsidRPr="00440368" w:rsidRDefault="00440368" w:rsidP="00EE7BBE">
      <w:pPr>
        <w:spacing w:before="100" w:beforeAutospacing="1" w:after="100" w:afterAutospacing="1" w:line="480" w:lineRule="auto"/>
        <w:contextualSpacing/>
        <w:rPr>
          <w:rFonts w:ascii="Tahoma" w:hAnsi="Tahoma" w:cs="Tahoma"/>
        </w:rPr>
      </w:pPr>
      <w:r w:rsidRPr="00440368">
        <w:rPr>
          <w:rFonts w:ascii="Tahoma" w:hAnsi="Tahoma" w:cs="Tahoma"/>
        </w:rPr>
        <w:t xml:space="preserve">Gina </w:t>
      </w:r>
      <w:proofErr w:type="spellStart"/>
      <w:r w:rsidRPr="00440368">
        <w:rPr>
          <w:rFonts w:ascii="Tahoma" w:hAnsi="Tahoma" w:cs="Tahoma"/>
        </w:rPr>
        <w:t>Aulia</w:t>
      </w:r>
      <w:proofErr w:type="spellEnd"/>
    </w:p>
    <w:sectPr w:rsidR="00CF633C" w:rsidRPr="0044036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ECEE5" w14:textId="77777777" w:rsidR="00DD69E6" w:rsidRDefault="00DD69E6">
      <w:r>
        <w:separator/>
      </w:r>
    </w:p>
  </w:endnote>
  <w:endnote w:type="continuationSeparator" w:id="0">
    <w:p w14:paraId="1CA9754B" w14:textId="77777777" w:rsidR="00DD69E6" w:rsidRDefault="00DD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7EC2E" w14:textId="77777777" w:rsidR="00A1105B" w:rsidRDefault="00A1105B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C3B09" w14:textId="77777777" w:rsidR="00DD69E6" w:rsidRDefault="00DD69E6">
      <w:r>
        <w:separator/>
      </w:r>
    </w:p>
  </w:footnote>
  <w:footnote w:type="continuationSeparator" w:id="0">
    <w:p w14:paraId="266FF5D4" w14:textId="77777777" w:rsidR="00DD69E6" w:rsidRDefault="00DD69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E74FD" w14:textId="77777777" w:rsidR="00A1105B" w:rsidRDefault="00A1105B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B1761"/>
    <w:multiLevelType w:val="hybridMultilevel"/>
    <w:tmpl w:val="14A68F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5B"/>
    <w:rsid w:val="00036A90"/>
    <w:rsid w:val="00052FD7"/>
    <w:rsid w:val="000F17ED"/>
    <w:rsid w:val="000F7732"/>
    <w:rsid w:val="00186BE9"/>
    <w:rsid w:val="001A2E69"/>
    <w:rsid w:val="0021756D"/>
    <w:rsid w:val="00231823"/>
    <w:rsid w:val="002A71DA"/>
    <w:rsid w:val="00306DF4"/>
    <w:rsid w:val="00440368"/>
    <w:rsid w:val="004B1773"/>
    <w:rsid w:val="004E6FB4"/>
    <w:rsid w:val="00522D00"/>
    <w:rsid w:val="0054642E"/>
    <w:rsid w:val="005A59F1"/>
    <w:rsid w:val="00633067"/>
    <w:rsid w:val="006648B8"/>
    <w:rsid w:val="0073117A"/>
    <w:rsid w:val="00735DA9"/>
    <w:rsid w:val="00823E40"/>
    <w:rsid w:val="00892C9A"/>
    <w:rsid w:val="00896EC4"/>
    <w:rsid w:val="008C42B4"/>
    <w:rsid w:val="008E4F88"/>
    <w:rsid w:val="0092644A"/>
    <w:rsid w:val="009419EC"/>
    <w:rsid w:val="00993E38"/>
    <w:rsid w:val="00A1105B"/>
    <w:rsid w:val="00A64498"/>
    <w:rsid w:val="00A95950"/>
    <w:rsid w:val="00C14ADA"/>
    <w:rsid w:val="00C21C6E"/>
    <w:rsid w:val="00CB5F2E"/>
    <w:rsid w:val="00CF633C"/>
    <w:rsid w:val="00D07C1F"/>
    <w:rsid w:val="00D13ECB"/>
    <w:rsid w:val="00D23AAD"/>
    <w:rsid w:val="00D46516"/>
    <w:rsid w:val="00D6330C"/>
    <w:rsid w:val="00D819C4"/>
    <w:rsid w:val="00DD69E6"/>
    <w:rsid w:val="00E822DF"/>
    <w:rsid w:val="00EE7BBE"/>
    <w:rsid w:val="00EF3EE4"/>
    <w:rsid w:val="00FB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A78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Title1">
    <w:name w:val="Title1"/>
    <w:basedOn w:val="Normal"/>
    <w:next w:val="Normal"/>
    <w:rsid w:val="00C14A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eastAsia="Times New Roman" w:hAnsi="Arial"/>
      <w:b/>
      <w:sz w:val="36"/>
      <w:szCs w:val="20"/>
      <w:bdr w:val="none" w:sz="0" w:space="0" w:color="auto"/>
      <w:lang w:eastAsia="de-DE"/>
    </w:rPr>
  </w:style>
  <w:style w:type="paragraph" w:styleId="ListParagraph">
    <w:name w:val="List Paragraph"/>
    <w:basedOn w:val="Normal"/>
    <w:uiPriority w:val="34"/>
    <w:qFormat/>
    <w:rsid w:val="00CF63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  <w:style w:type="paragraph" w:customStyle="1" w:styleId="NoParagraphStyle">
    <w:name w:val="[No Paragraph Style]"/>
    <w:rsid w:val="0054642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PenulisArtikel">
    <w:name w:val="Penulis Artikel"/>
    <w:basedOn w:val="Normal"/>
    <w:uiPriority w:val="99"/>
    <w:rsid w:val="00A644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jc w:val="both"/>
      <w:textAlignment w:val="center"/>
    </w:pPr>
    <w:rPr>
      <w:rFonts w:ascii="TimesNewRomanPSMT" w:eastAsiaTheme="minorHAnsi" w:hAnsi="TimesNewRomanPSMT" w:cs="TimesNewRomanPSMT"/>
      <w:color w:val="000000"/>
      <w:bdr w:val="none" w:sz="0" w:space="0" w:color="auto"/>
    </w:rPr>
  </w:style>
  <w:style w:type="paragraph" w:styleId="BodyText">
    <w:name w:val="Body Text"/>
    <w:link w:val="BodyTextChar"/>
    <w:rsid w:val="00EE7BBE"/>
    <w:pPr>
      <w:spacing w:after="160" w:line="259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BodyTextChar">
    <w:name w:val="Body Text Char"/>
    <w:basedOn w:val="DefaultParagraphFont"/>
    <w:link w:val="BodyText"/>
    <w:rsid w:val="00EE7BBE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2019-11-14T11:48:00Z</cp:lastPrinted>
  <dcterms:created xsi:type="dcterms:W3CDTF">2019-11-19T10:47:00Z</dcterms:created>
  <dcterms:modified xsi:type="dcterms:W3CDTF">2019-11-19T10:47:00Z</dcterms:modified>
</cp:coreProperties>
</file>