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E38" w:rsidRPr="004B1773" w:rsidRDefault="009419EC" w:rsidP="0054642E">
      <w:pPr>
        <w:spacing w:before="100" w:beforeAutospacing="1" w:after="100" w:afterAutospacing="1"/>
        <w:contextualSpacing/>
        <w:jc w:val="center"/>
        <w:rPr>
          <w:b/>
          <w:u w:val="single"/>
        </w:rPr>
      </w:pPr>
      <w:r w:rsidRPr="004B1773">
        <w:rPr>
          <w:b/>
          <w:u w:val="single"/>
        </w:rPr>
        <w:t xml:space="preserve">Cover Letter </w:t>
      </w:r>
    </w:p>
    <w:p w:rsidR="00993E38" w:rsidRPr="004B1773" w:rsidRDefault="00993E38" w:rsidP="0054642E">
      <w:pPr>
        <w:spacing w:before="100" w:beforeAutospacing="1" w:after="100" w:afterAutospacing="1"/>
        <w:contextualSpacing/>
        <w:jc w:val="center"/>
      </w:pPr>
    </w:p>
    <w:p w:rsidR="009419EC" w:rsidRPr="004B1773" w:rsidRDefault="009419EC" w:rsidP="0054642E">
      <w:pPr>
        <w:spacing w:after="120"/>
      </w:pPr>
    </w:p>
    <w:p w:rsidR="009419EC" w:rsidRPr="004B1773" w:rsidRDefault="00057259" w:rsidP="0054642E">
      <w:pPr>
        <w:spacing w:after="120"/>
        <w:jc w:val="right"/>
      </w:pPr>
      <w:r>
        <w:t>[</w:t>
      </w:r>
      <w:r w:rsidR="00FE7A70">
        <w:t>02</w:t>
      </w:r>
      <w:r w:rsidR="00C35CAE">
        <w:t>/03/2021</w:t>
      </w:r>
      <w:r>
        <w:t>]</w:t>
      </w:r>
    </w:p>
    <w:p w:rsidR="009419EC" w:rsidRPr="004B1773" w:rsidRDefault="009419EC" w:rsidP="0054642E">
      <w:pPr>
        <w:spacing w:after="120"/>
      </w:pPr>
    </w:p>
    <w:p w:rsidR="009419EC" w:rsidRPr="004B1773" w:rsidRDefault="0054642E" w:rsidP="00522D00">
      <w:pPr>
        <w:spacing w:after="120" w:line="276" w:lineRule="auto"/>
      </w:pPr>
      <w:r w:rsidRPr="004B1773">
        <w:t xml:space="preserve">Dear </w:t>
      </w:r>
      <w:r w:rsidR="009419EC" w:rsidRPr="004B1773">
        <w:t xml:space="preserve">Editor in Chief of </w:t>
      </w:r>
    </w:p>
    <w:p w:rsidR="009419EC" w:rsidRPr="004B1773" w:rsidRDefault="009419EC" w:rsidP="00522D00">
      <w:pPr>
        <w:spacing w:after="120" w:line="276" w:lineRule="auto"/>
      </w:pPr>
      <w:r w:rsidRPr="004B1773">
        <w:t>Pharmacology and Clinical Pharmacy Research (PCPR) Journal</w:t>
      </w:r>
    </w:p>
    <w:p w:rsidR="0054642E" w:rsidRPr="004B1773" w:rsidRDefault="0054642E" w:rsidP="00522D00">
      <w:pPr>
        <w:spacing w:after="120" w:line="276" w:lineRule="auto"/>
        <w:jc w:val="both"/>
      </w:pPr>
    </w:p>
    <w:p w:rsidR="0054642E" w:rsidRPr="00EB5AE5" w:rsidRDefault="0054642E" w:rsidP="00522D00">
      <w:pPr>
        <w:pStyle w:val="PenulisArtikel"/>
        <w:suppressAutoHyphens/>
        <w:spacing w:line="276" w:lineRule="auto"/>
        <w:rPr>
          <w:rFonts w:ascii="Times New Roman" w:hAnsi="Times New Roman" w:cs="Times New Roman"/>
          <w:b/>
          <w:bCs/>
        </w:rPr>
      </w:pPr>
      <w:r w:rsidRPr="004B1773">
        <w:rPr>
          <w:rFonts w:ascii="Times New Roman" w:hAnsi="Times New Roman" w:cs="Times New Roman"/>
        </w:rPr>
        <w:t xml:space="preserve">We wish to submit an original research article </w:t>
      </w:r>
      <w:r w:rsidR="009419EC" w:rsidRPr="004B1773">
        <w:rPr>
          <w:rFonts w:ascii="Times New Roman" w:hAnsi="Times New Roman" w:cs="Times New Roman"/>
        </w:rPr>
        <w:t>entitled</w:t>
      </w:r>
      <w:r w:rsidR="00522D00">
        <w:rPr>
          <w:rFonts w:ascii="Times New Roman" w:hAnsi="Times New Roman" w:cs="Times New Roman"/>
        </w:rPr>
        <w:t xml:space="preserve">: </w:t>
      </w:r>
      <w:r w:rsidR="00EB5AE5" w:rsidRPr="00EB5AE5">
        <w:rPr>
          <w:rFonts w:ascii="Times New Roman" w:hAnsi="Times New Roman" w:cs="Times New Roman"/>
          <w:b/>
          <w:bCs/>
        </w:rPr>
        <w:t>“Cost variation analysis of Hypolipidemic drugs available in India</w:t>
      </w:r>
      <w:r w:rsidR="00EB5AE5">
        <w:rPr>
          <w:rFonts w:ascii="Times New Roman" w:hAnsi="Times New Roman" w:cs="Times New Roman"/>
          <w:b/>
          <w:bCs/>
        </w:rPr>
        <w:t xml:space="preserve">” </w:t>
      </w:r>
      <w:r w:rsidR="004B1773">
        <w:t>f</w:t>
      </w:r>
      <w:r w:rsidRPr="004B1773">
        <w:t>or consideration in Pharmacology and Clinical Pharmacy Research (PCPR) journal. We confirm</w:t>
      </w:r>
      <w:r w:rsidR="009419EC" w:rsidRPr="004B1773">
        <w:t xml:space="preserve"> that the manuscript does not </w:t>
      </w:r>
      <w:r w:rsidRPr="004B1773">
        <w:t>contain elements of plagiarism.</w:t>
      </w:r>
      <w:r w:rsidR="00EB5AE5">
        <w:t xml:space="preserve"> Our study aims to explore the variation in prices of various lipid lowering drugs manufactured by various pharmaceutical companies as these drugs are prescribed </w:t>
      </w:r>
      <w:r w:rsidR="00C35CAE">
        <w:t xml:space="preserve">by the physicians </w:t>
      </w:r>
      <w:r w:rsidR="00EB5AE5">
        <w:t>on a long term basis and impose great financial burden on the patient’s pocket.</w:t>
      </w:r>
      <w:r w:rsidR="00C35CAE">
        <w:t xml:space="preserve"> </w:t>
      </w:r>
    </w:p>
    <w:p w:rsidR="0054642E" w:rsidRPr="00522D00" w:rsidRDefault="0054642E" w:rsidP="00522D00">
      <w:pPr>
        <w:pStyle w:val="NoParagraphStyle"/>
        <w:suppressAutoHyphens/>
        <w:spacing w:line="276" w:lineRule="auto"/>
        <w:jc w:val="both"/>
        <w:rPr>
          <w:rFonts w:ascii="TimesNewRomanPS-BoldMT" w:hAnsi="TimesNewRomanPS-BoldMT" w:cs="TimesNewRomanPS-BoldMT"/>
          <w:b/>
          <w:bCs/>
        </w:rPr>
      </w:pPr>
      <w:r w:rsidRPr="004B1773">
        <w:rPr>
          <w:rFonts w:ascii="Times New Roman" w:hAnsi="Times New Roman" w:cs="Times New Roman"/>
        </w:rPr>
        <w:t>We believe that this manuscript is suitable for publication by Pharmacology and Clinical Pharmacy Research (PCPR) Journal.</w:t>
      </w:r>
    </w:p>
    <w:p w:rsidR="0054642E" w:rsidRPr="004B1773" w:rsidRDefault="0054642E" w:rsidP="00522D00">
      <w:pPr>
        <w:pStyle w:val="NoParagraphStyle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:rsidR="009419EC" w:rsidRPr="004B1773" w:rsidRDefault="0054642E" w:rsidP="00522D00">
      <w:pPr>
        <w:pStyle w:val="NoParagraphStyle"/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4B1773">
        <w:rPr>
          <w:rFonts w:ascii="Times New Roman" w:hAnsi="Times New Roman" w:cs="Times New Roman"/>
        </w:rPr>
        <w:t xml:space="preserve">We have no conflict of interest to disclose. </w:t>
      </w:r>
    </w:p>
    <w:p w:rsidR="00057259" w:rsidRDefault="00057259" w:rsidP="00522D00">
      <w:pPr>
        <w:spacing w:after="120" w:line="276" w:lineRule="auto"/>
        <w:jc w:val="both"/>
      </w:pPr>
    </w:p>
    <w:p w:rsidR="009419EC" w:rsidRPr="004B1773" w:rsidRDefault="009419EC" w:rsidP="00522D00">
      <w:pPr>
        <w:spacing w:after="120" w:line="276" w:lineRule="auto"/>
        <w:jc w:val="both"/>
      </w:pPr>
      <w:r w:rsidRPr="004B1773">
        <w:t>Thank you for your consideration.</w:t>
      </w:r>
      <w:bookmarkStart w:id="0" w:name="_GoBack"/>
      <w:bookmarkEnd w:id="0"/>
    </w:p>
    <w:p w:rsidR="0054642E" w:rsidRPr="004B1773" w:rsidRDefault="0054642E" w:rsidP="00522D00">
      <w:pPr>
        <w:spacing w:before="100" w:beforeAutospacing="1" w:after="100" w:afterAutospacing="1" w:line="276" w:lineRule="auto"/>
        <w:contextualSpacing/>
      </w:pPr>
    </w:p>
    <w:p w:rsidR="00522D00" w:rsidRPr="008C4550" w:rsidRDefault="00522D00" w:rsidP="00522D00">
      <w:pPr>
        <w:spacing w:before="100" w:beforeAutospacing="1" w:after="100" w:afterAutospacing="1"/>
        <w:contextualSpacing/>
      </w:pPr>
    </w:p>
    <w:p w:rsidR="00522D00" w:rsidRDefault="00057259" w:rsidP="00522D00">
      <w:pPr>
        <w:spacing w:before="100" w:beforeAutospacing="1" w:after="100" w:afterAutospacing="1"/>
        <w:contextualSpacing/>
      </w:pPr>
      <w:r>
        <w:t>Author</w:t>
      </w:r>
      <w:r w:rsidR="00E556AA">
        <w:t>s</w:t>
      </w:r>
    </w:p>
    <w:p w:rsidR="00E556AA" w:rsidRDefault="00E556AA" w:rsidP="00E556AA">
      <w:pPr>
        <w:spacing w:before="100" w:beforeAutospacing="1" w:after="100" w:afterAutospacing="1"/>
      </w:pPr>
      <w:r w:rsidRPr="005A05AD">
        <w:rPr>
          <w:b/>
          <w:bCs/>
        </w:rPr>
        <w:t>First Author</w:t>
      </w:r>
      <w:r>
        <w:t xml:space="preserve">                                                      </w:t>
      </w:r>
      <w:r w:rsidRPr="005A05AD">
        <w:rPr>
          <w:b/>
          <w:bCs/>
        </w:rPr>
        <w:t>Corresponding Author</w:t>
      </w:r>
      <w:r>
        <w:t xml:space="preserve">        </w:t>
      </w:r>
    </w:p>
    <w:p w:rsidR="00E556AA" w:rsidRDefault="00E556AA" w:rsidP="00E556AA">
      <w:pPr>
        <w:spacing w:before="100" w:beforeAutospacing="1" w:after="100" w:afterAutospacing="1"/>
      </w:pPr>
      <w:r>
        <w:t xml:space="preserve">.Dr.Anjali Kushwah                                           </w:t>
      </w:r>
      <w:r w:rsidR="004E3CD0">
        <w:t xml:space="preserve"> </w:t>
      </w:r>
      <w:r>
        <w:t xml:space="preserve"> Dr.Meghna Shinde</w:t>
      </w:r>
    </w:p>
    <w:p w:rsidR="00E556AA" w:rsidRDefault="00E556AA" w:rsidP="00E556AA">
      <w:pPr>
        <w:spacing w:before="100" w:beforeAutospacing="1" w:after="100" w:afterAutospacing="1"/>
      </w:pPr>
      <w:r>
        <w:t xml:space="preserve">Associate professor                                            </w:t>
      </w:r>
      <w:r w:rsidR="004E3CD0">
        <w:t xml:space="preserve"> </w:t>
      </w:r>
      <w:r>
        <w:t xml:space="preserve"> Assistant professor</w:t>
      </w:r>
    </w:p>
    <w:p w:rsidR="00E556AA" w:rsidRDefault="00E556AA" w:rsidP="00E556AA">
      <w:pPr>
        <w:spacing w:before="100" w:beforeAutospacing="1" w:after="100" w:afterAutospacing="1"/>
      </w:pPr>
      <w:r>
        <w:t xml:space="preserve"> Pharmacology dept.</w:t>
      </w:r>
      <w:r w:rsidR="004E3CD0">
        <w:t xml:space="preserve">                                            Pharmacology dept</w:t>
      </w:r>
    </w:p>
    <w:p w:rsidR="00E556AA" w:rsidRDefault="00E556AA" w:rsidP="00E556AA">
      <w:pPr>
        <w:spacing w:before="100" w:beforeAutospacing="1" w:after="100" w:afterAutospacing="1"/>
      </w:pPr>
      <w:r>
        <w:t>M.G.M.Medical college</w:t>
      </w:r>
      <w:r w:rsidR="004E3CD0">
        <w:t xml:space="preserve">                                      M.G.M.Medical college   </w:t>
      </w:r>
    </w:p>
    <w:p w:rsidR="00E556AA" w:rsidRDefault="00E556AA" w:rsidP="00E556AA">
      <w:pPr>
        <w:spacing w:before="100" w:beforeAutospacing="1" w:after="100" w:afterAutospacing="1"/>
      </w:pPr>
      <w:r>
        <w:t>Indore</w:t>
      </w:r>
      <w:r w:rsidR="004E3CD0">
        <w:t xml:space="preserve"> </w:t>
      </w:r>
      <w:r>
        <w:t>(M.P.)</w:t>
      </w:r>
      <w:r w:rsidR="004E3CD0">
        <w:t xml:space="preserve">                                                        Indore (M.P.)</w:t>
      </w:r>
    </w:p>
    <w:p w:rsidR="00E556AA" w:rsidRDefault="00E556AA" w:rsidP="00E556AA">
      <w:pPr>
        <w:spacing w:before="100" w:beforeAutospacing="1" w:after="100" w:afterAutospacing="1"/>
      </w:pPr>
      <w:r>
        <w:t xml:space="preserve"> India</w:t>
      </w:r>
      <w:r w:rsidR="004E3CD0">
        <w:t xml:space="preserve">                                                                    India</w:t>
      </w:r>
    </w:p>
    <w:p w:rsidR="00E556AA" w:rsidRPr="008C4550" w:rsidRDefault="00E556AA" w:rsidP="00E556AA">
      <w:pPr>
        <w:spacing w:before="100" w:beforeAutospacing="1" w:after="100" w:afterAutospacing="1"/>
      </w:pPr>
    </w:p>
    <w:sectPr w:rsidR="00E556AA" w:rsidRPr="008C4550" w:rsidSect="00D419F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884" w:rsidRDefault="00306884">
      <w:r>
        <w:separator/>
      </w:r>
    </w:p>
  </w:endnote>
  <w:endnote w:type="continuationSeparator" w:id="1">
    <w:p w:rsidR="00306884" w:rsidRDefault="00306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05B" w:rsidRDefault="00A1105B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884" w:rsidRDefault="00306884">
      <w:r>
        <w:separator/>
      </w:r>
    </w:p>
  </w:footnote>
  <w:footnote w:type="continuationSeparator" w:id="1">
    <w:p w:rsidR="00306884" w:rsidRDefault="00306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05B" w:rsidRDefault="00A1105B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932"/>
    <w:multiLevelType w:val="hybridMultilevel"/>
    <w:tmpl w:val="DEF4D7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246C4"/>
    <w:multiLevelType w:val="hybridMultilevel"/>
    <w:tmpl w:val="5672AD02"/>
    <w:lvl w:ilvl="0" w:tplc="18E201B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B1761"/>
    <w:multiLevelType w:val="hybridMultilevel"/>
    <w:tmpl w:val="14A68F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105B"/>
    <w:rsid w:val="00017804"/>
    <w:rsid w:val="00052FD7"/>
    <w:rsid w:val="00057259"/>
    <w:rsid w:val="000F17ED"/>
    <w:rsid w:val="000F7732"/>
    <w:rsid w:val="001A2E69"/>
    <w:rsid w:val="001D436D"/>
    <w:rsid w:val="00231823"/>
    <w:rsid w:val="00306884"/>
    <w:rsid w:val="00306DF4"/>
    <w:rsid w:val="00312B75"/>
    <w:rsid w:val="004B1773"/>
    <w:rsid w:val="004E3CD0"/>
    <w:rsid w:val="00522D00"/>
    <w:rsid w:val="0054642E"/>
    <w:rsid w:val="00595405"/>
    <w:rsid w:val="005A05AD"/>
    <w:rsid w:val="00633067"/>
    <w:rsid w:val="006632CA"/>
    <w:rsid w:val="006648B8"/>
    <w:rsid w:val="0071118C"/>
    <w:rsid w:val="0081642C"/>
    <w:rsid w:val="00823E40"/>
    <w:rsid w:val="00843C46"/>
    <w:rsid w:val="00892C9A"/>
    <w:rsid w:val="00896EC4"/>
    <w:rsid w:val="008C42B4"/>
    <w:rsid w:val="008E4F88"/>
    <w:rsid w:val="00906168"/>
    <w:rsid w:val="009419EC"/>
    <w:rsid w:val="009902D2"/>
    <w:rsid w:val="00993E38"/>
    <w:rsid w:val="00A1105B"/>
    <w:rsid w:val="00A64498"/>
    <w:rsid w:val="00A95950"/>
    <w:rsid w:val="00C14ADA"/>
    <w:rsid w:val="00C21C6E"/>
    <w:rsid w:val="00C35CAE"/>
    <w:rsid w:val="00CC1136"/>
    <w:rsid w:val="00CF633C"/>
    <w:rsid w:val="00D07C1F"/>
    <w:rsid w:val="00D13ECB"/>
    <w:rsid w:val="00D23AAD"/>
    <w:rsid w:val="00D419FA"/>
    <w:rsid w:val="00D46516"/>
    <w:rsid w:val="00DD2F6F"/>
    <w:rsid w:val="00E556AA"/>
    <w:rsid w:val="00EB5AE5"/>
    <w:rsid w:val="00EF3EE4"/>
    <w:rsid w:val="00FB579D"/>
    <w:rsid w:val="00FE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19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19FA"/>
    <w:rPr>
      <w:u w:val="single"/>
    </w:rPr>
  </w:style>
  <w:style w:type="paragraph" w:customStyle="1" w:styleId="HeaderFooter">
    <w:name w:val="Header &amp; Footer"/>
    <w:rsid w:val="00D419F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D419F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rsid w:val="00D419FA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Title1">
    <w:name w:val="Title1"/>
    <w:basedOn w:val="Normal"/>
    <w:next w:val="Normal"/>
    <w:rsid w:val="00C14A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eastAsia="Times New Roman" w:hAnsi="Arial"/>
      <w:b/>
      <w:sz w:val="36"/>
      <w:szCs w:val="20"/>
      <w:bdr w:val="none" w:sz="0" w:space="0" w:color="auto"/>
      <w:lang w:eastAsia="de-DE"/>
    </w:rPr>
  </w:style>
  <w:style w:type="paragraph" w:styleId="ListParagraph">
    <w:name w:val="List Paragraph"/>
    <w:basedOn w:val="Normal"/>
    <w:uiPriority w:val="34"/>
    <w:qFormat/>
    <w:rsid w:val="00CF63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  <w:style w:type="paragraph" w:customStyle="1" w:styleId="NoParagraphStyle">
    <w:name w:val="[No Paragraph Style]"/>
    <w:rsid w:val="0054642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PenulisArtikel">
    <w:name w:val="Penulis Artikel"/>
    <w:basedOn w:val="Normal"/>
    <w:uiPriority w:val="99"/>
    <w:rsid w:val="00A644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jc w:val="both"/>
      <w:textAlignment w:val="center"/>
    </w:pPr>
    <w:rPr>
      <w:rFonts w:ascii="TimesNewRomanPSMT" w:eastAsiaTheme="minorHAnsi" w:hAnsi="TimesNewRomanPSMT" w:cs="TimesNewRomanPSMT"/>
      <w:color w:val="000000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ECCA1-EA12-46CA-B159-04472B7B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10</cp:revision>
  <cp:lastPrinted>2019-11-14T11:48:00Z</cp:lastPrinted>
  <dcterms:created xsi:type="dcterms:W3CDTF">2019-11-20T11:38:00Z</dcterms:created>
  <dcterms:modified xsi:type="dcterms:W3CDTF">2021-03-02T09:32:00Z</dcterms:modified>
</cp:coreProperties>
</file>