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ED25" w14:textId="77777777" w:rsidR="00770106" w:rsidRPr="00770106" w:rsidRDefault="00770106" w:rsidP="00770106">
      <w:pPr>
        <w:shd w:val="clear" w:color="auto" w:fill="A5A5A5" w:themeFill="accent3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770106">
        <w:rPr>
          <w:rFonts w:ascii="Times New Roman" w:hAnsi="Times New Roman" w:cs="Times New Roman"/>
          <w:b/>
          <w:bCs/>
          <w:sz w:val="24"/>
          <w:szCs w:val="24"/>
          <w:lang w:val="en-ID"/>
        </w:rPr>
        <w:t>Data Demografi</w:t>
      </w:r>
    </w:p>
    <w:p w14:paraId="5E045F7C" w14:textId="297AA8C7" w:rsidR="00770106" w:rsidRPr="00770106" w:rsidRDefault="00770106" w:rsidP="00770106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770106">
        <w:rPr>
          <w:rFonts w:ascii="Times New Roman" w:hAnsi="Times New Roman" w:cs="Times New Roman"/>
          <w:b/>
          <w:bCs/>
          <w:sz w:val="24"/>
          <w:szCs w:val="24"/>
          <w:lang w:val="en-ID"/>
        </w:rPr>
        <w:t>Nama Sekolah/PT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</w:p>
    <w:p w14:paraId="0D42DA59" w14:textId="3116EBDA" w:rsidR="00770106" w:rsidRPr="00770106" w:rsidRDefault="00770106" w:rsidP="00770106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770106">
        <w:rPr>
          <w:rFonts w:ascii="Times New Roman" w:hAnsi="Times New Roman" w:cs="Times New Roman"/>
          <w:b/>
          <w:bCs/>
          <w:sz w:val="24"/>
          <w:szCs w:val="24"/>
          <w:lang w:val="en-ID"/>
        </w:rPr>
        <w:t>Jenis Kelamin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</w:p>
    <w:p w14:paraId="58BF2FAB" w14:textId="07012863" w:rsidR="00770106" w:rsidRPr="00770106" w:rsidRDefault="00770106" w:rsidP="00770106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770106">
        <w:rPr>
          <w:rFonts w:ascii="Times New Roman" w:hAnsi="Times New Roman" w:cs="Times New Roman"/>
          <w:b/>
          <w:bCs/>
          <w:sz w:val="24"/>
          <w:szCs w:val="24"/>
          <w:lang w:val="en-ID"/>
        </w:rPr>
        <w:t>Agama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</w:p>
    <w:p w14:paraId="39949AD3" w14:textId="3B92AF1C" w:rsidR="00770106" w:rsidRPr="00770106" w:rsidRDefault="00770106" w:rsidP="00770106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770106">
        <w:rPr>
          <w:rFonts w:ascii="Times New Roman" w:hAnsi="Times New Roman" w:cs="Times New Roman"/>
          <w:b/>
          <w:bCs/>
          <w:sz w:val="24"/>
          <w:szCs w:val="24"/>
          <w:lang w:val="en-ID"/>
        </w:rPr>
        <w:t>Suku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  <w:r w:rsidRPr="00770106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                         </w:t>
      </w:r>
    </w:p>
    <w:p w14:paraId="361C4636" w14:textId="7A3A6D95" w:rsidR="000E48F2" w:rsidRDefault="000E48F2"/>
    <w:p w14:paraId="1F45144A" w14:textId="77777777" w:rsidR="00770106" w:rsidRPr="00D232F7" w:rsidRDefault="00770106" w:rsidP="00770106">
      <w:pPr>
        <w:shd w:val="clear" w:color="auto" w:fill="F7CAAC" w:themeFill="accent2" w:themeFillTint="66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Distribusi Frekuensi Respons Item Aspek Persepsi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70106" w14:paraId="0095491B" w14:textId="77777777" w:rsidTr="00CE0C6A">
        <w:tc>
          <w:tcPr>
            <w:tcW w:w="9017" w:type="dxa"/>
          </w:tcPr>
          <w:tbl>
            <w:tblPr>
              <w:tblStyle w:val="TableGrid"/>
              <w:tblW w:w="9168" w:type="dxa"/>
              <w:tblLook w:val="04A0" w:firstRow="1" w:lastRow="0" w:firstColumn="1" w:lastColumn="0" w:noHBand="0" w:noVBand="1"/>
            </w:tblPr>
            <w:tblGrid>
              <w:gridCol w:w="775"/>
              <w:gridCol w:w="6123"/>
              <w:gridCol w:w="454"/>
              <w:gridCol w:w="454"/>
              <w:gridCol w:w="454"/>
              <w:gridCol w:w="454"/>
              <w:gridCol w:w="454"/>
            </w:tblGrid>
            <w:tr w:rsidR="00770106" w14:paraId="38A5960F" w14:textId="04BDF137" w:rsidTr="00770106">
              <w:trPr>
                <w:trHeight w:val="283"/>
              </w:trPr>
              <w:tc>
                <w:tcPr>
                  <w:tcW w:w="775" w:type="dxa"/>
                  <w:shd w:val="clear" w:color="auto" w:fill="F4B083" w:themeFill="accent2" w:themeFillTint="99"/>
                </w:tcPr>
                <w:p w14:paraId="137BD122" w14:textId="77777777" w:rsidR="00770106" w:rsidRPr="00A4065C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</w:pPr>
                  <w:r w:rsidRPr="00A406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  <w:t>Item</w:t>
                  </w:r>
                </w:p>
              </w:tc>
              <w:tc>
                <w:tcPr>
                  <w:tcW w:w="6123" w:type="dxa"/>
                  <w:shd w:val="clear" w:color="auto" w:fill="F4B083" w:themeFill="accent2" w:themeFillTint="99"/>
                </w:tcPr>
                <w:p w14:paraId="1012B48F" w14:textId="77777777" w:rsidR="00770106" w:rsidRPr="00A4065C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</w:pPr>
                  <w:r w:rsidRPr="00A406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  <w:t>Pernyataan</w:t>
                  </w:r>
                </w:p>
              </w:tc>
              <w:tc>
                <w:tcPr>
                  <w:tcW w:w="454" w:type="dxa"/>
                  <w:shd w:val="clear" w:color="auto" w:fill="F4B083" w:themeFill="accent2" w:themeFillTint="99"/>
                </w:tcPr>
                <w:p w14:paraId="1FDB93CF" w14:textId="65FC3EF1" w:rsidR="00770106" w:rsidRPr="00A4065C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  <w:t>1</w:t>
                  </w:r>
                </w:p>
              </w:tc>
              <w:tc>
                <w:tcPr>
                  <w:tcW w:w="454" w:type="dxa"/>
                  <w:shd w:val="clear" w:color="auto" w:fill="F4B083" w:themeFill="accent2" w:themeFillTint="99"/>
                </w:tcPr>
                <w:p w14:paraId="395AFC15" w14:textId="1907955F" w:rsidR="00770106" w:rsidRPr="00A4065C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  <w:t>2</w:t>
                  </w:r>
                </w:p>
              </w:tc>
              <w:tc>
                <w:tcPr>
                  <w:tcW w:w="454" w:type="dxa"/>
                  <w:shd w:val="clear" w:color="auto" w:fill="F4B083" w:themeFill="accent2" w:themeFillTint="99"/>
                </w:tcPr>
                <w:p w14:paraId="46353D55" w14:textId="52FA0D9D" w:rsidR="00770106" w:rsidRPr="00A4065C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  <w:t>3</w:t>
                  </w:r>
                </w:p>
              </w:tc>
              <w:tc>
                <w:tcPr>
                  <w:tcW w:w="454" w:type="dxa"/>
                  <w:shd w:val="clear" w:color="auto" w:fill="F4B083" w:themeFill="accent2" w:themeFillTint="99"/>
                </w:tcPr>
                <w:p w14:paraId="406ED0B1" w14:textId="5DE93166" w:rsidR="00770106" w:rsidRPr="00A4065C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  <w:t>4</w:t>
                  </w:r>
                </w:p>
              </w:tc>
              <w:tc>
                <w:tcPr>
                  <w:tcW w:w="454" w:type="dxa"/>
                  <w:shd w:val="clear" w:color="auto" w:fill="F4B083" w:themeFill="accent2" w:themeFillTint="99"/>
                </w:tcPr>
                <w:p w14:paraId="7648E2A6" w14:textId="56190F70" w:rsidR="00770106" w:rsidRPr="00A4065C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ID"/>
                    </w:rPr>
                    <w:t>5</w:t>
                  </w:r>
                </w:p>
              </w:tc>
            </w:tr>
            <w:tr w:rsidR="00770106" w14:paraId="32AA8BBF" w14:textId="51BFD277" w:rsidTr="00770106">
              <w:tc>
                <w:tcPr>
                  <w:tcW w:w="775" w:type="dxa"/>
                </w:tcPr>
                <w:p w14:paraId="437A9B8F" w14:textId="77777777" w:rsidR="00770106" w:rsidRPr="00FF666F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P1</w:t>
                  </w:r>
                </w:p>
              </w:tc>
              <w:tc>
                <w:tcPr>
                  <w:tcW w:w="6123" w:type="dxa"/>
                </w:tcPr>
                <w:p w14:paraId="51AE9C2F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Menyatakan kafir kepada orang yg berbeda agama bukan suatu persoalaan berat</w:t>
                  </w:r>
                </w:p>
              </w:tc>
              <w:tc>
                <w:tcPr>
                  <w:tcW w:w="454" w:type="dxa"/>
                </w:tcPr>
                <w:p w14:paraId="45906723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04AC75A7" w14:textId="45C22EF6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2FD0100D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63BD38F8" w14:textId="037EBAC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6D3F678B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1A05422F" w14:textId="024A5162" w:rsidTr="00770106">
              <w:tc>
                <w:tcPr>
                  <w:tcW w:w="775" w:type="dxa"/>
                </w:tcPr>
                <w:p w14:paraId="53BFDB9A" w14:textId="77777777" w:rsidR="00770106" w:rsidRPr="00FF666F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P2</w:t>
                  </w:r>
                </w:p>
              </w:tc>
              <w:tc>
                <w:tcPr>
                  <w:tcW w:w="6123" w:type="dxa"/>
                </w:tcPr>
                <w:p w14:paraId="02588C26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Penyebaran agama lain hal yang wajar di daerah yang mayoritas agama berbeda</w:t>
                  </w:r>
                </w:p>
              </w:tc>
              <w:tc>
                <w:tcPr>
                  <w:tcW w:w="454" w:type="dxa"/>
                </w:tcPr>
                <w:p w14:paraId="341DEB58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5C4833CC" w14:textId="4FD1866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386A0CD0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6A664BA7" w14:textId="5C049F8F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71712E91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4CA5FCBC" w14:textId="1D4BA769" w:rsidTr="00770106">
              <w:tc>
                <w:tcPr>
                  <w:tcW w:w="775" w:type="dxa"/>
                </w:tcPr>
                <w:p w14:paraId="56C8B747" w14:textId="77777777" w:rsidR="00770106" w:rsidRPr="00FF666F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P3</w:t>
                  </w:r>
                </w:p>
              </w:tc>
              <w:tc>
                <w:tcPr>
                  <w:tcW w:w="6123" w:type="dxa"/>
                </w:tcPr>
                <w:p w14:paraId="6D2C0418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Meskipun agama saya paling benar, tapi saya menghargai pendapat orang lain yang beda agama bahwa agamanya juga paling benar</w:t>
                  </w:r>
                </w:p>
              </w:tc>
              <w:tc>
                <w:tcPr>
                  <w:tcW w:w="454" w:type="dxa"/>
                </w:tcPr>
                <w:p w14:paraId="2769A515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3FBF3171" w14:textId="7ADA6535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0B315287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0D30680C" w14:textId="577A5590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151441C5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6BEA9A4D" w14:textId="206A9A06" w:rsidTr="00770106">
              <w:tc>
                <w:tcPr>
                  <w:tcW w:w="775" w:type="dxa"/>
                </w:tcPr>
                <w:p w14:paraId="16DDA76B" w14:textId="77777777" w:rsidR="00770106" w:rsidRPr="00FF666F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P4</w:t>
                  </w:r>
                </w:p>
              </w:tc>
              <w:tc>
                <w:tcPr>
                  <w:tcW w:w="6123" w:type="dxa"/>
                </w:tcPr>
                <w:p w14:paraId="506C75A8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Bagi saya bukan masalah kalau tempat-tempat ibadah saling berdampingan</w:t>
                  </w:r>
                </w:p>
              </w:tc>
              <w:tc>
                <w:tcPr>
                  <w:tcW w:w="454" w:type="dxa"/>
                </w:tcPr>
                <w:p w14:paraId="56A6B5A7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262304AC" w14:textId="1AEECFCD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3A751A93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3E2C70C1" w14:textId="7E37B704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49EE725B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480A2CD6" w14:textId="02007465" w:rsidTr="00770106">
              <w:tc>
                <w:tcPr>
                  <w:tcW w:w="775" w:type="dxa"/>
                </w:tcPr>
                <w:p w14:paraId="222E67DF" w14:textId="77777777" w:rsidR="00770106" w:rsidRPr="00FF666F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P5</w:t>
                  </w:r>
                </w:p>
              </w:tc>
              <w:tc>
                <w:tcPr>
                  <w:tcW w:w="6123" w:type="dxa"/>
                </w:tcPr>
                <w:p w14:paraId="69539F11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Kalau ada kekerasan antara agama, saya menilai itu bukan mewakili umat, tapi oleh orang yang tidak tahu tentang agama.  </w:t>
                  </w:r>
                </w:p>
              </w:tc>
              <w:tc>
                <w:tcPr>
                  <w:tcW w:w="454" w:type="dxa"/>
                </w:tcPr>
                <w:p w14:paraId="3DA5158A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77AA6FFB" w14:textId="54939AC3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651A39E2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06FC72B4" w14:textId="398958A3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1DC91FA3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54EB2305" w14:textId="0B68C47D" w:rsidTr="00770106">
              <w:tc>
                <w:tcPr>
                  <w:tcW w:w="775" w:type="dxa"/>
                </w:tcPr>
                <w:p w14:paraId="4966E987" w14:textId="77777777" w:rsidR="00770106" w:rsidRPr="00FF666F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P6</w:t>
                  </w:r>
                </w:p>
              </w:tc>
              <w:tc>
                <w:tcPr>
                  <w:tcW w:w="6123" w:type="dxa"/>
                </w:tcPr>
                <w:p w14:paraId="0C19CD71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Tindakan teroris terhadap umat agama lain bukan perintah agama, saya menilai ada kepentingan kelompok dan politik</w:t>
                  </w:r>
                </w:p>
              </w:tc>
              <w:tc>
                <w:tcPr>
                  <w:tcW w:w="454" w:type="dxa"/>
                </w:tcPr>
                <w:p w14:paraId="608EC0E3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199C5732" w14:textId="01381BCA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3074DA69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7A69CC62" w14:textId="3A2B76AF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47D2C5A9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7A5A9183" w14:textId="27B8E919" w:rsidTr="00770106">
              <w:tc>
                <w:tcPr>
                  <w:tcW w:w="775" w:type="dxa"/>
                </w:tcPr>
                <w:p w14:paraId="5BAB4EC8" w14:textId="77777777" w:rsidR="00770106" w:rsidRPr="00FF666F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P7</w:t>
                  </w:r>
                </w:p>
              </w:tc>
              <w:tc>
                <w:tcPr>
                  <w:tcW w:w="6123" w:type="dxa"/>
                </w:tcPr>
                <w:p w14:paraId="55FA31EF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Berkeyakinan agama berbeda dilindungi oleh undang-undang sehingga perbedaan dalam agama harus diterima oleh semua umat beragama.</w:t>
                  </w:r>
                </w:p>
              </w:tc>
              <w:tc>
                <w:tcPr>
                  <w:tcW w:w="454" w:type="dxa"/>
                </w:tcPr>
                <w:p w14:paraId="690C783D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65FDF03C" w14:textId="5F8AC09F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29865EAB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1CF49C74" w14:textId="0DEBC8E3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6F22DFE3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726757D1" w14:textId="70604AE6" w:rsidTr="00770106">
              <w:tc>
                <w:tcPr>
                  <w:tcW w:w="775" w:type="dxa"/>
                </w:tcPr>
                <w:p w14:paraId="7F8D39CF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P8</w:t>
                  </w:r>
                </w:p>
              </w:tc>
              <w:tc>
                <w:tcPr>
                  <w:tcW w:w="6123" w:type="dxa"/>
                </w:tcPr>
                <w:p w14:paraId="67EFB7B4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Perbedaan di dalam agama yang sama sering jadi konfik, jadi saya menilai bahwa perbedaan antara agama sesuatu hal yang wajar</w:t>
                  </w:r>
                </w:p>
              </w:tc>
              <w:tc>
                <w:tcPr>
                  <w:tcW w:w="454" w:type="dxa"/>
                </w:tcPr>
                <w:p w14:paraId="70760942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502517A7" w14:textId="1E6DAC41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1C4CC5F5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531153E8" w14:textId="22EA946C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5ACCC558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2C1EB473" w14:textId="0B93E42A" w:rsidTr="00770106">
              <w:tc>
                <w:tcPr>
                  <w:tcW w:w="775" w:type="dxa"/>
                </w:tcPr>
                <w:p w14:paraId="01A0EE8E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P9</w:t>
                  </w:r>
                </w:p>
              </w:tc>
              <w:tc>
                <w:tcPr>
                  <w:tcW w:w="6123" w:type="dxa"/>
                </w:tcPr>
                <w:p w14:paraId="15EC7A5B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Saya menilai bahwa perbedaan agama bukan hanya sekedar kenyataan sosial, juga suatu ketetapan Tuhan.</w:t>
                  </w:r>
                </w:p>
              </w:tc>
              <w:tc>
                <w:tcPr>
                  <w:tcW w:w="454" w:type="dxa"/>
                </w:tcPr>
                <w:p w14:paraId="010A35FA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0E53E661" w14:textId="7B4E2C66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35944C2E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461772E3" w14:textId="48530FDC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0C9F3DD1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  <w:tr w:rsidR="00770106" w14:paraId="26FADCBC" w14:textId="2440F2F7" w:rsidTr="00770106">
              <w:tc>
                <w:tcPr>
                  <w:tcW w:w="775" w:type="dxa"/>
                </w:tcPr>
                <w:p w14:paraId="30FD7862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ID"/>
                    </w:rPr>
                    <w:t>P10</w:t>
                  </w:r>
                </w:p>
              </w:tc>
              <w:tc>
                <w:tcPr>
                  <w:tcW w:w="6123" w:type="dxa"/>
                </w:tcPr>
                <w:p w14:paraId="07000635" w14:textId="77777777" w:rsidR="00770106" w:rsidRDefault="00770106" w:rsidP="0077010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Jika ada konflik antara umat beragama, saya menilai itu kegagalan pemerintah karena jarang</w:t>
                  </w:r>
                  <w:r>
                    <w:rPr>
                      <w:lang w:val="en-ID"/>
                    </w:rPr>
                    <w:t xml:space="preserve"> </w:t>
                  </w:r>
                  <w:r>
                    <w:t>dilakukan dialog antara tokoh-tokoh semua agama</w:t>
                  </w:r>
                </w:p>
              </w:tc>
              <w:tc>
                <w:tcPr>
                  <w:tcW w:w="454" w:type="dxa"/>
                </w:tcPr>
                <w:p w14:paraId="522B25DF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47D994B7" w14:textId="7FC5611A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1FBA7428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00F5FF6D" w14:textId="153B51B6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4" w:type="dxa"/>
                </w:tcPr>
                <w:p w14:paraId="7854B8BC" w14:textId="77777777" w:rsidR="00770106" w:rsidRDefault="00770106" w:rsidP="00770106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14:paraId="00F2E058" w14:textId="77777777" w:rsidR="00770106" w:rsidRPr="00FF666F" w:rsidRDefault="00770106" w:rsidP="00CE0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083C7C5E" w14:textId="38282FED" w:rsidR="00770106" w:rsidRDefault="00770106"/>
    <w:p w14:paraId="5C84CA90" w14:textId="77777777" w:rsidR="00770106" w:rsidRPr="00D232F7" w:rsidRDefault="00770106" w:rsidP="00770106">
      <w:pPr>
        <w:shd w:val="clear" w:color="auto" w:fill="C5E0B3" w:themeFill="accent6" w:themeFillTint="66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Distribusi Frekuensi Respons Item Aspek Sikap</w:t>
      </w:r>
    </w:p>
    <w:tbl>
      <w:tblPr>
        <w:tblStyle w:val="TableGrid"/>
        <w:tblW w:w="9394" w:type="dxa"/>
        <w:tblInd w:w="-5" w:type="dxa"/>
        <w:tblLook w:val="04A0" w:firstRow="1" w:lastRow="0" w:firstColumn="1" w:lastColumn="0" w:noHBand="0" w:noVBand="1"/>
      </w:tblPr>
      <w:tblGrid>
        <w:gridCol w:w="1001"/>
        <w:gridCol w:w="6123"/>
        <w:gridCol w:w="454"/>
        <w:gridCol w:w="454"/>
        <w:gridCol w:w="454"/>
        <w:gridCol w:w="454"/>
        <w:gridCol w:w="454"/>
      </w:tblGrid>
      <w:tr w:rsidR="00770106" w14:paraId="20DACD6A" w14:textId="42F503C7" w:rsidTr="00770106">
        <w:tc>
          <w:tcPr>
            <w:tcW w:w="1001" w:type="dxa"/>
            <w:shd w:val="clear" w:color="auto" w:fill="A8D08D" w:themeFill="accent6" w:themeFillTint="99"/>
          </w:tcPr>
          <w:p w14:paraId="6D5BE414" w14:textId="77777777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A40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Item</w:t>
            </w:r>
          </w:p>
        </w:tc>
        <w:tc>
          <w:tcPr>
            <w:tcW w:w="6123" w:type="dxa"/>
            <w:shd w:val="clear" w:color="auto" w:fill="A8D08D" w:themeFill="accent6" w:themeFillTint="99"/>
          </w:tcPr>
          <w:p w14:paraId="7949D770" w14:textId="77777777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A40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454" w:type="dxa"/>
            <w:shd w:val="clear" w:color="auto" w:fill="A8D08D" w:themeFill="accent6" w:themeFillTint="99"/>
          </w:tcPr>
          <w:p w14:paraId="0FB68C79" w14:textId="3465B119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454" w:type="dxa"/>
            <w:shd w:val="clear" w:color="auto" w:fill="A8D08D" w:themeFill="accent6" w:themeFillTint="99"/>
          </w:tcPr>
          <w:p w14:paraId="6937C42A" w14:textId="3C47D8F6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454" w:type="dxa"/>
            <w:shd w:val="clear" w:color="auto" w:fill="A8D08D" w:themeFill="accent6" w:themeFillTint="99"/>
          </w:tcPr>
          <w:p w14:paraId="1B6D60AB" w14:textId="2B5B16C8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454" w:type="dxa"/>
            <w:shd w:val="clear" w:color="auto" w:fill="A8D08D" w:themeFill="accent6" w:themeFillTint="99"/>
          </w:tcPr>
          <w:p w14:paraId="4E2238B1" w14:textId="6085C016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454" w:type="dxa"/>
            <w:shd w:val="clear" w:color="auto" w:fill="A8D08D" w:themeFill="accent6" w:themeFillTint="99"/>
          </w:tcPr>
          <w:p w14:paraId="11E5BD76" w14:textId="0626E623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5</w:t>
            </w:r>
          </w:p>
        </w:tc>
      </w:tr>
      <w:tr w:rsidR="00770106" w14:paraId="12423C1E" w14:textId="00FBA92D" w:rsidTr="00770106">
        <w:tc>
          <w:tcPr>
            <w:tcW w:w="1001" w:type="dxa"/>
          </w:tcPr>
          <w:p w14:paraId="05071A60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D1</w:t>
            </w:r>
          </w:p>
        </w:tc>
        <w:tc>
          <w:tcPr>
            <w:tcW w:w="6123" w:type="dxa"/>
          </w:tcPr>
          <w:p w14:paraId="7C8B978F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bersedia bergaul dengan agama lain, meskipun ada perbedaan yang menyolok dalam dalam ajaran agama saya</w:t>
            </w:r>
          </w:p>
        </w:tc>
        <w:tc>
          <w:tcPr>
            <w:tcW w:w="454" w:type="dxa"/>
          </w:tcPr>
          <w:p w14:paraId="28881361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075C32B4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711DB49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03166CB2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0E548ECE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4A2C07F9" w14:textId="7AF7DE7D" w:rsidTr="00770106">
        <w:tc>
          <w:tcPr>
            <w:tcW w:w="1001" w:type="dxa"/>
          </w:tcPr>
          <w:p w14:paraId="1209056C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D2</w:t>
            </w:r>
          </w:p>
        </w:tc>
        <w:tc>
          <w:tcPr>
            <w:tcW w:w="6123" w:type="dxa"/>
          </w:tcPr>
          <w:p w14:paraId="7F21AE63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berkeberatan mengerjakan suatu pekerjaan (projek) dengan orang yang tidak seiman meskipun orang itu sangat mampu bantu pekerjaan saya</w:t>
            </w:r>
          </w:p>
        </w:tc>
        <w:tc>
          <w:tcPr>
            <w:tcW w:w="454" w:type="dxa"/>
          </w:tcPr>
          <w:p w14:paraId="13702F9C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51DF1C82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75580D6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263C9B3D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E1C329F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7390EEF9" w14:textId="574CE8AA" w:rsidTr="00770106">
        <w:tc>
          <w:tcPr>
            <w:tcW w:w="1001" w:type="dxa"/>
          </w:tcPr>
          <w:p w14:paraId="163AA69D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D3</w:t>
            </w:r>
          </w:p>
        </w:tc>
        <w:tc>
          <w:tcPr>
            <w:tcW w:w="6123" w:type="dxa"/>
          </w:tcPr>
          <w:p w14:paraId="63168FA1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Saya akan mendukung jika saudara saya menikah yang tidak </w:t>
            </w:r>
            <w:r>
              <w:rPr>
                <w:lang w:val="en-ID"/>
              </w:rPr>
              <w:t>s</w:t>
            </w:r>
            <w:r>
              <w:t>eiman, tetapi yang didasari suka sama suka</w:t>
            </w:r>
          </w:p>
        </w:tc>
        <w:tc>
          <w:tcPr>
            <w:tcW w:w="454" w:type="dxa"/>
          </w:tcPr>
          <w:p w14:paraId="11146883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56FA34F7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57CEDD97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617DF58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4CE0059D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263662B4" w14:textId="123477F5" w:rsidTr="00770106">
        <w:tc>
          <w:tcPr>
            <w:tcW w:w="1001" w:type="dxa"/>
          </w:tcPr>
          <w:p w14:paraId="1A2CBE58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D4</w:t>
            </w:r>
          </w:p>
        </w:tc>
        <w:tc>
          <w:tcPr>
            <w:tcW w:w="6123" w:type="dxa"/>
          </w:tcPr>
          <w:p w14:paraId="418F016C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Jika ada perayaan hari besar agama, saya suka memberi ucapkan selamat kepada umat agama lain</w:t>
            </w:r>
          </w:p>
        </w:tc>
        <w:tc>
          <w:tcPr>
            <w:tcW w:w="454" w:type="dxa"/>
          </w:tcPr>
          <w:p w14:paraId="5A3CB8E5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668E202D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5754944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2F88BDA0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2BDF69C9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063AF8DA" w14:textId="221D4E62" w:rsidTr="00770106">
        <w:tc>
          <w:tcPr>
            <w:tcW w:w="1001" w:type="dxa"/>
          </w:tcPr>
          <w:p w14:paraId="0F755E66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D5</w:t>
            </w:r>
          </w:p>
        </w:tc>
        <w:tc>
          <w:tcPr>
            <w:tcW w:w="6123" w:type="dxa"/>
          </w:tcPr>
          <w:p w14:paraId="24B31BB7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berkeberatan jika ada saudara/orang lain hadiri perayaan hari besar keagamaan (missal</w:t>
            </w:r>
            <w:r w:rsidRPr="00D232F7">
              <w:rPr>
                <w:lang w:val="en-ID"/>
              </w:rPr>
              <w:t xml:space="preserve"> </w:t>
            </w:r>
            <w:r>
              <w:t>mauludan, lebaran,  natal) , meskipun tidak ikut acara keagamaan</w:t>
            </w:r>
          </w:p>
        </w:tc>
        <w:tc>
          <w:tcPr>
            <w:tcW w:w="454" w:type="dxa"/>
          </w:tcPr>
          <w:p w14:paraId="106F21CD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12707085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E9956E2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5BA7219F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5C1C4FA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234BA927" w14:textId="2546DAAC" w:rsidTr="00770106">
        <w:tc>
          <w:tcPr>
            <w:tcW w:w="1001" w:type="dxa"/>
          </w:tcPr>
          <w:p w14:paraId="1F696D9B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D6</w:t>
            </w:r>
          </w:p>
        </w:tc>
        <w:tc>
          <w:tcPr>
            <w:tcW w:w="6123" w:type="dxa"/>
          </w:tcPr>
          <w:p w14:paraId="2A9EA5CE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mendukung anak kandung saya pindah agama lain kalau itu karena hati nuraninya dan ada jaminan hidup anak saya lebih baik lagi bukan karena dorongan orang lain</w:t>
            </w:r>
          </w:p>
        </w:tc>
        <w:tc>
          <w:tcPr>
            <w:tcW w:w="454" w:type="dxa"/>
          </w:tcPr>
          <w:p w14:paraId="718ECB4C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0E1A27FC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1C7CAE50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637FCA4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5CE407A7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01B78290" w14:textId="69587B28" w:rsidTr="00770106">
        <w:tc>
          <w:tcPr>
            <w:tcW w:w="1001" w:type="dxa"/>
          </w:tcPr>
          <w:p w14:paraId="28A5046D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D7</w:t>
            </w:r>
          </w:p>
        </w:tc>
        <w:tc>
          <w:tcPr>
            <w:tcW w:w="6123" w:type="dxa"/>
          </w:tcPr>
          <w:p w14:paraId="5DA79978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keberatan kalau di lingkungan rumah saya ada kegiatan keagamaan lain, meskipun tidak mengganggu keyakinan saya</w:t>
            </w:r>
          </w:p>
        </w:tc>
        <w:tc>
          <w:tcPr>
            <w:tcW w:w="454" w:type="dxa"/>
          </w:tcPr>
          <w:p w14:paraId="1A11D7FC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997A31B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0959245E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BD4F0A8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32133F2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3D630010" w14:textId="0D0B8503" w:rsidTr="00770106">
        <w:tc>
          <w:tcPr>
            <w:tcW w:w="1001" w:type="dxa"/>
          </w:tcPr>
          <w:p w14:paraId="78188C5A" w14:textId="77777777" w:rsidR="00770106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D8</w:t>
            </w:r>
          </w:p>
        </w:tc>
        <w:tc>
          <w:tcPr>
            <w:tcW w:w="6123" w:type="dxa"/>
          </w:tcPr>
          <w:p w14:paraId="60CD41D2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bersedia kalau di daerah saya dipimpin oleh orang tidak seiman asal dia mampu daerah saya lebih baik lagi dari pimpinan sebelumnya</w:t>
            </w:r>
          </w:p>
        </w:tc>
        <w:tc>
          <w:tcPr>
            <w:tcW w:w="454" w:type="dxa"/>
          </w:tcPr>
          <w:p w14:paraId="3F12234E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5E12DEB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1AAB6E42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DB1A44E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62F9255E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617F7D11" w14:textId="5E1D0F14" w:rsidTr="00770106">
        <w:trPr>
          <w:trHeight w:val="318"/>
        </w:trPr>
        <w:tc>
          <w:tcPr>
            <w:tcW w:w="1001" w:type="dxa"/>
          </w:tcPr>
          <w:p w14:paraId="1A06396F" w14:textId="77777777" w:rsidR="00770106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D9</w:t>
            </w:r>
          </w:p>
        </w:tc>
        <w:tc>
          <w:tcPr>
            <w:tcW w:w="6123" w:type="dxa"/>
          </w:tcPr>
          <w:p w14:paraId="7BD62612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keberatan ada konflik keagaaman karena beda aliran untuk umat seiman</w:t>
            </w:r>
          </w:p>
        </w:tc>
        <w:tc>
          <w:tcPr>
            <w:tcW w:w="454" w:type="dxa"/>
          </w:tcPr>
          <w:p w14:paraId="35AF2CB6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1C530DF2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94ACFDC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061507B0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6FD49977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  <w:tr w:rsidR="00770106" w14:paraId="19CAA94F" w14:textId="57D35C93" w:rsidTr="00770106">
        <w:tc>
          <w:tcPr>
            <w:tcW w:w="1001" w:type="dxa"/>
          </w:tcPr>
          <w:p w14:paraId="72EDF12E" w14:textId="77777777" w:rsidR="00770106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D10</w:t>
            </w:r>
          </w:p>
        </w:tc>
        <w:tc>
          <w:tcPr>
            <w:tcW w:w="6123" w:type="dxa"/>
          </w:tcPr>
          <w:p w14:paraId="2D4A6327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Saya tidak mendukung di sekolah umum dengan memakai nama “agama” tertentu,</w:t>
            </w:r>
            <w:r w:rsidRPr="00D232F7">
              <w:rPr>
                <w:lang w:val="en-ID"/>
              </w:rPr>
              <w:t xml:space="preserve"> </w:t>
            </w:r>
            <w:r>
              <w:t>siswanya harus mengikuti aturan agama sekolah tersebut</w:t>
            </w:r>
          </w:p>
        </w:tc>
        <w:tc>
          <w:tcPr>
            <w:tcW w:w="454" w:type="dxa"/>
          </w:tcPr>
          <w:p w14:paraId="71A7E350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50C8764A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56EC309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753CF50D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  <w:tc>
          <w:tcPr>
            <w:tcW w:w="454" w:type="dxa"/>
          </w:tcPr>
          <w:p w14:paraId="3E91EA2F" w14:textId="77777777" w:rsidR="00770106" w:rsidRDefault="00770106" w:rsidP="00770106">
            <w:pPr>
              <w:autoSpaceDE w:val="0"/>
              <w:autoSpaceDN w:val="0"/>
              <w:adjustRightInd w:val="0"/>
            </w:pPr>
          </w:p>
        </w:tc>
      </w:tr>
    </w:tbl>
    <w:p w14:paraId="69BF1FE6" w14:textId="77777777" w:rsidR="00770106" w:rsidRDefault="00770106" w:rsidP="00770106">
      <w:pPr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4032B663" w14:textId="2970DC46" w:rsidR="00770106" w:rsidRPr="007B766E" w:rsidRDefault="00770106" w:rsidP="00770106">
      <w:pPr>
        <w:shd w:val="clear" w:color="auto" w:fill="BDD6EE" w:themeFill="accent5" w:themeFillTint="66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Distribusi Frekuensi Respons Item Aspek Kerja Sama</w:t>
      </w:r>
    </w:p>
    <w:tbl>
      <w:tblPr>
        <w:tblStyle w:val="TableGrid"/>
        <w:tblW w:w="9396" w:type="dxa"/>
        <w:tblInd w:w="-5" w:type="dxa"/>
        <w:tblLook w:val="04A0" w:firstRow="1" w:lastRow="0" w:firstColumn="1" w:lastColumn="0" w:noHBand="0" w:noVBand="1"/>
      </w:tblPr>
      <w:tblGrid>
        <w:gridCol w:w="1003"/>
        <w:gridCol w:w="6123"/>
        <w:gridCol w:w="454"/>
        <w:gridCol w:w="454"/>
        <w:gridCol w:w="454"/>
        <w:gridCol w:w="454"/>
        <w:gridCol w:w="454"/>
      </w:tblGrid>
      <w:tr w:rsidR="00770106" w14:paraId="0BD3F8A4" w14:textId="03E93796" w:rsidTr="00770106">
        <w:tc>
          <w:tcPr>
            <w:tcW w:w="1003" w:type="dxa"/>
            <w:shd w:val="clear" w:color="auto" w:fill="9CC2E5" w:themeFill="accent5" w:themeFillTint="99"/>
          </w:tcPr>
          <w:p w14:paraId="748BC39C" w14:textId="77777777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A40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Item</w:t>
            </w:r>
          </w:p>
        </w:tc>
        <w:tc>
          <w:tcPr>
            <w:tcW w:w="6123" w:type="dxa"/>
            <w:shd w:val="clear" w:color="auto" w:fill="9CC2E5" w:themeFill="accent5" w:themeFillTint="99"/>
          </w:tcPr>
          <w:p w14:paraId="30DC3B19" w14:textId="77777777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A40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Pernyataan</w:t>
            </w:r>
          </w:p>
        </w:tc>
        <w:tc>
          <w:tcPr>
            <w:tcW w:w="454" w:type="dxa"/>
            <w:shd w:val="clear" w:color="auto" w:fill="9CC2E5" w:themeFill="accent5" w:themeFillTint="99"/>
          </w:tcPr>
          <w:p w14:paraId="200ED2A8" w14:textId="337E5222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454" w:type="dxa"/>
            <w:shd w:val="clear" w:color="auto" w:fill="9CC2E5" w:themeFill="accent5" w:themeFillTint="99"/>
          </w:tcPr>
          <w:p w14:paraId="73B43D03" w14:textId="1021B560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454" w:type="dxa"/>
            <w:shd w:val="clear" w:color="auto" w:fill="9CC2E5" w:themeFill="accent5" w:themeFillTint="99"/>
          </w:tcPr>
          <w:p w14:paraId="64958EF4" w14:textId="7837E13D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454" w:type="dxa"/>
            <w:shd w:val="clear" w:color="auto" w:fill="9CC2E5" w:themeFill="accent5" w:themeFillTint="99"/>
          </w:tcPr>
          <w:p w14:paraId="589A1203" w14:textId="12C8D84D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454" w:type="dxa"/>
            <w:shd w:val="clear" w:color="auto" w:fill="9CC2E5" w:themeFill="accent5" w:themeFillTint="99"/>
          </w:tcPr>
          <w:p w14:paraId="29B1E218" w14:textId="3E1EAE41" w:rsidR="00770106" w:rsidRPr="00A4065C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5</w:t>
            </w:r>
          </w:p>
        </w:tc>
      </w:tr>
      <w:tr w:rsidR="00770106" w14:paraId="2E35D9D9" w14:textId="775BCF67" w:rsidTr="00770106">
        <w:tc>
          <w:tcPr>
            <w:tcW w:w="1003" w:type="dxa"/>
          </w:tcPr>
          <w:p w14:paraId="5DF654CA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K1</w:t>
            </w:r>
          </w:p>
        </w:tc>
        <w:tc>
          <w:tcPr>
            <w:tcW w:w="6123" w:type="dxa"/>
          </w:tcPr>
          <w:p w14:paraId="4E1F9F7A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sering ngobrol santai dengan pemeluk agama lain bicara tentang apa saja, termasuk soal masalah keagamaan</w:t>
            </w:r>
          </w:p>
        </w:tc>
        <w:tc>
          <w:tcPr>
            <w:tcW w:w="454" w:type="dxa"/>
          </w:tcPr>
          <w:p w14:paraId="0EB1A574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0250C76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85BE2FC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81FA867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18C3C81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330A6EC9" w14:textId="1AE19646" w:rsidTr="00770106">
        <w:tc>
          <w:tcPr>
            <w:tcW w:w="1003" w:type="dxa"/>
          </w:tcPr>
          <w:p w14:paraId="62F31B18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K2</w:t>
            </w:r>
          </w:p>
        </w:tc>
        <w:tc>
          <w:tcPr>
            <w:tcW w:w="6123" w:type="dxa"/>
          </w:tcPr>
          <w:p w14:paraId="23634994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memiliki teman banyak dengan orang tidak seiman  dalam mengerjakan suatu pekerjaan</w:t>
            </w:r>
          </w:p>
        </w:tc>
        <w:tc>
          <w:tcPr>
            <w:tcW w:w="454" w:type="dxa"/>
          </w:tcPr>
          <w:p w14:paraId="6D0B7FFA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D3999B8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5CB2A71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E2821F7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4ABF6AC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1A5761EE" w14:textId="7508E6E8" w:rsidTr="00770106">
        <w:tc>
          <w:tcPr>
            <w:tcW w:w="1003" w:type="dxa"/>
          </w:tcPr>
          <w:p w14:paraId="3248DB74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K3</w:t>
            </w:r>
          </w:p>
        </w:tc>
        <w:tc>
          <w:tcPr>
            <w:tcW w:w="6123" w:type="dxa"/>
          </w:tcPr>
          <w:p w14:paraId="3017C117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Sebagai mahluk sosial, tidak masalah anak saya bergaul dengan teman bukan seiman asal   saling menjaga norma pergaulan (misal etiket, asusila,..)</w:t>
            </w:r>
          </w:p>
        </w:tc>
        <w:tc>
          <w:tcPr>
            <w:tcW w:w="454" w:type="dxa"/>
          </w:tcPr>
          <w:p w14:paraId="6739D03F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2FF6E046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2D0699AC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714236D2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43E003E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705CF5E8" w14:textId="21341E0B" w:rsidTr="00770106">
        <w:tc>
          <w:tcPr>
            <w:tcW w:w="1003" w:type="dxa"/>
          </w:tcPr>
          <w:p w14:paraId="2554A162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K4</w:t>
            </w:r>
          </w:p>
        </w:tc>
        <w:tc>
          <w:tcPr>
            <w:tcW w:w="6123" w:type="dxa"/>
          </w:tcPr>
          <w:p w14:paraId="3ABFEFBD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sering menerima kunjungan tetangga yang tidak seiman pada hari kebesaran umat agama untuk ucapkan selamat (misal hari Natal, Idul Fitri,…)</w:t>
            </w:r>
          </w:p>
        </w:tc>
        <w:tc>
          <w:tcPr>
            <w:tcW w:w="454" w:type="dxa"/>
          </w:tcPr>
          <w:p w14:paraId="5F862204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7D3E39F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6D02161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099D5F2F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7559327D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1FF7DEE4" w14:textId="7EED5301" w:rsidTr="00770106">
        <w:tc>
          <w:tcPr>
            <w:tcW w:w="1003" w:type="dxa"/>
          </w:tcPr>
          <w:p w14:paraId="3952B3BA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K5</w:t>
            </w:r>
          </w:p>
        </w:tc>
        <w:tc>
          <w:tcPr>
            <w:tcW w:w="6123" w:type="dxa"/>
          </w:tcPr>
          <w:p w14:paraId="34C5B685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sering diundang oleh orang yang tidak seiman kalau ada pesta pernikahan</w:t>
            </w:r>
          </w:p>
        </w:tc>
        <w:tc>
          <w:tcPr>
            <w:tcW w:w="454" w:type="dxa"/>
          </w:tcPr>
          <w:p w14:paraId="7237F9A1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870928B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41B2BE7B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01424250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5F6B16E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74E196B6" w14:textId="2E0DC6B8" w:rsidTr="00770106">
        <w:tc>
          <w:tcPr>
            <w:tcW w:w="1003" w:type="dxa"/>
          </w:tcPr>
          <w:p w14:paraId="032E8AC0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K6</w:t>
            </w:r>
          </w:p>
        </w:tc>
        <w:tc>
          <w:tcPr>
            <w:tcW w:w="6123" w:type="dxa"/>
          </w:tcPr>
          <w:p w14:paraId="2B8DAAE3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masalah </w:t>
            </w: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saya </w:t>
            </w: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ab/>
              <w:t>diminta memberi sumbangan kpd orang yang tidak seiman</w:t>
            </w:r>
          </w:p>
        </w:tc>
        <w:tc>
          <w:tcPr>
            <w:tcW w:w="454" w:type="dxa"/>
          </w:tcPr>
          <w:p w14:paraId="10AC6EA2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421CFF2A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D75BE94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91D292D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4EC19576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44680F79" w14:textId="02872F2B" w:rsidTr="00770106">
        <w:tc>
          <w:tcPr>
            <w:tcW w:w="1003" w:type="dxa"/>
          </w:tcPr>
          <w:p w14:paraId="0D5FC991" w14:textId="77777777" w:rsidR="00770106" w:rsidRPr="00FF666F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K7</w:t>
            </w:r>
          </w:p>
        </w:tc>
        <w:tc>
          <w:tcPr>
            <w:tcW w:w="6123" w:type="dxa"/>
          </w:tcPr>
          <w:p w14:paraId="2EC4867C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bersedia untuk ikut membantu membangun tempat ibadah untuk umat tidak seiman</w:t>
            </w:r>
          </w:p>
        </w:tc>
        <w:tc>
          <w:tcPr>
            <w:tcW w:w="454" w:type="dxa"/>
          </w:tcPr>
          <w:p w14:paraId="6D1A4C22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24E7AF50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73D4662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C211E4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4352E13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27840FBE" w14:textId="25F4CAC1" w:rsidTr="00770106">
        <w:tc>
          <w:tcPr>
            <w:tcW w:w="1003" w:type="dxa"/>
          </w:tcPr>
          <w:p w14:paraId="67267949" w14:textId="77777777" w:rsidR="00770106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K8</w:t>
            </w:r>
          </w:p>
        </w:tc>
        <w:tc>
          <w:tcPr>
            <w:tcW w:w="6123" w:type="dxa"/>
          </w:tcPr>
          <w:p w14:paraId="4A07C7AD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suka minta pendapat kalau ada masalah  kepada tokoh agama yang tidak seiman</w:t>
            </w:r>
          </w:p>
        </w:tc>
        <w:tc>
          <w:tcPr>
            <w:tcW w:w="454" w:type="dxa"/>
          </w:tcPr>
          <w:p w14:paraId="31A4F063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FA6C236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B754697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D21F8CE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B52CA88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47E2EEC4" w14:textId="6705036D" w:rsidTr="00770106">
        <w:trPr>
          <w:trHeight w:val="318"/>
        </w:trPr>
        <w:tc>
          <w:tcPr>
            <w:tcW w:w="1003" w:type="dxa"/>
          </w:tcPr>
          <w:p w14:paraId="105CA1FA" w14:textId="77777777" w:rsidR="00770106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K9</w:t>
            </w:r>
          </w:p>
        </w:tc>
        <w:tc>
          <w:tcPr>
            <w:tcW w:w="6123" w:type="dxa"/>
          </w:tcPr>
          <w:p w14:paraId="4CBE9EE7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mendukung kalau ada tokoh agama yang tidak seiman memberikan ceramah di tempat ibadah yang tidak seiman tentang masalah kemanusian</w:t>
            </w:r>
          </w:p>
        </w:tc>
        <w:tc>
          <w:tcPr>
            <w:tcW w:w="454" w:type="dxa"/>
          </w:tcPr>
          <w:p w14:paraId="6D6F32AB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DF7C65A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05814AD5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4C208294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63E4042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06" w14:paraId="466C3E6B" w14:textId="1EE610B2" w:rsidTr="00770106">
        <w:tc>
          <w:tcPr>
            <w:tcW w:w="1003" w:type="dxa"/>
          </w:tcPr>
          <w:p w14:paraId="67EEAFCA" w14:textId="77777777" w:rsidR="00770106" w:rsidRDefault="00770106" w:rsidP="00770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K10</w:t>
            </w:r>
          </w:p>
        </w:tc>
        <w:tc>
          <w:tcPr>
            <w:tcW w:w="6123" w:type="dxa"/>
          </w:tcPr>
          <w:p w14:paraId="4ADAC960" w14:textId="77777777" w:rsidR="00770106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7">
              <w:rPr>
                <w:rFonts w:ascii="Times New Roman" w:hAnsi="Times New Roman" w:cs="Times New Roman"/>
                <w:sz w:val="24"/>
                <w:szCs w:val="24"/>
              </w:rPr>
              <w:t>Saya bersedia berdialog persoalaan keagaman dengan umat dari agama lain</w:t>
            </w:r>
          </w:p>
        </w:tc>
        <w:tc>
          <w:tcPr>
            <w:tcW w:w="454" w:type="dxa"/>
          </w:tcPr>
          <w:p w14:paraId="7BD70C8A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0408F80E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720F68B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769F1AF1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50D997B2" w14:textId="77777777" w:rsidR="00770106" w:rsidRPr="00D232F7" w:rsidRDefault="00770106" w:rsidP="00770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C37727" w14:textId="77777777" w:rsidR="00770106" w:rsidRDefault="00770106"/>
    <w:sectPr w:rsidR="00770106" w:rsidSect="00067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CAD"/>
    <w:multiLevelType w:val="hybridMultilevel"/>
    <w:tmpl w:val="D4728FC6"/>
    <w:lvl w:ilvl="0" w:tplc="468A9ECA">
      <w:start w:val="1"/>
      <w:numFmt w:val="decimal"/>
      <w:lvlText w:val="%1."/>
      <w:lvlJc w:val="left"/>
      <w:pPr>
        <w:ind w:left="105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70" w:hanging="360"/>
      </w:pPr>
    </w:lvl>
    <w:lvl w:ilvl="2" w:tplc="0409001B">
      <w:start w:val="1"/>
      <w:numFmt w:val="lowerRoman"/>
      <w:lvlText w:val="%3."/>
      <w:lvlJc w:val="right"/>
      <w:pPr>
        <w:ind w:left="2490" w:hanging="180"/>
      </w:pPr>
    </w:lvl>
    <w:lvl w:ilvl="3" w:tplc="0409000F">
      <w:start w:val="1"/>
      <w:numFmt w:val="decimal"/>
      <w:lvlText w:val="%4."/>
      <w:lvlJc w:val="left"/>
      <w:pPr>
        <w:ind w:left="3210" w:hanging="360"/>
      </w:pPr>
    </w:lvl>
    <w:lvl w:ilvl="4" w:tplc="04090019">
      <w:start w:val="1"/>
      <w:numFmt w:val="lowerLetter"/>
      <w:lvlText w:val="%5."/>
      <w:lvlJc w:val="left"/>
      <w:pPr>
        <w:ind w:left="3930" w:hanging="360"/>
      </w:pPr>
    </w:lvl>
    <w:lvl w:ilvl="5" w:tplc="0409001B">
      <w:start w:val="1"/>
      <w:numFmt w:val="lowerRoman"/>
      <w:lvlText w:val="%6."/>
      <w:lvlJc w:val="right"/>
      <w:pPr>
        <w:ind w:left="4650" w:hanging="180"/>
      </w:pPr>
    </w:lvl>
    <w:lvl w:ilvl="6" w:tplc="0409000F">
      <w:start w:val="1"/>
      <w:numFmt w:val="decimal"/>
      <w:lvlText w:val="%7."/>
      <w:lvlJc w:val="left"/>
      <w:pPr>
        <w:ind w:left="5370" w:hanging="360"/>
      </w:pPr>
    </w:lvl>
    <w:lvl w:ilvl="7" w:tplc="04090019">
      <w:start w:val="1"/>
      <w:numFmt w:val="lowerLetter"/>
      <w:lvlText w:val="%8."/>
      <w:lvlJc w:val="left"/>
      <w:pPr>
        <w:ind w:left="6090" w:hanging="360"/>
      </w:pPr>
    </w:lvl>
    <w:lvl w:ilvl="8" w:tplc="0409001B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3CC2305C"/>
    <w:multiLevelType w:val="hybridMultilevel"/>
    <w:tmpl w:val="0DA0388E"/>
    <w:lvl w:ilvl="0" w:tplc="298056AA">
      <w:start w:val="1"/>
      <w:numFmt w:val="upperRoman"/>
      <w:lvlText w:val="%1."/>
      <w:lvlJc w:val="left"/>
      <w:pPr>
        <w:ind w:left="1320" w:hanging="720"/>
      </w:pPr>
    </w:lvl>
    <w:lvl w:ilvl="1" w:tplc="04090019">
      <w:start w:val="1"/>
      <w:numFmt w:val="lowerLetter"/>
      <w:lvlText w:val="%2."/>
      <w:lvlJc w:val="left"/>
      <w:pPr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06"/>
    <w:rsid w:val="00067CF1"/>
    <w:rsid w:val="000774B0"/>
    <w:rsid w:val="000E48F2"/>
    <w:rsid w:val="00723A06"/>
    <w:rsid w:val="00770106"/>
    <w:rsid w:val="00A33FF9"/>
    <w:rsid w:val="00EA0766"/>
    <w:rsid w:val="00F56A4B"/>
    <w:rsid w:val="00FB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C019"/>
  <w15:chartTrackingRefBased/>
  <w15:docId w15:val="{1E44C96F-BEB3-4E25-BDA6-A17AAFB3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10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0106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0106"/>
    <w:pPr>
      <w:spacing w:after="48" w:line="252" w:lineRule="auto"/>
      <w:ind w:left="720" w:hanging="370"/>
      <w:contextualSpacing/>
      <w:jc w:val="both"/>
    </w:pPr>
    <w:rPr>
      <w:rFonts w:ascii="Times New Roman" w:eastAsia="Times New Roman" w:hAnsi="Times New Roman" w:cs="Times New Roman"/>
      <w:color w:val="000000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Teguh Ammar</dc:creator>
  <cp:keywords/>
  <dc:description/>
  <cp:lastModifiedBy>Teguh Ammar</cp:lastModifiedBy>
  <cp:revision>1</cp:revision>
  <dcterms:created xsi:type="dcterms:W3CDTF">2021-05-27T23:58:00Z</dcterms:created>
  <dcterms:modified xsi:type="dcterms:W3CDTF">2021-05-28T00:03:00Z</dcterms:modified>
</cp:coreProperties>
</file>