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D8F37" w14:textId="77777777" w:rsidR="00541760" w:rsidRPr="00AA192B" w:rsidRDefault="00541760" w:rsidP="00541760">
      <w:pPr>
        <w:jc w:val="center"/>
        <w:rPr>
          <w:b/>
        </w:rPr>
      </w:pPr>
      <w:bookmarkStart w:id="0" w:name="_GoBack"/>
      <w:bookmarkEnd w:id="0"/>
      <w:r w:rsidRPr="00AA192B">
        <w:rPr>
          <w:b/>
        </w:rPr>
        <w:t>THE EFFECT OF PRICE DISCOUNT AND IN-STORE DISPLAY</w:t>
      </w:r>
    </w:p>
    <w:p w14:paraId="2FBC2D23" w14:textId="77777777" w:rsidR="00541760" w:rsidRDefault="00541760" w:rsidP="00541760">
      <w:pPr>
        <w:jc w:val="center"/>
        <w:rPr>
          <w:b/>
        </w:rPr>
      </w:pPr>
      <w:r w:rsidRPr="00AA192B">
        <w:rPr>
          <w:b/>
        </w:rPr>
        <w:t>ON IMPULSE BUYING</w:t>
      </w:r>
    </w:p>
    <w:p w14:paraId="611C70CE" w14:textId="77777777" w:rsidR="00541760" w:rsidRPr="00BB6F9B" w:rsidRDefault="00541760" w:rsidP="00541760">
      <w:pPr>
        <w:jc w:val="center"/>
        <w:rPr>
          <w:b/>
          <w:sz w:val="20"/>
          <w:szCs w:val="20"/>
        </w:rPr>
      </w:pPr>
    </w:p>
    <w:p w14:paraId="1B20678E" w14:textId="77777777" w:rsidR="00541760" w:rsidRPr="00166787" w:rsidRDefault="00541760" w:rsidP="00541760">
      <w:pPr>
        <w:jc w:val="center"/>
        <w:rPr>
          <w:b/>
          <w:sz w:val="20"/>
          <w:szCs w:val="20"/>
        </w:rPr>
      </w:pPr>
      <w:r>
        <w:rPr>
          <w:b/>
          <w:sz w:val="20"/>
          <w:szCs w:val="20"/>
          <w:lang w:val="en-US"/>
        </w:rPr>
        <w:t xml:space="preserve">Zulki Zulkifli </w:t>
      </w:r>
      <w:r w:rsidRPr="00166787">
        <w:rPr>
          <w:b/>
          <w:color w:val="000000" w:themeColor="text1"/>
          <w:sz w:val="20"/>
          <w:szCs w:val="20"/>
          <w:lang w:val="en-US"/>
        </w:rPr>
        <w:t>Noor</w:t>
      </w:r>
    </w:p>
    <w:p w14:paraId="45316876" w14:textId="77777777" w:rsidR="00541760" w:rsidRPr="00B7482B" w:rsidRDefault="00541760" w:rsidP="00541760">
      <w:pPr>
        <w:jc w:val="center"/>
        <w:rPr>
          <w:sz w:val="20"/>
          <w:szCs w:val="20"/>
          <w:lang w:val="en-US"/>
        </w:rPr>
      </w:pPr>
      <w:r>
        <w:rPr>
          <w:sz w:val="20"/>
          <w:szCs w:val="20"/>
          <w:lang w:val="en-US"/>
        </w:rPr>
        <w:t>Universitas Jayabaya</w:t>
      </w:r>
      <w:r w:rsidRPr="00BB6F9B">
        <w:rPr>
          <w:sz w:val="20"/>
          <w:szCs w:val="20"/>
        </w:rPr>
        <w:t xml:space="preserve">, Jl. </w:t>
      </w:r>
      <w:r>
        <w:rPr>
          <w:sz w:val="20"/>
          <w:szCs w:val="20"/>
          <w:lang w:val="en-US"/>
        </w:rPr>
        <w:t>Pulomas Selatan Kav No.23 Kayu Putih, Kec. Pulo Gadung</w:t>
      </w:r>
      <w:r w:rsidRPr="00BB6F9B">
        <w:rPr>
          <w:sz w:val="20"/>
          <w:szCs w:val="20"/>
        </w:rPr>
        <w:t xml:space="preserve">, </w:t>
      </w:r>
      <w:r>
        <w:rPr>
          <w:sz w:val="20"/>
          <w:szCs w:val="20"/>
          <w:lang w:val="en-US"/>
        </w:rPr>
        <w:t>Kota Jakarta Timur</w:t>
      </w:r>
    </w:p>
    <w:p w14:paraId="13814159" w14:textId="77777777" w:rsidR="00541760" w:rsidRPr="00B7482B" w:rsidRDefault="00541760" w:rsidP="00541760">
      <w:pPr>
        <w:jc w:val="center"/>
        <w:rPr>
          <w:sz w:val="20"/>
          <w:szCs w:val="20"/>
          <w:lang w:val="en-US"/>
        </w:rPr>
      </w:pPr>
      <w:r w:rsidRPr="00BB6F9B">
        <w:rPr>
          <w:sz w:val="20"/>
          <w:szCs w:val="20"/>
        </w:rPr>
        <w:t xml:space="preserve">E-mail: </w:t>
      </w:r>
      <w:r>
        <w:rPr>
          <w:sz w:val="20"/>
          <w:szCs w:val="20"/>
          <w:lang w:val="en-US"/>
        </w:rPr>
        <w:t>zulkizulkiflinoor@gmail.com</w:t>
      </w:r>
    </w:p>
    <w:p w14:paraId="60B4BBF0" w14:textId="77777777" w:rsidR="00541760" w:rsidRPr="00BB6F9B" w:rsidRDefault="00541760" w:rsidP="00541760">
      <w:pPr>
        <w:jc w:val="center"/>
        <w:rPr>
          <w:sz w:val="20"/>
          <w:szCs w:val="20"/>
        </w:rPr>
      </w:pPr>
    </w:p>
    <w:p w14:paraId="109AC068" w14:textId="77777777" w:rsidR="00541760" w:rsidRPr="00BB6F9B" w:rsidRDefault="00541760" w:rsidP="00541760">
      <w:pPr>
        <w:jc w:val="center"/>
        <w:rPr>
          <w:sz w:val="20"/>
          <w:szCs w:val="20"/>
        </w:rPr>
      </w:pPr>
    </w:p>
    <w:p w14:paraId="1BD3FD92" w14:textId="77777777" w:rsidR="00541760" w:rsidRPr="00BB6F9B" w:rsidRDefault="00541760" w:rsidP="00541760">
      <w:pPr>
        <w:jc w:val="both"/>
        <w:rPr>
          <w:b/>
          <w:sz w:val="20"/>
          <w:szCs w:val="20"/>
        </w:rPr>
      </w:pPr>
      <w:r w:rsidRPr="00BB6F9B">
        <w:rPr>
          <w:b/>
          <w:sz w:val="20"/>
          <w:szCs w:val="20"/>
        </w:rPr>
        <w:t>ABSTRACT)</w:t>
      </w:r>
    </w:p>
    <w:p w14:paraId="2EB38ED3" w14:textId="370B9FAB" w:rsidR="00541760" w:rsidRDefault="00541760" w:rsidP="00541760">
      <w:pPr>
        <w:jc w:val="both"/>
        <w:rPr>
          <w:rFonts w:eastAsia="Calibri"/>
          <w:iCs/>
          <w:color w:val="000000"/>
          <w:sz w:val="20"/>
          <w:szCs w:val="20"/>
        </w:rPr>
      </w:pPr>
      <w:r w:rsidRPr="00B7482B">
        <w:rPr>
          <w:rFonts w:eastAsia="Calibri"/>
          <w:iCs/>
          <w:color w:val="000000"/>
          <w:sz w:val="20"/>
          <w:szCs w:val="20"/>
        </w:rPr>
        <w:t>This study aims to determine the effect on the Impulse Buying Discount Price on Borma Departement Store Bandung, determine the effect of In-Store Display on Borma Departement Store Impulse Buying in Bandung, and determine the influence of Price Discount and In-Store Display on Borma Departement Store Impulse Buying in Bandung. The methodology used is a descriptive quantitative method, the unit of analysis in this study is Borma Departement Store Terrain and observation units are customers of Borma Departement Store Terrain much as 980 respondents. Mechanical determination of the number of samples used in this study is the formula solving and amounted to as much as 91 respondents. The method used the techniques of collecting data through library research and field research conducted systematically based on objective research. The analytical method used to solve problems and prove the hypothesis is descriptive analysis</w:t>
      </w:r>
      <w:r w:rsidRPr="00B7482B">
        <w:rPr>
          <w:rFonts w:eastAsia="Calibri"/>
          <w:iCs/>
          <w:color w:val="000000"/>
          <w:sz w:val="20"/>
          <w:szCs w:val="20"/>
          <w:lang w:val="en-US"/>
        </w:rPr>
        <w:t xml:space="preserve">. The finding are </w:t>
      </w:r>
      <w:r w:rsidRPr="00B7482B">
        <w:rPr>
          <w:sz w:val="20"/>
          <w:szCs w:val="20"/>
          <w:lang w:val="en-US"/>
        </w:rPr>
        <w:t>p</w:t>
      </w:r>
      <w:r w:rsidRPr="00B7482B">
        <w:rPr>
          <w:sz w:val="20"/>
          <w:szCs w:val="20"/>
        </w:rPr>
        <w:t xml:space="preserve">rice </w:t>
      </w:r>
      <w:r w:rsidRPr="00B7482B">
        <w:rPr>
          <w:sz w:val="20"/>
          <w:szCs w:val="20"/>
          <w:lang w:val="en-US"/>
        </w:rPr>
        <w:t>d</w:t>
      </w:r>
      <w:r w:rsidRPr="00B7482B">
        <w:rPr>
          <w:sz w:val="20"/>
          <w:szCs w:val="20"/>
        </w:rPr>
        <w:t>iscount has a positive and significant impact on the Impulse Buying</w:t>
      </w:r>
      <w:r w:rsidRPr="00B7482B">
        <w:rPr>
          <w:color w:val="000000"/>
          <w:sz w:val="20"/>
          <w:szCs w:val="20"/>
        </w:rPr>
        <w:t>.</w:t>
      </w:r>
      <w:r w:rsidRPr="00B7482B">
        <w:rPr>
          <w:rFonts w:eastAsia="Calibri"/>
          <w:iCs/>
          <w:color w:val="000000"/>
          <w:sz w:val="20"/>
          <w:szCs w:val="20"/>
          <w:lang w:val="en-US"/>
        </w:rPr>
        <w:t xml:space="preserve"> </w:t>
      </w:r>
      <w:r w:rsidRPr="00B7482B">
        <w:rPr>
          <w:sz w:val="20"/>
          <w:szCs w:val="20"/>
        </w:rPr>
        <w:t>In-Store Display partially has a positive and significant impact on the Impulse Buying</w:t>
      </w:r>
      <w:r w:rsidRPr="00B7482B">
        <w:rPr>
          <w:color w:val="000000"/>
          <w:sz w:val="20"/>
          <w:szCs w:val="20"/>
        </w:rPr>
        <w:t>.</w:t>
      </w:r>
      <w:r w:rsidRPr="00B7482B">
        <w:rPr>
          <w:rFonts w:eastAsia="Calibri"/>
          <w:iCs/>
          <w:color w:val="000000"/>
          <w:sz w:val="20"/>
          <w:szCs w:val="20"/>
          <w:lang w:val="en-US"/>
        </w:rPr>
        <w:t xml:space="preserve"> </w:t>
      </w:r>
      <w:r w:rsidRPr="00B7482B">
        <w:rPr>
          <w:sz w:val="20"/>
          <w:szCs w:val="20"/>
          <w:lang w:val="en-US"/>
        </w:rPr>
        <w:t xml:space="preserve">Price Discount and In-Store Display </w:t>
      </w:r>
      <w:r w:rsidRPr="00B7482B">
        <w:rPr>
          <w:sz w:val="20"/>
          <w:szCs w:val="20"/>
        </w:rPr>
        <w:t>simultaneously</w:t>
      </w:r>
      <w:r w:rsidRPr="00B7482B">
        <w:rPr>
          <w:sz w:val="20"/>
          <w:szCs w:val="20"/>
          <w:lang w:val="en-US"/>
        </w:rPr>
        <w:t xml:space="preserve"> have a positive influence on Impulse Buying.</w:t>
      </w:r>
      <w:r w:rsidRPr="00B7482B">
        <w:rPr>
          <w:rFonts w:eastAsia="ヒラギノ角ゴ Pro W3"/>
          <w:sz w:val="20"/>
          <w:szCs w:val="20"/>
        </w:rPr>
        <w:t xml:space="preserve"> </w:t>
      </w:r>
      <w:r w:rsidRPr="00B7482B">
        <w:rPr>
          <w:rFonts w:eastAsia="Calibri"/>
          <w:iCs/>
          <w:color w:val="000000"/>
          <w:sz w:val="20"/>
          <w:szCs w:val="20"/>
        </w:rPr>
        <w:t xml:space="preserve">. </w:t>
      </w:r>
    </w:p>
    <w:p w14:paraId="53F9426E" w14:textId="77777777" w:rsidR="00B82EE6" w:rsidRPr="00B7482B" w:rsidRDefault="00B82EE6" w:rsidP="00541760">
      <w:pPr>
        <w:jc w:val="both"/>
        <w:rPr>
          <w:rFonts w:eastAsia="Calibri"/>
          <w:iCs/>
          <w:color w:val="000000"/>
          <w:sz w:val="20"/>
          <w:szCs w:val="20"/>
          <w:lang w:val="en-US"/>
        </w:rPr>
      </w:pPr>
    </w:p>
    <w:p w14:paraId="397B04C0" w14:textId="77777777" w:rsidR="00541760" w:rsidRPr="00B7482B" w:rsidRDefault="00541760" w:rsidP="00541760">
      <w:pPr>
        <w:spacing w:after="120"/>
        <w:jc w:val="both"/>
        <w:outlineLvl w:val="0"/>
        <w:rPr>
          <w:sz w:val="20"/>
          <w:szCs w:val="20"/>
        </w:rPr>
      </w:pPr>
      <w:r w:rsidRPr="00B7482B">
        <w:rPr>
          <w:b/>
          <w:sz w:val="20"/>
          <w:szCs w:val="20"/>
        </w:rPr>
        <w:t>Keywords</w:t>
      </w:r>
      <w:r w:rsidRPr="00B7482B">
        <w:rPr>
          <w:sz w:val="20"/>
          <w:szCs w:val="20"/>
        </w:rPr>
        <w:t>: Price Discount, In-Store Display, Impulse Buying</w:t>
      </w:r>
    </w:p>
    <w:p w14:paraId="3F721A42" w14:textId="77777777" w:rsidR="00541760" w:rsidRPr="00BB6F9B" w:rsidRDefault="00541760" w:rsidP="00541760">
      <w:pPr>
        <w:jc w:val="both"/>
        <w:rPr>
          <w:sz w:val="20"/>
          <w:szCs w:val="20"/>
        </w:rPr>
      </w:pPr>
    </w:p>
    <w:p w14:paraId="17662E05" w14:textId="77777777" w:rsidR="00541760" w:rsidRPr="00BB6F9B" w:rsidRDefault="00541760" w:rsidP="00541760">
      <w:pPr>
        <w:jc w:val="both"/>
        <w:rPr>
          <w:sz w:val="20"/>
          <w:szCs w:val="20"/>
        </w:rPr>
      </w:pPr>
    </w:p>
    <w:p w14:paraId="460039B4" w14:textId="77777777" w:rsidR="00541760" w:rsidRPr="00721703" w:rsidRDefault="00541760" w:rsidP="00541760">
      <w:pPr>
        <w:jc w:val="center"/>
        <w:rPr>
          <w:b/>
        </w:rPr>
      </w:pPr>
      <w:r w:rsidRPr="00721703">
        <w:rPr>
          <w:b/>
        </w:rPr>
        <w:t>PENGARUH PRICE DISCOUNT DAN IN-STORE DISPLAY</w:t>
      </w:r>
    </w:p>
    <w:p w14:paraId="11B27799" w14:textId="77777777" w:rsidR="00541760" w:rsidRDefault="00541760" w:rsidP="00541760">
      <w:pPr>
        <w:jc w:val="center"/>
        <w:rPr>
          <w:b/>
        </w:rPr>
      </w:pPr>
      <w:r w:rsidRPr="00721703">
        <w:rPr>
          <w:b/>
        </w:rPr>
        <w:t>TERHADAP IMPULSE BUYING</w:t>
      </w:r>
    </w:p>
    <w:p w14:paraId="06A2EDD2" w14:textId="77777777" w:rsidR="00541760" w:rsidRPr="00BB6F9B" w:rsidRDefault="00541760" w:rsidP="00541760">
      <w:pPr>
        <w:jc w:val="center"/>
        <w:rPr>
          <w:sz w:val="20"/>
          <w:szCs w:val="20"/>
        </w:rPr>
      </w:pPr>
    </w:p>
    <w:p w14:paraId="338A3E79" w14:textId="77777777" w:rsidR="00541760" w:rsidRPr="00BB6F9B" w:rsidRDefault="00541760" w:rsidP="00541760">
      <w:pPr>
        <w:suppressAutoHyphens/>
        <w:autoSpaceDE w:val="0"/>
        <w:autoSpaceDN w:val="0"/>
        <w:adjustRightInd w:val="0"/>
        <w:textAlignment w:val="center"/>
        <w:rPr>
          <w:b/>
          <w:bCs/>
          <w:color w:val="000000"/>
          <w:sz w:val="20"/>
          <w:szCs w:val="20"/>
          <w:lang w:val="en-US"/>
        </w:rPr>
      </w:pPr>
      <w:r w:rsidRPr="00BB6F9B">
        <w:rPr>
          <w:b/>
          <w:bCs/>
          <w:color w:val="000000"/>
          <w:sz w:val="20"/>
          <w:szCs w:val="20"/>
          <w:lang w:val="en-US"/>
        </w:rPr>
        <w:t xml:space="preserve">ABSTRAK </w:t>
      </w:r>
    </w:p>
    <w:p w14:paraId="598B6FBD" w14:textId="26A30341" w:rsidR="00541760" w:rsidRDefault="00541760" w:rsidP="00541760">
      <w:pPr>
        <w:jc w:val="both"/>
        <w:rPr>
          <w:color w:val="000000"/>
          <w:sz w:val="20"/>
          <w:szCs w:val="20"/>
        </w:rPr>
      </w:pPr>
      <w:r w:rsidRPr="00B7482B">
        <w:rPr>
          <w:sz w:val="20"/>
          <w:szCs w:val="20"/>
        </w:rPr>
        <w:t xml:space="preserve">Penelitian ini bertujuan untuk mengetahui pengaruh Price Discount terhadap Impulse Buying pada Borma Departement Store Bandung, mengetahui pengaruh In-Store Display terhadap Impulse Buying pada Borma Departement Store Bandung, dan mengetahui pengaruh Price Discount dan In-Store Display terhadap Impulse Buying pada Borma Departement Store Bandung. Metodologi penelitian yang digunakan adalah metode deskriptif kuantitatif, unit analisis dalam penelitian ini adalah Borma Departement Store Bandung serta unit observasinya adalah pelanggan dari Borma Departement Store Bandung sebanyak 980 responden. Teknik penentuan jumlah sampel yang digunakan dalam penelitian ini adalah rumus slovin dan berjumlah sebanyak 91 responden. Metode penelitian yang digunakan yakni dengan teknik pengumpulan data melalui penelitian kepustakaan dan penelitian lapangan yang dilakukan secara sistematik berdasarkan tujuan penelitian. Metode analisis yang digunakan untuk memecahkan permasalahan dan membuktikan hipotesis adalah dengan analisis deskriptif, analisis regresi. </w:t>
      </w:r>
      <w:r w:rsidRPr="00B7482B">
        <w:rPr>
          <w:color w:val="000000"/>
          <w:sz w:val="20"/>
          <w:szCs w:val="20"/>
        </w:rPr>
        <w:t xml:space="preserve">Temuan penelitian  ini adalah harga diskon berpengaruh positif dan signifikan terhadap membeli secara impulsif di borma departement menyimpan. In-store display berpenagruh positif dan signifikan terhadap membeli secara impulsif. In-store display dan harga diskon secara simultan memiliki pengaruh positif terhadap Impuls buying. </w:t>
      </w:r>
    </w:p>
    <w:p w14:paraId="56C0A1CA" w14:textId="77777777" w:rsidR="00B82EE6" w:rsidRPr="00B7482B" w:rsidRDefault="00B82EE6" w:rsidP="00541760">
      <w:pPr>
        <w:jc w:val="both"/>
        <w:rPr>
          <w:color w:val="000000"/>
          <w:sz w:val="20"/>
          <w:szCs w:val="20"/>
        </w:rPr>
      </w:pPr>
    </w:p>
    <w:p w14:paraId="5240A18D" w14:textId="3ECBAC6F" w:rsidR="00721703" w:rsidRPr="00B82EE6" w:rsidRDefault="00541760" w:rsidP="00B82EE6">
      <w:pPr>
        <w:spacing w:after="160" w:line="256" w:lineRule="auto"/>
        <w:jc w:val="both"/>
        <w:rPr>
          <w:i/>
          <w:sz w:val="20"/>
          <w:szCs w:val="20"/>
        </w:rPr>
      </w:pPr>
      <w:r w:rsidRPr="00B7482B">
        <w:rPr>
          <w:b/>
          <w:i/>
          <w:sz w:val="20"/>
          <w:szCs w:val="20"/>
        </w:rPr>
        <w:t>Kata Kunci :</w:t>
      </w:r>
      <w:r w:rsidRPr="00B7482B">
        <w:rPr>
          <w:i/>
          <w:sz w:val="20"/>
          <w:szCs w:val="20"/>
        </w:rPr>
        <w:t xml:space="preserve"> Price Discount, In-Store Display, Impulse Buying</w:t>
      </w:r>
    </w:p>
    <w:p w14:paraId="702762BC" w14:textId="77777777" w:rsidR="00C61533" w:rsidRDefault="00C61533" w:rsidP="002564E6">
      <w:pPr>
        <w:spacing w:after="120"/>
        <w:jc w:val="both"/>
        <w:rPr>
          <w:b/>
        </w:rPr>
      </w:pPr>
    </w:p>
    <w:p w14:paraId="0A3F9F47" w14:textId="148291FD" w:rsidR="00C61533" w:rsidRPr="00721703" w:rsidRDefault="00C61533" w:rsidP="002564E6">
      <w:pPr>
        <w:spacing w:after="120"/>
        <w:jc w:val="both"/>
        <w:rPr>
          <w:b/>
        </w:rPr>
        <w:sectPr w:rsidR="00C61533" w:rsidRPr="00721703" w:rsidSect="007E6EFA">
          <w:pgSz w:w="11907" w:h="16840" w:code="9"/>
          <w:pgMar w:top="2268" w:right="1701" w:bottom="1701" w:left="2268" w:header="851" w:footer="851" w:gutter="0"/>
          <w:cols w:space="720"/>
          <w:docGrid w:linePitch="360"/>
        </w:sectPr>
      </w:pPr>
    </w:p>
    <w:p w14:paraId="45CE25A8" w14:textId="77777777" w:rsidR="007E6EFA" w:rsidRPr="00B82EE6" w:rsidRDefault="0069660E" w:rsidP="00B82EE6">
      <w:pPr>
        <w:spacing w:after="120"/>
        <w:jc w:val="center"/>
        <w:outlineLvl w:val="0"/>
        <w:rPr>
          <w:b/>
          <w:sz w:val="20"/>
          <w:szCs w:val="20"/>
        </w:rPr>
      </w:pPr>
      <w:r w:rsidRPr="00B82EE6">
        <w:rPr>
          <w:b/>
          <w:sz w:val="20"/>
          <w:szCs w:val="20"/>
        </w:rPr>
        <w:t>INTRODUCTION</w:t>
      </w:r>
    </w:p>
    <w:p w14:paraId="3AC7F9A6" w14:textId="77777777" w:rsidR="00B82EE6" w:rsidRPr="00B7482B" w:rsidRDefault="00B82EE6" w:rsidP="00B82EE6">
      <w:pPr>
        <w:ind w:firstLine="720"/>
        <w:jc w:val="both"/>
        <w:rPr>
          <w:color w:val="000000"/>
          <w:sz w:val="20"/>
          <w:szCs w:val="20"/>
          <w:shd w:val="clear" w:color="auto" w:fill="DEF0FD"/>
        </w:rPr>
      </w:pPr>
      <w:r w:rsidRPr="00B7482B">
        <w:rPr>
          <w:color w:val="000000"/>
          <w:sz w:val="20"/>
          <w:szCs w:val="20"/>
        </w:rPr>
        <w:t xml:space="preserve">The retail industry is one of the many leading industry that experiencing the development of quite positive. Association of indonesian retailers (Aprindo) predicts the </w:t>
      </w:r>
      <w:r w:rsidRPr="00B7482B">
        <w:rPr>
          <w:color w:val="000000"/>
          <w:sz w:val="20"/>
          <w:szCs w:val="20"/>
        </w:rPr>
        <w:t xml:space="preserve">country of the retail industry years 201 growing 12 % to IDR 188,16 billion, compared with the credits provided the realization of last year which was around IDR 168 billion. The growth will be triggered by </w:t>
      </w:r>
      <w:r w:rsidRPr="00B7482B">
        <w:rPr>
          <w:color w:val="000000"/>
          <w:sz w:val="20"/>
          <w:szCs w:val="20"/>
        </w:rPr>
        <w:lastRenderedPageBreak/>
        <w:t>bi decision to indonesia economic development on is a good enough</w:t>
      </w:r>
      <w:r w:rsidRPr="00B7482B">
        <w:rPr>
          <w:color w:val="000000"/>
          <w:sz w:val="20"/>
          <w:szCs w:val="20"/>
          <w:shd w:val="clear" w:color="auto" w:fill="DEF0FD"/>
        </w:rPr>
        <w:t>.</w:t>
      </w:r>
    </w:p>
    <w:p w14:paraId="24C125DB" w14:textId="77777777" w:rsidR="00B82EE6" w:rsidRPr="00B7482B" w:rsidRDefault="00B82EE6" w:rsidP="00B82EE6">
      <w:pPr>
        <w:ind w:firstLine="720"/>
        <w:jc w:val="both"/>
        <w:rPr>
          <w:color w:val="000000"/>
          <w:sz w:val="20"/>
          <w:szCs w:val="20"/>
        </w:rPr>
      </w:pPr>
      <w:r w:rsidRPr="00B7482B">
        <w:rPr>
          <w:color w:val="000000"/>
          <w:sz w:val="20"/>
          <w:szCs w:val="20"/>
        </w:rPr>
        <w:t xml:space="preserve">Based on the above data it can be seen that the growth of the turnover of the national retail loan was not. The turnover of modern retailers that is to achieve a century of 2014 year counter market was up only thin as much as 10 % from the previous year specifically 9,6 % while it is estimated that will grow up into 12 % in the year 2015. Demand fast moving of consumer goods (FMCG) of especially food and drink it is still a big a key contributor (&gt;60 %) </w:t>
      </w:r>
      <w:r w:rsidRPr="00B7482B">
        <w:rPr>
          <w:color w:val="000000"/>
          <w:sz w:val="20"/>
          <w:szCs w:val="20"/>
        </w:rPr>
        <w:fldChar w:fldCharType="begin" w:fldLock="1"/>
      </w:r>
      <w:r w:rsidRPr="00B7482B">
        <w:rPr>
          <w:color w:val="000000"/>
          <w:sz w:val="20"/>
          <w:szCs w:val="20"/>
        </w:rPr>
        <w:instrText>ADDIN CSL_CITATION {"citationItems":[{"id":"ITEM-1","itemData":{"abstract":"Forum Ekonomi Dunia (World Economic Forum/WEF) 2018 di Industri 4.0). Revolusi industri 4.0 merupakan babak baru perindustrian yang akan lebih banyak melibatkan teknolog pendukung Revolusi Industri 4.0 antara lain kecerdasan buatan (mesin cetak tiga dimensi (3D). WEF memperkirakan keberadaan Revolusi Industri 4.0 akan membawa beberapa akibat dalam proses i manusia antara lain disrupsi pekerjaan, inovasi dan daya produksi, ketimpangan, cerdas kelola, serta isu etnis dan identitas. Perlunya antisipasi cepat menghadapi Revolusi Industri 4.0. merumuskan kebijakan yang sesuai dengan kepentingan ekonomi nasional tanpa harus mengorbankan inovasi. Tantangan revolusi industri 4.0 harus direspons cepat dan tepat oleh seluruh pemangku kepentingan sehingga mampu meningkatkan daya saing bangsa Indonesia di tengah Pemerintah Indonesia mempersiapkan empat strategi untuk memasuki era R yang baru untuk membangun sistem produksi yang inovatif dan berkelanjutan. Menteri Perindustrian menyatakan angkatan kerja di Indonesia terus meningkatkan kemampuan dan keterampilannya terutama dalam menggunakan teknologi mengintegrasikan kemampuan internet dengan lini produksi di industri. Kedua, pem bagi industri kecil dan menengah (IKM) agar mampu menembus pasar ekspor melalui program e lebih optimal dalam perindustrian nasional seperti inovasi teknologi melalui pengembangan startup dengan memfasilitasi inkubasi bisnis agar lebih banyak wirausaha berbasis teknologi di wilayah Indonesia. Pentingnya memanfaatkan momentum Revolusi Industri 4.0. menyatakan saat ini posisi Indonesia sudah berada di jalur yang tepat untuk menjalankan revolusi industri 4.0 Malaysia dan Thailand sehingga daya saing Indonesia harus terus diperkuat.","author":[{"dropping-particle":"","family":"Office of Chief Economist Bank Mandiri","given":"","non-dropping-particle":"","parse-names":false,"suffix":""}],"container-title":"Daily Economic and Market Review","id":"ITEM-1","issued":{"date-parts":[["2018"]]},"title":"Menghadapi Era RI 4.0","type":"article-journal"},"uris":["http://www.mendeley.com/documents/?uuid=be2a8719-56f3-491e-b14c-e2f6d8518890"]}],"mendeley":{"formattedCitation":"(Office of Chief Economist Bank Mandiri, 2018)","plainTextFormattedCitation":"(Office of Chief Economist Bank Mandiri, 2018)","previouslyFormattedCitation":"(Office of Chief Economist Bank Mandiri, 2018)"},"properties":{"noteIndex":0},"schema":"https://github.com/citation-style-language/schema/raw/master/csl-citation.json"}</w:instrText>
      </w:r>
      <w:r w:rsidRPr="00B7482B">
        <w:rPr>
          <w:color w:val="000000"/>
          <w:sz w:val="20"/>
          <w:szCs w:val="20"/>
        </w:rPr>
        <w:fldChar w:fldCharType="separate"/>
      </w:r>
      <w:r w:rsidRPr="00B7482B">
        <w:rPr>
          <w:noProof/>
          <w:color w:val="000000"/>
          <w:sz w:val="20"/>
          <w:szCs w:val="20"/>
        </w:rPr>
        <w:t>(Office of Chief Economist Bank Mandiri, 2018)</w:t>
      </w:r>
      <w:r w:rsidRPr="00B7482B">
        <w:rPr>
          <w:color w:val="000000"/>
          <w:sz w:val="20"/>
          <w:szCs w:val="20"/>
        </w:rPr>
        <w:fldChar w:fldCharType="end"/>
      </w:r>
      <w:r w:rsidRPr="00B7482B">
        <w:rPr>
          <w:color w:val="000000"/>
          <w:sz w:val="20"/>
          <w:szCs w:val="20"/>
        </w:rPr>
        <w:t>.</w:t>
      </w:r>
    </w:p>
    <w:p w14:paraId="20D60027" w14:textId="77777777" w:rsidR="00B82EE6" w:rsidRPr="00B7482B" w:rsidRDefault="00B82EE6" w:rsidP="00B82EE6">
      <w:pPr>
        <w:ind w:firstLine="720"/>
        <w:jc w:val="both"/>
        <w:rPr>
          <w:sz w:val="20"/>
          <w:szCs w:val="20"/>
        </w:rPr>
      </w:pPr>
      <w:r w:rsidRPr="00B7482B">
        <w:rPr>
          <w:color w:val="000000"/>
          <w:sz w:val="20"/>
          <w:szCs w:val="20"/>
        </w:rPr>
        <w:t xml:space="preserve">One of the retail industry that is in Indonesia that is the department stores. The department stores are a place shopping who it is becoming even by the consumer such interest has been expressed in. Thing was due to the fact the department stores would be able to deliver an excess of as the lightness of to their customers to choose goods preferred by the with a wide range of to choose from the price of, a brand, size and quality from products of a mount of money needed. Some department stores the exist in Indonesia and among the companies were such as PT. Matahari department stores, Ramayana shopping center department stores, Yogyakarta Bromo department stores, Borma  department stores etc. For the rapid development of the department stores in Indonesia were encouraged by the fact business expansion the sun the department stores and of Ramayana shopping center department stores the controlling approximately 55 % of the market segment of </w:t>
      </w:r>
      <w:r w:rsidRPr="00B7482B">
        <w:rPr>
          <w:color w:val="000000"/>
          <w:sz w:val="20"/>
          <w:szCs w:val="20"/>
        </w:rPr>
        <w:fldChar w:fldCharType="begin" w:fldLock="1"/>
      </w:r>
      <w:r w:rsidRPr="00B7482B">
        <w:rPr>
          <w:color w:val="000000"/>
          <w:sz w:val="20"/>
          <w:szCs w:val="20"/>
        </w:rPr>
        <w:instrText>ADDIN CSL_CITATION {"citationItems":[{"id":"ITEM-1","itemData":{"abstract":"Forum Ekonomi Dunia (World Economic Forum/WEF) 2018 di Industri 4.0). Revolusi industri 4.0 merupakan babak baru perindustrian yang akan lebih banyak melibatkan teknolog pendukung Revolusi Industri 4.0 antara lain kecerdasan buatan (mesin cetak tiga dimensi (3D). WEF memperkirakan keberadaan Revolusi Industri 4.0 akan membawa beberapa akibat dalam proses i manusia antara lain disrupsi pekerjaan, inovasi dan daya produksi, ketimpangan, cerdas kelola, serta isu etnis dan identitas. Perlunya antisipasi cepat menghadapi Revolusi Industri 4.0. merumuskan kebijakan yang sesuai dengan kepentingan ekonomi nasional tanpa harus mengorbankan inovasi. Tantangan revolusi industri 4.0 harus direspons cepat dan tepat oleh seluruh pemangku kepentingan sehingga mampu meningkatkan daya saing bangsa Indonesia di tengah Pemerintah Indonesia mempersiapkan empat strategi untuk memasuki era R yang baru untuk membangun sistem produksi yang inovatif dan berkelanjutan. Menteri Perindustrian menyatakan angkatan kerja di Indonesia terus meningkatkan kemampuan dan keterampilannya terutama dalam menggunakan teknologi mengintegrasikan kemampuan internet dengan lini produksi di industri. Kedua, pem bagi industri kecil dan menengah (IKM) agar mampu menembus pasar ekspor melalui program e lebih optimal dalam perindustrian nasional seperti inovasi teknologi melalui pengembangan startup dengan memfasilitasi inkubasi bisnis agar lebih banyak wirausaha berbasis teknologi di wilayah Indonesia. Pentingnya memanfaatkan momentum Revolusi Industri 4.0. menyatakan saat ini posisi Indonesia sudah berada di jalur yang tepat untuk menjalankan revolusi industri 4.0 Malaysia dan Thailand sehingga daya saing Indonesia harus terus diperkuat.","author":[{"dropping-particle":"","family":"Office of Chief Economist Bank Mandiri","given":"","non-dropping-particle":"","parse-names":false,"suffix":""}],"container-title":"Daily Economic and Market Review","id":"ITEM-1","issued":{"date-parts":[["2018"]]},"title":"Menghadapi Era RI 4.0","type":"article-journal"},"uris":["http://www.mendeley.com/documents/?uuid=be2a8719-56f3-491e-b14c-e2f6d8518890"]}],"mendeley":{"formattedCitation":"(Office of Chief Economist Bank Mandiri, 2018)","plainTextFormattedCitation":"(Office of Chief Economist Bank Mandiri, 2018)","previouslyFormattedCitation":"(Office of Chief Economist Bank Mandiri, 2018)"},"properties":{"noteIndex":0},"schema":"https://github.com/citation-style-language/schema/raw/master/csl-citation.json"}</w:instrText>
      </w:r>
      <w:r w:rsidRPr="00B7482B">
        <w:rPr>
          <w:color w:val="000000"/>
          <w:sz w:val="20"/>
          <w:szCs w:val="20"/>
        </w:rPr>
        <w:fldChar w:fldCharType="separate"/>
      </w:r>
      <w:r w:rsidRPr="00B7482B">
        <w:rPr>
          <w:noProof/>
          <w:color w:val="000000"/>
          <w:sz w:val="20"/>
          <w:szCs w:val="20"/>
        </w:rPr>
        <w:t>(Office of Chief Economist Bank Mandiri, 2018)</w:t>
      </w:r>
      <w:r w:rsidRPr="00B7482B">
        <w:rPr>
          <w:color w:val="000000"/>
          <w:sz w:val="20"/>
          <w:szCs w:val="20"/>
        </w:rPr>
        <w:fldChar w:fldCharType="end"/>
      </w:r>
      <w:r w:rsidRPr="00B7482B">
        <w:rPr>
          <w:color w:val="000000"/>
          <w:sz w:val="20"/>
          <w:szCs w:val="20"/>
        </w:rPr>
        <w:t>. The large number of publicly listed retail company especially the department stores has caused consumers income to the difficulties they face in great searching of heart for selecting villagers to the department stores.</w:t>
      </w:r>
    </w:p>
    <w:p w14:paraId="4CD0977B" w14:textId="77777777" w:rsidR="00B82EE6" w:rsidRPr="00B7482B" w:rsidRDefault="00B82EE6" w:rsidP="00B82EE6">
      <w:pPr>
        <w:ind w:firstLine="720"/>
        <w:jc w:val="both"/>
        <w:rPr>
          <w:color w:val="000000"/>
          <w:sz w:val="20"/>
          <w:szCs w:val="20"/>
          <w:lang w:val="en-US"/>
        </w:rPr>
      </w:pPr>
      <w:r w:rsidRPr="00B7482B">
        <w:rPr>
          <w:color w:val="000000"/>
          <w:sz w:val="20"/>
          <w:szCs w:val="20"/>
        </w:rPr>
        <w:t>A few rules the government about the existence of the retail industry in Indonesia, such as the president of the republic of Indonesia number 112 years 2007 concerning the arrangement and coaching, traditional markets shopping centers and modern shops as well as the ministerial decree industry and trade the republic of Indonesia no 107 / MPP / cap / 2 / 1998 about provisions and procedures for granting. modern market business</w:t>
      </w:r>
      <w:r w:rsidRPr="00B7482B">
        <w:rPr>
          <w:color w:val="000000"/>
          <w:sz w:val="20"/>
          <w:szCs w:val="20"/>
          <w:lang w:val="en-US"/>
        </w:rPr>
        <w:t>.</w:t>
      </w:r>
    </w:p>
    <w:p w14:paraId="7950362D" w14:textId="77777777" w:rsidR="00B82EE6" w:rsidRPr="00B7482B" w:rsidRDefault="00B82EE6" w:rsidP="00B82EE6">
      <w:pPr>
        <w:ind w:firstLine="720"/>
        <w:jc w:val="both"/>
        <w:rPr>
          <w:sz w:val="20"/>
          <w:szCs w:val="20"/>
        </w:rPr>
      </w:pPr>
      <w:r w:rsidRPr="00B7482B">
        <w:rPr>
          <w:color w:val="000000"/>
          <w:sz w:val="20"/>
          <w:szCs w:val="20"/>
        </w:rPr>
        <w:t xml:space="preserve">The development of retail industry in Indonesia means that each company to able to survive and compete in the market. Now </w:t>
      </w:r>
      <w:r w:rsidRPr="00B7482B">
        <w:rPr>
          <w:color w:val="000000"/>
          <w:sz w:val="20"/>
          <w:szCs w:val="20"/>
        </w:rPr>
        <w:t>retailers compete to us consumer to want to shopping in its place, as by administering discount, door prize etc. It was aimed to attract attention consumers although retailers must spend money which is large. Various ways offered by retailers to ease consumers to elect place shopping to suit the needs and their desire, so it will give rise to interest in buying consumers.</w:t>
      </w:r>
    </w:p>
    <w:p w14:paraId="153B5D27" w14:textId="77777777" w:rsidR="00B82EE6" w:rsidRPr="00B7482B" w:rsidRDefault="00B82EE6" w:rsidP="00B82EE6">
      <w:pPr>
        <w:ind w:firstLine="720"/>
        <w:jc w:val="both"/>
        <w:rPr>
          <w:color w:val="000000"/>
          <w:sz w:val="20"/>
          <w:szCs w:val="20"/>
          <w:lang w:val="en-US"/>
        </w:rPr>
      </w:pPr>
      <w:r w:rsidRPr="00B7482B">
        <w:rPr>
          <w:color w:val="000000"/>
          <w:sz w:val="20"/>
          <w:szCs w:val="20"/>
        </w:rPr>
        <w:t xml:space="preserve">The consumer will be interest in buying with itself if consumers already feel are interested in what is offered by the seller. Consumers interest in buying is the tendency to buy a brand or take action that deals with the purchase of measured by a degree possible consumers do purchases in online stores </w:t>
      </w:r>
      <w:r w:rsidRPr="00B7482B">
        <w:rPr>
          <w:color w:val="000000"/>
          <w:sz w:val="20"/>
          <w:szCs w:val="20"/>
        </w:rPr>
        <w:fldChar w:fldCharType="begin" w:fldLock="1"/>
      </w:r>
      <w:r w:rsidRPr="00B7482B">
        <w:rPr>
          <w:color w:val="000000"/>
          <w:sz w:val="20"/>
          <w:szCs w:val="20"/>
        </w:rPr>
        <w:instrText>ADDIN CSL_CITATION {"citationItems":[{"id":"ITEM-1","itemData":{"ISSN":"2249-0558","abstract":"This paper offers views on some current and future trends in marketing. The content is based on recent literature and on what is happening in the business world. The paper is based on secondary data. The paper is based on extant literature and internet sources. The various articles, researches, reports, newspapers, magazines, various websites and the information on internet have been studied. We experience a radical change in India towards the digitalization. The consumer are looking and searching more on internet to find the best deal form the sellers around India as compared to traditional or conventional methods. In this study, we acknowledged that businesses can really benefit from Digital Marketing such as search engine optimization (SEO), search engine marketing (SEM), content marketing, influencer marketing, content automation, e-commerce marketing, campaign marketing, and social media marketing, social media optimization, e-mail direct marketing, display advertising, e-books, optical disks and games and are becoming more and more common in our advancing technology. It is demonstrated that we all are connected through whatsapp and facebook and the increasing use of social media is creating new opportunities for digital marketers to attract the customers through digital platform. Awareness of consumer's motives is important because it provides a deeper understanding of what influences users to create content about a brand or store. Digital marketing is cost effective and having a great commercial impact on the business. Based on this study, it can further be argued that knowing which social media sites a company's target market utilizes is another key factor in guaranteeing that online marketing will be successful. The effectiveness of Internet marketing with respect to different business can be analyzed. The study can further be extended to compare the internet marketing techniques with specific to various businesses.","author":[{"dropping-particle":"","family":"Bala","given":"Madhu","non-dropping-particle":"","parse-names":false,"suffix":""},{"dropping-particle":"","family":"Deepak Verma","given":"Mr","non-dropping-particle":"","parse-names":false,"suffix":""}],"container-title":"International Journal of Management","id":"ITEM-1","issued":{"date-parts":[["2018"]]},"title":"A Critical Review of Digital Marketing Paper Type:-Review and Viewpoint","type":"article-journal"},"uris":["http://www.mendeley.com/documents/?uuid=69e32d01-ca7c-443e-84d3-11baea82a358"]}],"mendeley":{"formattedCitation":"(Bala &amp; Deepak Verma, 2018)","plainTextFormattedCitation":"(Bala &amp; Deepak Verma, 2018)","previouslyFormattedCitation":"(Bala &amp; Deepak Verma, 2018)"},"properties":{"noteIndex":0},"schema":"https://github.com/citation-style-language/schema/raw/master/csl-citation.json"}</w:instrText>
      </w:r>
      <w:r w:rsidRPr="00B7482B">
        <w:rPr>
          <w:color w:val="000000"/>
          <w:sz w:val="20"/>
          <w:szCs w:val="20"/>
        </w:rPr>
        <w:fldChar w:fldCharType="separate"/>
      </w:r>
      <w:r w:rsidRPr="00B7482B">
        <w:rPr>
          <w:noProof/>
          <w:color w:val="000000"/>
          <w:sz w:val="20"/>
          <w:szCs w:val="20"/>
        </w:rPr>
        <w:t>(Bala &amp; Deepak Verma, 2018)</w:t>
      </w:r>
      <w:r w:rsidRPr="00B7482B">
        <w:rPr>
          <w:color w:val="000000"/>
          <w:sz w:val="20"/>
          <w:szCs w:val="20"/>
        </w:rPr>
        <w:fldChar w:fldCharType="end"/>
      </w:r>
      <w:r w:rsidRPr="00B7482B">
        <w:rPr>
          <w:color w:val="000000"/>
          <w:sz w:val="20"/>
          <w:szCs w:val="20"/>
        </w:rPr>
        <w:t>. The size of the interest of consumers on a product can increase consumer interest in buying</w:t>
      </w:r>
      <w:r w:rsidRPr="00B7482B">
        <w:rPr>
          <w:color w:val="000000"/>
          <w:sz w:val="20"/>
          <w:szCs w:val="20"/>
          <w:lang w:val="en-US"/>
        </w:rPr>
        <w:t>.</w:t>
      </w:r>
    </w:p>
    <w:p w14:paraId="21715DF0" w14:textId="77777777" w:rsidR="00B82EE6" w:rsidRPr="00B7482B" w:rsidRDefault="00B82EE6" w:rsidP="00B82EE6">
      <w:pPr>
        <w:ind w:firstLine="720"/>
        <w:jc w:val="both"/>
        <w:rPr>
          <w:color w:val="000000"/>
          <w:sz w:val="20"/>
          <w:szCs w:val="20"/>
          <w:lang w:val="en-US"/>
        </w:rPr>
      </w:pPr>
      <w:r w:rsidRPr="00B7482B">
        <w:rPr>
          <w:color w:val="000000"/>
          <w:sz w:val="20"/>
          <w:szCs w:val="20"/>
        </w:rPr>
        <w:t>Interest on the consumer will be a decision was to provide the basis. A positive buying interest will encourage consumers to make the purchases and interest buy negative will hold consumers not to buy. Competition is very competitive in department stores own impact on sales volume especially in the Borma department stores. As happened in 2018, sales volume in the Borma department store tends to climb down every month</w:t>
      </w:r>
      <w:r w:rsidRPr="00B7482B">
        <w:rPr>
          <w:color w:val="000000"/>
          <w:sz w:val="20"/>
          <w:szCs w:val="20"/>
          <w:lang w:val="en-US"/>
        </w:rPr>
        <w:t>.</w:t>
      </w:r>
    </w:p>
    <w:p w14:paraId="152D7F94" w14:textId="77777777" w:rsidR="00B82EE6" w:rsidRPr="00B7482B" w:rsidRDefault="00B82EE6" w:rsidP="00B82EE6">
      <w:pPr>
        <w:ind w:firstLine="720"/>
        <w:jc w:val="both"/>
        <w:rPr>
          <w:color w:val="000000"/>
          <w:sz w:val="20"/>
          <w:szCs w:val="20"/>
        </w:rPr>
      </w:pPr>
      <w:r w:rsidRPr="00B7482B">
        <w:rPr>
          <w:color w:val="000000"/>
          <w:sz w:val="20"/>
          <w:szCs w:val="20"/>
        </w:rPr>
        <w:t>The sales volume in the Borma department store in 2018 experienced fluctuating. A decrease that the sharpest happened in September which can sold as many as 94,94 %. This condition is one of the impact of the increasing number of competitors of department store yourself so that affect interest in buying consumers to choose buy to another. A lot of factors affect the decline in the sale, one of a contributing factor among them were pertaining to of the Borma department store who is now decline. Interest in buying types of buyers in the Borma department store seems a handful less, and influential to a decrease in sales. This proves that inappropriate marketing strategies made by the company, and avoid interest in buying on the consumer and the purpose of company will not be achieved.</w:t>
      </w:r>
    </w:p>
    <w:p w14:paraId="0D841DDF" w14:textId="77777777" w:rsidR="00B82EE6" w:rsidRPr="00B7482B" w:rsidRDefault="00B82EE6" w:rsidP="00B82EE6">
      <w:pPr>
        <w:ind w:firstLine="720"/>
        <w:jc w:val="both"/>
        <w:rPr>
          <w:color w:val="000000"/>
          <w:sz w:val="20"/>
          <w:szCs w:val="20"/>
          <w:lang w:val="en-US"/>
        </w:rPr>
      </w:pPr>
      <w:r w:rsidRPr="00B7482B">
        <w:rPr>
          <w:color w:val="000000"/>
          <w:sz w:val="20"/>
          <w:szCs w:val="20"/>
        </w:rPr>
        <w:t xml:space="preserve">One strategy can be done by a company to competition ahead and build and maintain the image of store and form an image of positive consumers mind. Positive image store not only useful to attract consumers from to buy it, company or products but also in improving the consumers over organisation. Store will reflect all image or personality to their customers. With other, the same shop perhaps reflects a different for </w:t>
      </w:r>
      <w:r w:rsidRPr="00B7482B">
        <w:rPr>
          <w:color w:val="000000"/>
          <w:sz w:val="20"/>
          <w:szCs w:val="20"/>
        </w:rPr>
        <w:lastRenderedPageBreak/>
        <w:t xml:space="preserve">the different customers </w:t>
      </w:r>
      <w:r w:rsidRPr="00B7482B">
        <w:rPr>
          <w:color w:val="000000"/>
          <w:sz w:val="20"/>
          <w:szCs w:val="20"/>
        </w:rPr>
        <w:fldChar w:fldCharType="begin" w:fldLock="1"/>
      </w:r>
      <w:r w:rsidRPr="00B7482B">
        <w:rPr>
          <w:color w:val="000000"/>
          <w:sz w:val="20"/>
          <w:szCs w:val="20"/>
        </w:rPr>
        <w:instrText>ADDIN CSL_CITATION {"citationItems":[{"id":"ITEM-1","itemData":{"ISSN":"2249-0558","abstract":"This paper offers views on some current and future trends in marketing. The content is based on recent literature and on what is happening in the business world. The paper is based on secondary data. The paper is based on extant literature and internet sources. The various articles, researches, reports, newspapers, magazines, various websites and the information on internet have been studied. We experience a radical change in India towards the digitalization. The consumer are looking and searching more on internet to find the best deal form the sellers around India as compared to traditional or conventional methods. In this study, we acknowledged that businesses can really benefit from Digital Marketing such as search engine optimization (SEO), search engine marketing (SEM), content marketing, influencer marketing, content automation, e-commerce marketing, campaign marketing, and social media marketing, social media optimization, e-mail direct marketing, display advertising, e-books, optical disks and games and are becoming more and more common in our advancing technology. It is demonstrated that we all are connected through whatsapp and facebook and the increasing use of social media is creating new opportunities for digital marketers to attract the customers through digital platform. Awareness of consumer's motives is important because it provides a deeper understanding of what influences users to create content about a brand or store. Digital marketing is cost effective and having a great commercial impact on the business. Based on this study, it can further be argued that knowing which social media sites a company's target market utilizes is another key factor in guaranteeing that online marketing will be successful. The effectiveness of Internet marketing with respect to different business can be analyzed. The study can further be extended to compare the internet marketing techniques with specific to various businesses.","author":[{"dropping-particle":"","family":"Bala","given":"Madhu","non-dropping-particle":"","parse-names":false,"suffix":""},{"dropping-particle":"","family":"Deepak Verma","given":"Mr","non-dropping-particle":"","parse-names":false,"suffix":""}],"container-title":"International Journal of Management","id":"ITEM-1","issued":{"date-parts":[["2018"]]},"title":"A Critical Review of Digital Marketing Paper Type:-Review and Viewpoint","type":"article-journal"},"uris":["http://www.mendeley.com/documents/?uuid=69e32d01-ca7c-443e-84d3-11baea82a358"]}],"mendeley":{"formattedCitation":"(Bala &amp; Deepak Verma, 2018)","plainTextFormattedCitation":"(Bala &amp; Deepak Verma, 2018)","previouslyFormattedCitation":"(Bala &amp; Deepak Verma, 2018)"},"properties":{"noteIndex":0},"schema":"https://github.com/citation-style-language/schema/raw/master/csl-citation.json"}</w:instrText>
      </w:r>
      <w:r w:rsidRPr="00B7482B">
        <w:rPr>
          <w:color w:val="000000"/>
          <w:sz w:val="20"/>
          <w:szCs w:val="20"/>
        </w:rPr>
        <w:fldChar w:fldCharType="separate"/>
      </w:r>
      <w:r w:rsidRPr="00B7482B">
        <w:rPr>
          <w:noProof/>
          <w:color w:val="000000"/>
          <w:sz w:val="20"/>
          <w:szCs w:val="20"/>
        </w:rPr>
        <w:t>(Bala &amp; Deepak Verma, 2018)</w:t>
      </w:r>
      <w:r w:rsidRPr="00B7482B">
        <w:rPr>
          <w:color w:val="000000"/>
          <w:sz w:val="20"/>
          <w:szCs w:val="20"/>
        </w:rPr>
        <w:fldChar w:fldCharType="end"/>
      </w:r>
      <w:r w:rsidRPr="00B7482B">
        <w:rPr>
          <w:color w:val="000000"/>
          <w:sz w:val="20"/>
          <w:szCs w:val="20"/>
        </w:rPr>
        <w:t>. Construct and maintain good image has been critical performed by a retailers, as by positive image can affect consumer interest buy. Image are a set of belief, idea, a owned by someone toward an object</w:t>
      </w:r>
      <w:r w:rsidRPr="00B7482B">
        <w:rPr>
          <w:color w:val="000000"/>
          <w:sz w:val="20"/>
          <w:szCs w:val="20"/>
          <w:lang w:val="en-US"/>
        </w:rPr>
        <w:t xml:space="preserve"> </w:t>
      </w:r>
      <w:r w:rsidRPr="00B7482B">
        <w:rPr>
          <w:color w:val="000000"/>
          <w:sz w:val="20"/>
          <w:szCs w:val="20"/>
          <w:lang w:val="en-US"/>
        </w:rPr>
        <w:fldChar w:fldCharType="begin" w:fldLock="1"/>
      </w:r>
      <w:r w:rsidRPr="00B7482B">
        <w:rPr>
          <w:color w:val="000000"/>
          <w:sz w:val="20"/>
          <w:szCs w:val="20"/>
          <w:lang w:val="en-US"/>
        </w:rPr>
        <w:instrText>ADDIN CSL_CITATION {"citationItems":[{"id":"ITEM-1","itemData":{"DOI":"10.1177/0047287516663650","ISBN":"0261-5177","ISSN":"15526763","PMID":"97874528","abstract":"The present work examines the competitive strategies of tourist destinations and proposes that value-creation among tourists during their entire experience of a destination (before, during, and after their stay) is an antecedent of increased destination brand equity. This value-creation is conceptualized and measured from the service-dominant logic perspective. The research objective is achieved by (a) identifying the dimensions of customer-based destination brand equity and tourist value-creation; (b) validating the scales generated for the measurement of both variables; and (c) proposing a model that captures the antecedent effect of value-creation on customer-based destination brand equity. The findings reveal that value-creation is an antecedent by which the customer perceives greater destination brand equity. The results of the study make a contribution to the specialized literature on tourism and service-dominant logic and offer interesting implications for the professional domain.","author":[{"dropping-particle":"","family":"Frías Jamilena","given":"Dolores María","non-dropping-particle":"","parse-names":false,"suffix":""},{"dropping-particle":"","family":"Polo Peña","given":"Ana Isabel","non-dropping-particle":"","parse-names":false,"suffix":""},{"dropping-particle":"","family":"Rodríguez Molina","given":"Miguel Ángel","non-dropping-particle":"","parse-names":false,"suffix":""}],"container-title":"Journal of Travel Research","id":"ITEM-1","issued":{"date-parts":[["2017"]]},"title":"The Effect of Value-Creation on Consumer-Based Destination Brand Equity","type":"article-journal"},"uris":["http://www.mendeley.com/documents/?uuid=3fdd5d82-34ec-43d3-8b55-45649ced35f2"]}],"mendeley":{"formattedCitation":"(Frías Jamilena, Polo Peña, &amp; Rodríguez Molina, 2017)","plainTextFormattedCitation":"(Frías Jamilena, Polo Peña, &amp; Rodríguez Molina, 2017)","previouslyFormattedCitation":"(Frías Jamilena, Polo Peña, &amp; Rodríguez Molina, 2017)"},"properties":{"noteIndex":0},"schema":"https://github.com/citation-style-language/schema/raw/master/csl-citation.json"}</w:instrText>
      </w:r>
      <w:r w:rsidRPr="00B7482B">
        <w:rPr>
          <w:color w:val="000000"/>
          <w:sz w:val="20"/>
          <w:szCs w:val="20"/>
          <w:lang w:val="en-US"/>
        </w:rPr>
        <w:fldChar w:fldCharType="separate"/>
      </w:r>
      <w:r w:rsidRPr="00B7482B">
        <w:rPr>
          <w:noProof/>
          <w:color w:val="000000"/>
          <w:sz w:val="20"/>
          <w:szCs w:val="20"/>
          <w:lang w:val="en-US"/>
        </w:rPr>
        <w:t>(Frías Jamilena, Polo Peña, &amp; Rodríguez Molina, 2017)</w:t>
      </w:r>
      <w:r w:rsidRPr="00B7482B">
        <w:rPr>
          <w:color w:val="000000"/>
          <w:sz w:val="20"/>
          <w:szCs w:val="20"/>
          <w:lang w:val="en-US"/>
        </w:rPr>
        <w:fldChar w:fldCharType="end"/>
      </w:r>
      <w:r w:rsidRPr="00B7482B">
        <w:rPr>
          <w:color w:val="000000"/>
          <w:sz w:val="20"/>
          <w:szCs w:val="20"/>
          <w:lang w:val="en-US"/>
        </w:rPr>
        <w:t>.</w:t>
      </w:r>
    </w:p>
    <w:p w14:paraId="207AA3F8" w14:textId="77777777" w:rsidR="00B82EE6" w:rsidRPr="00B7482B" w:rsidRDefault="00B82EE6" w:rsidP="00B82EE6">
      <w:pPr>
        <w:ind w:firstLine="720"/>
        <w:jc w:val="both"/>
        <w:rPr>
          <w:color w:val="000000"/>
          <w:sz w:val="20"/>
          <w:szCs w:val="20"/>
          <w:lang w:val="en-US"/>
        </w:rPr>
      </w:pPr>
      <w:r w:rsidRPr="00B7482B">
        <w:rPr>
          <w:color w:val="000000"/>
          <w:sz w:val="20"/>
          <w:szCs w:val="20"/>
        </w:rPr>
        <w:t>But as the more competitors popping up both in the country and overseas who have explore market that is, make the image of the Borma department stores being declined. The decline because products offered by the Borma department stores less consistent with consumer expectations and capable of arousing interest consumers low purchasing</w:t>
      </w:r>
      <w:r w:rsidRPr="00B7482B">
        <w:rPr>
          <w:color w:val="000000"/>
          <w:sz w:val="20"/>
          <w:szCs w:val="20"/>
          <w:lang w:val="en-US"/>
        </w:rPr>
        <w:t>.</w:t>
      </w:r>
    </w:p>
    <w:p w14:paraId="1BF11E2A" w14:textId="77777777" w:rsidR="00B82EE6" w:rsidRPr="00B7482B" w:rsidRDefault="00B82EE6" w:rsidP="00B82EE6">
      <w:pPr>
        <w:ind w:firstLine="720"/>
        <w:jc w:val="both"/>
        <w:rPr>
          <w:rFonts w:eastAsia="Calibri"/>
          <w:iCs/>
          <w:color w:val="000000"/>
          <w:sz w:val="20"/>
          <w:szCs w:val="20"/>
          <w:lang w:val="en-US"/>
        </w:rPr>
      </w:pPr>
      <w:r w:rsidRPr="00B7482B">
        <w:rPr>
          <w:color w:val="000000"/>
          <w:sz w:val="20"/>
          <w:szCs w:val="20"/>
        </w:rPr>
        <w:t>This were felt the image at interest buy those who has also decreased. By the absence of buy company interest so the purpose would not be achieved and enterprise not to gain. When consumers have apprehends the department stores that the Borma having a poor, when consumers will fashion have need of consumers will not buy products at the Borma department stores but chose to buy elsewhere. It is a phenomenon that makes the Borma department stores ca not stay at competitive market as hyper competition perception of the if consumers are not fixed</w:t>
      </w:r>
      <w:r w:rsidRPr="00B7482B">
        <w:rPr>
          <w:color w:val="000000"/>
          <w:sz w:val="20"/>
          <w:szCs w:val="20"/>
          <w:lang w:val="en-US"/>
        </w:rPr>
        <w:t>.</w:t>
      </w:r>
    </w:p>
    <w:p w14:paraId="0C1EE629" w14:textId="77777777" w:rsidR="00B82EE6" w:rsidRPr="00B7482B" w:rsidRDefault="00B82EE6" w:rsidP="00B82EE6">
      <w:pPr>
        <w:ind w:firstLine="720"/>
        <w:jc w:val="both"/>
        <w:rPr>
          <w:rFonts w:eastAsia="Calibri"/>
          <w:iCs/>
          <w:color w:val="000000"/>
          <w:sz w:val="20"/>
          <w:szCs w:val="20"/>
        </w:rPr>
      </w:pPr>
      <w:r w:rsidRPr="00B7482B">
        <w:rPr>
          <w:rFonts w:eastAsia="Calibri"/>
          <w:iCs/>
          <w:color w:val="000000"/>
          <w:sz w:val="20"/>
          <w:szCs w:val="20"/>
        </w:rPr>
        <w:t xml:space="preserve">Judging from the growing number of consumers who follow the fashion trends are always evolving all the time, resulting in the fashion field of business competition is getting tougher. Most businesses are competing for business opportunities in the form of fashion sales. Fashion in this discussion is not just a style of dress but also accessories, makeup, and bags. As a business, to win business competition requires a different understanding of changing consumer behavior. Primarily, the company should be able to appeal to increase consumer interest in buying. Consumer purchases if viewed in terms of planning, categorized into purchases planned and unplanned purchases. The phenomenon that is much happening now is the consumer who originally only intended to accompany friends or family around and see the products displayed in a fashion store, accidentally saw a product that appeals to consumers spontaneously buy it. As for consumers who just want to buy a particular product, but when the product towards consumers passes some striking product display so interested in it, either </w:t>
      </w:r>
      <w:r w:rsidRPr="00B7482B">
        <w:rPr>
          <w:rFonts w:eastAsia="Calibri"/>
          <w:iCs/>
          <w:color w:val="000000"/>
          <w:sz w:val="20"/>
          <w:szCs w:val="20"/>
        </w:rPr>
        <w:t>because of rebates or remembering to buy the product.</w:t>
      </w:r>
    </w:p>
    <w:p w14:paraId="18706F84" w14:textId="77777777" w:rsidR="00B82EE6" w:rsidRDefault="00B82EE6" w:rsidP="00B82EE6">
      <w:pPr>
        <w:ind w:firstLine="720"/>
        <w:jc w:val="both"/>
        <w:rPr>
          <w:rFonts w:eastAsia="Calibri"/>
          <w:iCs/>
          <w:color w:val="000000"/>
          <w:sz w:val="20"/>
          <w:szCs w:val="20"/>
        </w:rPr>
      </w:pPr>
      <w:r w:rsidRPr="00B7482B">
        <w:rPr>
          <w:rFonts w:eastAsia="Calibri"/>
          <w:iCs/>
          <w:color w:val="000000"/>
          <w:sz w:val="20"/>
          <w:szCs w:val="20"/>
        </w:rPr>
        <w:t>Price Discount or rebate is a reduction in price from the list price set by the business in a given period. In setting the price cuts, to be sure businesses have to have a strategy for discounts given not to cause harm and can attract visitors, shoppers and those just passing by. In-Store Display or a product structuring indoor product planning activities to influence potential consumers to buy the products sold. Structuring the product must be considered, ranging from the arrangement based on the type, color, brand and with a strategic location, to give rise to potential consumers' desire to buy. Impulse Buying or unplanned purchases is a decision to buy a product without prior planning or occur suddenly. To increase unplanned purchases will require appropriate strategies, one of which is to give a discount on the product and is given a striking marker. Also, there should be a display of a product that is easily seen and accessible by prospective customers.</w:t>
      </w:r>
    </w:p>
    <w:p w14:paraId="6EED4AE6" w14:textId="77777777" w:rsidR="00B82EE6" w:rsidRPr="00B7482B" w:rsidRDefault="00B82EE6" w:rsidP="00B82EE6">
      <w:pPr>
        <w:ind w:firstLine="720"/>
        <w:jc w:val="both"/>
        <w:rPr>
          <w:sz w:val="20"/>
          <w:szCs w:val="20"/>
        </w:rPr>
      </w:pPr>
    </w:p>
    <w:p w14:paraId="205F4381" w14:textId="77777777" w:rsidR="00B82EE6" w:rsidRPr="00B7482B" w:rsidRDefault="00B82EE6" w:rsidP="00B82EE6">
      <w:pPr>
        <w:jc w:val="both"/>
        <w:outlineLvl w:val="0"/>
        <w:rPr>
          <w:b/>
          <w:sz w:val="20"/>
          <w:szCs w:val="20"/>
          <w:lang w:val="en-US"/>
        </w:rPr>
      </w:pPr>
      <w:r w:rsidRPr="00B7482B">
        <w:rPr>
          <w:b/>
          <w:sz w:val="20"/>
          <w:szCs w:val="20"/>
          <w:lang w:val="en-US"/>
        </w:rPr>
        <w:t>Conceptual Framework</w:t>
      </w:r>
    </w:p>
    <w:p w14:paraId="01AD7FB6" w14:textId="77777777" w:rsidR="00B82EE6" w:rsidRPr="00B7482B" w:rsidRDefault="00B82EE6" w:rsidP="00B82EE6">
      <w:pPr>
        <w:ind w:firstLine="720"/>
        <w:jc w:val="both"/>
        <w:rPr>
          <w:sz w:val="20"/>
          <w:szCs w:val="20"/>
        </w:rPr>
      </w:pPr>
      <w:r w:rsidRPr="00B7482B">
        <w:rPr>
          <w:sz w:val="20"/>
          <w:szCs w:val="20"/>
        </w:rPr>
        <w:t xml:space="preserve">According to </w:t>
      </w:r>
      <w:r w:rsidRPr="00B7482B">
        <w:rPr>
          <w:sz w:val="20"/>
          <w:szCs w:val="20"/>
        </w:rPr>
        <w:fldChar w:fldCharType="begin" w:fldLock="1"/>
      </w:r>
      <w:r w:rsidRPr="00B7482B">
        <w:rPr>
          <w:sz w:val="20"/>
          <w:szCs w:val="20"/>
        </w:rPr>
        <w:instrText>ADDIN CSL_CITATION {"citationItems":[{"id":"ITEM-1","itemData":{"DOI":"10.1080/08974438.2012.755724","ISSN":"08974438","abstract":"The study was carried out in Malang East Java, Indonesia. The purpose was to investigate how consumers behave with regard to fresh goat milk or its processed products and to examine determinants that influence this behavior. One hundred respondents were selected using a convenience sampling method and interviewed using a structured questionnaire. Logistic regression analysis was used to analyze consumer behavior toward fresh goat milk or its processed products. This study could contribute to a better understanding of consumers' demand toward this food. Consumers often purchased fresh goat milk or its processed products whereas only a small number rarely bought this food. Consumers frequently demanded fresh goat milk or its processed products as they had more family members and perceived the importance of the availability, many choices, and the affordable price of this food. On the contrary, consumers with high education and concern about the importance of income, the existence of cow milk and its product, and consumers' perception about fresh goat milk and its processed products as special foods might seldom purchase these foods. © 2014 Copyright Taylor and Francis Group, LLC.","author":[{"dropping-particle":"","family":"Utami","given":"Hari Dwi","non-dropping-particle":"","parse-names":false,"suffix":""}],"container-title":"Journal of International Food and Agribusiness Marketing","id":"ITEM-1","issued":{"date-parts":[["2014"]]},"title":"Consumer Behavior Toward Goat Milk and Its Processed Products in Malang, Indonesia","type":"article-journal"},"uris":["http://www.mendeley.com/documents/?uuid=d8a57015-e9fa-4f28-880a-150ffdb0fe98"]}],"mendeley":{"formattedCitation":"(Utami, 2014)","plainTextFormattedCitation":"(Utami, 2014)","previouslyFormattedCitation":"(Utami, 2014)"},"properties":{"noteIndex":0},"schema":"https://github.com/citation-style-language/schema/raw/master/csl-citation.json"}</w:instrText>
      </w:r>
      <w:r w:rsidRPr="00B7482B">
        <w:rPr>
          <w:sz w:val="20"/>
          <w:szCs w:val="20"/>
        </w:rPr>
        <w:fldChar w:fldCharType="separate"/>
      </w:r>
      <w:r w:rsidRPr="00B7482B">
        <w:rPr>
          <w:noProof/>
          <w:sz w:val="20"/>
          <w:szCs w:val="20"/>
        </w:rPr>
        <w:t>(Utami, 2014)</w:t>
      </w:r>
      <w:r w:rsidRPr="00B7482B">
        <w:rPr>
          <w:sz w:val="20"/>
          <w:szCs w:val="20"/>
        </w:rPr>
        <w:fldChar w:fldCharType="end"/>
      </w:r>
      <w:r w:rsidRPr="00B7482B">
        <w:rPr>
          <w:sz w:val="20"/>
          <w:szCs w:val="20"/>
        </w:rPr>
        <w:t xml:space="preserve">, impulse purchases (Impulse Buying) are purchases that occur when consumers see a product or a particular brand, then consumers become interested to get it, usually due to the stimulation of interest from the store, and according to </w:t>
      </w:r>
      <w:r w:rsidRPr="00B7482B">
        <w:rPr>
          <w:sz w:val="20"/>
          <w:szCs w:val="20"/>
        </w:rPr>
        <w:fldChar w:fldCharType="begin" w:fldLock="1"/>
      </w:r>
      <w:r w:rsidRPr="00B7482B">
        <w:rPr>
          <w:sz w:val="20"/>
          <w:szCs w:val="20"/>
        </w:rPr>
        <w:instrText>ADDIN CSL_CITATION {"citationItems":[{"id":"ITEM-1","itemData":{"DOI":"10.1080/08974438.2012.755724","ISSN":"08974438","abstract":"The study was carried out in Malang East Java, Indonesia. The purpose was to investigate how consumers behave with regard to fresh goat milk or its processed products and to examine determinants that influence this behavior. One hundred respondents were selected using a convenience sampling method and interviewed using a structured questionnaire. Logistic regression analysis was used to analyze consumer behavior toward fresh goat milk or its processed products. This study could contribute to a better understanding of consumers' demand toward this food. Consumers often purchased fresh goat milk or its processed products whereas only a small number rarely bought this food. Consumers frequently demanded fresh goat milk or its processed products as they had more family members and perceived the importance of the availability, many choices, and the affordable price of this food. On the contrary, consumers with high education and concern about the importance of income, the existence of cow milk and its product, and consumers' perception about fresh goat milk and its processed products as special foods might seldom purchase these foods. © 2014 Copyright Taylor and Francis Group, LLC.","author":[{"dropping-particle":"","family":"Utami","given":"Hari Dwi","non-dropping-particle":"","parse-names":false,"suffix":""}],"container-title":"Journal of International Food and Agribusiness Marketing","id":"ITEM-1","issued":{"date-parts":[["2014"]]},"title":"Consumer Behavior Toward Goat Milk and Its Processed Products in Malang, Indonesia","type":"article-journal"},"uris":["http://www.mendeley.com/documents/?uuid=d8a57015-e9fa-4f28-880a-150ffdb0fe98"]}],"mendeley":{"formattedCitation":"(Utami, 2014)","plainTextFormattedCitation":"(Utami, 2014)","previouslyFormattedCitation":"(Utami, 2014)"},"properties":{"noteIndex":0},"schema":"https://github.com/citation-style-language/schema/raw/master/csl-citation.json"}</w:instrText>
      </w:r>
      <w:r w:rsidRPr="00B7482B">
        <w:rPr>
          <w:sz w:val="20"/>
          <w:szCs w:val="20"/>
        </w:rPr>
        <w:fldChar w:fldCharType="separate"/>
      </w:r>
      <w:r w:rsidRPr="00B7482B">
        <w:rPr>
          <w:noProof/>
          <w:sz w:val="20"/>
          <w:szCs w:val="20"/>
        </w:rPr>
        <w:t>(Utami, 2014)</w:t>
      </w:r>
      <w:r w:rsidRPr="00B7482B">
        <w:rPr>
          <w:sz w:val="20"/>
          <w:szCs w:val="20"/>
        </w:rPr>
        <w:fldChar w:fldCharType="end"/>
      </w:r>
      <w:r w:rsidRPr="00B7482B">
        <w:rPr>
          <w:sz w:val="20"/>
          <w:szCs w:val="20"/>
        </w:rPr>
        <w:t xml:space="preserve">, there are four indicators Impulse Buying, among others: 1) Spontaneity (spontaneous), 2) power, compulsion, and intensity (strength, compulsions, and intensity), 3) excitement and simulation (excitement and simulation) 4) Disregard for consequences (indifference to the result). According </w:t>
      </w:r>
      <w:r w:rsidRPr="00B7482B">
        <w:rPr>
          <w:sz w:val="20"/>
          <w:szCs w:val="20"/>
        </w:rPr>
        <w:fldChar w:fldCharType="begin" w:fldLock="1"/>
      </w:r>
      <w:r w:rsidRPr="00B7482B">
        <w:rPr>
          <w:sz w:val="20"/>
          <w:szCs w:val="20"/>
        </w:rPr>
        <w:instrText>ADDIN CSL_CITATION {"citationItems":[{"id":"ITEM-1","itemData":{"DOI":"10.1509/jm.13.0104","ISSN":"15477185","abstract":"This article is the first to empirically examine the effect of customer loyalty in retail price negotiations. Across three field studies and one negotiation experiment, the authors establish what they call the \"loyalty-discount cycle\": in price negotiations with salespeople, loyal customers receive deeper discounts that, in turn, increase customer loyalty, resulting in a downward spiral of a company's price enforcement. The reason for the positive effect of customer loyalty on discount is twofold: (1) loyal customers demand a reward for their loyalty and invoke their elevated perceived negotiation power, and (2) to retain loyal customers, salespeople grant discounts more willingly. Furthermore, the mechanisms are moderated by the basis of a customer's loyalty (price vs. quality) and the length of the relationship between the salesperson and the customer. To escape the loyalty-discount cycle, salespeople can use functional and relational customer-oriented behaviors. The study helps managers and salespeople optimize their price enforcement and servicing of loyal customers.","author":[{"dropping-particle":"","family":"Wieseke","given":"Jan","non-dropping-particle":"","parse-names":false,"suffix":""},{"dropping-particle":"","family":"Alavi","given":"Sascha","non-dropping-particle":"","parse-names":false,"suffix":""},{"dropping-particle":"","family":"Habel","given":"Johannes","non-dropping-particle":"","parse-names":false,"suffix":""}],"container-title":"Journal of Marketing","id":"ITEM-1","issued":{"date-parts":[["2014"]]},"title":"Willing to pay more, eager to pay less: The role of customer loyalty in price negotiations","type":"article-journal"},"uris":["http://www.mendeley.com/documents/?uuid=95bd2632-ff2c-4403-9f48-dd42e0100f33"]}],"mendeley":{"formattedCitation":"(Wieseke et al., 2014)","plainTextFormattedCitation":"(Wieseke et al., 2014)","previouslyFormattedCitation":"(Wieseke et al., 2014)"},"properties":{"noteIndex":0},"schema":"https://github.com/citation-style-language/schema/raw/master/csl-citation.json"}</w:instrText>
      </w:r>
      <w:r w:rsidRPr="00B7482B">
        <w:rPr>
          <w:sz w:val="20"/>
          <w:szCs w:val="20"/>
        </w:rPr>
        <w:fldChar w:fldCharType="separate"/>
      </w:r>
      <w:r w:rsidRPr="00B7482B">
        <w:rPr>
          <w:noProof/>
          <w:sz w:val="20"/>
          <w:szCs w:val="20"/>
        </w:rPr>
        <w:t>(Wieseke et al., 2014)</w:t>
      </w:r>
      <w:r w:rsidRPr="00B7482B">
        <w:rPr>
          <w:sz w:val="20"/>
          <w:szCs w:val="20"/>
        </w:rPr>
        <w:fldChar w:fldCharType="end"/>
      </w:r>
      <w:r w:rsidRPr="00B7482B">
        <w:rPr>
          <w:sz w:val="20"/>
          <w:szCs w:val="20"/>
        </w:rPr>
        <w:t xml:space="preserve"> Price Discount is a reduction in the price of a product of the normal price in a certain period, and according to </w:t>
      </w:r>
      <w:r w:rsidRPr="00B7482B">
        <w:rPr>
          <w:sz w:val="20"/>
          <w:szCs w:val="20"/>
        </w:rPr>
        <w:fldChar w:fldCharType="begin" w:fldLock="1"/>
      </w:r>
      <w:r w:rsidRPr="00B7482B">
        <w:rPr>
          <w:sz w:val="20"/>
          <w:szCs w:val="20"/>
        </w:rPr>
        <w:instrText>ADDIN CSL_CITATION {"citationItems":[{"id":"ITEM-1","itemData":{"DOI":"10.2307/j.ctvcm4j15.14","abstract":"Every day, the financial markets bravely price trillions of dollars in such risky securities as stocks, bonds, options, futures, and derivatives. The systematic determination of their values-asset pricing-has developed dramatically in the last few years due to advances in financial theory and econometrics. In one of the most highly anticipated books in financial economics, John Cochrane unifies and brings this science up to date for the benefit of advanced students and professionals. Cochrane traces the pricing of all assets back to a single idea-price equals expected discounted payoff-that captures the macroeconomic risks underlying each security's value. By using a single, stochastic discount factor rather than a separate set of tricks for each asset class, Cochrane builds a unified account of modern asset pricing. He presents applications to stocks, bonds, and options. Each model-consumption-based, CAPM, multifactor, term structure, and option pricing-is derived as a different specification of the discount factor. The discount factor framework also leads to a state-space geometry for mean-variance frontiers and asset pricing models. It puts payoffs in different states of nature on the axes rather than mean and variance of return, leading to a new and conveniently linear geometrical representation of asset pricing ideas. Cochrane approaches empirical work with the Generalized Method of Moments, which studies sample average prices and discounted payoffs to determine whether price does equal expected discounted payoff. He translates between the discount factor, GMM, and state-space language and the beta, mean-variance, and regression language common in empirical work and earlier theory. The book also includes a review of recent empirical work on return predictability, value and other puzzles in the cross section, and equity premium puzzles and their resolution. Written to be a summary for academics and professionals as well as a textbook for advanced graduate students, this book condenses and advances recent scholarship in financial economics.","author":[{"dropping-particle":"","family":"Eeckhoudt","given":"Louis","non-dropping-particle":"","parse-names":false,"suffix":""},{"dropping-particle":"","family":"Gollier","given":"Christian","non-dropping-particle":"","parse-names":false,"suffix":""},{"dropping-particle":"","family":"Schlesinger","given":"Harris","non-dropping-particle":"","parse-names":false,"suffix":""}],"container-title":"Economic and Financial Decisions under Risk","id":"ITEM-1","issued":{"date-parts":[["2019"]]},"title":"Asset Pricing","type":"chapter"},"uris":["http://www.mendeley.com/documents/?uuid=90bf008a-fbb2-4a8c-a2df-346576526bdf"]}],"mendeley":{"formattedCitation":"(Eeckhoudt et al., 2019)","plainTextFormattedCitation":"(Eeckhoudt et al., 2019)","previouslyFormattedCitation":"(Eeckhoudt et al., 2019)"},"properties":{"noteIndex":0},"schema":"https://github.com/citation-style-language/schema/raw/master/csl-citation.json"}</w:instrText>
      </w:r>
      <w:r w:rsidRPr="00B7482B">
        <w:rPr>
          <w:sz w:val="20"/>
          <w:szCs w:val="20"/>
        </w:rPr>
        <w:fldChar w:fldCharType="separate"/>
      </w:r>
      <w:r w:rsidRPr="00B7482B">
        <w:rPr>
          <w:noProof/>
          <w:sz w:val="20"/>
          <w:szCs w:val="20"/>
        </w:rPr>
        <w:t>(Eeckhoudt et al., 2019)</w:t>
      </w:r>
      <w:r w:rsidRPr="00B7482B">
        <w:rPr>
          <w:sz w:val="20"/>
          <w:szCs w:val="20"/>
        </w:rPr>
        <w:fldChar w:fldCharType="end"/>
      </w:r>
      <w:r w:rsidRPr="00B7482B">
        <w:rPr>
          <w:sz w:val="20"/>
          <w:szCs w:val="20"/>
        </w:rPr>
        <w:t>, there are three indicator Price Discount, among other things: 1) The number of rebates, 2) The period of price cuts, 3) type of product get a rebate.</w:t>
      </w:r>
    </w:p>
    <w:p w14:paraId="78092668" w14:textId="77777777" w:rsidR="00B82EE6" w:rsidRPr="00B7482B" w:rsidRDefault="00B82EE6" w:rsidP="00B82EE6">
      <w:pPr>
        <w:ind w:firstLine="720"/>
        <w:jc w:val="both"/>
        <w:rPr>
          <w:sz w:val="20"/>
          <w:szCs w:val="20"/>
        </w:rPr>
      </w:pPr>
      <w:r w:rsidRPr="00B7482B">
        <w:rPr>
          <w:sz w:val="20"/>
          <w:szCs w:val="20"/>
        </w:rPr>
        <w:t xml:space="preserve">According to, </w:t>
      </w:r>
      <w:r w:rsidRPr="00B7482B">
        <w:rPr>
          <w:sz w:val="20"/>
          <w:szCs w:val="20"/>
        </w:rPr>
        <w:fldChar w:fldCharType="begin" w:fldLock="1"/>
      </w:r>
      <w:r w:rsidRPr="00B7482B">
        <w:rPr>
          <w:sz w:val="20"/>
          <w:szCs w:val="20"/>
        </w:rPr>
        <w:instrText>ADDIN CSL_CITATION {"citationItems":[{"id":"ITEM-1","itemData":{"ISSN":"2249-0558","abstract":"This paper offers views on some current and future trends in marketing. The content is based on recent literature and on what is happening in the business world. The paper is based on secondary data. The paper is based on extant literature and internet sources. The various articles, researches, reports, newspapers, magazines, various websites and the information on internet have been studied. We experience a radical change in India towards the digitalization. The consumer are looking and searching more on internet to find the best deal form the sellers around India as compared to traditional or conventional methods. In this study, we acknowledged that businesses can really benefit from Digital Marketing such as search engine optimization (SEO), search engine marketing (SEM), content marketing, influencer marketing, content automation, e-commerce marketing, campaign marketing, and social media marketing, social media optimization, e-mail direct marketing, display advertising, e-books, optical disks and games and are becoming more and more common in our advancing technology. It is demonstrated that we all are connected through whatsapp and facebook and the increasing use of social media is creating new opportunities for digital marketers to attract the customers through digital platform. Awareness of consumer's motives is important because it provides a deeper understanding of what influences users to create content about a brand or store. Digital marketing is cost effective and having a great commercial impact on the business. Based on this study, it can further be argued that knowing which social media sites a company's target market utilizes is another key factor in guaranteeing that online marketing will be successful. The effectiveness of Internet marketing with respect to different business can be analyzed. The study can further be extended to compare the internet marketing techniques with specific to various businesses.","author":[{"dropping-particle":"","family":"Bala","given":"Madhu","non-dropping-particle":"","parse-names":false,"suffix":""},{"dropping-particle":"","family":"Deepak Verma","given":"Mr","non-dropping-particle":"","parse-names":false,"suffix":""}],"container-title":"International Journal of Management","id":"ITEM-1","issued":{"date-parts":[["2018"]]},"title":"A Critical Review of Digital Marketing Paper Type:-Review and Viewpoint","type":"article-journal"},"uris":["http://www.mendeley.com/documents/?uuid=69e32d01-ca7c-443e-84d3-11baea82a358"]}],"mendeley":{"formattedCitation":"(Bala &amp; Deepak Verma, 2018)","plainTextFormattedCitation":"(Bala &amp; Deepak Verma, 2018)","previouslyFormattedCitation":"(Bala &amp; Deepak Verma, 2018)"},"properties":{"noteIndex":0},"schema":"https://github.com/citation-style-language/schema/raw/master/csl-citation.json"}</w:instrText>
      </w:r>
      <w:r w:rsidRPr="00B7482B">
        <w:rPr>
          <w:sz w:val="20"/>
          <w:szCs w:val="20"/>
        </w:rPr>
        <w:fldChar w:fldCharType="separate"/>
      </w:r>
      <w:r w:rsidRPr="00B7482B">
        <w:rPr>
          <w:noProof/>
          <w:sz w:val="20"/>
          <w:szCs w:val="20"/>
        </w:rPr>
        <w:t>(Bala &amp; Deepak Verma, 2018)</w:t>
      </w:r>
      <w:r w:rsidRPr="00B7482B">
        <w:rPr>
          <w:sz w:val="20"/>
          <w:szCs w:val="20"/>
        </w:rPr>
        <w:fldChar w:fldCharType="end"/>
      </w:r>
      <w:r w:rsidRPr="00B7482B">
        <w:rPr>
          <w:sz w:val="20"/>
          <w:szCs w:val="20"/>
        </w:rPr>
        <w:t xml:space="preserve"> In-Store Display is an attempt to encourage the attention and interest of consumers at the store or to encourage the desire to buy through the appeal of direct vision, and by </w:t>
      </w:r>
      <w:r w:rsidRPr="00B7482B">
        <w:rPr>
          <w:sz w:val="20"/>
          <w:szCs w:val="20"/>
        </w:rPr>
        <w:fldChar w:fldCharType="begin" w:fldLock="1"/>
      </w:r>
      <w:r w:rsidRPr="00B7482B">
        <w:rPr>
          <w:sz w:val="20"/>
          <w:szCs w:val="20"/>
        </w:rPr>
        <w:instrText>ADDIN CSL_CITATION {"citationItems":[{"id":"ITEM-1","itemData":{"DOI":"10.1108/sd.2007.05623kae.001","ISBN":"0195152662","ISSN":"02580543","PMID":"14112812","abstract":"Is the Internet erasing national borders? Will the future of the Net be set by Internet engineers, rogue programmers, the United Nations, or powerful countries? Who's really in control of what's happening on the Net? In this provocative new book, Jack Goldsmith and Tim Wu tell the fascinating story of the Internet's challenge to governmental rule in the 1990s, and the ensuing battles with governments around the world. It's a book about the fate of one idea--that the Internet might liberate us forever from government, borders, and even our physical selves. We learn of Google's struggles with the French government and Yahoo's capitulation to the Chinese regime; of how the European Union sets privacy standards on the Net for the entire world; and of eBay's struggles with fraud and how it slowly learned to trust the FBI. In a decade of events the original vision is uprooted, as governments time and time again assert their power to direct the future of the Internet. The destiny of the Internet over the next decades, argue Goldsmith and Wu, will reflect the interests of powerful nations and the conflicts within and between them. While acknowledging the many attractions of the earliest visions of the Internet, the authors describe the new order, and speaking to both its surprising virtues and unavoidable vices. Far from destroying the Internet, the experience of the last decade has lead to a quiet rediscovery of some of the oldest functions and justifications for territorial government. While territorial governments have unavoidable problems, it has proven hard to replace what legitimacy governments have, and harder yet to replace the system of rule of law that controls the unchecked evils of anarchy. While the Net will change some of the ways that territorial states govern, it will not diminish the oldest and most fundamental roles of government and challenges of governance. Well written and filled with fascinating examples, including colorful portraits of many key players in Internet history, this is a work that is bound to stir heated debate in the cyberspace community.","author":[{"dropping-particle":"","family":"Goldsmith","given":"Jack","non-dropping-particle":"","parse-names":false,"suffix":""}],"container-title":"Strategic Direction","id":"ITEM-1","issued":{"date-parts":[["2007"]]},"title":"Who Controls the Internet? Illusions of a Borderless World","type":"article-journal"},"uris":["http://www.mendeley.com/documents/?uuid=a83c8049-7993-44fa-b0dd-4de3d68d2883"]}],"mendeley":{"formattedCitation":"(Goldsmith, 2007)","plainTextFormattedCitation":"(Goldsmith, 2007)","previouslyFormattedCitation":"(Goldsmith, 2007)"},"properties":{"noteIndex":0},"schema":"https://github.com/citation-style-language/schema/raw/master/csl-citation.json"}</w:instrText>
      </w:r>
      <w:r w:rsidRPr="00B7482B">
        <w:rPr>
          <w:sz w:val="20"/>
          <w:szCs w:val="20"/>
        </w:rPr>
        <w:fldChar w:fldCharType="separate"/>
      </w:r>
      <w:r w:rsidRPr="00B7482B">
        <w:rPr>
          <w:noProof/>
          <w:sz w:val="20"/>
          <w:szCs w:val="20"/>
        </w:rPr>
        <w:t>(Goldsmith, 2007)</w:t>
      </w:r>
      <w:r w:rsidRPr="00B7482B">
        <w:rPr>
          <w:sz w:val="20"/>
          <w:szCs w:val="20"/>
        </w:rPr>
        <w:fldChar w:fldCharType="end"/>
      </w:r>
      <w:r w:rsidRPr="00B7482B">
        <w:rPr>
          <w:sz w:val="20"/>
          <w:szCs w:val="20"/>
        </w:rPr>
        <w:t>, there are three indicators of In-Store Display, among others: 1) Product Supplying (Procurement), 2) Product Grouping (Grouping items), 3) Product Arranging (Preparation of Goods).</w:t>
      </w:r>
    </w:p>
    <w:p w14:paraId="121353F4" w14:textId="77777777" w:rsidR="00B82EE6" w:rsidRPr="00B7482B" w:rsidRDefault="00B82EE6" w:rsidP="00B82EE6">
      <w:pPr>
        <w:jc w:val="both"/>
        <w:rPr>
          <w:sz w:val="20"/>
          <w:szCs w:val="20"/>
        </w:rPr>
      </w:pPr>
      <w:r w:rsidRPr="00B7482B">
        <w:rPr>
          <w:sz w:val="20"/>
          <w:szCs w:val="20"/>
        </w:rPr>
        <w:t>The following research hypothesis testing:</w:t>
      </w:r>
    </w:p>
    <w:p w14:paraId="0A887EE7" w14:textId="77777777" w:rsidR="00B82EE6" w:rsidRPr="00B7482B" w:rsidRDefault="00B82EE6" w:rsidP="00B82EE6">
      <w:pPr>
        <w:jc w:val="both"/>
        <w:rPr>
          <w:sz w:val="20"/>
          <w:szCs w:val="20"/>
        </w:rPr>
      </w:pPr>
      <w:r w:rsidRPr="00B7482B">
        <w:rPr>
          <w:sz w:val="20"/>
          <w:szCs w:val="20"/>
        </w:rPr>
        <w:lastRenderedPageBreak/>
        <w:t xml:space="preserve">H1: There is a positive and significant impact </w:t>
      </w:r>
      <w:r w:rsidRPr="00B7482B">
        <w:rPr>
          <w:sz w:val="20"/>
          <w:szCs w:val="20"/>
          <w:lang w:val="en-US"/>
        </w:rPr>
        <w:t xml:space="preserve"> of d</w:t>
      </w:r>
      <w:r w:rsidRPr="00B7482B">
        <w:rPr>
          <w:sz w:val="20"/>
          <w:szCs w:val="20"/>
        </w:rPr>
        <w:t xml:space="preserve">iscount Price on the Impulse Buying </w:t>
      </w:r>
    </w:p>
    <w:p w14:paraId="31790D6E" w14:textId="77777777" w:rsidR="00B82EE6" w:rsidRPr="00B7482B" w:rsidRDefault="00B82EE6" w:rsidP="00B82EE6">
      <w:pPr>
        <w:jc w:val="both"/>
        <w:rPr>
          <w:sz w:val="20"/>
          <w:szCs w:val="20"/>
        </w:rPr>
      </w:pPr>
      <w:r w:rsidRPr="00B7482B">
        <w:rPr>
          <w:sz w:val="20"/>
          <w:szCs w:val="20"/>
        </w:rPr>
        <w:t>H2: There is a positive and significant effect of In-Store Display on Impulse Buying</w:t>
      </w:r>
    </w:p>
    <w:p w14:paraId="0C050091" w14:textId="77777777" w:rsidR="00B82EE6" w:rsidRPr="00B7482B" w:rsidRDefault="00B82EE6" w:rsidP="00B82EE6">
      <w:pPr>
        <w:jc w:val="both"/>
        <w:rPr>
          <w:sz w:val="20"/>
          <w:szCs w:val="20"/>
        </w:rPr>
      </w:pPr>
      <w:r w:rsidRPr="00B7482B">
        <w:rPr>
          <w:sz w:val="20"/>
          <w:szCs w:val="20"/>
        </w:rPr>
        <w:t>H3: There is a positive and significant impact Price Discount and In-Store Display on Impulse Buying</w:t>
      </w:r>
    </w:p>
    <w:p w14:paraId="36F378B8" w14:textId="77777777" w:rsidR="00B82EE6" w:rsidRPr="00B7482B" w:rsidRDefault="00B82EE6" w:rsidP="00B82EE6">
      <w:pPr>
        <w:jc w:val="both"/>
        <w:rPr>
          <w:sz w:val="20"/>
          <w:szCs w:val="20"/>
          <w:lang w:val="en-US"/>
        </w:rPr>
      </w:pPr>
      <w:r w:rsidRPr="00B7482B">
        <w:rPr>
          <w:sz w:val="20"/>
          <w:szCs w:val="20"/>
        </w:rPr>
        <w:t>The theoretical framework of this research will explain the relationship between each variable that can be seen in Figure 1.</w:t>
      </w:r>
    </w:p>
    <w:p w14:paraId="356AED9B" w14:textId="77777777" w:rsidR="00B82EE6" w:rsidRPr="00B7482B" w:rsidRDefault="00B82EE6" w:rsidP="00B82EE6">
      <w:pPr>
        <w:jc w:val="both"/>
        <w:rPr>
          <w:sz w:val="20"/>
          <w:szCs w:val="20"/>
          <w:lang w:val="en-US"/>
        </w:rPr>
      </w:pPr>
      <w:r w:rsidRPr="00B7482B">
        <w:rPr>
          <w:noProof/>
          <w:sz w:val="20"/>
          <w:szCs w:val="20"/>
          <w:lang w:eastAsia="id-ID"/>
        </w:rPr>
        <mc:AlternateContent>
          <mc:Choice Requires="wpg">
            <w:drawing>
              <wp:anchor distT="0" distB="0" distL="114300" distR="114300" simplePos="0" relativeHeight="251659264" behindDoc="0" locked="0" layoutInCell="1" allowOverlap="1" wp14:anchorId="42580E77" wp14:editId="472FB99B">
                <wp:simplePos x="0" y="0"/>
                <wp:positionH relativeFrom="column">
                  <wp:posOffset>69024</wp:posOffset>
                </wp:positionH>
                <wp:positionV relativeFrom="paragraph">
                  <wp:posOffset>104522</wp:posOffset>
                </wp:positionV>
                <wp:extent cx="1935126" cy="1375536"/>
                <wp:effectExtent l="0" t="0" r="8255" b="8890"/>
                <wp:wrapNone/>
                <wp:docPr id="15" name="Group 15"/>
                <wp:cNvGraphicFramePr/>
                <a:graphic xmlns:a="http://schemas.openxmlformats.org/drawingml/2006/main">
                  <a:graphicData uri="http://schemas.microsoft.com/office/word/2010/wordprocessingGroup">
                    <wpg:wgp>
                      <wpg:cNvGrpSpPr/>
                      <wpg:grpSpPr>
                        <a:xfrm>
                          <a:off x="0" y="0"/>
                          <a:ext cx="1935126" cy="1375536"/>
                          <a:chOff x="28575" y="-1"/>
                          <a:chExt cx="3038475" cy="995680"/>
                        </a:xfrm>
                      </wpg:grpSpPr>
                      <wps:wsp>
                        <wps:cNvPr id="16" name="Rectangle 16"/>
                        <wps:cNvSpPr>
                          <a:spLocks noChangeArrowheads="1"/>
                        </wps:cNvSpPr>
                        <wps:spPr bwMode="auto">
                          <a:xfrm>
                            <a:off x="31750" y="-1"/>
                            <a:ext cx="958711" cy="452755"/>
                          </a:xfrm>
                          <a:prstGeom prst="rect">
                            <a:avLst/>
                          </a:prstGeom>
                          <a:solidFill>
                            <a:srgbClr val="FFFFFF"/>
                          </a:solidFill>
                          <a:ln w="9525">
                            <a:solidFill>
                              <a:srgbClr val="000000"/>
                            </a:solidFill>
                            <a:miter lim="800000"/>
                            <a:headEnd/>
                            <a:tailEnd/>
                          </a:ln>
                        </wps:spPr>
                        <wps:txbx>
                          <w:txbxContent>
                            <w:p w14:paraId="72D5A746" w14:textId="77777777" w:rsidR="00B82EE6" w:rsidRPr="001D7EFE" w:rsidRDefault="00B82EE6" w:rsidP="00B82EE6">
                              <w:pPr>
                                <w:jc w:val="center"/>
                                <w:rPr>
                                  <w:sz w:val="18"/>
                                </w:rPr>
                              </w:pPr>
                              <w:r w:rsidRPr="001D7EFE">
                                <w:rPr>
                                  <w:i/>
                                  <w:sz w:val="18"/>
                                </w:rPr>
                                <w:t>Price Discount</w:t>
                              </w:r>
                              <w:r w:rsidRPr="001D7EFE">
                                <w:rPr>
                                  <w:sz w:val="18"/>
                                </w:rPr>
                                <w:t xml:space="preserve"> (X</w:t>
                              </w:r>
                              <w:r w:rsidRPr="001D7EFE">
                                <w:rPr>
                                  <w:sz w:val="18"/>
                                  <w:vertAlign w:val="subscript"/>
                                </w:rPr>
                                <w:t>1</w:t>
                              </w:r>
                              <w:r w:rsidRPr="001D7EFE">
                                <w:rPr>
                                  <w:sz w:val="18"/>
                                </w:rPr>
                                <w:t>)</w:t>
                              </w:r>
                            </w:p>
                          </w:txbxContent>
                        </wps:txbx>
                        <wps:bodyPr rot="0" vert="horz" wrap="square" anchor="t" anchorCtr="0" upright="1"/>
                      </wps:wsp>
                      <wps:wsp>
                        <wps:cNvPr id="17" name="Rectangle 17"/>
                        <wps:cNvSpPr>
                          <a:spLocks noChangeArrowheads="1"/>
                        </wps:cNvSpPr>
                        <wps:spPr bwMode="auto">
                          <a:xfrm>
                            <a:off x="28575" y="571499"/>
                            <a:ext cx="961886" cy="424180"/>
                          </a:xfrm>
                          <a:prstGeom prst="rect">
                            <a:avLst/>
                          </a:prstGeom>
                          <a:solidFill>
                            <a:srgbClr val="FFFFFF"/>
                          </a:solidFill>
                          <a:ln w="9525">
                            <a:solidFill>
                              <a:srgbClr val="000000"/>
                            </a:solidFill>
                            <a:miter lim="800000"/>
                            <a:headEnd/>
                            <a:tailEnd/>
                          </a:ln>
                        </wps:spPr>
                        <wps:txbx>
                          <w:txbxContent>
                            <w:p w14:paraId="097F12E8" w14:textId="77777777" w:rsidR="00B82EE6" w:rsidRPr="001D7EFE" w:rsidRDefault="00B82EE6" w:rsidP="00B82EE6">
                              <w:pPr>
                                <w:jc w:val="center"/>
                                <w:rPr>
                                  <w:sz w:val="20"/>
                                </w:rPr>
                              </w:pPr>
                              <w:r w:rsidRPr="001D7EFE">
                                <w:rPr>
                                  <w:i/>
                                  <w:sz w:val="20"/>
                                </w:rPr>
                                <w:t>In-Store Display</w:t>
                              </w:r>
                              <w:r w:rsidRPr="001D7EFE">
                                <w:rPr>
                                  <w:sz w:val="20"/>
                                </w:rPr>
                                <w:t xml:space="preserve"> (X</w:t>
                              </w:r>
                              <w:r w:rsidRPr="001D7EFE">
                                <w:rPr>
                                  <w:sz w:val="20"/>
                                  <w:vertAlign w:val="subscript"/>
                                </w:rPr>
                                <w:t>2</w:t>
                              </w:r>
                              <w:r w:rsidRPr="001D7EFE">
                                <w:rPr>
                                  <w:sz w:val="20"/>
                                </w:rPr>
                                <w:t>)</w:t>
                              </w:r>
                            </w:p>
                          </w:txbxContent>
                        </wps:txbx>
                        <wps:bodyPr rot="0" vert="horz" wrap="square" anchor="t" anchorCtr="0" upright="1"/>
                      </wps:wsp>
                      <wps:wsp>
                        <wps:cNvPr id="18" name="Rectangle 18"/>
                        <wps:cNvSpPr>
                          <a:spLocks noChangeArrowheads="1"/>
                        </wps:cNvSpPr>
                        <wps:spPr bwMode="auto">
                          <a:xfrm>
                            <a:off x="2190750" y="292100"/>
                            <a:ext cx="876300" cy="433705"/>
                          </a:xfrm>
                          <a:prstGeom prst="rect">
                            <a:avLst/>
                          </a:prstGeom>
                          <a:solidFill>
                            <a:srgbClr val="FFFFFF"/>
                          </a:solidFill>
                          <a:ln w="9525">
                            <a:solidFill>
                              <a:srgbClr val="000000"/>
                            </a:solidFill>
                            <a:miter lim="800000"/>
                            <a:headEnd/>
                            <a:tailEnd/>
                          </a:ln>
                        </wps:spPr>
                        <wps:txbx>
                          <w:txbxContent>
                            <w:p w14:paraId="6B05061A" w14:textId="77777777" w:rsidR="00B82EE6" w:rsidRPr="001D7EFE" w:rsidRDefault="00B82EE6" w:rsidP="00B82EE6">
                              <w:pPr>
                                <w:jc w:val="center"/>
                                <w:rPr>
                                  <w:sz w:val="18"/>
                                </w:rPr>
                              </w:pPr>
                              <w:r w:rsidRPr="001D7EFE">
                                <w:rPr>
                                  <w:i/>
                                  <w:sz w:val="18"/>
                                </w:rPr>
                                <w:t>Impulse Buying</w:t>
                              </w:r>
                              <w:r w:rsidRPr="001D7EFE">
                                <w:rPr>
                                  <w:sz w:val="18"/>
                                </w:rPr>
                                <w:t xml:space="preserve"> (Y)</w:t>
                              </w:r>
                            </w:p>
                          </w:txbxContent>
                        </wps:txbx>
                        <wps:bodyPr rot="0" vert="horz" wrap="square" anchor="t" anchorCtr="0" upright="1"/>
                      </wps:wsp>
                      <wps:wsp>
                        <wps:cNvPr id="19" name="Straight Arrow Connector 19"/>
                        <wps:cNvCnPr/>
                        <wps:spPr>
                          <a:xfrm>
                            <a:off x="990600" y="190500"/>
                            <a:ext cx="1087755" cy="2622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Straight Arrow Connector 20"/>
                        <wps:cNvCnPr/>
                        <wps:spPr>
                          <a:xfrm flipV="1">
                            <a:off x="977900" y="546100"/>
                            <a:ext cx="1100667"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42580E77" id="Group 15" o:spid="_x0000_s1026" style="position:absolute;left:0;text-align:left;margin-left:5.45pt;margin-top:8.25pt;width:152.35pt;height:108.3pt;z-index:251659264" coordorigin="285" coordsize="30384,99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">
                <v:rect id="Rectangle 16" o:spid="_x0000_s1027" style="position:absolute;left:317;width:9587;height:45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">
                  <v:textbox>
                    <w:txbxContent>
                      <w:p w14:paraId="72D5A746" w14:textId="77777777" w:rsidR="00B82EE6" w:rsidRPr="001D7EFE" w:rsidRDefault="00B82EE6" w:rsidP="00B82EE6">
                        <w:pPr>
                          <w:jc w:val="center"/>
                          <w:rPr>
                            <w:sz w:val="18"/>
                          </w:rPr>
                        </w:pPr>
                        <w:r w:rsidRPr="001D7EFE">
                          <w:rPr>
                            <w:i/>
                            <w:sz w:val="18"/>
                          </w:rPr>
                          <w:t>Price Discount</w:t>
                        </w:r>
                        <w:r w:rsidRPr="001D7EFE">
                          <w:rPr>
                            <w:sz w:val="18"/>
                          </w:rPr>
                          <w:t xml:space="preserve"> (X</w:t>
                        </w:r>
                        <w:r w:rsidRPr="001D7EFE">
                          <w:rPr>
                            <w:sz w:val="18"/>
                            <w:vertAlign w:val="subscript"/>
                          </w:rPr>
                          <w:t>1</w:t>
                        </w:r>
                        <w:r w:rsidRPr="001D7EFE">
                          <w:rPr>
                            <w:sz w:val="18"/>
                          </w:rPr>
                          <w:t>)</w:t>
                        </w:r>
                      </w:p>
                    </w:txbxContent>
                  </v:textbox>
                </v:rect>
                <v:rect id="Rectangle 17" o:spid="_x0000_s1028" style="position:absolute;left:285;top:5714;width:9619;height:42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">
                  <v:textbox>
                    <w:txbxContent>
                      <w:p w14:paraId="097F12E8" w14:textId="77777777" w:rsidR="00B82EE6" w:rsidRPr="001D7EFE" w:rsidRDefault="00B82EE6" w:rsidP="00B82EE6">
                        <w:pPr>
                          <w:jc w:val="center"/>
                          <w:rPr>
                            <w:sz w:val="20"/>
                          </w:rPr>
                        </w:pPr>
                        <w:r w:rsidRPr="001D7EFE">
                          <w:rPr>
                            <w:i/>
                            <w:sz w:val="20"/>
                          </w:rPr>
                          <w:t>In-Store Display</w:t>
                        </w:r>
                        <w:r w:rsidRPr="001D7EFE">
                          <w:rPr>
                            <w:sz w:val="20"/>
                          </w:rPr>
                          <w:t xml:space="preserve"> (X</w:t>
                        </w:r>
                        <w:r w:rsidRPr="001D7EFE">
                          <w:rPr>
                            <w:sz w:val="20"/>
                            <w:vertAlign w:val="subscript"/>
                          </w:rPr>
                          <w:t>2</w:t>
                        </w:r>
                        <w:r w:rsidRPr="001D7EFE">
                          <w:rPr>
                            <w:sz w:val="20"/>
                          </w:rPr>
                          <w:t>)</w:t>
                        </w:r>
                      </w:p>
                    </w:txbxContent>
                  </v:textbox>
                </v:rect>
                <v:rect id="Rectangle 18" o:spid="_x0000_s1029" style="position:absolute;left:21907;top:2921;width:8763;height:43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">
                  <v:textbox>
                    <w:txbxContent>
                      <w:p w14:paraId="6B05061A" w14:textId="77777777" w:rsidR="00B82EE6" w:rsidRPr="001D7EFE" w:rsidRDefault="00B82EE6" w:rsidP="00B82EE6">
                        <w:pPr>
                          <w:jc w:val="center"/>
                          <w:rPr>
                            <w:sz w:val="18"/>
                          </w:rPr>
                        </w:pPr>
                        <w:r w:rsidRPr="001D7EFE">
                          <w:rPr>
                            <w:i/>
                            <w:sz w:val="18"/>
                          </w:rPr>
                          <w:t>Impulse Buying</w:t>
                        </w:r>
                        <w:r w:rsidRPr="001D7EFE">
                          <w:rPr>
                            <w:sz w:val="18"/>
                          </w:rPr>
                          <w:t xml:space="preserve"> (Y)</w:t>
                        </w:r>
                      </w:p>
                    </w:txbxContent>
                  </v:textbox>
                </v:rect>
                <v:shapetype id="_x0000_t32" coordsize="21600,21600" o:spt="32" o:oned="t" path="m,l21600,21600e" filled="f">
                  <v:path arrowok="t" fillok="f" o:connecttype="none"/>
                  <o:lock v:ext="edit" shapetype="t"/>
                </v:shapetype>
                <v:shape id="Straight Arrow Connector 19" o:spid="_x0000_s1030" type="#_x0000_t32" style="position:absolute;left:9906;top:1905;width:10877;height:262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" strokecolor="black [3040]">
                  <v:stroke endarrow="block"/>
                </v:shape>
                <v:shape id="Straight Arrow Connector 20" o:spid="_x0000_s1031" type="#_x0000_t32" style="position:absolute;left:9779;top:5461;width:11006;height:2286;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" strokecolor="black [3040]">
                  <v:stroke endarrow="block"/>
                </v:shape>
              </v:group>
            </w:pict>
          </mc:Fallback>
        </mc:AlternateContent>
      </w:r>
    </w:p>
    <w:p w14:paraId="622A2714" w14:textId="77777777" w:rsidR="00B82EE6" w:rsidRPr="00B7482B" w:rsidRDefault="00B82EE6" w:rsidP="00B82EE6">
      <w:pPr>
        <w:jc w:val="both"/>
        <w:rPr>
          <w:sz w:val="20"/>
          <w:szCs w:val="20"/>
          <w:lang w:val="en-US"/>
        </w:rPr>
      </w:pPr>
    </w:p>
    <w:p w14:paraId="062A06F5" w14:textId="77777777" w:rsidR="00B82EE6" w:rsidRPr="00B7482B" w:rsidRDefault="00B82EE6" w:rsidP="00B82EE6">
      <w:pPr>
        <w:jc w:val="both"/>
        <w:rPr>
          <w:sz w:val="20"/>
          <w:szCs w:val="20"/>
          <w:lang w:val="en-US"/>
        </w:rPr>
      </w:pPr>
    </w:p>
    <w:p w14:paraId="15598C92" w14:textId="77777777" w:rsidR="00B82EE6" w:rsidRPr="00B7482B" w:rsidRDefault="00B82EE6" w:rsidP="00B82EE6">
      <w:pPr>
        <w:jc w:val="both"/>
        <w:rPr>
          <w:sz w:val="20"/>
          <w:szCs w:val="20"/>
          <w:lang w:val="en-US"/>
        </w:rPr>
      </w:pPr>
    </w:p>
    <w:p w14:paraId="27726CEC" w14:textId="77777777" w:rsidR="00B82EE6" w:rsidRPr="00B7482B" w:rsidRDefault="00B82EE6" w:rsidP="00B82EE6">
      <w:pPr>
        <w:jc w:val="both"/>
        <w:rPr>
          <w:sz w:val="20"/>
          <w:szCs w:val="20"/>
        </w:rPr>
      </w:pPr>
    </w:p>
    <w:p w14:paraId="6BC94FD5" w14:textId="77777777" w:rsidR="00B82EE6" w:rsidRPr="00B7482B" w:rsidRDefault="00B82EE6" w:rsidP="00B82EE6">
      <w:pPr>
        <w:jc w:val="both"/>
        <w:rPr>
          <w:sz w:val="20"/>
          <w:szCs w:val="20"/>
        </w:rPr>
      </w:pPr>
    </w:p>
    <w:p w14:paraId="25087DC4" w14:textId="77777777" w:rsidR="00B82EE6" w:rsidRPr="00B7482B" w:rsidRDefault="00B82EE6" w:rsidP="00B82EE6">
      <w:pPr>
        <w:jc w:val="both"/>
        <w:outlineLvl w:val="0"/>
        <w:rPr>
          <w:sz w:val="20"/>
          <w:szCs w:val="20"/>
        </w:rPr>
      </w:pPr>
    </w:p>
    <w:p w14:paraId="51CD8485" w14:textId="77777777" w:rsidR="00B82EE6" w:rsidRDefault="00B82EE6" w:rsidP="00B82EE6">
      <w:pPr>
        <w:jc w:val="both"/>
        <w:outlineLvl w:val="0"/>
        <w:rPr>
          <w:sz w:val="20"/>
          <w:szCs w:val="20"/>
        </w:rPr>
      </w:pPr>
    </w:p>
    <w:p w14:paraId="5461C49F" w14:textId="77777777" w:rsidR="00B82EE6" w:rsidRDefault="00B82EE6" w:rsidP="00B82EE6">
      <w:pPr>
        <w:jc w:val="both"/>
        <w:outlineLvl w:val="0"/>
        <w:rPr>
          <w:sz w:val="20"/>
          <w:szCs w:val="20"/>
        </w:rPr>
      </w:pPr>
    </w:p>
    <w:p w14:paraId="45C0ED97" w14:textId="77777777" w:rsidR="00B82EE6" w:rsidRDefault="00B82EE6" w:rsidP="00B82EE6">
      <w:pPr>
        <w:jc w:val="both"/>
        <w:outlineLvl w:val="0"/>
        <w:rPr>
          <w:sz w:val="20"/>
          <w:szCs w:val="20"/>
        </w:rPr>
      </w:pPr>
    </w:p>
    <w:p w14:paraId="15678DEE" w14:textId="77777777" w:rsidR="00B82EE6" w:rsidRPr="00B7482B" w:rsidRDefault="00B82EE6" w:rsidP="00B82EE6">
      <w:pPr>
        <w:jc w:val="both"/>
        <w:outlineLvl w:val="0"/>
        <w:rPr>
          <w:sz w:val="20"/>
          <w:szCs w:val="20"/>
        </w:rPr>
      </w:pPr>
    </w:p>
    <w:p w14:paraId="40BC8F4B" w14:textId="77777777" w:rsidR="00B82EE6" w:rsidRPr="00B7482B" w:rsidRDefault="00B82EE6" w:rsidP="00B82EE6">
      <w:pPr>
        <w:jc w:val="both"/>
        <w:outlineLvl w:val="0"/>
        <w:rPr>
          <w:sz w:val="20"/>
          <w:szCs w:val="20"/>
        </w:rPr>
      </w:pPr>
      <w:r w:rsidRPr="00B7482B">
        <w:rPr>
          <w:sz w:val="20"/>
          <w:szCs w:val="20"/>
        </w:rPr>
        <w:t>Figure 1. Framework</w:t>
      </w:r>
    </w:p>
    <w:p w14:paraId="1CD2140E" w14:textId="77777777" w:rsidR="00B82EE6" w:rsidRPr="00BB6F9B" w:rsidRDefault="00B82EE6" w:rsidP="00B82EE6">
      <w:pPr>
        <w:jc w:val="both"/>
        <w:rPr>
          <w:sz w:val="20"/>
          <w:szCs w:val="20"/>
        </w:rPr>
      </w:pPr>
    </w:p>
    <w:p w14:paraId="53C8BCF9" w14:textId="77777777" w:rsidR="007E6EFA" w:rsidRPr="00721703" w:rsidRDefault="007E6EFA" w:rsidP="002564E6">
      <w:pPr>
        <w:jc w:val="both"/>
      </w:pPr>
    </w:p>
    <w:p w14:paraId="186F81DB" w14:textId="7AB008F3" w:rsidR="00B82EE6" w:rsidRDefault="00B82EE6" w:rsidP="00B82EE6">
      <w:pPr>
        <w:jc w:val="center"/>
        <w:rPr>
          <w:b/>
          <w:sz w:val="20"/>
          <w:szCs w:val="20"/>
        </w:rPr>
      </w:pPr>
      <w:r w:rsidRPr="00BB6F9B">
        <w:rPr>
          <w:b/>
          <w:sz w:val="20"/>
          <w:szCs w:val="20"/>
        </w:rPr>
        <w:t>METHOD</w:t>
      </w:r>
    </w:p>
    <w:p w14:paraId="4E544FC8" w14:textId="77777777" w:rsidR="008132E3" w:rsidRPr="00B7482B" w:rsidRDefault="008132E3" w:rsidP="00B82EE6">
      <w:pPr>
        <w:jc w:val="center"/>
        <w:rPr>
          <w:b/>
          <w:sz w:val="20"/>
          <w:szCs w:val="20"/>
        </w:rPr>
      </w:pPr>
    </w:p>
    <w:p w14:paraId="42AA35D7" w14:textId="752F1297" w:rsidR="00B82EE6" w:rsidRPr="00B7482B" w:rsidRDefault="00B82EE6" w:rsidP="008132E3">
      <w:pPr>
        <w:ind w:firstLine="720"/>
        <w:jc w:val="both"/>
        <w:rPr>
          <w:sz w:val="20"/>
          <w:szCs w:val="20"/>
        </w:rPr>
      </w:pPr>
      <w:r w:rsidRPr="00B7482B">
        <w:rPr>
          <w:sz w:val="20"/>
          <w:szCs w:val="20"/>
        </w:rPr>
        <w:t>The research was conducted on Borma Departement Store is located at Jl. Cikutra Bandung.</w:t>
      </w:r>
      <w:r w:rsidR="008132E3">
        <w:rPr>
          <w:sz w:val="20"/>
          <w:szCs w:val="20"/>
        </w:rPr>
        <w:t xml:space="preserve"> </w:t>
      </w:r>
      <w:r w:rsidRPr="00B7482B">
        <w:rPr>
          <w:sz w:val="20"/>
          <w:szCs w:val="20"/>
        </w:rPr>
        <w:t>The population in this study are all consumers who make purchases in-store. The total population is 980 people per year in 2019.</w:t>
      </w:r>
      <w:r>
        <w:rPr>
          <w:sz w:val="20"/>
          <w:szCs w:val="20"/>
          <w:lang w:val="en-US"/>
        </w:rPr>
        <w:t xml:space="preserve"> </w:t>
      </w:r>
      <w:r w:rsidRPr="00B7482B">
        <w:rPr>
          <w:sz w:val="20"/>
          <w:szCs w:val="20"/>
        </w:rPr>
        <w:t>The sampling technique using the formula Slovin this study. Thus, the samples of this study as many as 91 respondents.</w:t>
      </w:r>
    </w:p>
    <w:p w14:paraId="34D296FF" w14:textId="77777777" w:rsidR="00B82EE6" w:rsidRPr="00B7482B" w:rsidRDefault="00B82EE6" w:rsidP="00B82EE6">
      <w:pPr>
        <w:ind w:firstLine="720"/>
        <w:jc w:val="both"/>
        <w:rPr>
          <w:sz w:val="20"/>
          <w:szCs w:val="20"/>
        </w:rPr>
      </w:pPr>
      <w:r w:rsidRPr="00B7482B">
        <w:rPr>
          <w:sz w:val="20"/>
          <w:szCs w:val="20"/>
        </w:rPr>
        <w:t xml:space="preserve">Data collection methods used in this study is a questionnaire (structured questionnaire) were given to the respondents, namely customers on Borma Departement Store. Conducted by researchers to obtain data that is by distributing questionnaires. The questionnaire method according to </w:t>
      </w:r>
      <w:r w:rsidRPr="00B7482B">
        <w:rPr>
          <w:sz w:val="20"/>
          <w:szCs w:val="20"/>
        </w:rPr>
        <w:fldChar w:fldCharType="begin" w:fldLock="1"/>
      </w:r>
      <w:r w:rsidRPr="00B7482B">
        <w:rPr>
          <w:sz w:val="20"/>
          <w:szCs w:val="20"/>
        </w:rPr>
        <w:instrText>ADDIN CSL_CITATION {"citationItems":[{"id":"ITEM-1","itemData":{"abstract":"Metode penelitian pada dasarnya merupakan cara ilmiah untuk mendapatkan data tujuan Dan kegunaan tertentu. Baik berupa data primer maupun data sekunder yang dapat digunakan untuk menyusun karya ilmiah dan kemudian menganalisis faktor-faktor yang berhubungan dengan pokok-pokok permasalahan sehingga akan didapat suatu kebenaran atas data yang diperoleh.","author":[{"dropping-particle":"","family":"Sugiono P.D","given":"","non-dropping-particle":"","parse-names":false,"suffix":""}],"container-title":"Metode Penelitian Pendidikan Pendekatan Kuantitatif, Kualitatif Dan R&amp;D","id":"ITEM-1","issued":{"date-parts":[["2014"]]},"title":"Metode penelitian pendidikan pendekatan kuantitatif.pdf","type":"book"},"uris":["http://www.mendeley.com/documents/?uuid=02f62429-2db9-4fd9-badd-40db2e3028c6"]}],"mendeley":{"formattedCitation":"(Sugiono P.D, 2014)","plainTextFormattedCitation":"(Sugiono P.D, 2014)","previouslyFormattedCitation":"(Sugiono P.D, 2014)"},"properties":{"noteIndex":0},"schema":"https://github.com/citation-style-language/schema/raw/master/csl-citation.json"}</w:instrText>
      </w:r>
      <w:r w:rsidRPr="00B7482B">
        <w:rPr>
          <w:sz w:val="20"/>
          <w:szCs w:val="20"/>
        </w:rPr>
        <w:fldChar w:fldCharType="separate"/>
      </w:r>
      <w:r w:rsidRPr="00B7482B">
        <w:rPr>
          <w:noProof/>
          <w:sz w:val="20"/>
          <w:szCs w:val="20"/>
        </w:rPr>
        <w:t>(Sugiono P.D, 2014)</w:t>
      </w:r>
      <w:r w:rsidRPr="00B7482B">
        <w:rPr>
          <w:sz w:val="20"/>
          <w:szCs w:val="20"/>
        </w:rPr>
        <w:fldChar w:fldCharType="end"/>
      </w:r>
      <w:r w:rsidRPr="00B7482B">
        <w:rPr>
          <w:sz w:val="20"/>
          <w:szCs w:val="20"/>
        </w:rPr>
        <w:t xml:space="preserve"> is a technique of data collection is done by giving a set of questions or a written statement to the respondent to answer.</w:t>
      </w:r>
    </w:p>
    <w:p w14:paraId="665F1E7A" w14:textId="77777777" w:rsidR="00B82EE6" w:rsidRDefault="00B82EE6" w:rsidP="00B82EE6">
      <w:pPr>
        <w:ind w:firstLine="720"/>
        <w:jc w:val="both"/>
        <w:rPr>
          <w:sz w:val="20"/>
          <w:szCs w:val="20"/>
        </w:rPr>
      </w:pPr>
      <w:r w:rsidRPr="00B7482B">
        <w:rPr>
          <w:sz w:val="20"/>
          <w:szCs w:val="20"/>
        </w:rPr>
        <w:t xml:space="preserve">This study, multiple linear regression analysis techniques used. Linear regression analysis related to the study of dependence The dependent variable (bound) with the independent variable (free), to estimate and predict the population mean or average value of the dependent variable based on an independent value known. Multiple linear analysis is used to determine the effect of Price Discount (X1) and In-Store Display (X2) on the Impulse Buying (Y). </w:t>
      </w:r>
    </w:p>
    <w:p w14:paraId="76071F5F" w14:textId="77777777" w:rsidR="007E6EFA" w:rsidRPr="00C61533" w:rsidRDefault="007E6EFA" w:rsidP="00C61533">
      <w:pPr>
        <w:pStyle w:val="DaftarParagraf"/>
        <w:spacing w:after="0" w:line="240" w:lineRule="auto"/>
        <w:ind w:left="360"/>
        <w:jc w:val="both"/>
        <w:rPr>
          <w:rFonts w:cs="Times New Roman"/>
          <w:sz w:val="20"/>
          <w:szCs w:val="20"/>
        </w:rPr>
      </w:pPr>
    </w:p>
    <w:p w14:paraId="1CDA662E" w14:textId="5864F2CA" w:rsidR="00B82EE6" w:rsidRDefault="00B82EE6" w:rsidP="00B82EE6">
      <w:pPr>
        <w:jc w:val="center"/>
        <w:rPr>
          <w:b/>
          <w:sz w:val="20"/>
          <w:szCs w:val="20"/>
        </w:rPr>
      </w:pPr>
      <w:r w:rsidRPr="00BB6F9B">
        <w:rPr>
          <w:b/>
          <w:sz w:val="20"/>
          <w:szCs w:val="20"/>
        </w:rPr>
        <w:t>RESULTS AND DISCUSSION</w:t>
      </w:r>
    </w:p>
    <w:p w14:paraId="33C317FC" w14:textId="77777777" w:rsidR="00B82EE6" w:rsidRPr="00BB6F9B" w:rsidRDefault="00B82EE6" w:rsidP="00B82EE6">
      <w:pPr>
        <w:jc w:val="center"/>
        <w:rPr>
          <w:b/>
          <w:sz w:val="20"/>
          <w:szCs w:val="20"/>
        </w:rPr>
      </w:pPr>
    </w:p>
    <w:p w14:paraId="2AFACB44" w14:textId="11F2628F" w:rsidR="008132E3" w:rsidRPr="008132E3" w:rsidRDefault="008132E3" w:rsidP="008132E3">
      <w:pPr>
        <w:ind w:firstLine="720"/>
        <w:jc w:val="both"/>
        <w:rPr>
          <w:color w:val="000000"/>
          <w:sz w:val="20"/>
          <w:szCs w:val="20"/>
          <w:lang w:val="en-US"/>
        </w:rPr>
      </w:pPr>
      <w:r>
        <w:rPr>
          <w:color w:val="000000"/>
          <w:sz w:val="20"/>
          <w:szCs w:val="20"/>
        </w:rPr>
        <w:t xml:space="preserve">Before results result, esplanation about retail. </w:t>
      </w:r>
      <w:r w:rsidRPr="00B7482B">
        <w:rPr>
          <w:color w:val="000000"/>
          <w:sz w:val="20"/>
          <w:szCs w:val="20"/>
        </w:rPr>
        <w:t xml:space="preserve">Retail can be defined all the actions involved in selling the products directly to consumers the end for use in private and not used to do business </w:t>
      </w:r>
      <w:r w:rsidRPr="00B7482B">
        <w:rPr>
          <w:color w:val="000000"/>
          <w:sz w:val="20"/>
          <w:szCs w:val="20"/>
        </w:rPr>
        <w:fldChar w:fldCharType="begin" w:fldLock="1"/>
      </w:r>
      <w:r w:rsidRPr="00B7482B">
        <w:rPr>
          <w:color w:val="000000"/>
          <w:sz w:val="20"/>
          <w:szCs w:val="20"/>
        </w:rPr>
        <w:instrText>ADDIN CSL_CITATION {"citationItems":[{"id":"ITEM-1","itemData":{"DOI":"10.1080/08974438.2012.755724","ISSN":"08974438","abstract":"The study was carried out in Malang East Java, Indonesia. The purpose was to investigate how consumers behave with regard to fresh goat milk or its processed products and to examine determinants that influence this behavior. One hundred respondents were selected using a convenience sampling method and interviewed using a structured questionnaire. Logistic regression analysis was used to analyze consumer behavior toward fresh goat milk or its processed products. This study could contribute to a better understanding of consumers' demand toward this food. Consumers often purchased fresh goat milk or its processed products whereas only a small number rarely bought this food. Consumers frequently demanded fresh goat milk or its processed products as they had more family members and perceived the importance of the availability, many choices, and the affordable price of this food. On the contrary, consumers with high education and concern about the importance of income, the existence of cow milk and its product, and consumers' perception about fresh goat milk and its processed products as special foods might seldom purchase these foods. © 2014 Copyright Taylor and Francis Group, LLC.","author":[{"dropping-particle":"","family":"Utami","given":"Hari Dwi","non-dropping-particle":"","parse-names":false,"suffix":""}],"container-title":"Journal of International Food and Agribusiness Marketing","id":"ITEM-1","issued":{"date-parts":[["2014"]]},"title":"Consumer Behavior Toward Goat Milk and Its Processed Products in Malang, Indonesia","type":"article-journal"},"uris":["http://www.mendeley.com/documents/?uuid=d8a57015-e9fa-4f28-880a-150ffdb0fe98"]}],"mendeley":{"formattedCitation":"(Utami, 2014)","plainTextFormattedCitation":"(Utami, 2014)","previouslyFormattedCitation":"(Utami, 2014)"},"properties":{"noteIndex":0},"schema":"https://github.com/citation-style-language/schema/raw/master/csl-citation.json"}</w:instrText>
      </w:r>
      <w:r w:rsidRPr="00B7482B">
        <w:rPr>
          <w:color w:val="000000"/>
          <w:sz w:val="20"/>
          <w:szCs w:val="20"/>
        </w:rPr>
        <w:fldChar w:fldCharType="separate"/>
      </w:r>
      <w:r w:rsidRPr="00B7482B">
        <w:rPr>
          <w:noProof/>
          <w:color w:val="000000"/>
          <w:sz w:val="20"/>
          <w:szCs w:val="20"/>
        </w:rPr>
        <w:t>(Utami, 2014)</w:t>
      </w:r>
      <w:r w:rsidRPr="00B7482B">
        <w:rPr>
          <w:color w:val="000000"/>
          <w:sz w:val="20"/>
          <w:szCs w:val="20"/>
        </w:rPr>
        <w:fldChar w:fldCharType="end"/>
      </w:r>
      <w:r w:rsidRPr="00B7482B">
        <w:rPr>
          <w:color w:val="000000"/>
          <w:sz w:val="20"/>
          <w:szCs w:val="20"/>
        </w:rPr>
        <w:t>. Retail also is an attempt to increase the value of good against a product or service sales to consumers. Many people define that retail is to sell products in the store, while not only that the services also included in. Retail activities include the sale of products that, form of goods, services and both. both to consumers. Working to find retail conformity of products sold with the its consumers. In addition, retail also facilitate the manufacturer to channel their products to consumers</w:t>
      </w:r>
      <w:r w:rsidRPr="00B7482B">
        <w:rPr>
          <w:color w:val="000000"/>
          <w:sz w:val="20"/>
          <w:szCs w:val="20"/>
          <w:lang w:val="en-US"/>
        </w:rPr>
        <w:t>.</w:t>
      </w:r>
    </w:p>
    <w:p w14:paraId="3396CCD4" w14:textId="16CF54F4" w:rsidR="00B82EE6" w:rsidRDefault="00B82EE6" w:rsidP="00B82EE6">
      <w:pPr>
        <w:ind w:firstLine="720"/>
        <w:jc w:val="both"/>
        <w:rPr>
          <w:sz w:val="20"/>
          <w:szCs w:val="20"/>
        </w:rPr>
      </w:pPr>
      <w:r w:rsidRPr="00B7482B">
        <w:rPr>
          <w:sz w:val="20"/>
          <w:szCs w:val="20"/>
        </w:rPr>
        <w:t>Characteristics of respondents by sex ie male respondents amounted to 28 people (30.8%) and respondents Women numbered 63 people (69.2%). It can be concluded that overall more dominant female respondents than male respondents. Characteristics of respondents by age that respondents aged &lt;21 years amounted to 37 (40.7%), respondents aged 21-30 years amounted to 32 (35.2%) and respondents aged 31-40 years were 22 people (24.2% ). It is explained that the whole age of respondents was 21-30 years because it has a higher percentage.</w:t>
      </w:r>
    </w:p>
    <w:p w14:paraId="3B3CBFE0" w14:textId="77777777" w:rsidR="00B82EE6" w:rsidRPr="00B7482B" w:rsidRDefault="00B82EE6" w:rsidP="00B82EE6">
      <w:pPr>
        <w:ind w:firstLine="720"/>
        <w:jc w:val="both"/>
        <w:rPr>
          <w:sz w:val="20"/>
          <w:szCs w:val="20"/>
        </w:rPr>
      </w:pPr>
    </w:p>
    <w:p w14:paraId="2499CC91" w14:textId="77777777" w:rsidR="00B82EE6" w:rsidRPr="00B7482B" w:rsidRDefault="00B82EE6" w:rsidP="00B82EE6">
      <w:pPr>
        <w:jc w:val="both"/>
        <w:outlineLvl w:val="0"/>
        <w:rPr>
          <w:b/>
          <w:sz w:val="20"/>
          <w:szCs w:val="20"/>
        </w:rPr>
      </w:pPr>
      <w:r w:rsidRPr="00B7482B">
        <w:rPr>
          <w:b/>
          <w:sz w:val="20"/>
          <w:szCs w:val="20"/>
        </w:rPr>
        <w:t>Validity and Test The reliability</w:t>
      </w:r>
    </w:p>
    <w:p w14:paraId="3B49A880" w14:textId="77777777" w:rsidR="00B82EE6" w:rsidRPr="00B7482B" w:rsidRDefault="00B82EE6" w:rsidP="00B82EE6">
      <w:pPr>
        <w:ind w:firstLine="720"/>
        <w:jc w:val="both"/>
        <w:rPr>
          <w:sz w:val="20"/>
          <w:szCs w:val="20"/>
        </w:rPr>
      </w:pPr>
      <w:r w:rsidRPr="00B7482B">
        <w:rPr>
          <w:sz w:val="20"/>
          <w:szCs w:val="20"/>
        </w:rPr>
        <w:t>According to Ghozali (2018), measure the validity can be done by performing the correlation between the scores of the questions with a total score of constructs or variables. The use of items as indicators of the variable data research requires an examination of consistency through the reliability test so that the data used is trustworthy or meet the reliability aspects for further analysis.</w:t>
      </w:r>
    </w:p>
    <w:p w14:paraId="13D1F777" w14:textId="77777777" w:rsidR="00B82EE6" w:rsidRPr="00B7482B" w:rsidRDefault="00B82EE6" w:rsidP="00B82EE6">
      <w:pPr>
        <w:ind w:firstLine="720"/>
        <w:jc w:val="both"/>
        <w:rPr>
          <w:sz w:val="20"/>
          <w:szCs w:val="20"/>
        </w:rPr>
      </w:pPr>
      <w:r w:rsidRPr="00B7482B">
        <w:rPr>
          <w:sz w:val="20"/>
          <w:szCs w:val="20"/>
        </w:rPr>
        <w:t xml:space="preserve">From </w:t>
      </w:r>
      <w:r>
        <w:rPr>
          <w:sz w:val="20"/>
          <w:szCs w:val="20"/>
          <w:lang w:val="en-US"/>
        </w:rPr>
        <w:t>validity test,</w:t>
      </w:r>
      <w:r w:rsidRPr="00B7482B">
        <w:rPr>
          <w:sz w:val="20"/>
          <w:szCs w:val="20"/>
        </w:rPr>
        <w:t xml:space="preserve"> r values ​​obtained a count of each item for each variable statement obtained above 0,361 so it can be said that the statement used in the study variables is said to validity.</w:t>
      </w:r>
    </w:p>
    <w:p w14:paraId="790F5636" w14:textId="77777777" w:rsidR="00B82EE6" w:rsidRPr="00B7482B" w:rsidRDefault="00B82EE6" w:rsidP="00B82EE6">
      <w:pPr>
        <w:ind w:firstLine="720"/>
        <w:jc w:val="both"/>
        <w:rPr>
          <w:sz w:val="20"/>
          <w:szCs w:val="20"/>
        </w:rPr>
      </w:pPr>
      <w:r w:rsidRPr="00B7482B">
        <w:rPr>
          <w:sz w:val="20"/>
          <w:szCs w:val="20"/>
        </w:rPr>
        <w:t xml:space="preserve">From </w:t>
      </w:r>
      <w:r>
        <w:rPr>
          <w:sz w:val="20"/>
          <w:szCs w:val="20"/>
          <w:lang w:val="en-US"/>
        </w:rPr>
        <w:t>reliability test result,</w:t>
      </w:r>
      <w:r w:rsidRPr="00B7482B">
        <w:rPr>
          <w:sz w:val="20"/>
          <w:szCs w:val="20"/>
        </w:rPr>
        <w:t xml:space="preserve"> was also obtained from each of the variables in the Cronbach's Alpha is not below 0.6 so it can be expressed reliably. The cumulative distribution of the normal distribution.</w:t>
      </w:r>
    </w:p>
    <w:p w14:paraId="5C6B487B" w14:textId="77777777" w:rsidR="00B82EE6" w:rsidRPr="00B7482B" w:rsidRDefault="00B82EE6" w:rsidP="00B82EE6">
      <w:pPr>
        <w:jc w:val="both"/>
        <w:rPr>
          <w:b/>
          <w:sz w:val="20"/>
          <w:szCs w:val="20"/>
        </w:rPr>
      </w:pPr>
    </w:p>
    <w:p w14:paraId="1AC8820F" w14:textId="77777777" w:rsidR="00B82EE6" w:rsidRPr="00B7482B" w:rsidRDefault="00B82EE6" w:rsidP="00B82EE6">
      <w:pPr>
        <w:jc w:val="both"/>
        <w:outlineLvl w:val="0"/>
        <w:rPr>
          <w:b/>
          <w:sz w:val="20"/>
          <w:szCs w:val="20"/>
        </w:rPr>
      </w:pPr>
      <w:r w:rsidRPr="00B7482B">
        <w:rPr>
          <w:b/>
          <w:sz w:val="20"/>
          <w:szCs w:val="20"/>
        </w:rPr>
        <w:t>Classic assumption test</w:t>
      </w:r>
    </w:p>
    <w:p w14:paraId="19323818" w14:textId="77777777" w:rsidR="00B82EE6" w:rsidRPr="00B7482B" w:rsidRDefault="00B82EE6" w:rsidP="00B82EE6">
      <w:pPr>
        <w:jc w:val="both"/>
        <w:outlineLvl w:val="0"/>
        <w:rPr>
          <w:b/>
          <w:sz w:val="20"/>
          <w:szCs w:val="20"/>
        </w:rPr>
      </w:pPr>
      <w:r w:rsidRPr="00B7482B">
        <w:rPr>
          <w:b/>
          <w:sz w:val="20"/>
          <w:szCs w:val="20"/>
        </w:rPr>
        <w:lastRenderedPageBreak/>
        <w:t>Normality test</w:t>
      </w:r>
    </w:p>
    <w:p w14:paraId="369E9E80" w14:textId="77777777" w:rsidR="00B82EE6" w:rsidRPr="00B7482B" w:rsidRDefault="00B82EE6" w:rsidP="00B82EE6">
      <w:pPr>
        <w:ind w:firstLine="720"/>
        <w:jc w:val="both"/>
        <w:rPr>
          <w:sz w:val="20"/>
          <w:szCs w:val="20"/>
        </w:rPr>
      </w:pPr>
      <w:r w:rsidRPr="00B7482B">
        <w:rPr>
          <w:sz w:val="20"/>
          <w:szCs w:val="20"/>
        </w:rPr>
        <w:t>The normality test aims to test whether the regression model or residual confounding variables have a normal distribution. There are two ways to detect whether or not a residual normal distribution, by analysis of graphs and statistical tests.</w:t>
      </w:r>
    </w:p>
    <w:p w14:paraId="7E336DA9" w14:textId="77777777" w:rsidR="00B82EE6" w:rsidRPr="00B7482B" w:rsidRDefault="00B82EE6" w:rsidP="00B82EE6">
      <w:pPr>
        <w:ind w:firstLine="720"/>
        <w:jc w:val="both"/>
        <w:rPr>
          <w:sz w:val="20"/>
          <w:szCs w:val="20"/>
        </w:rPr>
      </w:pPr>
      <w:r w:rsidRPr="00B7482B">
        <w:rPr>
          <w:sz w:val="20"/>
          <w:szCs w:val="20"/>
        </w:rPr>
        <w:t xml:space="preserve">From </w:t>
      </w:r>
      <w:r>
        <w:rPr>
          <w:sz w:val="20"/>
          <w:szCs w:val="20"/>
          <w:lang w:val="en-US"/>
        </w:rPr>
        <w:t>normality test</w:t>
      </w:r>
      <w:r w:rsidRPr="00B7482B">
        <w:rPr>
          <w:sz w:val="20"/>
          <w:szCs w:val="20"/>
        </w:rPr>
        <w:t xml:space="preserve"> it can be seen that the data spread diagonal line and follow the direction of the diagonal line indicates a normal distribution pattern, the regression model is considered to meet the assumptions of normality.</w:t>
      </w:r>
      <w:r>
        <w:rPr>
          <w:sz w:val="20"/>
          <w:szCs w:val="20"/>
          <w:lang w:val="en-US"/>
        </w:rPr>
        <w:t xml:space="preserve"> T</w:t>
      </w:r>
      <w:r w:rsidRPr="00B7482B">
        <w:rPr>
          <w:sz w:val="20"/>
          <w:szCs w:val="20"/>
        </w:rPr>
        <w:t>he data (point) spread around the normal line and follow the direction of the diagonal line or Normal Probability Plot a graph showing a normal distribution pattern.</w:t>
      </w:r>
    </w:p>
    <w:p w14:paraId="1602F272" w14:textId="77777777" w:rsidR="00B82EE6" w:rsidRDefault="00B82EE6" w:rsidP="00B82EE6">
      <w:pPr>
        <w:ind w:firstLine="720"/>
        <w:jc w:val="both"/>
        <w:rPr>
          <w:sz w:val="20"/>
          <w:szCs w:val="20"/>
        </w:rPr>
      </w:pPr>
      <w:r w:rsidRPr="00B7482B">
        <w:rPr>
          <w:sz w:val="20"/>
          <w:szCs w:val="20"/>
        </w:rPr>
        <w:t xml:space="preserve">Based on </w:t>
      </w:r>
      <w:r>
        <w:rPr>
          <w:sz w:val="20"/>
          <w:szCs w:val="20"/>
          <w:lang w:val="en-US"/>
        </w:rPr>
        <w:t>normality test result</w:t>
      </w:r>
      <w:r w:rsidRPr="00B7482B">
        <w:rPr>
          <w:sz w:val="20"/>
          <w:szCs w:val="20"/>
        </w:rPr>
        <w:t>, it can be seen as a significant value greater than 0.05 is equal to 0.361. These test results show that the normal distribution of data.</w:t>
      </w:r>
    </w:p>
    <w:p w14:paraId="0A1BB13F" w14:textId="77777777" w:rsidR="00B82EE6" w:rsidRPr="00B7482B" w:rsidRDefault="00B82EE6" w:rsidP="00B82EE6">
      <w:pPr>
        <w:ind w:firstLine="720"/>
        <w:jc w:val="both"/>
        <w:rPr>
          <w:sz w:val="20"/>
          <w:szCs w:val="20"/>
        </w:rPr>
      </w:pPr>
    </w:p>
    <w:p w14:paraId="636B6958" w14:textId="77777777" w:rsidR="00B82EE6" w:rsidRPr="00156C2A" w:rsidRDefault="00B82EE6" w:rsidP="00B82EE6">
      <w:pPr>
        <w:jc w:val="both"/>
        <w:outlineLvl w:val="0"/>
        <w:rPr>
          <w:b/>
          <w:sz w:val="20"/>
          <w:szCs w:val="20"/>
        </w:rPr>
      </w:pPr>
      <w:r w:rsidRPr="00B7482B">
        <w:rPr>
          <w:b/>
          <w:sz w:val="20"/>
          <w:szCs w:val="20"/>
          <w:lang w:val="en-US"/>
        </w:rPr>
        <w:t>T</w:t>
      </w:r>
      <w:r w:rsidRPr="00B7482B">
        <w:rPr>
          <w:b/>
          <w:sz w:val="20"/>
          <w:szCs w:val="20"/>
        </w:rPr>
        <w:t>est</w:t>
      </w:r>
      <w:r w:rsidRPr="00B7482B">
        <w:rPr>
          <w:b/>
          <w:sz w:val="20"/>
          <w:szCs w:val="20"/>
          <w:lang w:val="en-US"/>
        </w:rPr>
        <w:t xml:space="preserve"> of</w:t>
      </w:r>
      <w:r w:rsidRPr="00B7482B">
        <w:rPr>
          <w:b/>
          <w:sz w:val="20"/>
          <w:szCs w:val="20"/>
        </w:rPr>
        <w:t xml:space="preserve"> Multicollinearity</w:t>
      </w:r>
    </w:p>
    <w:p w14:paraId="229894B9" w14:textId="0715D4EB" w:rsidR="00B82EE6" w:rsidRPr="00B7482B" w:rsidRDefault="00B82EE6" w:rsidP="00B82EE6">
      <w:pPr>
        <w:ind w:firstLine="720"/>
        <w:jc w:val="both"/>
        <w:rPr>
          <w:sz w:val="20"/>
          <w:szCs w:val="20"/>
        </w:rPr>
      </w:pPr>
      <w:r w:rsidRPr="00B7482B">
        <w:rPr>
          <w:sz w:val="20"/>
          <w:szCs w:val="20"/>
        </w:rPr>
        <w:t>The tolerance known value obtained was 0.823 more than 0.10 and the VIF value obtained was 1.215 which is less than 10, so it can not happen otherwise multicollinearity problems with other independent variables.</w:t>
      </w:r>
    </w:p>
    <w:p w14:paraId="528E4224" w14:textId="77777777" w:rsidR="00B82EE6" w:rsidRPr="00B7482B" w:rsidRDefault="00B82EE6" w:rsidP="00B82EE6">
      <w:pPr>
        <w:jc w:val="both"/>
        <w:rPr>
          <w:b/>
          <w:sz w:val="20"/>
          <w:szCs w:val="20"/>
        </w:rPr>
      </w:pPr>
    </w:p>
    <w:p w14:paraId="368C3D1D" w14:textId="77777777" w:rsidR="00B82EE6" w:rsidRPr="00B7482B" w:rsidRDefault="00B82EE6" w:rsidP="00B82EE6">
      <w:pPr>
        <w:jc w:val="both"/>
        <w:outlineLvl w:val="0"/>
        <w:rPr>
          <w:b/>
          <w:sz w:val="20"/>
          <w:szCs w:val="20"/>
        </w:rPr>
      </w:pPr>
      <w:r w:rsidRPr="00B7482B">
        <w:rPr>
          <w:b/>
          <w:sz w:val="20"/>
          <w:szCs w:val="20"/>
        </w:rPr>
        <w:t>Heteroskidastity Test</w:t>
      </w:r>
    </w:p>
    <w:p w14:paraId="3D1159CD" w14:textId="77777777" w:rsidR="00B82EE6" w:rsidRDefault="00B82EE6" w:rsidP="00B82EE6">
      <w:pPr>
        <w:jc w:val="both"/>
        <w:outlineLvl w:val="0"/>
        <w:rPr>
          <w:sz w:val="20"/>
          <w:szCs w:val="20"/>
        </w:rPr>
      </w:pPr>
      <w:r w:rsidRPr="00B7482B">
        <w:rPr>
          <w:sz w:val="20"/>
          <w:szCs w:val="20"/>
        </w:rPr>
        <w:t xml:space="preserve">Based on </w:t>
      </w:r>
      <w:r w:rsidRPr="00156C2A">
        <w:rPr>
          <w:sz w:val="20"/>
          <w:szCs w:val="20"/>
        </w:rPr>
        <w:t>Heteroskidastity Test</w:t>
      </w:r>
      <w:r>
        <w:rPr>
          <w:sz w:val="20"/>
          <w:szCs w:val="20"/>
          <w:lang w:val="en-US"/>
        </w:rPr>
        <w:t xml:space="preserve">, </w:t>
      </w:r>
      <w:r w:rsidRPr="00156C2A">
        <w:rPr>
          <w:sz w:val="20"/>
          <w:szCs w:val="20"/>
        </w:rPr>
        <w:t>dots randomly or do not form</w:t>
      </w:r>
      <w:r w:rsidRPr="00B7482B">
        <w:rPr>
          <w:sz w:val="20"/>
          <w:szCs w:val="20"/>
        </w:rPr>
        <w:t xml:space="preserve"> a particular pattern that is spread both above and below the number 0 on the axis Studentized Regression Residual (Y). This means that not happen heteroskedasticity the regression model so it's a good regression model that was used to predict Impulse Buying.</w:t>
      </w:r>
    </w:p>
    <w:p w14:paraId="5DAEE643" w14:textId="77777777" w:rsidR="00B82EE6" w:rsidRPr="00B7482B" w:rsidRDefault="00B82EE6" w:rsidP="00B82EE6">
      <w:pPr>
        <w:jc w:val="both"/>
        <w:outlineLvl w:val="0"/>
        <w:rPr>
          <w:sz w:val="20"/>
          <w:szCs w:val="20"/>
        </w:rPr>
      </w:pPr>
    </w:p>
    <w:p w14:paraId="19C47B8C" w14:textId="77777777" w:rsidR="00B82EE6" w:rsidRPr="00B7482B" w:rsidRDefault="00B82EE6" w:rsidP="00B82EE6">
      <w:pPr>
        <w:jc w:val="both"/>
        <w:rPr>
          <w:b/>
          <w:sz w:val="20"/>
          <w:szCs w:val="20"/>
        </w:rPr>
      </w:pPr>
      <w:r w:rsidRPr="00B7482B">
        <w:rPr>
          <w:b/>
          <w:sz w:val="20"/>
          <w:szCs w:val="20"/>
        </w:rPr>
        <w:t>Results of Multiple Linear Regression Analysis</w:t>
      </w:r>
    </w:p>
    <w:p w14:paraId="21C47038" w14:textId="77777777" w:rsidR="00B82EE6" w:rsidRPr="00B7482B" w:rsidRDefault="00B82EE6" w:rsidP="00B82EE6">
      <w:pPr>
        <w:jc w:val="both"/>
        <w:rPr>
          <w:b/>
          <w:sz w:val="20"/>
          <w:szCs w:val="20"/>
        </w:rPr>
      </w:pPr>
    </w:p>
    <w:p w14:paraId="0811DD54" w14:textId="77777777" w:rsidR="00B82EE6" w:rsidRPr="00B7482B" w:rsidRDefault="00B82EE6" w:rsidP="00B82EE6">
      <w:pPr>
        <w:jc w:val="both"/>
        <w:outlineLvl w:val="0"/>
        <w:rPr>
          <w:i/>
          <w:sz w:val="20"/>
          <w:szCs w:val="20"/>
        </w:rPr>
      </w:pPr>
      <w:r w:rsidRPr="00B7482B">
        <w:rPr>
          <w:sz w:val="20"/>
          <w:szCs w:val="20"/>
        </w:rPr>
        <w:t xml:space="preserve">Table </w:t>
      </w:r>
      <w:r>
        <w:rPr>
          <w:sz w:val="20"/>
          <w:szCs w:val="20"/>
          <w:lang w:val="en-US"/>
        </w:rPr>
        <w:t>1</w:t>
      </w:r>
      <w:r w:rsidRPr="00B7482B">
        <w:rPr>
          <w:sz w:val="20"/>
          <w:szCs w:val="20"/>
        </w:rPr>
        <w:t>. Standardized Coefficients</w:t>
      </w:r>
    </w:p>
    <w:p w14:paraId="30648FD8" w14:textId="77777777" w:rsidR="00B82EE6" w:rsidRPr="00B7482B" w:rsidRDefault="00B82EE6" w:rsidP="00B82EE6">
      <w:pPr>
        <w:jc w:val="both"/>
        <w:rPr>
          <w:i/>
          <w:sz w:val="20"/>
          <w:szCs w:val="20"/>
          <w:lang w:val="en-US"/>
        </w:rPr>
      </w:pPr>
      <w:r w:rsidRPr="00B7482B">
        <w:rPr>
          <w:i/>
          <w:noProof/>
          <w:sz w:val="20"/>
          <w:szCs w:val="20"/>
          <w:lang w:eastAsia="id-ID"/>
        </w:rPr>
        <w:drawing>
          <wp:inline distT="0" distB="0" distL="0" distR="0" wp14:anchorId="53B69779" wp14:editId="1EDDD959">
            <wp:extent cx="2519125" cy="1419860"/>
            <wp:effectExtent l="0" t="0" r="0" b="2540"/>
            <wp:docPr id="7" name="Picture 7" descr="Description: ANALISIS REGR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295676" name="Picture 18" descr="Description: ANALISIS REGRESI"/>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2531603" cy="1426893"/>
                    </a:xfrm>
                    <a:prstGeom prst="rect">
                      <a:avLst/>
                    </a:prstGeom>
                    <a:noFill/>
                    <a:ln>
                      <a:noFill/>
                    </a:ln>
                  </pic:spPr>
                </pic:pic>
              </a:graphicData>
            </a:graphic>
          </wp:inline>
        </w:drawing>
      </w:r>
    </w:p>
    <w:p w14:paraId="1CEF3161" w14:textId="77777777" w:rsidR="00B82EE6" w:rsidRPr="00B7482B" w:rsidRDefault="00B82EE6" w:rsidP="00B82EE6">
      <w:pPr>
        <w:jc w:val="both"/>
        <w:rPr>
          <w:i/>
          <w:sz w:val="20"/>
          <w:szCs w:val="20"/>
          <w:lang w:val="en-US"/>
        </w:rPr>
      </w:pPr>
    </w:p>
    <w:p w14:paraId="1F461CE6" w14:textId="77777777" w:rsidR="00B82EE6" w:rsidRPr="00B7482B" w:rsidRDefault="00B82EE6" w:rsidP="00B82EE6">
      <w:pPr>
        <w:jc w:val="both"/>
        <w:rPr>
          <w:sz w:val="20"/>
          <w:szCs w:val="20"/>
        </w:rPr>
      </w:pPr>
      <w:r w:rsidRPr="00B7482B">
        <w:rPr>
          <w:sz w:val="20"/>
          <w:szCs w:val="20"/>
        </w:rPr>
        <w:t>From</w:t>
      </w:r>
      <w:r w:rsidRPr="00B7482B">
        <w:rPr>
          <w:sz w:val="20"/>
          <w:szCs w:val="20"/>
        </w:rPr>
        <w:tab/>
        <w:t>table</w:t>
      </w:r>
      <w:r w:rsidRPr="00B7482B">
        <w:rPr>
          <w:sz w:val="20"/>
          <w:szCs w:val="20"/>
        </w:rPr>
        <w:tab/>
      </w:r>
      <w:r>
        <w:rPr>
          <w:sz w:val="20"/>
          <w:szCs w:val="20"/>
          <w:lang w:val="en-US"/>
        </w:rPr>
        <w:t>1</w:t>
      </w:r>
      <w:r w:rsidRPr="00B7482B">
        <w:rPr>
          <w:sz w:val="20"/>
          <w:szCs w:val="20"/>
        </w:rPr>
        <w:t>,</w:t>
      </w:r>
      <w:r w:rsidRPr="00B7482B">
        <w:rPr>
          <w:sz w:val="20"/>
          <w:szCs w:val="20"/>
        </w:rPr>
        <w:tab/>
        <w:t>test</w:t>
      </w:r>
      <w:r w:rsidRPr="00B7482B">
        <w:rPr>
          <w:sz w:val="20"/>
          <w:szCs w:val="20"/>
          <w:lang w:val="en-US"/>
        </w:rPr>
        <w:t xml:space="preserve"> </w:t>
      </w:r>
      <w:r w:rsidRPr="00B7482B">
        <w:rPr>
          <w:sz w:val="20"/>
          <w:szCs w:val="20"/>
        </w:rPr>
        <w:t>regression obtained multiple linear regression equation is:</w:t>
      </w:r>
    </w:p>
    <w:p w14:paraId="5FCF620B" w14:textId="77777777" w:rsidR="00B82EE6" w:rsidRPr="00156C2A" w:rsidRDefault="00B82EE6" w:rsidP="00B82EE6">
      <w:pPr>
        <w:jc w:val="both"/>
        <w:rPr>
          <w:sz w:val="20"/>
          <w:szCs w:val="20"/>
        </w:rPr>
      </w:pPr>
      <w:r w:rsidRPr="00156C2A">
        <w:rPr>
          <w:sz w:val="20"/>
          <w:szCs w:val="20"/>
        </w:rPr>
        <w:t>Impulse Buying = 1.473 + 0.370 + 1.224 Price Discount In-Store Display + e</w:t>
      </w:r>
    </w:p>
    <w:p w14:paraId="31F12C92" w14:textId="77777777" w:rsidR="00B82EE6" w:rsidRPr="00B7482B" w:rsidRDefault="00B82EE6" w:rsidP="00B82EE6">
      <w:pPr>
        <w:jc w:val="both"/>
        <w:rPr>
          <w:sz w:val="20"/>
          <w:szCs w:val="20"/>
        </w:rPr>
      </w:pPr>
      <w:r w:rsidRPr="00B7482B">
        <w:rPr>
          <w:sz w:val="20"/>
          <w:szCs w:val="20"/>
        </w:rPr>
        <w:t>Explanation of the following equation:</w:t>
      </w:r>
    </w:p>
    <w:p w14:paraId="0C479816" w14:textId="77777777" w:rsidR="00B82EE6" w:rsidRPr="00B7482B" w:rsidRDefault="00B82EE6" w:rsidP="00B82EE6">
      <w:pPr>
        <w:numPr>
          <w:ilvl w:val="0"/>
          <w:numId w:val="2"/>
        </w:numPr>
        <w:ind w:left="360"/>
        <w:jc w:val="both"/>
        <w:rPr>
          <w:sz w:val="20"/>
          <w:szCs w:val="20"/>
        </w:rPr>
      </w:pPr>
      <w:r w:rsidRPr="00B7482B">
        <w:rPr>
          <w:sz w:val="20"/>
          <w:szCs w:val="20"/>
        </w:rPr>
        <w:t xml:space="preserve">1,473 means: if the Impulse Buying studied constant, then the Impulse Buying on Borma Departement Store amounted to 1,473. </w:t>
      </w:r>
    </w:p>
    <w:p w14:paraId="31A23C90" w14:textId="77777777" w:rsidR="00B82EE6" w:rsidRPr="00B7482B" w:rsidRDefault="00B82EE6" w:rsidP="00B82EE6">
      <w:pPr>
        <w:numPr>
          <w:ilvl w:val="0"/>
          <w:numId w:val="2"/>
        </w:numPr>
        <w:ind w:left="360"/>
        <w:jc w:val="both"/>
        <w:rPr>
          <w:sz w:val="20"/>
          <w:szCs w:val="20"/>
        </w:rPr>
      </w:pPr>
      <w:r w:rsidRPr="00B7482B">
        <w:rPr>
          <w:sz w:val="20"/>
          <w:szCs w:val="20"/>
        </w:rPr>
        <w:t>Price Discount 0.370 indicates that the positive effect on increasing Impulse Buying at .370, so every one unit increase in the Discount Price, then the Impulse Buying will increase by 0.370.</w:t>
      </w:r>
    </w:p>
    <w:p w14:paraId="37FA3F79" w14:textId="77777777" w:rsidR="00B82EE6" w:rsidRPr="00B7482B" w:rsidRDefault="00B82EE6" w:rsidP="00B82EE6">
      <w:pPr>
        <w:numPr>
          <w:ilvl w:val="0"/>
          <w:numId w:val="2"/>
        </w:numPr>
        <w:ind w:left="360"/>
        <w:jc w:val="both"/>
        <w:rPr>
          <w:sz w:val="20"/>
          <w:szCs w:val="20"/>
        </w:rPr>
      </w:pPr>
      <w:r w:rsidRPr="00B7482B">
        <w:rPr>
          <w:sz w:val="20"/>
          <w:szCs w:val="20"/>
        </w:rPr>
        <w:t>1.224 indicates that the In-Store Display positive effect on Impulse Buying increased by 1,224, so every increase in the In-Store Display one unit, then the Impulse Buying will increase by 1,224.</w:t>
      </w:r>
    </w:p>
    <w:p w14:paraId="1661D2A9" w14:textId="77777777" w:rsidR="00B82EE6" w:rsidRPr="00B7482B" w:rsidRDefault="00B82EE6" w:rsidP="00B82EE6">
      <w:pPr>
        <w:jc w:val="both"/>
        <w:rPr>
          <w:sz w:val="20"/>
          <w:szCs w:val="20"/>
        </w:rPr>
      </w:pPr>
    </w:p>
    <w:p w14:paraId="41DB5EBB" w14:textId="46CB4A07" w:rsidR="00B82EE6" w:rsidRDefault="00B82EE6" w:rsidP="00B82EE6">
      <w:pPr>
        <w:ind w:firstLine="360"/>
        <w:jc w:val="both"/>
        <w:rPr>
          <w:sz w:val="20"/>
          <w:szCs w:val="20"/>
          <w:lang w:val="en-US"/>
        </w:rPr>
      </w:pPr>
      <w:r w:rsidRPr="00B7482B">
        <w:rPr>
          <w:sz w:val="20"/>
          <w:szCs w:val="20"/>
        </w:rPr>
        <w:t xml:space="preserve">The results of this study state the influence of Price Discount (X1) and In-Store Display (X2) on the Impulse Buying (Y) is shown from the results of multiple linear regression analysis Impulse Buying = 1.473 + 0.370 + 1.224 Price Discount In-Store Display + e. This gives the sense that the variable Price Discount and In-Store Display </w:t>
      </w:r>
      <w:r w:rsidRPr="00B7482B">
        <w:rPr>
          <w:sz w:val="20"/>
          <w:szCs w:val="20"/>
          <w:lang w:val="en-US"/>
        </w:rPr>
        <w:t>simultaneous</w:t>
      </w:r>
      <w:r w:rsidRPr="00B7482B">
        <w:rPr>
          <w:sz w:val="20"/>
          <w:szCs w:val="20"/>
        </w:rPr>
        <w:t xml:space="preserve"> have a positive influence on Impulse Buying.</w:t>
      </w:r>
      <w:r w:rsidRPr="00B7482B">
        <w:rPr>
          <w:sz w:val="20"/>
          <w:szCs w:val="20"/>
          <w:lang w:val="en-US"/>
        </w:rPr>
        <w:t xml:space="preserve"> </w:t>
      </w:r>
    </w:p>
    <w:p w14:paraId="610F6353" w14:textId="3647CF96" w:rsidR="008132E3" w:rsidRPr="00B7482B" w:rsidRDefault="008132E3" w:rsidP="008132E3">
      <w:pPr>
        <w:ind w:firstLine="360"/>
        <w:jc w:val="both"/>
        <w:rPr>
          <w:color w:val="000000"/>
          <w:sz w:val="20"/>
          <w:szCs w:val="20"/>
        </w:rPr>
      </w:pPr>
      <w:r>
        <w:rPr>
          <w:color w:val="000000"/>
          <w:sz w:val="20"/>
          <w:szCs w:val="20"/>
        </w:rPr>
        <w:t>The result result above in line with premelinary research from</w:t>
      </w:r>
      <w:r w:rsidRPr="00B7482B">
        <w:rPr>
          <w:color w:val="000000"/>
          <w:sz w:val="20"/>
          <w:szCs w:val="20"/>
        </w:rPr>
        <w:t xml:space="preserve">  </w:t>
      </w:r>
      <w:r w:rsidRPr="00B7482B">
        <w:rPr>
          <w:color w:val="000000"/>
          <w:sz w:val="20"/>
          <w:szCs w:val="20"/>
        </w:rPr>
        <w:fldChar w:fldCharType="begin" w:fldLock="1"/>
      </w:r>
      <w:r w:rsidRPr="00B7482B">
        <w:rPr>
          <w:color w:val="000000"/>
          <w:sz w:val="20"/>
          <w:szCs w:val="20"/>
        </w:rPr>
        <w:instrText>ADDIN CSL_CITATION {"citationItems":[{"id":"ITEM-1","itemData":{"DOI":"10.1080/08974438.2012.755724","ISSN":"08974438","abstract":"The study was carried out in Malang East Java, Indonesia. The purpose was to investigate how consumers behave with regard to fresh goat milk or its processed products and to examine determinants that influence this behavior. One hundred respondents were selected using a convenience sampling method and interviewed using a structured questionnaire. Logistic regression analysis was used to analyze consumer behavior toward fresh goat milk or its processed products. This study could contribute to a better understanding of consumers' demand toward this food. Consumers often purchased fresh goat milk or its processed products whereas only a small number rarely bought this food. Consumers frequently demanded fresh goat milk or its processed products as they had more family members and perceived the importance of the availability, many choices, and the affordable price of this food. On the contrary, consumers with high education and concern about the importance of income, the existence of cow milk and its product, and consumers' perception about fresh goat milk and its processed products as special foods might seldom purchase these foods. © 2014 Copyright Taylor and Francis Group, LLC.","author":[{"dropping-particle":"","family":"Utami","given":"Hari Dwi","non-dropping-particle":"","parse-names":false,"suffix":""}],"container-title":"Journal of International Food and Agribusiness Marketing","id":"ITEM-1","issued":{"date-parts":[["2014"]]},"title":"Consumer Behavior Toward Goat Milk and Its Processed Products in Malang, Indonesia","type":"article-journal"},"uris":["http://www.mendeley.com/documents/?uuid=d8a57015-e9fa-4f28-880a-150ffdb0fe98"]}],"mendeley":{"formattedCitation":"(Utami, 2014)","plainTextFormattedCitation":"(Utami, 2014)","previouslyFormattedCitation":"(Utami, 2014)"},"properties":{"noteIndex":0},"schema":"https://github.com/citation-style-language/schema/raw/master/csl-citation.json"}</w:instrText>
      </w:r>
      <w:r w:rsidRPr="00B7482B">
        <w:rPr>
          <w:color w:val="000000"/>
          <w:sz w:val="20"/>
          <w:szCs w:val="20"/>
        </w:rPr>
        <w:fldChar w:fldCharType="separate"/>
      </w:r>
      <w:r w:rsidRPr="00B7482B">
        <w:rPr>
          <w:noProof/>
          <w:color w:val="000000"/>
          <w:sz w:val="20"/>
          <w:szCs w:val="20"/>
        </w:rPr>
        <w:t>(Utami, 2014)</w:t>
      </w:r>
      <w:r w:rsidRPr="00B7482B">
        <w:rPr>
          <w:color w:val="000000"/>
          <w:sz w:val="20"/>
          <w:szCs w:val="20"/>
        </w:rPr>
        <w:fldChar w:fldCharType="end"/>
      </w:r>
      <w:r w:rsidRPr="00B7482B">
        <w:rPr>
          <w:color w:val="000000"/>
          <w:sz w:val="20"/>
          <w:szCs w:val="20"/>
        </w:rPr>
        <w:t xml:space="preserve"> impulse buying  is the purchase of what happens when consumers see the product or a particular brand, then consumers became attracted to get it, usually due to the motivate who withdraws from the store. According to </w:t>
      </w:r>
      <w:r w:rsidRPr="00B7482B">
        <w:rPr>
          <w:color w:val="000000"/>
          <w:sz w:val="20"/>
          <w:szCs w:val="20"/>
        </w:rPr>
        <w:fldChar w:fldCharType="begin" w:fldLock="1"/>
      </w:r>
      <w:r w:rsidRPr="00B7482B">
        <w:rPr>
          <w:color w:val="000000"/>
          <w:sz w:val="20"/>
          <w:szCs w:val="20"/>
        </w:rPr>
        <w:instrText>ADDIN CSL_CITATION {"citationItems":[{"id":"ITEM-1","itemData":{"DOI":"10.1016/j.jbusres.2011.02.043","ISBN":"0148-2963","ISSN":"01482963","abstract":"This study explores the relationship among product attributes, web browsing, and impulse buying for apparel products in the Internet context. University students completed a total of 356 usable questionnaires. Data analysis was conducted using confirmatory factor analysis and structural equation modeling via LISREL 8.8. Findings confirm that apparel product attributes consist of three factors: variety of selection, price, and sensory attributes. The study confirms that two types of web browsing occur: utilitarian and hedonic. In an estimated structural model, the variety of selection has a positive effect on utilitarian web browsing, whereas price has a positive effect on hedonic web browsing. Additionally, utilitarian web browsing has a negative effect on impulse buying, whereas hedonic web browsing has a positive effect on impulse buying for apparel on shopping websites. In particular, the factors of variety of selection and sensory attributes have direct effects on e-impulse buying for apparel. Managerial implications for more effectively managing the process of securing online customers through the use of utilitarian and hedonic product information concludes the article. © 2011 Elsevier Inc.","author":[{"dropping-particle":"","family":"Park","given":"Eun Joo","non-dropping-particle":"","parse-names":false,"suffix":""},{"dropping-particle":"","family":"Kim","given":"Eun Young","non-dropping-particle":"","parse-names":false,"suffix":""},{"dropping-particle":"","family":"Funches","given":"Venessa Martin","non-dropping-particle":"","parse-names":false,"suffix":""},{"dropping-particle":"","family":"Foxx","given":"William","non-dropping-particle":"","parse-names":false,"suffix":""}],"container-title":"Journal of Business Research","id":"ITEM-1","issue":"11","issued":{"date-parts":[["2012"]]},"page":"1583-1589","title":"Apparel product attributes, web browsing, and e-impulse buying on shopping websites","type":"article-journal","volume":"65"},"uris":["http://www.mendeley.com/documents/?uuid=aa4257fc-aeb7-49ca-a924-3b1cdd59184e"]}],"mendeley":{"formattedCitation":"(Park, Kim, Funches, &amp; Foxx, 2012)","plainTextFormattedCitation":"(Park, Kim, Funches, &amp; Foxx, 2012)","previouslyFormattedCitation":"(Park, Kim, Funches, &amp; Foxx, 2012)"},"properties":{"noteIndex":0},"schema":"https://github.com/citation-style-language/schema/raw/master/csl-citation.json"}</w:instrText>
      </w:r>
      <w:r w:rsidRPr="00B7482B">
        <w:rPr>
          <w:color w:val="000000"/>
          <w:sz w:val="20"/>
          <w:szCs w:val="20"/>
        </w:rPr>
        <w:fldChar w:fldCharType="separate"/>
      </w:r>
      <w:r w:rsidRPr="00B7482B">
        <w:rPr>
          <w:noProof/>
          <w:color w:val="000000"/>
          <w:sz w:val="20"/>
          <w:szCs w:val="20"/>
        </w:rPr>
        <w:t>(Park, Kim, Funches, &amp; Foxx, 2012)</w:t>
      </w:r>
      <w:r w:rsidRPr="00B7482B">
        <w:rPr>
          <w:color w:val="000000"/>
          <w:sz w:val="20"/>
          <w:szCs w:val="20"/>
        </w:rPr>
        <w:fldChar w:fldCharType="end"/>
      </w:r>
      <w:r w:rsidRPr="00B7482B">
        <w:rPr>
          <w:color w:val="000000"/>
          <w:sz w:val="20"/>
          <w:szCs w:val="20"/>
        </w:rPr>
        <w:t xml:space="preserve"> impulse buying is a purchase that made by consumers without being intentionally planned before which means shopping impulsive is a its purchase consumers without planned beforehand.</w:t>
      </w:r>
    </w:p>
    <w:p w14:paraId="266242CB" w14:textId="77777777" w:rsidR="008132E3" w:rsidRPr="00B7482B" w:rsidRDefault="008132E3" w:rsidP="008132E3">
      <w:pPr>
        <w:ind w:firstLine="720"/>
        <w:jc w:val="both"/>
        <w:rPr>
          <w:color w:val="000000"/>
          <w:sz w:val="20"/>
          <w:szCs w:val="20"/>
        </w:rPr>
      </w:pPr>
      <w:r w:rsidRPr="00B7482B">
        <w:rPr>
          <w:color w:val="000000"/>
          <w:sz w:val="20"/>
          <w:szCs w:val="20"/>
        </w:rPr>
        <w:t xml:space="preserve">Impulse buying often occurs in retail goods low involvement as convenience. But when this impulse buying can also happen to goods who are too expensive for the middle class for. One example is in areas like, goods fashion especially of clothes </w:t>
      </w:r>
      <w:r w:rsidRPr="00B7482B">
        <w:rPr>
          <w:color w:val="000000"/>
          <w:sz w:val="20"/>
          <w:szCs w:val="20"/>
        </w:rPr>
        <w:fldChar w:fldCharType="begin" w:fldLock="1"/>
      </w:r>
      <w:r w:rsidRPr="00B7482B">
        <w:rPr>
          <w:color w:val="000000"/>
          <w:sz w:val="20"/>
          <w:szCs w:val="20"/>
        </w:rPr>
        <w:instrText>ADDIN CSL_CITATION {"citationItems":[{"id":"ITEM-1","itemData":{"DOI":"10.1057/palgrave.bm.2550093","ISBN":"doi:10.1057/palgrave.bm.2550093","ISSN":"1350231X","PMID":"36282858","abstract":"The aim of this study was to explore the relationship between consumer personality and brand personality as measured by constructs reflecting The Big Five dimensions in the context of fashion products. The findings of the study show that some dimensions of The Big Five constructs are significantly related to preferences on particular dimensions of brand personality. It was found that consumers who exhibit a Conscientious personality demonstrate preferences towards Trusted brands. In contrast, those who are Extrovert in nature are motivated by Sociable brands. Findings related to gender reveal that male and female consumers differ in how they express their personality when it comes to brand personality. Male respondents who are dominant on the Neuroticism dimension prefer Trusted brand while Trusted brand is preferred by females who are dominant on the Conscientiousness dimension. The results of this study will inform brand managers about how to tailor specific marketing strategies such that brand personalities communicated to consumers are congruent with their personalities.Journal of Brand Management (2009) 16, 234247. published online 8 June 2007 ABSTRACT FROM AUTHOR Copyright of Journal of Brand Management is the property of Palgrave Macmillan Ltd.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Abstracts.)","author":[{"dropping-particle":"","family":"Mulyanegara","given":"Riza Casidy","non-dropping-particle":"","parse-names":false,"suffix":""},{"dropping-particle":"","family":"Tsarenko","given":"Yelena","non-dropping-particle":"","parse-names":false,"suffix":""},{"dropping-particle":"","family":"Anderson","given":"Alastair","non-dropping-particle":"","parse-names":false,"suffix":""}],"container-title":"Journal of Brand Management","id":"ITEM-1","issued":{"date-parts":[["2009"]]},"title":"The Big Five and brand personality: Investigating the impact of consumer personality on preferences towards particular brand personality","type":"article-journal"},"uris":["http://www.mendeley.com/documents/?uuid=01fb175c-7f26-4e79-b55d-3fb12006b0a9"]}],"mendeley":{"formattedCitation":"(Mulyanegara, Tsarenko, &amp; Anderson, 2009)","plainTextFormattedCitation":"(Mulyanegara, Tsarenko, &amp; Anderson, 2009)","previouslyFormattedCitation":"(Mulyanegara, Tsarenko, &amp; Anderson, 2009)"},"properties":{"noteIndex":0},"schema":"https://github.com/citation-style-language/schema/raw/master/csl-citation.json"}</w:instrText>
      </w:r>
      <w:r w:rsidRPr="00B7482B">
        <w:rPr>
          <w:color w:val="000000"/>
          <w:sz w:val="20"/>
          <w:szCs w:val="20"/>
        </w:rPr>
        <w:fldChar w:fldCharType="separate"/>
      </w:r>
      <w:r w:rsidRPr="00B7482B">
        <w:rPr>
          <w:noProof/>
          <w:color w:val="000000"/>
          <w:sz w:val="20"/>
          <w:szCs w:val="20"/>
        </w:rPr>
        <w:t>(Mulyanegara, Tsarenko, &amp; Anderson, 2009)</w:t>
      </w:r>
      <w:r w:rsidRPr="00B7482B">
        <w:rPr>
          <w:color w:val="000000"/>
          <w:sz w:val="20"/>
          <w:szCs w:val="20"/>
        </w:rPr>
        <w:fldChar w:fldCharType="end"/>
      </w:r>
      <w:r w:rsidRPr="00B7482B">
        <w:rPr>
          <w:color w:val="000000"/>
          <w:sz w:val="20"/>
          <w:szCs w:val="20"/>
        </w:rPr>
        <w:t>.</w:t>
      </w:r>
      <w:r w:rsidRPr="00B7482B">
        <w:rPr>
          <w:sz w:val="20"/>
          <w:szCs w:val="20"/>
        </w:rPr>
        <w:t xml:space="preserve"> </w:t>
      </w:r>
      <w:r w:rsidRPr="00B7482B">
        <w:rPr>
          <w:color w:val="000000"/>
          <w:sz w:val="20"/>
          <w:szCs w:val="20"/>
        </w:rPr>
        <w:t xml:space="preserve">Impulse buying is behavior that is practiced accidentally and most likely involving various motives not realized that , and accompanied by a response strong emotional. </w:t>
      </w:r>
    </w:p>
    <w:p w14:paraId="22A91ED8" w14:textId="77777777" w:rsidR="008132E3" w:rsidRPr="00B7482B" w:rsidRDefault="008132E3" w:rsidP="008132E3">
      <w:pPr>
        <w:ind w:firstLine="720"/>
        <w:jc w:val="both"/>
        <w:rPr>
          <w:sz w:val="20"/>
          <w:szCs w:val="20"/>
        </w:rPr>
      </w:pPr>
      <w:r w:rsidRPr="00B7482B">
        <w:rPr>
          <w:color w:val="000000"/>
          <w:sz w:val="20"/>
          <w:szCs w:val="20"/>
        </w:rPr>
        <w:t xml:space="preserve">Behavior the purchase impulse having all the different levels to everyone. But all depends on these individuals , if she can control in the buying an impulsive or not .Impulse buying is something that drives prospective customers to act because of the </w:t>
      </w:r>
      <w:r w:rsidRPr="00B7482B">
        <w:rPr>
          <w:color w:val="000000"/>
          <w:sz w:val="20"/>
          <w:szCs w:val="20"/>
        </w:rPr>
        <w:lastRenderedPageBreak/>
        <w:t xml:space="preserve">pull over sentiment or passion certain .Attractiveness here pertaining to display goods compelling that someone hope to do a buyout. The purchase not planned is a the act of purchasing made without planned beforehand , or decision the purchase done at the time when be in the </w:t>
      </w:r>
      <w:r w:rsidRPr="00B7482B">
        <w:rPr>
          <w:color w:val="000000"/>
          <w:sz w:val="20"/>
          <w:szCs w:val="20"/>
        </w:rPr>
        <w:fldChar w:fldCharType="begin" w:fldLock="1"/>
      </w:r>
      <w:r w:rsidRPr="00B7482B">
        <w:rPr>
          <w:color w:val="000000"/>
          <w:sz w:val="20"/>
          <w:szCs w:val="20"/>
        </w:rPr>
        <w:instrText>ADDIN CSL_CITATION {"citationItems":[{"id":"ITEM-1","itemData":{"DOI":"10.1080/08974438.2012.755724","ISSN":"08974438","abstract":"The study was carried out in Malang East Java, Indonesia. The purpose was to investigate how consumers behave with regard to fresh goat milk or its processed products and to examine determinants that influence this behavior. One hundred respondents were selected using a convenience sampling method and interviewed using a structured questionnaire. Logistic regression analysis was used to analyze consumer behavior toward fresh goat milk or its processed products. This study could contribute to a better understanding of consumers' demand toward this food. Consumers often purchased fresh goat milk or its processed products whereas only a small number rarely bought this food. Consumers frequently demanded fresh goat milk or its processed products as they had more family members and perceived the importance of the availability, many choices, and the affordable price of this food. On the contrary, consumers with high education and concern about the importance of income, the existence of cow milk and its product, and consumers' perception about fresh goat milk and its processed products as special foods might seldom purchase these foods. © 2014 Copyright Taylor and Francis Group, LLC.","author":[{"dropping-particle":"","family":"Utami","given":"Hari Dwi","non-dropping-particle":"","parse-names":false,"suffix":""}],"container-title":"Journal of International Food and Agribusiness Marketing","id":"ITEM-1","issued":{"date-parts":[["2014"]]},"title":"Consumer Behavior Toward Goat Milk and Its Processed Products in Malang, Indonesia","type":"article-journal"},"uris":["http://www.mendeley.com/documents/?uuid=d8a57015-e9fa-4f28-880a-150ffdb0fe98"]}],"mendeley":{"formattedCitation":"(Utami, 2014)","plainTextFormattedCitation":"(Utami, 2014)","previouslyFormattedCitation":"(Utami, 2014)"},"properties":{"noteIndex":0},"schema":"https://github.com/citation-style-language/schema/raw/master/csl-citation.json"}</w:instrText>
      </w:r>
      <w:r w:rsidRPr="00B7482B">
        <w:rPr>
          <w:color w:val="000000"/>
          <w:sz w:val="20"/>
          <w:szCs w:val="20"/>
        </w:rPr>
        <w:fldChar w:fldCharType="separate"/>
      </w:r>
      <w:r w:rsidRPr="00B7482B">
        <w:rPr>
          <w:noProof/>
          <w:color w:val="000000"/>
          <w:sz w:val="20"/>
          <w:szCs w:val="20"/>
        </w:rPr>
        <w:t>(Utami, 2014)</w:t>
      </w:r>
      <w:r w:rsidRPr="00B7482B">
        <w:rPr>
          <w:color w:val="000000"/>
          <w:sz w:val="20"/>
          <w:szCs w:val="20"/>
        </w:rPr>
        <w:fldChar w:fldCharType="end"/>
      </w:r>
      <w:r w:rsidRPr="00B7482B">
        <w:rPr>
          <w:sz w:val="20"/>
          <w:szCs w:val="20"/>
        </w:rPr>
        <w:t xml:space="preserve">. </w:t>
      </w:r>
    </w:p>
    <w:p w14:paraId="4D1107AE" w14:textId="77777777" w:rsidR="008132E3" w:rsidRPr="00B7482B" w:rsidRDefault="008132E3" w:rsidP="008132E3">
      <w:pPr>
        <w:ind w:firstLine="720"/>
        <w:jc w:val="both"/>
        <w:rPr>
          <w:color w:val="000000"/>
          <w:sz w:val="20"/>
          <w:szCs w:val="20"/>
        </w:rPr>
      </w:pPr>
      <w:r w:rsidRPr="00B7482B">
        <w:rPr>
          <w:color w:val="000000"/>
          <w:sz w:val="20"/>
          <w:szCs w:val="20"/>
        </w:rPr>
        <w:t xml:space="preserve">The purchase of impulsive usually occurs, when consumers have  strong motivation that turns into a desire to buy products directly </w:t>
      </w:r>
      <w:r w:rsidRPr="00B7482B">
        <w:rPr>
          <w:color w:val="000000"/>
          <w:sz w:val="20"/>
          <w:szCs w:val="20"/>
        </w:rPr>
        <w:fldChar w:fldCharType="begin" w:fldLock="1"/>
      </w:r>
      <w:r w:rsidRPr="00B7482B">
        <w:rPr>
          <w:color w:val="000000"/>
          <w:sz w:val="20"/>
          <w:szCs w:val="20"/>
        </w:rPr>
        <w:instrText>ADDIN CSL_CITATION {"citationItems":[{"id":"ITEM-1","itemData":{"DOI":"10.1080/13683500.2013.850064","ISSN":"13683500","abstract":"Although consumer behaviour (CB) is one of the most researched areas in the field of tourism, few extensive reviews of the body of knowledge in this area exist. This review article examines what we argue are the key concepts, external influences and opportune research contexts in contemporary tourism CB research. Using a narrative review, we examine the CB literature published in three major tourism journals from 2000 to 2012. Of 519 articles identified and reviewed, 191 are included in this article. We examine the development of and scope for future research on nine key concepts, including decision-making, values, motivations, self-concept and personality, expectations, attitudes, perceptions, satisfaction, trust and loyalty. We then examine three important external influences on tourism behaviour, technology, Generation Y and the rise in concern over ethical consumption. Finally, we identify and discuss five research contexts that represent major areas for future scholarship: group and joint decision-ma...","author":[{"dropping-particle":"","family":"Cohen","given":"Scott A.","non-dropping-particle":"","parse-names":false,"suffix":""},{"dropping-particle":"","family":"Prayag","given":"Girish","non-dropping-particle":"","parse-names":false,"suffix":""},{"dropping-particle":"","family":"Moital","given":"Miguel","non-dropping-particle":"","parse-names":false,"suffix":""}],"container-title":"Current Issues in Tourism","id":"ITEM-1","issued":{"date-parts":[["2014"]]},"title":"Consumer behaviour in tourism: Concepts, influences and opportunities","type":"article"},"uris":["http://www.mendeley.com/documents/?uuid=e689edcf-aba2-443d-8d83-4564b1833a23"]}],"mendeley":{"formattedCitation":"(Cohen, Prayag, &amp; Moital, 2014)","plainTextFormattedCitation":"(Cohen, Prayag, &amp; Moital, 2014)","previouslyFormattedCitation":"(Cohen, Prayag, &amp; Moital, 2014)"},"properties":{"noteIndex":0},"schema":"https://github.com/citation-style-language/schema/raw/master/csl-citation.json"}</w:instrText>
      </w:r>
      <w:r w:rsidRPr="00B7482B">
        <w:rPr>
          <w:color w:val="000000"/>
          <w:sz w:val="20"/>
          <w:szCs w:val="20"/>
        </w:rPr>
        <w:fldChar w:fldCharType="separate"/>
      </w:r>
      <w:r w:rsidRPr="00B7482B">
        <w:rPr>
          <w:noProof/>
          <w:color w:val="000000"/>
          <w:sz w:val="20"/>
          <w:szCs w:val="20"/>
        </w:rPr>
        <w:t>(Cohen, Prayag, &amp; Moital, 2014)</w:t>
      </w:r>
      <w:r w:rsidRPr="00B7482B">
        <w:rPr>
          <w:color w:val="000000"/>
          <w:sz w:val="20"/>
          <w:szCs w:val="20"/>
        </w:rPr>
        <w:fldChar w:fldCharType="end"/>
      </w:r>
      <w:r w:rsidRPr="00B7482B">
        <w:rPr>
          <w:color w:val="000000"/>
          <w:sz w:val="20"/>
          <w:szCs w:val="20"/>
        </w:rPr>
        <w:t xml:space="preserve">. Decision making consumers is a process of integrating that combined knowledge to evaluate two or more cognitive behavioral therapy and choose one of them. </w:t>
      </w:r>
    </w:p>
    <w:p w14:paraId="2160756E" w14:textId="77777777" w:rsidR="008132E3" w:rsidRPr="00B7482B" w:rsidRDefault="008132E3" w:rsidP="008132E3">
      <w:pPr>
        <w:ind w:firstLine="720"/>
        <w:jc w:val="both"/>
        <w:rPr>
          <w:sz w:val="20"/>
          <w:szCs w:val="20"/>
        </w:rPr>
      </w:pPr>
      <w:r w:rsidRPr="00B7482B">
        <w:rPr>
          <w:color w:val="000000"/>
          <w:sz w:val="20"/>
          <w:szCs w:val="20"/>
        </w:rPr>
        <w:t xml:space="preserve">Based on some definition of above we can conclude that the decision to buy the consumer is an election process one of several alternative resolution of problems were collected by a consumer, and create with further action that real . According to </w:t>
      </w:r>
      <w:r w:rsidRPr="00B7482B">
        <w:rPr>
          <w:color w:val="000000"/>
          <w:sz w:val="20"/>
          <w:szCs w:val="20"/>
        </w:rPr>
        <w:fldChar w:fldCharType="begin" w:fldLock="1"/>
      </w:r>
      <w:r w:rsidRPr="00B7482B">
        <w:rPr>
          <w:color w:val="000000"/>
          <w:sz w:val="20"/>
          <w:szCs w:val="20"/>
        </w:rPr>
        <w:instrText>ADDIN CSL_CITATION {"citationItems":[{"id":"ITEM-1","itemData":{"DOI":"10.1016/j.jbusres.2011.02.043","ISBN":"0148-2963","ISSN":"01482963","abstract":"This study explores the relationship among product attributes, web browsing, and impulse buying for apparel products in the Internet context. University students completed a total of 356 usable questionnaires. Data analysis was conducted using confirmatory factor analysis and structural equation modeling via LISREL 8.8. Findings confirm that apparel product attributes consist of three factors: variety of selection, price, and sensory attributes. The study confirms that two types of web browsing occur: utilitarian and hedonic. In an estimated structural model, the variety of selection has a positive effect on utilitarian web browsing, whereas price has a positive effect on hedonic web browsing. Additionally, utilitarian web browsing has a negative effect on impulse buying, whereas hedonic web browsing has a positive effect on impulse buying for apparel on shopping websites. In particular, the factors of variety of selection and sensory attributes have direct effects on e-impulse buying for apparel. Managerial implications for more effectively managing the process of securing online customers through the use of utilitarian and hedonic product information concludes the article. © 2011 Elsevier Inc.","author":[{"dropping-particle":"","family":"Park","given":"Eun Joo","non-dropping-particle":"","parse-names":false,"suffix":""},{"dropping-particle":"","family":"Kim","given":"Eun Young","non-dropping-particle":"","parse-names":false,"suffix":""},{"dropping-particle":"","family":"Funches","given":"Venessa Martin","non-dropping-particle":"","parse-names":false,"suffix":""},{"dropping-particle":"","family":"Foxx","given":"William","non-dropping-particle":"","parse-names":false,"suffix":""}],"container-title":"Journal of Business Research","id":"ITEM-1","issue":"11","issued":{"date-parts":[["2012"]]},"page":"1583-1589","title":"Apparel product attributes, web browsing, and e-impulse buying on shopping websites","type":"article-journal","volume":"65"},"uris":["http://www.mendeley.com/documents/?uuid=aa4257fc-aeb7-49ca-a924-3b1cdd59184e"]}],"mendeley":{"formattedCitation":"(Park et al., 2012)","plainTextFormattedCitation":"(Park et al., 2012)","previouslyFormattedCitation":"(Park et al., 2012)"},"properties":{"noteIndex":0},"schema":"https://github.com/citation-style-language/schema/raw/master/csl-citation.json"}</w:instrText>
      </w:r>
      <w:r w:rsidRPr="00B7482B">
        <w:rPr>
          <w:color w:val="000000"/>
          <w:sz w:val="20"/>
          <w:szCs w:val="20"/>
        </w:rPr>
        <w:fldChar w:fldCharType="separate"/>
      </w:r>
      <w:r w:rsidRPr="00B7482B">
        <w:rPr>
          <w:noProof/>
          <w:color w:val="000000"/>
          <w:sz w:val="20"/>
          <w:szCs w:val="20"/>
        </w:rPr>
        <w:t>(Park et al., 2012)</w:t>
      </w:r>
      <w:r w:rsidRPr="00B7482B">
        <w:rPr>
          <w:color w:val="000000"/>
          <w:sz w:val="20"/>
          <w:szCs w:val="20"/>
        </w:rPr>
        <w:fldChar w:fldCharType="end"/>
      </w:r>
      <w:r w:rsidRPr="00B7482B">
        <w:rPr>
          <w:color w:val="000000"/>
          <w:sz w:val="20"/>
          <w:szCs w:val="20"/>
        </w:rPr>
        <w:t xml:space="preserve"> impulsive behavior is a behavior is done in fast, feel the </w:t>
      </w:r>
      <w:r w:rsidRPr="00B7482B">
        <w:rPr>
          <w:color w:val="000000"/>
          <w:sz w:val="20"/>
          <w:szCs w:val="20"/>
        </w:rPr>
        <w:fldChar w:fldCharType="begin" w:fldLock="1"/>
      </w:r>
      <w:r w:rsidRPr="00B7482B">
        <w:rPr>
          <w:color w:val="000000"/>
          <w:sz w:val="20"/>
          <w:szCs w:val="20"/>
        </w:rPr>
        <w:instrText>ADDIN CSL_CITATION {"citationItems":[{"id":"ITEM-1","itemData":{"DOI":"10.29313/mimbar.v26i1.292","ISSN":"0215-8175","author":[{"dropping-particle":"","family":"Sulaiman","given":"Adhi Iman","non-dropping-particle":"","parse-names":false,"suffix":""}],"container-title":"MIMBAR, Jurnal Sosial dan Pembangunan","id":"ITEM-1","issued":{"date-parts":[["2010"]]},"title":"Realitas Politikus Perempuan sebagai Komunikator Politik","type":"article-journal"},"uris":["http://www.mendeley.com/documents/?uuid=e387e6ee-32bb-45e0-867d-e8e7729ee84c"]}],"mendeley":{"formattedCitation":"(Sulaiman, 2010)","plainTextFormattedCitation":"(Sulaiman, 2010)","previouslyFormattedCitation":"(Sulaiman, 2010)"},"properties":{"noteIndex":0},"schema":"https://github.com/citation-style-language/schema/raw/master/csl-citation.json"}</w:instrText>
      </w:r>
      <w:r w:rsidRPr="00B7482B">
        <w:rPr>
          <w:color w:val="000000"/>
          <w:sz w:val="20"/>
          <w:szCs w:val="20"/>
        </w:rPr>
        <w:fldChar w:fldCharType="separate"/>
      </w:r>
      <w:r w:rsidRPr="00B7482B">
        <w:rPr>
          <w:noProof/>
          <w:color w:val="000000"/>
          <w:sz w:val="20"/>
          <w:szCs w:val="20"/>
        </w:rPr>
        <w:t>(Sulaiman, 2010)</w:t>
      </w:r>
      <w:r w:rsidRPr="00B7482B">
        <w:rPr>
          <w:color w:val="000000"/>
          <w:sz w:val="20"/>
          <w:szCs w:val="20"/>
        </w:rPr>
        <w:fldChar w:fldCharType="end"/>
      </w:r>
      <w:r w:rsidRPr="00B7482B">
        <w:rPr>
          <w:color w:val="000000"/>
          <w:sz w:val="20"/>
          <w:szCs w:val="20"/>
        </w:rPr>
        <w:t xml:space="preserve"> pleasure that complex in which the speed of the process a decision blocking a consideration, impulses there was information, and to choose from</w:t>
      </w:r>
      <w:r w:rsidRPr="00B7482B">
        <w:rPr>
          <w:sz w:val="20"/>
          <w:szCs w:val="20"/>
        </w:rPr>
        <w:t xml:space="preserve">. </w:t>
      </w:r>
    </w:p>
    <w:p w14:paraId="0C85C0ED" w14:textId="77777777" w:rsidR="008132E3" w:rsidRPr="00B7482B" w:rsidRDefault="008132E3" w:rsidP="008132E3">
      <w:pPr>
        <w:ind w:firstLine="720"/>
        <w:jc w:val="both"/>
        <w:rPr>
          <w:color w:val="000000"/>
          <w:sz w:val="20"/>
          <w:szCs w:val="20"/>
        </w:rPr>
      </w:pPr>
      <w:r w:rsidRPr="00B7482B">
        <w:rPr>
          <w:color w:val="000000"/>
          <w:sz w:val="20"/>
          <w:szCs w:val="20"/>
        </w:rPr>
        <w:t xml:space="preserve">From consumer side, of development of information technologies modern society has spur behavior consumers the consumptive coupled with progress banking system issued the credit card, debit card and others, so consumers especially the flipping took a turn for the hedonistic and impulsively </w:t>
      </w:r>
      <w:r w:rsidRPr="00B7482B">
        <w:rPr>
          <w:color w:val="000000"/>
          <w:sz w:val="20"/>
          <w:szCs w:val="20"/>
        </w:rPr>
        <w:fldChar w:fldCharType="begin" w:fldLock="1"/>
      </w:r>
      <w:r w:rsidRPr="00B7482B">
        <w:rPr>
          <w:color w:val="000000"/>
          <w:sz w:val="20"/>
          <w:szCs w:val="20"/>
        </w:rPr>
        <w:instrText>ADDIN CSL_CITATION {"citationItems":[{"id":"ITEM-1","itemData":{"DOI":"10.24198/sosiohumaniora.v11i2.5415","ISSN":"1411-0911","abstract":"Susu kedelai sebagai alternatif pilihan pemenuhan kebutuhan susu bagi masyarakat sebagai pengganti susu sapi belum tersosialisasi dengan baik. Pabrik Susu Kedelai Kadungora dalam pengembangan usahanya melakukan strategi integrasi ke depan dan strategi penetrasi pasar. Strategi tersebut dapat dilakukan dengan cara mempertahankan kualitas produk dan tingkat harga, memperbaiki sistem kerja sama dengan agen distributor, mengangkat tenaga penjual dalam perusahaan, mengorganisasi tugas dan wewenang staf manajemen perusahaan lebih spesifik dan segera mendapatkan investor baru. Selain itu, perusahaan perlu melakukan strategi perbaikan manajemen organisasi perusahaan terutama yang berkaitan dengan jalinan kerja dengan investor atau menggunakan jasa perbankan untuk menyelesaikan masalah keuangan yang berdampak negatif pada sistem pemasaran produk.","author":[{"dropping-particle":"","family":"Rochdiani","given":"Dini","non-dropping-particle":"","parse-names":false,"suffix":""},{"dropping-particle":"","family":"Nurul Utami","given":"Hesty","non-dropping-particle":"","parse-names":false,"suffix":""}],"container-title":"Sosiohumaniora","id":"ITEM-1","issued":{"date-parts":[["2009"]]},"title":"PENINGKATAN PEMASARAN SUSU KEDELAI BUBUK MELALUI STRATEGI BAURAN: Studi Kasus Pada Pabrik Susu Kedelai Kadungora di Desa Kadungora, Kecamatan Kadungora, Kabupaten Garut","type":"article-journal"},"uris":["http://www.mendeley.com/documents/?uuid=3cf9d04b-279b-4706-875c-dd6dbb0a87af"]}],"mendeley":{"formattedCitation":"(Rochdiani &amp; Nurul Utami, 2009)","plainTextFormattedCitation":"(Rochdiani &amp; Nurul Utami, 2009)","previouslyFormattedCitation":"(Rochdiani &amp; Nurul Utami, 2009)"},"properties":{"noteIndex":0},"schema":"https://github.com/citation-style-language/schema/raw/master/csl-citation.json"}</w:instrText>
      </w:r>
      <w:r w:rsidRPr="00B7482B">
        <w:rPr>
          <w:color w:val="000000"/>
          <w:sz w:val="20"/>
          <w:szCs w:val="20"/>
        </w:rPr>
        <w:fldChar w:fldCharType="separate"/>
      </w:r>
      <w:r w:rsidRPr="00B7482B">
        <w:rPr>
          <w:noProof/>
          <w:color w:val="000000"/>
          <w:sz w:val="20"/>
          <w:szCs w:val="20"/>
        </w:rPr>
        <w:t>(Rochdiani &amp; Nurul Utami, 2009)</w:t>
      </w:r>
      <w:r w:rsidRPr="00B7482B">
        <w:rPr>
          <w:color w:val="000000"/>
          <w:sz w:val="20"/>
          <w:szCs w:val="20"/>
        </w:rPr>
        <w:fldChar w:fldCharType="end"/>
      </w:r>
      <w:r w:rsidRPr="00B7482B">
        <w:rPr>
          <w:color w:val="000000"/>
          <w:sz w:val="20"/>
          <w:szCs w:val="20"/>
        </w:rPr>
        <w:t>. Consumers who impulsive is a segments its own market for hypermarket so that it can be deal specifically in order to increase performance store sales.</w:t>
      </w:r>
    </w:p>
    <w:p w14:paraId="0246EDE9" w14:textId="77777777" w:rsidR="008132E3" w:rsidRPr="00B7482B" w:rsidRDefault="008132E3" w:rsidP="008132E3">
      <w:pPr>
        <w:ind w:firstLine="720"/>
        <w:jc w:val="both"/>
        <w:rPr>
          <w:sz w:val="20"/>
          <w:szCs w:val="20"/>
        </w:rPr>
      </w:pPr>
      <w:r w:rsidRPr="00B7482B">
        <w:rPr>
          <w:color w:val="000000"/>
          <w:sz w:val="20"/>
          <w:szCs w:val="20"/>
        </w:rPr>
        <w:t xml:space="preserve">Level impulsivity consumers can be influenced by the iconoclasts and lifestyle families </w:t>
      </w:r>
      <w:r w:rsidRPr="00B7482B">
        <w:rPr>
          <w:color w:val="000000"/>
          <w:sz w:val="20"/>
          <w:szCs w:val="20"/>
        </w:rPr>
        <w:fldChar w:fldCharType="begin" w:fldLock="1"/>
      </w:r>
      <w:r w:rsidRPr="00B7482B">
        <w:rPr>
          <w:color w:val="000000"/>
          <w:sz w:val="20"/>
          <w:szCs w:val="20"/>
        </w:rPr>
        <w:instrText>ADDIN CSL_CITATION {"citationItems":[{"id":"ITEM-1","itemData":{"DOI":"10.1016/j.appet.2016.02.162","ISBN":"1095-8304 (Electronic)\r0195-6663 (Linking)","ISSN":"10958304","PMID":"26944229","abstract":"This paper examines consumers’ knowledge and lifestyle profiles and preferences regarding two environmentally labeled food staples, potatoes and ground beef. Data from online choice experiments conducted in Canada and Germany are analyzed through latent class choice modeling to identify the influence of consumer knowledge (subjective and objective knowledge as well as usage experience) on environmentally sustainable choices. We find that irrespective of product or country under investigation, high subjective and objective knowledge levels drive environmentally sustainable food choices. Subjective knowledge was found to be more important in this context. Usage experience had relatively little impact on environmentally sustainable choices. Our results suggest that about 20% of consumers in both countries are ready to adopt footprint labels in their food choices. Another 10–20% could be targeted by enhancing subjective knowledge, for example through targeted marketing campaigns.","author":[{"dropping-particle":"","family":"Peschel","given":"Anne O.","non-dropping-particle":"","parse-names":false,"suffix":""},{"dropping-particle":"","family":"Grebitus","given":"Carola","non-dropping-particle":"","parse-names":false,"suffix":""},{"dropping-particle":"","family":"Steiner","given":"Bodo","non-dropping-particle":"","parse-names":false,"suffix":""},{"dropping-particle":"","family":"Veeman","given":"Michele","non-dropping-particle":"","parse-names":false,"suffix":""}],"container-title":"Appetite","id":"ITEM-1","issued":{"date-parts":[["2016"]]},"title":"How does consumer knowledge affect environmentally sustainable choices? Evidence from a cross-country latent class analysis of food labels","type":"article-journal"},"uris":["http://www.mendeley.com/documents/?uuid=6dcea4d7-ba8c-48af-962a-fbe6e99c53ff"]}],"mendeley":{"formattedCitation":"(Peschel, Grebitus, Steiner, &amp; Veeman, 2016)","plainTextFormattedCitation":"(Peschel, Grebitus, Steiner, &amp; Veeman, 2016)","previouslyFormattedCitation":"(Peschel, Grebitus, Steiner, &amp; Veeman, 2016)"},"properties":{"noteIndex":0},"schema":"https://github.com/citation-style-language/schema/raw/master/csl-citation.json"}</w:instrText>
      </w:r>
      <w:r w:rsidRPr="00B7482B">
        <w:rPr>
          <w:color w:val="000000"/>
          <w:sz w:val="20"/>
          <w:szCs w:val="20"/>
        </w:rPr>
        <w:fldChar w:fldCharType="separate"/>
      </w:r>
      <w:r w:rsidRPr="00B7482B">
        <w:rPr>
          <w:noProof/>
          <w:color w:val="000000"/>
          <w:sz w:val="20"/>
          <w:szCs w:val="20"/>
        </w:rPr>
        <w:t>(Peschel, Grebitus, Steiner, &amp; Veeman, 2016)</w:t>
      </w:r>
      <w:r w:rsidRPr="00B7482B">
        <w:rPr>
          <w:color w:val="000000"/>
          <w:sz w:val="20"/>
          <w:szCs w:val="20"/>
        </w:rPr>
        <w:fldChar w:fldCharType="end"/>
      </w:r>
      <w:r w:rsidRPr="00B7482B">
        <w:rPr>
          <w:color w:val="000000"/>
          <w:sz w:val="20"/>
          <w:szCs w:val="20"/>
        </w:rPr>
        <w:t xml:space="preserve"> also can be influenced by a factor of demographic consumers that variative, as factors age , gender, education background , the family income, and composition family .The development of fashion and a positive emotion have the effect of behavior impulse buying</w:t>
      </w:r>
      <w:r w:rsidRPr="00B7482B">
        <w:rPr>
          <w:sz w:val="20"/>
          <w:szCs w:val="20"/>
        </w:rPr>
        <w:t>.</w:t>
      </w:r>
    </w:p>
    <w:p w14:paraId="7FE3CBD3" w14:textId="3A296447" w:rsidR="008132E3" w:rsidRPr="008132E3" w:rsidRDefault="008132E3" w:rsidP="008132E3">
      <w:pPr>
        <w:ind w:firstLine="720"/>
        <w:jc w:val="both"/>
        <w:rPr>
          <w:color w:val="000000"/>
          <w:sz w:val="20"/>
          <w:szCs w:val="20"/>
          <w:shd w:val="clear" w:color="auto" w:fill="DEF0FD"/>
        </w:rPr>
      </w:pPr>
      <w:r w:rsidRPr="00B7482B">
        <w:rPr>
          <w:color w:val="000000"/>
          <w:sz w:val="20"/>
          <w:szCs w:val="20"/>
        </w:rPr>
        <w:t xml:space="preserve">According to </w:t>
      </w:r>
      <w:r w:rsidRPr="00B7482B">
        <w:rPr>
          <w:color w:val="000000"/>
          <w:sz w:val="20"/>
          <w:szCs w:val="20"/>
        </w:rPr>
        <w:fldChar w:fldCharType="begin" w:fldLock="1"/>
      </w:r>
      <w:r w:rsidRPr="00B7482B">
        <w:rPr>
          <w:color w:val="000000"/>
          <w:sz w:val="20"/>
          <w:szCs w:val="20"/>
        </w:rPr>
        <w:instrText>ADDIN CSL_CITATION {"citationItems":[{"id":"ITEM-1","itemData":{"DOI":"10.24198/sosiohumaniora.v19i2.12249","ISSN":"1411-0911","abstract":"Penelitian ini bertujuan untuk mengetahui strategi pengembangan Usaha Kecil dan Menengah (UKM) dalam penguatan ekonomi kerakyatan pada Usaha Roti Maros di Kabupaten Maros. Pendekatan yang digunakan dalam penelitian ini adalah pendekatan kualitatif.Subjek penelitian yaitu pemilik usaha Roti Maros di Kabupaten Maros. Adapun teknik analisis data yang digunakan adalah teknik analisis kualitatif dan analisis SWOT. Dimana analisis kualitatif menggunakan teknik pengumpulan data triangulasi sedangkan analisis SWOT digunakan untuk mengidentifikasi berbagai faktor secara sistematis serta merumuskan strategi suatu perusahaan.Hasil penelitian ini menunjukkan bahwa strategi pengembangan usahakecil dalam penguatan ekonomi kerakyatan pada usaha Roti Maros diKabupaten Maros yang dapat digunakan yaitu pengembangan pasar dan produk, serta penetrasi pasar secara intensif  dengan meningkatkan promosi, kualitas, serta inovasi produk Roti Maros. ","author":[{"dropping-particle":"","family":"Alyas","given":"-","non-dropping-particle":"","parse-names":false,"suffix":""}],"container-title":"Sosiohumaniora","id":"ITEM-1","issued":{"date-parts":[["2017"]]},"title":"STRATEGI PENGEMBANGAN USAHA KECIL DAN MENENGAH DALAM PENGUATAN EKONOMI KERAKYATAN (Studi Kasus pada Usaha Roti Maros di Kabupaten Maros)","type":"article-journal"},"uris":["http://www.mendeley.com/documents/?uuid=e74221b5-6a9d-4b36-b229-6feffa44ac22"]}],"mendeley":{"formattedCitation":"(Alyas, 2017)","plainTextFormattedCitation":"(Alyas, 2017)","previouslyFormattedCitation":"(Alyas, 2017)"},"properties":{"noteIndex":0},"schema":"https://github.com/citation-style-language/schema/raw/master/csl-citation.json"}</w:instrText>
      </w:r>
      <w:r w:rsidRPr="00B7482B">
        <w:rPr>
          <w:color w:val="000000"/>
          <w:sz w:val="20"/>
          <w:szCs w:val="20"/>
        </w:rPr>
        <w:fldChar w:fldCharType="separate"/>
      </w:r>
      <w:r w:rsidRPr="00B7482B">
        <w:rPr>
          <w:noProof/>
          <w:color w:val="000000"/>
          <w:sz w:val="20"/>
          <w:szCs w:val="20"/>
        </w:rPr>
        <w:t>(Alyas, 2017)</w:t>
      </w:r>
      <w:r w:rsidRPr="00B7482B">
        <w:rPr>
          <w:color w:val="000000"/>
          <w:sz w:val="20"/>
          <w:szCs w:val="20"/>
        </w:rPr>
        <w:fldChar w:fldCharType="end"/>
      </w:r>
      <w:r w:rsidRPr="00B7482B">
        <w:rPr>
          <w:color w:val="000000"/>
          <w:sz w:val="20"/>
          <w:szCs w:val="20"/>
        </w:rPr>
        <w:t xml:space="preserve"> positive emotions individuals affected by a mood that was already felt before, coupled with a reaction to the environment in that store, for example goods desirable and sales that were visited). A mood that positive will be more conducive to. Impulse buying happens when consumers are having a boost and demands of a sudden, strong and persistent to buy some </w:t>
      </w:r>
      <w:r w:rsidRPr="00B7482B">
        <w:rPr>
          <w:color w:val="000000"/>
          <w:sz w:val="20"/>
          <w:szCs w:val="20"/>
        </w:rPr>
        <w:t>things soon. A strong impulse, sometime unbearable or difficult to stop, a tendency to act and without deliberation</w:t>
      </w:r>
      <w:r w:rsidRPr="00B7482B">
        <w:rPr>
          <w:color w:val="000000"/>
          <w:sz w:val="20"/>
          <w:szCs w:val="20"/>
          <w:shd w:val="clear" w:color="auto" w:fill="DEF0FD"/>
        </w:rPr>
        <w:t>.</w:t>
      </w:r>
    </w:p>
    <w:p w14:paraId="17CE14C3" w14:textId="6E1D278D" w:rsidR="00B82EE6" w:rsidRDefault="00B82EE6" w:rsidP="00B82EE6">
      <w:pPr>
        <w:ind w:firstLine="360"/>
        <w:jc w:val="both"/>
        <w:rPr>
          <w:sz w:val="20"/>
          <w:szCs w:val="20"/>
        </w:rPr>
      </w:pPr>
      <w:r w:rsidRPr="00B7482B">
        <w:rPr>
          <w:sz w:val="20"/>
          <w:szCs w:val="20"/>
        </w:rPr>
        <w:t>T-test results showed that a partial Price Discount has a positive and significant impact on the Impulse Buying on Borma Departement Store for tcount amounted to 7.319 greater than the value of which amounted to 1.986 ttable.</w:t>
      </w:r>
    </w:p>
    <w:p w14:paraId="1829852D" w14:textId="77777777" w:rsidR="008132E3" w:rsidRPr="00B7482B" w:rsidRDefault="008132E3" w:rsidP="008132E3">
      <w:pPr>
        <w:ind w:firstLine="720"/>
        <w:jc w:val="both"/>
        <w:rPr>
          <w:color w:val="000000"/>
          <w:sz w:val="20"/>
          <w:szCs w:val="20"/>
        </w:rPr>
      </w:pPr>
      <w:r>
        <w:rPr>
          <w:color w:val="000000"/>
          <w:sz w:val="20"/>
          <w:szCs w:val="20"/>
        </w:rPr>
        <w:t>The result result shows that p</w:t>
      </w:r>
      <w:r w:rsidRPr="00B7482B">
        <w:rPr>
          <w:color w:val="000000"/>
          <w:sz w:val="20"/>
          <w:szCs w:val="20"/>
        </w:rPr>
        <w:t xml:space="preserve">rice the discount is a promotion to attract the attention consumers to push desire candidates consumers in order to buy products offered. According to </w:t>
      </w:r>
      <w:r w:rsidRPr="00B7482B">
        <w:rPr>
          <w:color w:val="000000"/>
          <w:sz w:val="20"/>
          <w:szCs w:val="20"/>
        </w:rPr>
        <w:fldChar w:fldCharType="begin" w:fldLock="1"/>
      </w:r>
      <w:r w:rsidRPr="00B7482B">
        <w:rPr>
          <w:color w:val="000000"/>
          <w:sz w:val="20"/>
          <w:szCs w:val="20"/>
        </w:rPr>
        <w:instrText>ADDIN CSL_CITATION {"citationItems":[{"id":"ITEM-1","itemData":{"ISSN":"09727302","author":[{"dropping-particle":"","family":"Hayati","given":"Nur","non-dropping-particle":"","parse-names":false,"suffix":""},{"dropping-particle":"","family":"Purnama","given":"Randi","non-dropping-particle":"","parse-names":false,"suffix":""}],"container-title":"International Journal of Applied Business and Economic Research","id":"ITEM-1","issued":{"date-parts":[["2016"]]},"title":"Effect of the political marketing mix on the voter's decision (study on the Legislative Council Election of Representatives of the Republic of Indonesia Year 2014 constituency II West Java)","type":"article-journal"},"uris":["http://www.mendeley.com/documents/?uuid=f8ebb852-4526-4b91-b9ce-1460a1ca1d0d"]}],"mendeley":{"formattedCitation":"(Hayati &amp; Purnama, 2016)","plainTextFormattedCitation":"(Hayati &amp; Purnama, 2016)","previouslyFormattedCitation":"(Hayati &amp; Purnama, 2016)"},"properties":{"noteIndex":0},"schema":"https://github.com/citation-style-language/schema/raw/master/csl-citation.json"}</w:instrText>
      </w:r>
      <w:r w:rsidRPr="00B7482B">
        <w:rPr>
          <w:color w:val="000000"/>
          <w:sz w:val="20"/>
          <w:szCs w:val="20"/>
        </w:rPr>
        <w:fldChar w:fldCharType="separate"/>
      </w:r>
      <w:r w:rsidRPr="00B7482B">
        <w:rPr>
          <w:noProof/>
          <w:color w:val="000000"/>
          <w:sz w:val="20"/>
          <w:szCs w:val="20"/>
        </w:rPr>
        <w:t>(Hayati &amp; Purnama, 2016)</w:t>
      </w:r>
      <w:r w:rsidRPr="00B7482B">
        <w:rPr>
          <w:color w:val="000000"/>
          <w:sz w:val="20"/>
          <w:szCs w:val="20"/>
        </w:rPr>
        <w:fldChar w:fldCharType="end"/>
      </w:r>
      <w:r w:rsidRPr="00B7482B">
        <w:rPr>
          <w:color w:val="000000"/>
          <w:sz w:val="20"/>
          <w:szCs w:val="20"/>
        </w:rPr>
        <w:t>, price the discount is discounts given by the seller to the buyer in recognition a certain activity of buyers who fun for the seller.</w:t>
      </w:r>
    </w:p>
    <w:p w14:paraId="0BE6D1D0" w14:textId="77777777" w:rsidR="008132E3" w:rsidRPr="00B7482B" w:rsidRDefault="008132E3" w:rsidP="008132E3">
      <w:pPr>
        <w:ind w:firstLine="720"/>
        <w:jc w:val="both"/>
        <w:rPr>
          <w:color w:val="000000"/>
          <w:sz w:val="20"/>
          <w:szCs w:val="20"/>
        </w:rPr>
      </w:pPr>
      <w:r w:rsidRPr="00B7482B">
        <w:rPr>
          <w:color w:val="000000"/>
          <w:sz w:val="20"/>
          <w:szCs w:val="20"/>
        </w:rPr>
        <w:t xml:space="preserve">The consumers willing to seek well worth. Well worth means value in perception deserve at the time of the transaction was done .According to </w:t>
      </w:r>
      <w:r w:rsidRPr="00B7482B">
        <w:rPr>
          <w:color w:val="000000"/>
          <w:sz w:val="20"/>
          <w:szCs w:val="20"/>
        </w:rPr>
        <w:fldChar w:fldCharType="begin" w:fldLock="1"/>
      </w:r>
      <w:r w:rsidRPr="00B7482B">
        <w:rPr>
          <w:color w:val="000000"/>
          <w:sz w:val="20"/>
          <w:szCs w:val="20"/>
        </w:rPr>
        <w:instrText>ADDIN CSL_CITATION {"citationItems":[{"id":"ITEM-1","itemData":{"DOI":"10.1093/qje/qjr031","ISBN":"00335533","ISSN":"00335533","PMID":"22148133","abstract":"This article analyzes the effect of competition on a supermarket firm's incentive to provide product quality. In the supermarket industry, product availability is an important measure of quality. Using U.S. Consumer Price Index microdata to track inventory shortfalls, I find that stores facing more intense competition have fewer shortfalls. Competition from Walmart the most significant shock to industry market structure in half a century decreased shortfalls among large chains by about a third. The risk that customers will switch stores appears to provide competitors with a strong incentive to invest in product quality.","author":[{"dropping-particle":"","family":"Matsa","given":"David A.","non-dropping-particle":"","parse-names":false,"suffix":""}],"container-title":"Quarterly Journal of Economics","id":"ITEM-1","issue":"3","issued":{"date-parts":[["2011"]]},"page":"1539-1591","title":"Competition and product quality in the supermarket industry","type":"article-journal","volume":"126"},"uris":["http://www.mendeley.com/documents/?uuid=055d904e-8570-47c0-88cb-6ff09509a7b3"]}],"mendeley":{"formattedCitation":"(Matsa, 2011)","plainTextFormattedCitation":"(Matsa, 2011)","previouslyFormattedCitation":"(Matsa, 2011)"},"properties":{"noteIndex":0},"schema":"https://github.com/citation-style-language/schema/raw/master/csl-citation.json"}</w:instrText>
      </w:r>
      <w:r w:rsidRPr="00B7482B">
        <w:rPr>
          <w:color w:val="000000"/>
          <w:sz w:val="20"/>
          <w:szCs w:val="20"/>
        </w:rPr>
        <w:fldChar w:fldCharType="separate"/>
      </w:r>
      <w:r w:rsidRPr="00B7482B">
        <w:rPr>
          <w:noProof/>
          <w:color w:val="000000"/>
          <w:sz w:val="20"/>
          <w:szCs w:val="20"/>
        </w:rPr>
        <w:t>(Matsa, 2011)</w:t>
      </w:r>
      <w:r w:rsidRPr="00B7482B">
        <w:rPr>
          <w:color w:val="000000"/>
          <w:sz w:val="20"/>
          <w:szCs w:val="20"/>
        </w:rPr>
        <w:fldChar w:fldCharType="end"/>
      </w:r>
      <w:r w:rsidRPr="00B7482B">
        <w:rPr>
          <w:color w:val="000000"/>
          <w:sz w:val="20"/>
          <w:szCs w:val="20"/>
        </w:rPr>
        <w:t xml:space="preserve"> price the discount is discounts given by the seller to the buyer in recognition a certain activity of buyers who fun for the seller kind of price the discount there are four different discount, namely discount quantity, discount seasonal, discount cash, and trade the discount.</w:t>
      </w:r>
      <w:r w:rsidRPr="00B7482B">
        <w:rPr>
          <w:sz w:val="20"/>
          <w:szCs w:val="20"/>
        </w:rPr>
        <w:t xml:space="preserve"> </w:t>
      </w:r>
      <w:r w:rsidRPr="00B7482B">
        <w:rPr>
          <w:color w:val="000000"/>
          <w:sz w:val="20"/>
          <w:szCs w:val="20"/>
        </w:rPr>
        <w:t xml:space="preserve">Shopping with a price discount very easily be found in Indonesia because discount is one of the promotional strategy. </w:t>
      </w:r>
    </w:p>
    <w:p w14:paraId="62F3E7A3" w14:textId="69A483C2" w:rsidR="008132E3" w:rsidRPr="008132E3" w:rsidRDefault="008132E3" w:rsidP="008132E3">
      <w:pPr>
        <w:ind w:firstLine="720"/>
        <w:jc w:val="both"/>
        <w:rPr>
          <w:color w:val="000000"/>
          <w:sz w:val="20"/>
          <w:szCs w:val="20"/>
        </w:rPr>
      </w:pPr>
      <w:r w:rsidRPr="00B7482B">
        <w:rPr>
          <w:color w:val="000000"/>
          <w:sz w:val="20"/>
          <w:szCs w:val="20"/>
        </w:rPr>
        <w:t xml:space="preserve">A discount seeming to be the main attraction to lure people to consume a goods. There are some understanding about a discount and discounts as suggested by some experts. According to </w:t>
      </w:r>
      <w:r w:rsidRPr="00B7482B">
        <w:rPr>
          <w:color w:val="000000"/>
          <w:sz w:val="20"/>
          <w:szCs w:val="20"/>
        </w:rPr>
        <w:fldChar w:fldCharType="begin" w:fldLock="1"/>
      </w:r>
      <w:r w:rsidRPr="00B7482B">
        <w:rPr>
          <w:color w:val="000000"/>
          <w:sz w:val="20"/>
          <w:szCs w:val="20"/>
        </w:rPr>
        <w:instrText>ADDIN CSL_CITATION {"citationItems":[{"id":"ITEM-1","itemData":{"DOI":"10.1509/jm.13.0104","ISSN":"15477185","abstract":"This article is the first to empirically examine the effect of customer loyalty in retail price negotiations. Across three field studies and one negotiation experiment, the authors establish what they call the \"loyalty-discount cycle\": in price negotiations with salespeople, loyal customers receive deeper discounts that, in turn, increase customer loyalty, resulting in a downward spiral of a company's price enforcement. The reason for the positive effect of customer loyalty on discount is twofold: (1) loyal customers demand a reward for their loyalty and invoke their elevated perceived negotiation power, and (2) to retain loyal customers, salespeople grant discounts more willingly. Furthermore, the mechanisms are moderated by the basis of a customer's loyalty (price vs. quality) and the length of the relationship between the salesperson and the customer. To escape the loyalty-discount cycle, salespeople can use functional and relational customer-oriented behaviors. The study helps managers and salespeople optimize their price enforcement and servicing of loyal customers.","author":[{"dropping-particle":"","family":"Wieseke","given":"Jan","non-dropping-particle":"","parse-names":false,"suffix":""},{"dropping-particle":"","family":"Alavi","given":"Sascha","non-dropping-particle":"","parse-names":false,"suffix":""},{"dropping-particle":"","family":"Habel","given":"Johannes","non-dropping-particle":"","parse-names":false,"suffix":""}],"container-title":"Journal of Marketing","id":"ITEM-1","issued":{"date-parts":[["2014"]]},"title":"Willing to pay more, eager to pay less: The role of customer loyalty in price negotiations","type":"article-journal"},"uris":["http://www.mendeley.com/documents/?uuid=95bd2632-ff2c-4403-9f48-dd42e0100f33"]}],"mendeley":{"formattedCitation":"(Wieseke, Alavi, &amp; Habel, 2014)","plainTextFormattedCitation":"(Wieseke, Alavi, &amp; Habel, 2014)","previouslyFormattedCitation":"(Wieseke, Alavi, &amp; Habel, 2014)"},"properties":{"noteIndex":0},"schema":"https://github.com/citation-style-language/schema/raw/master/csl-citation.json"}</w:instrText>
      </w:r>
      <w:r w:rsidRPr="00B7482B">
        <w:rPr>
          <w:color w:val="000000"/>
          <w:sz w:val="20"/>
          <w:szCs w:val="20"/>
        </w:rPr>
        <w:fldChar w:fldCharType="separate"/>
      </w:r>
      <w:r w:rsidRPr="00B7482B">
        <w:rPr>
          <w:noProof/>
          <w:color w:val="000000"/>
          <w:sz w:val="20"/>
          <w:szCs w:val="20"/>
        </w:rPr>
        <w:t>(Wieseke, Alavi, &amp; Habel, 2014)</w:t>
      </w:r>
      <w:r w:rsidRPr="00B7482B">
        <w:rPr>
          <w:color w:val="000000"/>
          <w:sz w:val="20"/>
          <w:szCs w:val="20"/>
        </w:rPr>
        <w:fldChar w:fldCharType="end"/>
      </w:r>
      <w:r w:rsidRPr="00B7482B">
        <w:rPr>
          <w:color w:val="000000"/>
          <w:sz w:val="20"/>
          <w:szCs w:val="20"/>
          <w:lang w:val="en-US"/>
        </w:rPr>
        <w:t xml:space="preserve"> </w:t>
      </w:r>
      <w:r w:rsidRPr="00B7482B">
        <w:rPr>
          <w:color w:val="000000"/>
          <w:sz w:val="20"/>
          <w:szCs w:val="20"/>
        </w:rPr>
        <w:t xml:space="preserve">discount is a reduction directly from the price of goods on the purchase during a period of time expressed. According to </w:t>
      </w:r>
      <w:r w:rsidRPr="00B7482B">
        <w:rPr>
          <w:color w:val="000000"/>
          <w:sz w:val="20"/>
          <w:szCs w:val="20"/>
        </w:rPr>
        <w:fldChar w:fldCharType="begin" w:fldLock="1"/>
      </w:r>
      <w:r w:rsidRPr="00B7482B">
        <w:rPr>
          <w:color w:val="000000"/>
          <w:sz w:val="20"/>
          <w:szCs w:val="20"/>
        </w:rPr>
        <w:instrText>ADDIN CSL_CITATION {"citationItems":[{"id":"ITEM-1","itemData":{"DOI":"10.2307/j.ctvcm4j15.14","abstract":"Every day, the financial markets bravely price trillions of dollars in such risky securities as stocks, bonds, options, futures, and derivatives. The systematic determination of their values-asset pricing-has developed dramatically in the last few years due to advances in financial theory and econometrics. In one of the most highly anticipated books in financial economics, John Cochrane unifies and brings this science up to date for the benefit of advanced students and professionals. Cochrane traces the pricing of all assets back to a single idea-price equals expected discounted payoff-that captures the macroeconomic risks underlying each security's value. By using a single, stochastic discount factor rather than a separate set of tricks for each asset class, Cochrane builds a unified account of modern asset pricing. He presents applications to stocks, bonds, and options. Each model-consumption-based, CAPM, multifactor, term structure, and option pricing-is derived as a different specification of the discount factor. The discount factor framework also leads to a state-space geometry for mean-variance frontiers and asset pricing models. It puts payoffs in different states of nature on the axes rather than mean and variance of return, leading to a new and conveniently linear geometrical representation of asset pricing ideas. Cochrane approaches empirical work with the Generalized Method of Moments, which studies sample average prices and discounted payoffs to determine whether price does equal expected discounted payoff. He translates between the discount factor, GMM, and state-space language and the beta, mean-variance, and regression language common in empirical work and earlier theory. The book also includes a review of recent empirical work on return predictability, value and other puzzles in the cross section, and equity premium puzzles and their resolution. Written to be a summary for academics and professionals as well as a textbook for advanced graduate students, this book condenses and advances recent scholarship in financial economics.","author":[{"dropping-particle":"","family":"Eeckhoudt","given":"Louis","non-dropping-particle":"","parse-names":false,"suffix":""},{"dropping-particle":"","family":"Gollier","given":"Christian","non-dropping-particle":"","parse-names":false,"suffix":""},{"dropping-particle":"","family":"Schlesinger","given":"Harris","non-dropping-particle":"","parse-names":false,"suffix":""}],"container-title":"Economic and Financial Decisions under Risk","id":"ITEM-1","issued":{"date-parts":[["2019"]]},"title":"Asset Pricing","type":"chapter"},"uris":["http://www.mendeley.com/documents/?uuid=90bf008a-fbb2-4a8c-a2df-346576526bdf"]}],"mendeley":{"formattedCitation":"(Eeckhoudt, Gollier, &amp; Schlesinger, 2019)","plainTextFormattedCitation":"(Eeckhoudt, Gollier, &amp; Schlesinger, 2019)","previouslyFormattedCitation":"(Eeckhoudt, Gollier, &amp; Schlesinger, 2019)"},"properties":{"noteIndex":0},"schema":"https://github.com/citation-style-language/schema/raw/master/csl-citation.json"}</w:instrText>
      </w:r>
      <w:r w:rsidRPr="00B7482B">
        <w:rPr>
          <w:color w:val="000000"/>
          <w:sz w:val="20"/>
          <w:szCs w:val="20"/>
        </w:rPr>
        <w:fldChar w:fldCharType="separate"/>
      </w:r>
      <w:r w:rsidRPr="00B7482B">
        <w:rPr>
          <w:noProof/>
          <w:color w:val="000000"/>
          <w:sz w:val="20"/>
          <w:szCs w:val="20"/>
        </w:rPr>
        <w:t>(Eeckhoudt, Gollier, &amp; Schlesinger, 2019)</w:t>
      </w:r>
      <w:r w:rsidRPr="00B7482B">
        <w:rPr>
          <w:color w:val="000000"/>
          <w:sz w:val="20"/>
          <w:szCs w:val="20"/>
        </w:rPr>
        <w:fldChar w:fldCharType="end"/>
      </w:r>
      <w:r w:rsidRPr="00B7482B">
        <w:rPr>
          <w:color w:val="000000"/>
          <w:sz w:val="20"/>
          <w:szCs w:val="20"/>
          <w:lang w:val="en-US"/>
        </w:rPr>
        <w:t xml:space="preserve"> </w:t>
      </w:r>
      <w:r w:rsidRPr="00B7482B">
        <w:rPr>
          <w:color w:val="000000"/>
          <w:sz w:val="20"/>
          <w:szCs w:val="20"/>
        </w:rPr>
        <w:t>discount a chunk of the price offered by the seller to buyers in recognition of a certain activity from the buyer the delight of the seller. Based on some definition of above can be concluded that a discount is a reduction in the price offered by the seller to attract more consumers buy a product in a time period that has been determined.</w:t>
      </w:r>
    </w:p>
    <w:p w14:paraId="57FF34BC" w14:textId="675F8BA1" w:rsidR="00B82EE6" w:rsidRDefault="00B82EE6" w:rsidP="00B82EE6">
      <w:pPr>
        <w:ind w:firstLine="360"/>
        <w:jc w:val="both"/>
        <w:rPr>
          <w:sz w:val="20"/>
          <w:szCs w:val="20"/>
        </w:rPr>
      </w:pPr>
      <w:r w:rsidRPr="00B7482B">
        <w:rPr>
          <w:sz w:val="20"/>
          <w:szCs w:val="20"/>
        </w:rPr>
        <w:t>The results of the t-test showed that the In-Store Display partially has a positive and significant impact on the Impulse Buying on Borma Departement Store for t</w:t>
      </w:r>
      <w:r w:rsidRPr="00B7482B">
        <w:rPr>
          <w:sz w:val="20"/>
          <w:szCs w:val="20"/>
          <w:lang w:val="en-US"/>
        </w:rPr>
        <w:t xml:space="preserve"> value</w:t>
      </w:r>
      <w:r w:rsidRPr="00B7482B">
        <w:rPr>
          <w:sz w:val="20"/>
          <w:szCs w:val="20"/>
        </w:rPr>
        <w:t xml:space="preserve"> of 30.611 is greater than the value of which amounted to 1.986 ttable.</w:t>
      </w:r>
    </w:p>
    <w:p w14:paraId="5827A03E" w14:textId="17D7D972" w:rsidR="008132E3" w:rsidRPr="00B7482B" w:rsidRDefault="008132E3" w:rsidP="008132E3">
      <w:pPr>
        <w:ind w:firstLine="360"/>
        <w:jc w:val="both"/>
        <w:rPr>
          <w:color w:val="000000"/>
          <w:sz w:val="20"/>
          <w:szCs w:val="20"/>
          <w:lang w:val="en-US"/>
        </w:rPr>
      </w:pPr>
      <w:r>
        <w:rPr>
          <w:color w:val="000000"/>
          <w:sz w:val="20"/>
          <w:szCs w:val="20"/>
        </w:rPr>
        <w:t>The result shows that p</w:t>
      </w:r>
      <w:r w:rsidRPr="00B7482B">
        <w:rPr>
          <w:color w:val="000000"/>
          <w:sz w:val="20"/>
          <w:szCs w:val="20"/>
        </w:rPr>
        <w:t xml:space="preserve">roduct displays is the way which is being undertaken to attract attention customers via the senses of sight. The management of the products used as a way in a shop to be able to attract the interest </w:t>
      </w:r>
      <w:r w:rsidRPr="00B7482B">
        <w:rPr>
          <w:color w:val="000000"/>
          <w:sz w:val="20"/>
          <w:szCs w:val="20"/>
        </w:rPr>
        <w:lastRenderedPageBreak/>
        <w:t>of consumers by looking at directly, this is the way stores in display or layout of merchandise to attract the interest of consumers to buy .Is to look at merchandise directly the consumer will be easily choose which type of goods needed, because of display distinguished in accordance with the type of goods. The implementation of an effective display in the atmosphere of a shop to look comfortable and interesting</w:t>
      </w:r>
      <w:r w:rsidRPr="00B7482B">
        <w:rPr>
          <w:color w:val="000000"/>
          <w:sz w:val="20"/>
          <w:szCs w:val="20"/>
          <w:lang w:val="en-US"/>
        </w:rPr>
        <w:t>.</w:t>
      </w:r>
    </w:p>
    <w:p w14:paraId="033B4019" w14:textId="77777777" w:rsidR="008132E3" w:rsidRPr="00B7482B" w:rsidRDefault="008132E3" w:rsidP="008132E3">
      <w:pPr>
        <w:ind w:firstLine="720"/>
        <w:jc w:val="both"/>
        <w:rPr>
          <w:color w:val="000000"/>
          <w:sz w:val="20"/>
          <w:szCs w:val="20"/>
        </w:rPr>
      </w:pPr>
      <w:r w:rsidRPr="00B7482B">
        <w:rPr>
          <w:color w:val="000000"/>
          <w:sz w:val="20"/>
          <w:szCs w:val="20"/>
        </w:rPr>
        <w:fldChar w:fldCharType="begin" w:fldLock="1"/>
      </w:r>
      <w:r w:rsidRPr="00B7482B">
        <w:rPr>
          <w:color w:val="000000"/>
          <w:sz w:val="20"/>
          <w:szCs w:val="20"/>
        </w:rPr>
        <w:instrText>ADDIN CSL_CITATION {"citationItems":[{"id":"ITEM-1","itemData":{"abstract":"ABSTRAK. Tujuandaripenelitianiniadalahmenganalisis permintaan dan penawaran daging sapi di Indonesia serta melakukan simulasi peramalan terhadap permintaan dan produksi daging sapi di Indonesia yang terkait dengan program swasembada daging. Data yang digunakan merupakan data sekunder deret waktu dari 1996–2013. Analisis data dilakukan dengan beberapa tahap: 1) dengan pendekatan ekonometrika menggunakan metode 2SLS, 2) dengan analisis elastisitas dan 3) dengan analisis simulasi peramalan. Hasilpenelitian menunjukan bahwa permintaan daging sapi responsif terhadap populasi penduduk. Sedangkan pada sisi penawaran yang diwakili oleh produksi menunjukan bahwa harga daging sapi domestik, harga daging impor dan kebijakan swasembada berpengaruh nyata terhadap produksi daging sapi. Hasil peramalan menunjukkan bahwa ketergantungan Indonesia terhadap daging sapi impor akan meningkat, kebutuhan konsumsi dalam negeri akan terus dipasok oleh daging impor. Kata","author":[{"dropping-particle":"","family":"handayani sri, fariyanti anna","given":"nurmalina rita","non-dropping-particle":"","parse-names":false,"suffix":""}],"container-title":"Sosiohumaniora","id":"ITEM-1","issued":{"date-parts":[["2016"]]},"title":"Simulation of analysis forecastfor beef self sufficient in indonesia","type":"article-journal"},"uris":["http://www.mendeley.com/documents/?uuid=2d779212-7397-422b-b052-0fa959c85094"]}],"mendeley":{"formattedCitation":"(handayani sri, fariyanti anna, 2016)","manualFormatting":"(Handayani sri, fariyanti anna, 2016)","plainTextFormattedCitation":"(handayani sri, fariyanti anna, 2016)","previouslyFormattedCitation":"(handayani sri, fariyanti anna, 2016)"},"properties":{"noteIndex":0},"schema":"https://github.com/citation-style-language/schema/raw/master/csl-citation.json"}</w:instrText>
      </w:r>
      <w:r w:rsidRPr="00B7482B">
        <w:rPr>
          <w:color w:val="000000"/>
          <w:sz w:val="20"/>
          <w:szCs w:val="20"/>
        </w:rPr>
        <w:fldChar w:fldCharType="separate"/>
      </w:r>
      <w:r w:rsidRPr="00B7482B">
        <w:rPr>
          <w:noProof/>
          <w:color w:val="000000"/>
          <w:sz w:val="20"/>
          <w:szCs w:val="20"/>
        </w:rPr>
        <w:t>(Handayani sri, fariyanti anna, 2016)</w:t>
      </w:r>
      <w:r w:rsidRPr="00B7482B">
        <w:rPr>
          <w:color w:val="000000"/>
          <w:sz w:val="20"/>
          <w:szCs w:val="20"/>
        </w:rPr>
        <w:fldChar w:fldCharType="end"/>
      </w:r>
      <w:r w:rsidRPr="00B7482B">
        <w:rPr>
          <w:color w:val="000000"/>
          <w:sz w:val="20"/>
          <w:szCs w:val="20"/>
        </w:rPr>
        <w:t xml:space="preserve"> said that display was an attempt to build a goods which aims to steer buyers so that interested to see and buy. Display was a push attention and interest buyers in stores or goods and pushing the desire to buy one attraction a direct visual </w:t>
      </w:r>
      <w:r w:rsidRPr="00B7482B">
        <w:rPr>
          <w:color w:val="000000"/>
          <w:sz w:val="20"/>
          <w:szCs w:val="20"/>
        </w:rPr>
        <w:fldChar w:fldCharType="begin" w:fldLock="1"/>
      </w:r>
      <w:r w:rsidRPr="00B7482B">
        <w:rPr>
          <w:color w:val="000000"/>
          <w:sz w:val="20"/>
          <w:szCs w:val="20"/>
        </w:rPr>
        <w:instrText>ADDIN CSL_CITATION {"citationItems":[{"id":"ITEM-1","itemData":{"DOI":"10.24198/sosiohumaniora.v11i2.5415","ISSN":"1411-0911","abstract":"Susu kedelai sebagai alternatif pilihan pemenuhan kebutuhan susu bagi masyarakat sebagai pengganti susu sapi belum tersosialisasi dengan baik. Pabrik Susu Kedelai Kadungora dalam pengembangan usahanya melakukan strategi integrasi ke depan dan strategi penetrasi pasar. Strategi tersebut dapat dilakukan dengan cara mempertahankan kualitas produk dan tingkat harga, memperbaiki sistem kerja sama dengan agen distributor, mengangkat tenaga penjual dalam perusahaan, mengorganisasi tugas dan wewenang staf manajemen perusahaan lebih spesifik dan segera mendapatkan investor baru. Selain itu, perusahaan perlu melakukan strategi perbaikan manajemen organisasi perusahaan terutama yang berkaitan dengan jalinan kerja dengan investor atau menggunakan jasa perbankan untuk menyelesaikan masalah keuangan yang berdampak negatif pada sistem pemasaran produk.","author":[{"dropping-particle":"","family":"Rochdiani","given":"Dini","non-dropping-particle":"","parse-names":false,"suffix":""},{"dropping-particle":"","family":"Nurul Utami","given":"Hesty","non-dropping-particle":"","parse-names":false,"suffix":""}],"container-title":"Sosiohumaniora","id":"ITEM-1","issued":{"date-parts":[["2009"]]},"title":"PENINGKATAN PEMASARAN SUSU KEDELAI BUBUK MELALUI STRATEGI BAURAN: Studi Kasus Pada Pabrik Susu Kedelai Kadungora di Desa Kadungora, Kecamatan Kadungora, Kabupaten Garut","type":"article-journal"},"uris":["http://www.mendeley.com/documents/?uuid=3cf9d04b-279b-4706-875c-dd6dbb0a87af"]}],"mendeley":{"formattedCitation":"(Rochdiani &amp; Nurul Utami, 2009)","plainTextFormattedCitation":"(Rochdiani &amp; Nurul Utami, 2009)","previouslyFormattedCitation":"(Rochdiani &amp; Nurul Utami, 2009)"},"properties":{"noteIndex":0},"schema":"https://github.com/citation-style-language/schema/raw/master/csl-citation.json"}</w:instrText>
      </w:r>
      <w:r w:rsidRPr="00B7482B">
        <w:rPr>
          <w:color w:val="000000"/>
          <w:sz w:val="20"/>
          <w:szCs w:val="20"/>
        </w:rPr>
        <w:fldChar w:fldCharType="separate"/>
      </w:r>
      <w:r w:rsidRPr="00B7482B">
        <w:rPr>
          <w:noProof/>
          <w:color w:val="000000"/>
          <w:sz w:val="20"/>
          <w:szCs w:val="20"/>
        </w:rPr>
        <w:t>(Rochdiani &amp; Nurul Utami, 2009)</w:t>
      </w:r>
      <w:r w:rsidRPr="00B7482B">
        <w:rPr>
          <w:color w:val="000000"/>
          <w:sz w:val="20"/>
          <w:szCs w:val="20"/>
        </w:rPr>
        <w:fldChar w:fldCharType="end"/>
      </w:r>
      <w:r w:rsidRPr="00B7482B">
        <w:rPr>
          <w:color w:val="000000"/>
          <w:sz w:val="20"/>
          <w:szCs w:val="20"/>
        </w:rPr>
        <w:t>. Based on the pitch up so the displays in hotchpotch marketing promotion are categorized as sales promotion.</w:t>
      </w:r>
    </w:p>
    <w:p w14:paraId="68FDC76C" w14:textId="5A2B7356" w:rsidR="008132E3" w:rsidRPr="00B7482B" w:rsidRDefault="008132E3" w:rsidP="008132E3">
      <w:pPr>
        <w:ind w:firstLine="720"/>
        <w:jc w:val="both"/>
        <w:rPr>
          <w:color w:val="000000"/>
          <w:sz w:val="20"/>
          <w:szCs w:val="20"/>
        </w:rPr>
      </w:pPr>
      <w:r w:rsidRPr="00B7482B">
        <w:rPr>
          <w:color w:val="000000"/>
          <w:sz w:val="20"/>
          <w:szCs w:val="20"/>
        </w:rPr>
        <w:t xml:space="preserve">Store shopping environment/ shopping environment that is a shopping environment that the mood of consumers and emotion that can change the mood change so as to affect the purchase behavior of consumers. According to </w:t>
      </w:r>
      <w:r w:rsidRPr="00B7482B">
        <w:rPr>
          <w:color w:val="000000"/>
          <w:sz w:val="20"/>
          <w:szCs w:val="20"/>
        </w:rPr>
        <w:fldChar w:fldCharType="begin" w:fldLock="1"/>
      </w:r>
      <w:r w:rsidRPr="00B7482B">
        <w:rPr>
          <w:color w:val="000000"/>
          <w:sz w:val="20"/>
          <w:szCs w:val="20"/>
        </w:rPr>
        <w:instrText>ADDIN CSL_CITATION {"citationItems":[{"id":"ITEM-1","itemData":{"DOI":"10.1016/j.jretconser.2016.04.002","ISSN":"09696989","abstract":"This study aims to investigate through structural equation modelling (SEM) the relationships between the shopping environment, customer perceived value, customer satisfaction, and customer loyalty in regard to malls in the United Arab Emirates (UAE). The main results of this study show that the mall environment is an antecedent of the customer perceived value of malls (MALLVAL) and customer satisfaction. MALLVAL has a significant positive effect on both customer satisfaction and customer loyalty to malls. In addition, MALLVAL and customer satisfaction mediate the relationship between the mall environment and customer loyalty. Finally, customer satisfaction mediates the relationship between MALLVAL and customer loyalty to malls. Some theoretical and managerial implications of these findings are discussed.","author":[{"dropping-particle":"","family":"El-Adly","given":"Mohammed Ismail","non-dropping-particle":"","parse-names":false,"suffix":""},{"dropping-particle":"","family":"Eid","given":"Riyad","non-dropping-particle":"","parse-names":false,"suffix":""}],"container-title":"Journal of Retailing and Consumer Services","id":"ITEM-1","issued":{"date-parts":[["2016"]]},"page":"217-227","title":"An empirical study of the relationship between shopping environment, customer perceived value, satisfaction, and loyalty in the UAE malls context","type":"article-journal","volume":"31"},"uris":["http://www.mendeley.com/documents/?uuid=e6760322-e68c-4100-94aa-198797fc932a"]}],"mendeley":{"formattedCitation":"(El-Adly &amp; Eid, 2016)","plainTextFormattedCitation":"(El-Adly &amp; Eid, 2016)","previouslyFormattedCitation":"(El-Adly &amp; Eid, 2016)"},"properties":{"noteIndex":0},"schema":"https://github.com/citation-style-language/schema/raw/master/csl-citation.json"}</w:instrText>
      </w:r>
      <w:r w:rsidRPr="00B7482B">
        <w:rPr>
          <w:color w:val="000000"/>
          <w:sz w:val="20"/>
          <w:szCs w:val="20"/>
        </w:rPr>
        <w:fldChar w:fldCharType="separate"/>
      </w:r>
      <w:r w:rsidRPr="00B7482B">
        <w:rPr>
          <w:noProof/>
          <w:color w:val="000000"/>
          <w:sz w:val="20"/>
          <w:szCs w:val="20"/>
        </w:rPr>
        <w:t>(El-Adly &amp; Eid, 2016)</w:t>
      </w:r>
      <w:r w:rsidRPr="00B7482B">
        <w:rPr>
          <w:color w:val="000000"/>
          <w:sz w:val="20"/>
          <w:szCs w:val="20"/>
        </w:rPr>
        <w:fldChar w:fldCharType="end"/>
      </w:r>
      <w:r w:rsidRPr="00B7482B">
        <w:rPr>
          <w:color w:val="000000"/>
          <w:sz w:val="20"/>
          <w:szCs w:val="20"/>
        </w:rPr>
        <w:t xml:space="preserve"> shopping environment is a form of marketing strategy service that can be used to give more values to consumers through experience in a shopping experience. Shopping environment through elements came as music, scent, the temperature, image, furniture, the style of service, and one can affect the psychological state of consumers through perceived enjoyment. And in-store shopping environment is the atmosphere of an environment expenditure on store that is deliberately created for shopping lessons can affect the purchase behavior.</w:t>
      </w:r>
      <w:r>
        <w:rPr>
          <w:color w:val="000000"/>
          <w:sz w:val="20"/>
          <w:szCs w:val="20"/>
        </w:rPr>
        <w:t xml:space="preserve"> </w:t>
      </w:r>
      <w:r w:rsidRPr="00B7482B">
        <w:rPr>
          <w:color w:val="000000"/>
          <w:sz w:val="20"/>
          <w:szCs w:val="20"/>
        </w:rPr>
        <w:fldChar w:fldCharType="begin" w:fldLock="1"/>
      </w:r>
      <w:r w:rsidRPr="00B7482B">
        <w:rPr>
          <w:color w:val="000000"/>
          <w:sz w:val="20"/>
          <w:szCs w:val="20"/>
        </w:rPr>
        <w:instrText>ADDIN CSL_CITATION {"citationItems":[{"id":"ITEM-1","itemData":{"DOI":"10.1093/qje/qjr031","ISBN":"00335533","ISSN":"00335533","PMID":"22148133","abstract":"This article analyzes the effect of competition on a supermarket firm's incentive to provide product quality. In the supermarket industry, product availability is an important measure of quality. Using U.S. Consumer Price Index microdata to track inventory shortfalls, I find that stores facing more intense competition have fewer shortfalls. Competition from Walmart the most significant shock to industry market structure in half a century decreased shortfalls among large chains by about a third. The risk that customers will switch stores appears to provide competitors with a strong incentive to invest in product quality.","author":[{"dropping-particle":"","family":"Matsa","given":"David A.","non-dropping-particle":"","parse-names":false,"suffix":""}],"container-title":"Quarterly Journal of Economics","id":"ITEM-1","issue":"3","issued":{"date-parts":[["2011"]]},"page":"1539-1591","title":"Competition and product quality in the supermarket industry","type":"article-journal","volume":"126"},"uris":["http://www.mendeley.com/documents/?uuid=055d904e-8570-47c0-88cb-6ff09509a7b3"]}],"mendeley":{"formattedCitation":"(Matsa, 2011)","plainTextFormattedCitation":"(Matsa, 2011)","previouslyFormattedCitation":"(Matsa, 2011)"},"properties":{"noteIndex":0},"schema":"https://github.com/citation-style-language/schema/raw/master/csl-citation.json"}</w:instrText>
      </w:r>
      <w:r w:rsidRPr="00B7482B">
        <w:rPr>
          <w:color w:val="000000"/>
          <w:sz w:val="20"/>
          <w:szCs w:val="20"/>
        </w:rPr>
        <w:fldChar w:fldCharType="separate"/>
      </w:r>
      <w:r w:rsidRPr="00B7482B">
        <w:rPr>
          <w:noProof/>
          <w:color w:val="000000"/>
          <w:sz w:val="20"/>
          <w:szCs w:val="20"/>
        </w:rPr>
        <w:t>(Matsa, 2011)</w:t>
      </w:r>
      <w:r w:rsidRPr="00B7482B">
        <w:rPr>
          <w:color w:val="000000"/>
          <w:sz w:val="20"/>
          <w:szCs w:val="20"/>
        </w:rPr>
        <w:fldChar w:fldCharType="end"/>
      </w:r>
      <w:r w:rsidRPr="00B7482B">
        <w:rPr>
          <w:color w:val="000000"/>
          <w:sz w:val="20"/>
          <w:szCs w:val="20"/>
        </w:rPr>
        <w:t xml:space="preserve"> divide store environment into three parts, image, the store store atmosphere, theatrics and store. The store atmosphere is regarded as wrong one thing counts due to comfort while shopping in the consumer. According to </w:t>
      </w:r>
      <w:r w:rsidRPr="00B7482B">
        <w:rPr>
          <w:color w:val="000000"/>
          <w:sz w:val="20"/>
          <w:szCs w:val="20"/>
        </w:rPr>
        <w:fldChar w:fldCharType="begin" w:fldLock="1"/>
      </w:r>
      <w:r w:rsidRPr="00B7482B">
        <w:rPr>
          <w:color w:val="000000"/>
          <w:sz w:val="20"/>
          <w:szCs w:val="20"/>
        </w:rPr>
        <w:instrText>ADDIN CSL_CITATION {"citationItems":[{"id":"ITEM-1","itemData":{"DOI":"10.1037/apl0000079","ISSN":"00219010","PMID":"26783827","abstract":"Due to its practical importance, the relationship between customer satisfaction and frontline employee (FLE) job satisfaction has received significant attention in the literature. Numerous studies to date confirm that the constructs are related and rely on this empirical finding to infer support for the “inside-out” effect of FLE job satisfaction on customer satisfaction. In doing so, prior studies ignore the possibility that—as suggested by the Service Profit Chain’s satisfaction mirror—a portion of the observed empirical effect may be due to the “outside-in” impact of customer satisfaction on FLE job satisfaction. Consequently, both the magnitude and direction of the causal relationship between the constructs remain unclear. To address this oversight, this study builds on multisource data, including longitudinal satisfaction data provided by 49,242 customers and 1,470 FLEs from across 209 retail stores, to examine the association between FLE job satisfaction and customer satisfaction in a context where service relationships are the norm. Consistent with predictions rooted in social exchange theory, the results reveal that (a) customer satisfaction and FLE job satisfaction are reciprocally related; (b) the outside-in effect of customer satisfaction on FLE job satisfaction is predominant (i.e., larger in magnitude than the inside-out effect); and (c) customer engagement determines the extent of this outside-in predominance. Contrary to common wisdom, the study’s findings suggest that, in relational contexts, incentivizing FLEs to satisfy customers may prove to be more effective for enhancing FLE and customer outcomes than direct investments in FLE job satisfaction. (PsycINFO Database Record (c) 2016 APA, all rights reserved)","author":[{"dropping-particle":"","family":"Zablah","given":"Alex R.","non-dropping-particle":"","parse-names":false,"suffix":""},{"dropping-particle":"","family":"Carlson","given":"Brad D.","non-dropping-particle":"","parse-names":false,"suffix":""},{"dropping-particle":"","family":"Todd Donavan","given":"D.","non-dropping-particle":"","parse-names":false,"suffix":""},{"dropping-particle":"","family":"Maxham","given":"James G.","non-dropping-particle":"","parse-names":false,"suffix":""},{"dropping-particle":"","family":"Brown","given":"Tom J.","non-dropping-particle":"","parse-names":false,"suffix":""}],"container-title":"Journal of Applied Psychology","id":"ITEM-1","issue":"5","issued":{"date-parts":[["2016"]]},"page":"743-755","title":"A cross-lagged test of the association between customer satisfaction and employee job satisfaction in a relational context","type":"article-journal","volume":"101"},"uris":["http://www.mendeley.com/documents/?uuid=740e6cfc-36bb-45cc-a472-a834e54b5325"]}],"mendeley":{"formattedCitation":"(Zablah, Carlson, Todd Donavan, Maxham, &amp; Brown, 2016)","plainTextFormattedCitation":"(Zablah, Carlson, Todd Donavan, Maxham, &amp; Brown, 2016)","previouslyFormattedCitation":"(Zablah, Carlson, Todd Donavan, Maxham, &amp; Brown, 2016)"},"properties":{"noteIndex":0},"schema":"https://github.com/citation-style-language/schema/raw/master/csl-citation.json"}</w:instrText>
      </w:r>
      <w:r w:rsidRPr="00B7482B">
        <w:rPr>
          <w:color w:val="000000"/>
          <w:sz w:val="20"/>
          <w:szCs w:val="20"/>
        </w:rPr>
        <w:fldChar w:fldCharType="separate"/>
      </w:r>
      <w:r w:rsidRPr="00B7482B">
        <w:rPr>
          <w:noProof/>
          <w:color w:val="000000"/>
          <w:sz w:val="20"/>
          <w:szCs w:val="20"/>
        </w:rPr>
        <w:t>(Zablah, Carlson, Todd Donavan, Maxham, &amp; Brown, 2016)</w:t>
      </w:r>
      <w:r w:rsidRPr="00B7482B">
        <w:rPr>
          <w:color w:val="000000"/>
          <w:sz w:val="20"/>
          <w:szCs w:val="20"/>
        </w:rPr>
        <w:fldChar w:fldCharType="end"/>
      </w:r>
      <w:r w:rsidRPr="00B7482B">
        <w:rPr>
          <w:color w:val="000000"/>
          <w:sz w:val="20"/>
          <w:szCs w:val="20"/>
        </w:rPr>
        <w:t xml:space="preserve">  the store are a combination of the atmosphere of the physical characteristics store, as architecture, the layout, with, display, color, lighting, temperature, music, and a thoroughly will create in mind customer image. They divide store atmosphere a shop into two, in store atmosphere covering the internal layouts, sound, smell, texture, interior design and store out atmosphere you covering external layouts, texture, and design exterior.</w:t>
      </w:r>
    </w:p>
    <w:p w14:paraId="577C9DBE" w14:textId="4FF49696" w:rsidR="008132E3" w:rsidRPr="00B7482B" w:rsidRDefault="008132E3" w:rsidP="008132E3">
      <w:pPr>
        <w:ind w:firstLine="720"/>
        <w:jc w:val="both"/>
        <w:rPr>
          <w:sz w:val="20"/>
          <w:szCs w:val="20"/>
        </w:rPr>
      </w:pPr>
      <w:r w:rsidRPr="00B7482B">
        <w:rPr>
          <w:color w:val="000000"/>
          <w:sz w:val="20"/>
          <w:szCs w:val="20"/>
          <w:lang w:val="en-US"/>
        </w:rPr>
        <w:t xml:space="preserve">According to gilbert, store atmosphere is change made on design from </w:t>
      </w:r>
      <w:r w:rsidRPr="00B7482B">
        <w:rPr>
          <w:color w:val="000000"/>
          <w:sz w:val="20"/>
          <w:szCs w:val="20"/>
          <w:lang w:val="en-US"/>
        </w:rPr>
        <w:t>the emotional buy that produce effects special then increase the likelihood of sense that purchases will last from above it can be concluded that the atmosphere in a shop physical environmental store is the description, through visual communication lighting, color, music, scent where consumers can stimulates perception and emotions so can influence the decision. Hence, retailers environment should be able to manage in a shop in such a way that increase the customers, in, the and stimulates a positive image of customers can be reached. Through the atmosphere store that is deliberately created, retail businesses to to communicate information related to the, price, merchandise where the goods to facilitate consumers from search and discover needs.</w:t>
      </w:r>
    </w:p>
    <w:p w14:paraId="7496FD77" w14:textId="77777777" w:rsidR="00B82EE6" w:rsidRPr="00B7482B" w:rsidRDefault="00B82EE6" w:rsidP="00B82EE6">
      <w:pPr>
        <w:ind w:firstLine="360"/>
        <w:jc w:val="both"/>
        <w:rPr>
          <w:sz w:val="20"/>
          <w:szCs w:val="20"/>
        </w:rPr>
      </w:pPr>
      <w:r w:rsidRPr="00B7482B">
        <w:rPr>
          <w:sz w:val="20"/>
          <w:szCs w:val="20"/>
        </w:rPr>
        <w:t>F test results indicate that the Price Discount and In-Store Display simultaneously influence the Impulse Buying on Borma Departement Store for F</w:t>
      </w:r>
      <w:r w:rsidRPr="00B7482B">
        <w:rPr>
          <w:sz w:val="20"/>
          <w:szCs w:val="20"/>
          <w:lang w:val="en-US"/>
        </w:rPr>
        <w:t xml:space="preserve"> value</w:t>
      </w:r>
      <w:r w:rsidRPr="00B7482B">
        <w:rPr>
          <w:sz w:val="20"/>
          <w:szCs w:val="20"/>
        </w:rPr>
        <w:t xml:space="preserve"> 716.497 value greater than that of 3.10 F table.</w:t>
      </w:r>
    </w:p>
    <w:p w14:paraId="5F86B105" w14:textId="77777777" w:rsidR="00B82EE6" w:rsidRPr="00B7482B" w:rsidRDefault="00B82EE6" w:rsidP="00B82EE6">
      <w:pPr>
        <w:ind w:firstLine="360"/>
        <w:jc w:val="both"/>
        <w:rPr>
          <w:rFonts w:eastAsia="ヒラギノ角ゴ Pro W3"/>
          <w:sz w:val="20"/>
          <w:szCs w:val="20"/>
        </w:rPr>
      </w:pPr>
      <w:r w:rsidRPr="00B7482B">
        <w:rPr>
          <w:sz w:val="20"/>
          <w:szCs w:val="20"/>
        </w:rPr>
        <w:t>The result of the coefficient of determination (R2) shows that the value of R Square obtained was 0.942, which means 94.20% variable is affected by the variable Impulse Buying Price Discount and In-Store Display, while the remaining 5.80% is influenced by other variables that not examined in this study.</w:t>
      </w:r>
      <w:r w:rsidRPr="00B7482B">
        <w:rPr>
          <w:rFonts w:eastAsia="ヒラギノ角ゴ Pro W3"/>
          <w:sz w:val="20"/>
          <w:szCs w:val="20"/>
        </w:rPr>
        <w:t xml:space="preserve"> </w:t>
      </w:r>
    </w:p>
    <w:p w14:paraId="4D41F125" w14:textId="77777777" w:rsidR="00B82EE6" w:rsidRPr="00B7482B" w:rsidRDefault="00B82EE6" w:rsidP="00B82EE6">
      <w:pPr>
        <w:ind w:firstLine="720"/>
        <w:jc w:val="both"/>
        <w:rPr>
          <w:sz w:val="20"/>
          <w:szCs w:val="20"/>
        </w:rPr>
      </w:pPr>
      <w:r w:rsidRPr="00B7482B">
        <w:rPr>
          <w:color w:val="222222"/>
          <w:sz w:val="20"/>
          <w:szCs w:val="20"/>
        </w:rPr>
        <w:t>This research result in line with the results of research</w:t>
      </w:r>
      <w:r w:rsidRPr="00B7482B">
        <w:rPr>
          <w:sz w:val="20"/>
          <w:szCs w:val="20"/>
        </w:rPr>
        <w:t xml:space="preserve">  </w:t>
      </w:r>
      <w:r w:rsidRPr="00B7482B">
        <w:rPr>
          <w:sz w:val="20"/>
          <w:szCs w:val="20"/>
        </w:rPr>
        <w:fldChar w:fldCharType="begin" w:fldLock="1"/>
      </w:r>
      <w:r w:rsidRPr="00B7482B">
        <w:rPr>
          <w:sz w:val="20"/>
          <w:szCs w:val="20"/>
        </w:rPr>
        <w:instrText>ADDIN CSL_CITATION {"citationItems":[{"id":"ITEM-1","itemData":{"DOI":"10.1080/08974438.2012.755724","ISSN":"08974438","abstract":"The study was carried out in Malang East Java, Indonesia. The purpose was to investigate how consumers behave with regard to fresh goat milk or its processed products and to examine determinants that influence this behavior. One hundred respondents were selected using a convenience sampling method and interviewed using a structured questionnaire. Logistic regression analysis was used to analyze consumer behavior toward fresh goat milk or its processed products. This study could contribute to a better understanding of consumers' demand toward this food. Consumers often purchased fresh goat milk or its processed products whereas only a small number rarely bought this food. Consumers frequently demanded fresh goat milk or its processed products as they had more family members and perceived the importance of the availability, many choices, and the affordable price of this food. On the contrary, consumers with high education and concern about the importance of income, the existence of cow milk and its product, and consumers' perception about fresh goat milk and its processed products as special foods might seldom purchase these foods. © 2014 Copyright Taylor and Francis Group, LLC.","author":[{"dropping-particle":"","family":"Utami","given":"Hari Dwi","non-dropping-particle":"","parse-names":false,"suffix":""}],"container-title":"Journal of International Food and Agribusiness Marketing","id":"ITEM-1","issued":{"date-parts":[["2014"]]},"title":"Consumer Behavior Toward Goat Milk and Its Processed Products in Malang, Indonesia","type":"article-journal"},"uris":["http://www.mendeley.com/documents/?uuid=d8a57015-e9fa-4f28-880a-150ffdb0fe98"]}],"mendeley":{"formattedCitation":"(Utami, 2014)","plainTextFormattedCitation":"(Utami, 2014)","previouslyFormattedCitation":"(Utami, 2014)"},"properties":{"noteIndex":0},"schema":"https://github.com/citation-style-language/schema/raw/master/csl-citation.json"}</w:instrText>
      </w:r>
      <w:r w:rsidRPr="00B7482B">
        <w:rPr>
          <w:sz w:val="20"/>
          <w:szCs w:val="20"/>
        </w:rPr>
        <w:fldChar w:fldCharType="separate"/>
      </w:r>
      <w:r w:rsidRPr="00B7482B">
        <w:rPr>
          <w:noProof/>
          <w:sz w:val="20"/>
          <w:szCs w:val="20"/>
        </w:rPr>
        <w:t>(Utami, 2014)</w:t>
      </w:r>
      <w:r w:rsidRPr="00B7482B">
        <w:rPr>
          <w:sz w:val="20"/>
          <w:szCs w:val="20"/>
        </w:rPr>
        <w:fldChar w:fldCharType="end"/>
      </w:r>
      <w:r w:rsidRPr="00B7482B">
        <w:rPr>
          <w:sz w:val="20"/>
          <w:szCs w:val="20"/>
        </w:rPr>
        <w:t xml:space="preserve"> impulse purchases (Impulse Buying) are purchases that occur when consumers see a product or a particular brand, then consumers become interested to get it, usually due to the stimulation of interest from the store, and according to </w:t>
      </w:r>
      <w:r w:rsidRPr="00B7482B">
        <w:rPr>
          <w:sz w:val="20"/>
          <w:szCs w:val="20"/>
        </w:rPr>
        <w:fldChar w:fldCharType="begin" w:fldLock="1"/>
      </w:r>
      <w:r w:rsidRPr="00B7482B">
        <w:rPr>
          <w:sz w:val="20"/>
          <w:szCs w:val="20"/>
        </w:rPr>
        <w:instrText>ADDIN CSL_CITATION {"citationItems":[{"id":"ITEM-1","itemData":{"DOI":"10.1080/08974438.2012.755724","ISSN":"08974438","abstract":"The study was carried out in Malang East Java, Indonesia. The purpose was to investigate how consumers behave with regard to fresh goat milk or its processed products and to examine determinants that influence this behavior. One hundred respondents were selected using a convenience sampling method and interviewed using a structured questionnaire. Logistic regression analysis was used to analyze consumer behavior toward fresh goat milk or its processed products. This study could contribute to a better understanding of consumers' demand toward this food. Consumers often purchased fresh goat milk or its processed products whereas only a small number rarely bought this food. Consumers frequently demanded fresh goat milk or its processed products as they had more family members and perceived the importance of the availability, many choices, and the affordable price of this food. On the contrary, consumers with high education and concern about the importance of income, the existence of cow milk and its product, and consumers' perception about fresh goat milk and its processed products as special foods might seldom purchase these foods. © 2014 Copyright Taylor and Francis Group, LLC.","author":[{"dropping-particle":"","family":"Utami","given":"Hari Dwi","non-dropping-particle":"","parse-names":false,"suffix":""}],"container-title":"Journal of International Food and Agribusiness Marketing","id":"ITEM-1","issued":{"date-parts":[["2014"]]},"title":"Consumer Behavior Toward Goat Milk and Its Processed Products in Malang, Indonesia","type":"article-journal"},"uris":["http://www.mendeley.com/documents/?uuid=d8a57015-e9fa-4f28-880a-150ffdb0fe98"]}],"mendeley":{"formattedCitation":"(Utami, 2014)","plainTextFormattedCitation":"(Utami, 2014)","previouslyFormattedCitation":"(Utami, 2014)"},"properties":{"noteIndex":0},"schema":"https://github.com/citation-style-language/schema/raw/master/csl-citation.json"}</w:instrText>
      </w:r>
      <w:r w:rsidRPr="00B7482B">
        <w:rPr>
          <w:sz w:val="20"/>
          <w:szCs w:val="20"/>
        </w:rPr>
        <w:fldChar w:fldCharType="separate"/>
      </w:r>
      <w:r w:rsidRPr="00B7482B">
        <w:rPr>
          <w:noProof/>
          <w:sz w:val="20"/>
          <w:szCs w:val="20"/>
        </w:rPr>
        <w:t>(Utami, 2014)</w:t>
      </w:r>
      <w:r w:rsidRPr="00B7482B">
        <w:rPr>
          <w:sz w:val="20"/>
          <w:szCs w:val="20"/>
        </w:rPr>
        <w:fldChar w:fldCharType="end"/>
      </w:r>
      <w:r w:rsidRPr="00B7482B">
        <w:rPr>
          <w:sz w:val="20"/>
          <w:szCs w:val="20"/>
        </w:rPr>
        <w:t xml:space="preserve">, there are four indicators Impulse Buying, among others: 1) Spontaneity (spontaneous), 2) power, compulsion, and intensity (strength, compulsions, and intensity), 3) excitement and simulation (excitement and simulation) 4) Disregard for consequences ( indifference to the result). According </w:t>
      </w:r>
      <w:r w:rsidRPr="00B7482B">
        <w:rPr>
          <w:sz w:val="20"/>
          <w:szCs w:val="20"/>
        </w:rPr>
        <w:fldChar w:fldCharType="begin" w:fldLock="1"/>
      </w:r>
      <w:r w:rsidRPr="00B7482B">
        <w:rPr>
          <w:sz w:val="20"/>
          <w:szCs w:val="20"/>
        </w:rPr>
        <w:instrText>ADDIN CSL_CITATION {"citationItems":[{"id":"ITEM-1","itemData":{"DOI":"10.2307/j.ctvcm4j15.14","abstract":"Every day, the financial markets bravely price trillions of dollars in such risky securities as stocks, bonds, options, futures, and derivatives. The systematic determination of their values-asset pricing-has developed dramatically in the last few years due to advances in financial theory and econometrics. In one of the most highly anticipated books in financial economics, John Cochrane unifies and brings this science up to date for the benefit of advanced students and professionals. Cochrane traces the pricing of all assets back to a single idea-price equals expected discounted payoff-that captures the macroeconomic risks underlying each security's value. By using a single, stochastic discount factor rather than a separate set of tricks for each asset class, Cochrane builds a unified account of modern asset pricing. He presents applications to stocks, bonds, and options. Each model-consumption-based, CAPM, multifactor, term structure, and option pricing-is derived as a different specification of the discount factor. The discount factor framework also leads to a state-space geometry for mean-variance frontiers and asset pricing models. It puts payoffs in different states of nature on the axes rather than mean and variance of return, leading to a new and conveniently linear geometrical representation of asset pricing ideas. Cochrane approaches empirical work with the Generalized Method of Moments, which studies sample average prices and discounted payoffs to determine whether price does equal expected discounted payoff. He translates between the discount factor, GMM, and state-space language and the beta, mean-variance, and regression language common in empirical work and earlier theory. The book also includes a review of recent empirical work on return predictability, value and other puzzles in the cross section, and equity premium puzzles and their resolution. Written to be a summary for academics and professionals as well as a textbook for advanced graduate students, this book condenses and advances recent scholarship in financial economics.","author":[{"dropping-particle":"","family":"Eeckhoudt","given":"Louis","non-dropping-particle":"","parse-names":false,"suffix":""},{"dropping-particle":"","family":"Gollier","given":"Christian","non-dropping-particle":"","parse-names":false,"suffix":""},{"dropping-particle":"","family":"Schlesinger","given":"Harris","non-dropping-particle":"","parse-names":false,"suffix":""}],"container-title":"Economic and Financial Decisions under Risk","id":"ITEM-1","issued":{"date-parts":[["2019"]]},"title":"Asset Pricing","type":"chapter"},"uris":["http://www.mendeley.com/documents/?uuid=90bf008a-fbb2-4a8c-a2df-346576526bdf"]}],"mendeley":{"formattedCitation":"(Eeckhoudt et al., 2019)","plainTextFormattedCitation":"(Eeckhoudt et al., 2019)","previouslyFormattedCitation":"(Eeckhoudt et al., 2019)"},"properties":{"noteIndex":0},"schema":"https://github.com/citation-style-language/schema/raw/master/csl-citation.json"}</w:instrText>
      </w:r>
      <w:r w:rsidRPr="00B7482B">
        <w:rPr>
          <w:sz w:val="20"/>
          <w:szCs w:val="20"/>
        </w:rPr>
        <w:fldChar w:fldCharType="separate"/>
      </w:r>
      <w:r w:rsidRPr="00B7482B">
        <w:rPr>
          <w:noProof/>
          <w:sz w:val="20"/>
          <w:szCs w:val="20"/>
        </w:rPr>
        <w:t>(Eeckhoudt et al., 2019)</w:t>
      </w:r>
      <w:r w:rsidRPr="00B7482B">
        <w:rPr>
          <w:sz w:val="20"/>
          <w:szCs w:val="20"/>
        </w:rPr>
        <w:fldChar w:fldCharType="end"/>
      </w:r>
      <w:r w:rsidRPr="00B7482B">
        <w:rPr>
          <w:sz w:val="20"/>
          <w:szCs w:val="20"/>
        </w:rPr>
        <w:t xml:space="preserve"> Price Discount is a reduction in the price of a product of the normal price in a certain period, and according to </w:t>
      </w:r>
      <w:r w:rsidRPr="00B7482B">
        <w:rPr>
          <w:sz w:val="20"/>
          <w:szCs w:val="20"/>
        </w:rPr>
        <w:fldChar w:fldCharType="begin" w:fldLock="1"/>
      </w:r>
      <w:r w:rsidRPr="00B7482B">
        <w:rPr>
          <w:sz w:val="20"/>
          <w:szCs w:val="20"/>
        </w:rPr>
        <w:instrText>ADDIN CSL_CITATION {"citationItems":[{"id":"ITEM-1","itemData":{"DOI":"10.1509/jm.13.0104","ISSN":"15477185","abstract":"This article is the first to empirically examine the effect of customer loyalty in retail price negotiations. Across three field studies and one negotiation experiment, the authors establish what they call the \"loyalty-discount cycle\": in price negotiations with salespeople, loyal customers receive deeper discounts that, in turn, increase customer loyalty, resulting in a downward spiral of a company's price enforcement. The reason for the positive effect of customer loyalty on discount is twofold: (1) loyal customers demand a reward for their loyalty and invoke their elevated perceived negotiation power, and (2) to retain loyal customers, salespeople grant discounts more willingly. Furthermore, the mechanisms are moderated by the basis of a customer's loyalty (price vs. quality) and the length of the relationship between the salesperson and the customer. To escape the loyalty-discount cycle, salespeople can use functional and relational customer-oriented behaviors. The study helps managers and salespeople optimize their price enforcement and servicing of loyal customers.","author":[{"dropping-particle":"","family":"Wieseke","given":"Jan","non-dropping-particle":"","parse-names":false,"suffix":""},{"dropping-particle":"","family":"Alavi","given":"Sascha","non-dropping-particle":"","parse-names":false,"suffix":""},{"dropping-particle":"","family":"Habel","given":"Johannes","non-dropping-particle":"","parse-names":false,"suffix":""}],"container-title":"Journal of Marketing","id":"ITEM-1","issued":{"date-parts":[["2014"]]},"title":"Willing to pay more, eager to pay less: The role of customer loyalty in price negotiations","type":"article-journal"},"uris":["http://www.mendeley.com/documents/?uuid=95bd2632-ff2c-4403-9f48-dd42e0100f33"]}],"mendeley":{"formattedCitation":"(Wieseke et al., 2014)","plainTextFormattedCitation":"(Wieseke et al., 2014)","previouslyFormattedCitation":"(Wieseke et al., 2014)"},"properties":{"noteIndex":0},"schema":"https://github.com/citation-style-language/schema/raw/master/csl-citation.json"}</w:instrText>
      </w:r>
      <w:r w:rsidRPr="00B7482B">
        <w:rPr>
          <w:sz w:val="20"/>
          <w:szCs w:val="20"/>
        </w:rPr>
        <w:fldChar w:fldCharType="separate"/>
      </w:r>
      <w:r w:rsidRPr="00B7482B">
        <w:rPr>
          <w:noProof/>
          <w:sz w:val="20"/>
          <w:szCs w:val="20"/>
        </w:rPr>
        <w:t>(Wieseke et al., 2014)</w:t>
      </w:r>
      <w:r w:rsidRPr="00B7482B">
        <w:rPr>
          <w:sz w:val="20"/>
          <w:szCs w:val="20"/>
        </w:rPr>
        <w:fldChar w:fldCharType="end"/>
      </w:r>
      <w:r w:rsidRPr="00B7482B">
        <w:rPr>
          <w:sz w:val="20"/>
          <w:szCs w:val="20"/>
        </w:rPr>
        <w:t>, there are three indicator Price Discount, among other things: 1) The number of rebates, 2) The period of price cuts, 3) type of product get a rebate.</w:t>
      </w:r>
    </w:p>
    <w:p w14:paraId="4669C105" w14:textId="6B95EFD2" w:rsidR="007E6EFA" w:rsidRPr="00B82EE6" w:rsidRDefault="00B82EE6" w:rsidP="00B82EE6">
      <w:pPr>
        <w:ind w:firstLine="720"/>
        <w:jc w:val="both"/>
        <w:rPr>
          <w:sz w:val="20"/>
          <w:szCs w:val="20"/>
        </w:rPr>
      </w:pPr>
      <w:r w:rsidRPr="00B7482B">
        <w:rPr>
          <w:color w:val="222222"/>
          <w:sz w:val="20"/>
          <w:szCs w:val="20"/>
        </w:rPr>
        <w:t>The same is also true in line with the results of the study</w:t>
      </w:r>
      <w:r w:rsidRPr="00B7482B">
        <w:rPr>
          <w:sz w:val="20"/>
          <w:szCs w:val="20"/>
        </w:rPr>
        <w:t xml:space="preserve"> </w:t>
      </w:r>
      <w:r w:rsidRPr="00B7482B">
        <w:rPr>
          <w:sz w:val="20"/>
          <w:szCs w:val="20"/>
        </w:rPr>
        <w:fldChar w:fldCharType="begin" w:fldLock="1"/>
      </w:r>
      <w:r w:rsidRPr="00B7482B">
        <w:rPr>
          <w:sz w:val="20"/>
          <w:szCs w:val="20"/>
        </w:rPr>
        <w:instrText>ADDIN CSL_CITATION {"citationItems":[{"id":"ITEM-1","itemData":{"ISSN":"2249-0558","abstract":"This paper offers views on some current and future trends in marketing. The content is based on recent literature and on what is happening in the business world. The paper is based on secondary data. The paper is based on extant literature and internet sources. The various articles, researches, reports, newspapers, magazines, various websites and the information on internet have been studied. We experience a radical change in India towards the digitalization. The consumer are looking and searching more on internet to find the best deal form the sellers around India as compared to traditional or conventional methods. In this study, we acknowledged that businesses can really benefit from Digital Marketing such as search engine optimization (SEO), search engine marketing (SEM), content marketing, influencer marketing, content automation, e-commerce marketing, campaign marketing, and social media marketing, social media optimization, e-mail direct marketing, display advertising, e-books, optical disks and games and are becoming more and more common in our advancing technology. It is demonstrated that we all are connected through whatsapp and facebook and the increasing use of social media is creating new opportunities for digital marketers to attract the customers through digital platform. Awareness of consumer's motives is important because it provides a deeper understanding of what influences users to create content about a brand or store. Digital marketing is cost effective and having a great commercial impact on the business. Based on this study, it can further be argued that knowing which social media sites a company's target market utilizes is another key factor in guaranteeing that online marketing will be successful. The effectiveness of Internet marketing with respect to different business can be analyzed. The study can further be extended to compare the internet marketing techniques with specific to various businesses.","author":[{"dropping-particle":"","family":"Bala","given":"Madhu","non-dropping-particle":"","parse-names":false,"suffix":""},{"dropping-particle":"","family":"Verma","given":"Deepak","non-dropping-particle":"","parse-names":false,"suffix":""}],"container-title":"International Journal of Management","id":"ITEM-1","issued":{"date-parts":[["2018"]]},"title":"A Critical Review of Digital Marketing ","type":"article-journal"},"uris":["http://www.mendeley.com/documents/?uuid=13e470e6-c702-447c-8617-ae6e370e6bd6"]}],"mendeley":{"formattedCitation":"(Bala &amp; Verma, 2018)","plainTextFormattedCitation":"(Bala &amp; Verma, 2018)","previouslyFormattedCitation":"(Bala &amp; Verma, 2018)"},"properties":{"noteIndex":0},"schema":"https://github.com/citation-style-language/schema/raw/master/csl-citation.json"}</w:instrText>
      </w:r>
      <w:r w:rsidRPr="00B7482B">
        <w:rPr>
          <w:sz w:val="20"/>
          <w:szCs w:val="20"/>
        </w:rPr>
        <w:fldChar w:fldCharType="separate"/>
      </w:r>
      <w:r w:rsidRPr="00B7482B">
        <w:rPr>
          <w:noProof/>
          <w:sz w:val="20"/>
          <w:szCs w:val="20"/>
        </w:rPr>
        <w:t>(Bala &amp; Verma, 2018)</w:t>
      </w:r>
      <w:r w:rsidRPr="00B7482B">
        <w:rPr>
          <w:sz w:val="20"/>
          <w:szCs w:val="20"/>
        </w:rPr>
        <w:fldChar w:fldCharType="end"/>
      </w:r>
      <w:r w:rsidRPr="00B7482B">
        <w:rPr>
          <w:sz w:val="20"/>
          <w:szCs w:val="20"/>
        </w:rPr>
        <w:t xml:space="preserve">, In-Store Display is an attempt to encourage the attention and interest of consumers at the </w:t>
      </w:r>
      <w:r w:rsidRPr="00B7482B">
        <w:rPr>
          <w:sz w:val="20"/>
          <w:szCs w:val="20"/>
        </w:rPr>
        <w:lastRenderedPageBreak/>
        <w:t xml:space="preserve">store or to encourage the desire to buy through the appeal of direct vision, and by </w:t>
      </w:r>
      <w:r w:rsidRPr="00B7482B">
        <w:rPr>
          <w:sz w:val="20"/>
          <w:szCs w:val="20"/>
        </w:rPr>
        <w:fldChar w:fldCharType="begin" w:fldLock="1"/>
      </w:r>
      <w:r w:rsidRPr="00B7482B">
        <w:rPr>
          <w:sz w:val="20"/>
          <w:szCs w:val="20"/>
        </w:rPr>
        <w:instrText>ADDIN CSL_CITATION {"citationItems":[{"id":"ITEM-1","itemData":{"DOI":"10.1108/sd.2007.05623kae.001","ISBN":"0195152662","ISSN":"02580543","PMID":"14112812","abstract":"Is the Internet erasing national borders? Will the future of the Net be set by Internet engineers, rogue programmers, the United Nations, or powerful countries? Who's really in control of what's happening on the Net? In this provocative new book, Jack Goldsmith and Tim Wu tell the fascinating story of the Internet's challenge to governmental rule in the 1990s, and the ensuing battles with governments around the world. It's a book about the fate of one idea--that the Internet might liberate us forever from government, borders, and even our physical selves. We learn of Google's struggles with the French government and Yahoo's capitulation to the Chinese regime; of how the European Union sets privacy standards on the Net for the entire world; and of eBay's struggles with fraud and how it slowly learned to trust the FBI. In a decade of events the original vision is uprooted, as governments time and time again assert their power to direct the future of the Internet. The destiny of the Internet over the next decades, argue Goldsmith and Wu, will reflect the interests of powerful nations and the conflicts within and between them. While acknowledging the many attractions of the earliest visions of the Internet, the authors describe the new order, and speaking to both its surprising virtues and unavoidable vices. Far from destroying the Internet, the experience of the last decade has lead to a quiet rediscovery of some of the oldest functions and justifications for territorial government. While territorial governments have unavoidable problems, it has proven hard to replace what legitimacy governments have, and harder yet to replace the system of rule of law that controls the unchecked evils of anarchy. While the Net will change some of the ways that territorial states govern, it will not diminish the oldest and most fundamental roles of government and challenges of governance. Well written and filled with fascinating examples, including colorful portraits of many key players in Internet history, this is a work that is bound to stir heated debate in the cyberspace community.","author":[{"dropping-particle":"","family":"Goldsmith","given":"Jack","non-dropping-particle":"","parse-names":false,"suffix":""}],"container-title":"Strategic Direction","id":"ITEM-1","issued":{"date-parts":[["2007"]]},"title":"Who Controls the Internet? Illusions of a Borderless World","type":"article-journal"},"uris":["http://www.mendeley.com/documents/?uuid=a83c8049-7993-44fa-b0dd-4de3d68d2883"]}],"mendeley":{"formattedCitation":"(Goldsmith, 2007)","plainTextFormattedCitation":"(Goldsmith, 2007)"},"properties":{"noteIndex":0},"schema":"https://github.com/citation-style-language/schema/raw/master/csl-citation.json"}</w:instrText>
      </w:r>
      <w:r w:rsidRPr="00B7482B">
        <w:rPr>
          <w:sz w:val="20"/>
          <w:szCs w:val="20"/>
        </w:rPr>
        <w:fldChar w:fldCharType="separate"/>
      </w:r>
      <w:r w:rsidRPr="00B7482B">
        <w:rPr>
          <w:noProof/>
          <w:sz w:val="20"/>
          <w:szCs w:val="20"/>
        </w:rPr>
        <w:t>(Goldsmith, 2007)</w:t>
      </w:r>
      <w:r w:rsidRPr="00B7482B">
        <w:rPr>
          <w:sz w:val="20"/>
          <w:szCs w:val="20"/>
        </w:rPr>
        <w:fldChar w:fldCharType="end"/>
      </w:r>
      <w:r w:rsidRPr="00B7482B">
        <w:rPr>
          <w:sz w:val="20"/>
          <w:szCs w:val="20"/>
        </w:rPr>
        <w:t>, there are three indicators of In-Store Display, among others: 1) Product Supplying (Procurement), 2) Product Grouping (Grouping</w:t>
      </w:r>
      <w:r w:rsidRPr="00C61533">
        <w:rPr>
          <w:sz w:val="20"/>
          <w:szCs w:val="20"/>
        </w:rPr>
        <w:t xml:space="preserve"> items), 3) Product Arranging (Preparation of Goods).</w:t>
      </w:r>
    </w:p>
    <w:p w14:paraId="1F794EDE" w14:textId="77777777" w:rsidR="008132E3" w:rsidRDefault="008132E3" w:rsidP="00B82EE6">
      <w:pPr>
        <w:ind w:left="490" w:hanging="490"/>
        <w:jc w:val="center"/>
        <w:rPr>
          <w:b/>
          <w:sz w:val="20"/>
          <w:szCs w:val="20"/>
        </w:rPr>
      </w:pPr>
    </w:p>
    <w:p w14:paraId="55B959CA" w14:textId="420A4802" w:rsidR="00B82EE6" w:rsidRDefault="00B82EE6" w:rsidP="00B82EE6">
      <w:pPr>
        <w:ind w:left="490" w:hanging="490"/>
        <w:jc w:val="center"/>
        <w:rPr>
          <w:b/>
          <w:sz w:val="20"/>
          <w:szCs w:val="20"/>
        </w:rPr>
      </w:pPr>
      <w:r w:rsidRPr="00BB6F9B">
        <w:rPr>
          <w:b/>
          <w:sz w:val="20"/>
          <w:szCs w:val="20"/>
        </w:rPr>
        <w:t>CONCLUSION</w:t>
      </w:r>
    </w:p>
    <w:p w14:paraId="0702AE81" w14:textId="77777777" w:rsidR="00B82EE6" w:rsidRPr="00BB6F9B" w:rsidRDefault="00B82EE6" w:rsidP="00B82EE6">
      <w:pPr>
        <w:ind w:left="490" w:hanging="490"/>
        <w:jc w:val="center"/>
        <w:rPr>
          <w:b/>
          <w:sz w:val="20"/>
          <w:szCs w:val="20"/>
        </w:rPr>
      </w:pPr>
    </w:p>
    <w:p w14:paraId="6180B786" w14:textId="6B732962" w:rsidR="00B82EE6" w:rsidRDefault="00B82EE6" w:rsidP="00B82EE6">
      <w:pPr>
        <w:spacing w:after="200"/>
        <w:ind w:firstLine="720"/>
        <w:jc w:val="both"/>
        <w:rPr>
          <w:color w:val="000000"/>
          <w:sz w:val="20"/>
          <w:szCs w:val="20"/>
        </w:rPr>
      </w:pPr>
      <w:r w:rsidRPr="00541760">
        <w:rPr>
          <w:sz w:val="20"/>
          <w:szCs w:val="20"/>
          <w:lang w:val="en-US"/>
        </w:rPr>
        <w:t>The conclusion of this study are</w:t>
      </w:r>
      <w:r>
        <w:rPr>
          <w:sz w:val="20"/>
          <w:szCs w:val="20"/>
          <w:lang w:val="en-US"/>
        </w:rPr>
        <w:t xml:space="preserve"> </w:t>
      </w:r>
      <w:r w:rsidRPr="00156C2A">
        <w:rPr>
          <w:sz w:val="20"/>
          <w:szCs w:val="20"/>
        </w:rPr>
        <w:t xml:space="preserve">Price Discount has a positive and significant impact on the Impulse Buying on Borma Departement Store. </w:t>
      </w:r>
      <w:r w:rsidRPr="00156C2A">
        <w:rPr>
          <w:color w:val="000000"/>
          <w:sz w:val="20"/>
          <w:szCs w:val="20"/>
        </w:rPr>
        <w:t>If borma department store, enacting the price discount then consumers will buy products without thinking first.</w:t>
      </w:r>
      <w:r>
        <w:rPr>
          <w:sz w:val="20"/>
          <w:szCs w:val="20"/>
          <w:lang w:val="en-US"/>
        </w:rPr>
        <w:t xml:space="preserve"> </w:t>
      </w:r>
      <w:r w:rsidRPr="00156C2A">
        <w:rPr>
          <w:sz w:val="20"/>
          <w:szCs w:val="20"/>
        </w:rPr>
        <w:t xml:space="preserve">In-Store Display partially has a positive and significant impact on the Impulse Buying on Borma Departement Store. </w:t>
      </w:r>
      <w:r w:rsidRPr="00156C2A">
        <w:rPr>
          <w:color w:val="000000"/>
          <w:sz w:val="20"/>
          <w:szCs w:val="20"/>
        </w:rPr>
        <w:t>If borma department store design store display an interesting and easily seen by consumers, then consumers will buy these products architect.</w:t>
      </w:r>
      <w:r>
        <w:rPr>
          <w:sz w:val="20"/>
          <w:szCs w:val="20"/>
          <w:lang w:val="en-US"/>
        </w:rPr>
        <w:t xml:space="preserve"> </w:t>
      </w:r>
      <w:r w:rsidRPr="00156C2A">
        <w:rPr>
          <w:sz w:val="20"/>
          <w:szCs w:val="20"/>
        </w:rPr>
        <w:t>Price Discount and In-Store Display simultaneously have a positive influence on Impulse Buying.</w:t>
      </w:r>
      <w:r w:rsidRPr="00156C2A">
        <w:rPr>
          <w:rFonts w:eastAsia="ヒラギノ角ゴ Pro W3"/>
          <w:sz w:val="20"/>
          <w:szCs w:val="20"/>
        </w:rPr>
        <w:t xml:space="preserve"> </w:t>
      </w:r>
      <w:r w:rsidRPr="00156C2A">
        <w:rPr>
          <w:color w:val="000000"/>
          <w:sz w:val="20"/>
          <w:szCs w:val="20"/>
        </w:rPr>
        <w:t>However if seen in partial. So store display a dominant influence impulses buying than price discount. And consumers to be more see  store display than price discount in unwittingly they buy.</w:t>
      </w:r>
    </w:p>
    <w:p w14:paraId="3C078213" w14:textId="77777777" w:rsidR="00B82EE6" w:rsidRPr="00156C2A" w:rsidRDefault="00B82EE6" w:rsidP="00B82EE6">
      <w:pPr>
        <w:spacing w:after="200"/>
        <w:ind w:firstLine="720"/>
        <w:jc w:val="both"/>
        <w:rPr>
          <w:sz w:val="20"/>
          <w:szCs w:val="20"/>
          <w:lang w:val="en-US"/>
        </w:rPr>
      </w:pPr>
    </w:p>
    <w:p w14:paraId="7B2B291A" w14:textId="77777777" w:rsidR="00B82EE6" w:rsidRPr="00BB6F9B" w:rsidRDefault="00B82EE6" w:rsidP="00B82EE6">
      <w:pPr>
        <w:pStyle w:val="NormalWeb"/>
        <w:shd w:val="clear" w:color="auto" w:fill="FFFFFF"/>
        <w:spacing w:before="0" w:beforeAutospacing="0" w:after="0" w:afterAutospacing="0"/>
        <w:jc w:val="center"/>
        <w:rPr>
          <w:rStyle w:val="Kuat"/>
          <w:color w:val="222222"/>
          <w:sz w:val="20"/>
          <w:szCs w:val="20"/>
        </w:rPr>
      </w:pPr>
      <w:r w:rsidRPr="00BB6F9B">
        <w:rPr>
          <w:rStyle w:val="Kuat"/>
          <w:color w:val="222222"/>
          <w:sz w:val="20"/>
          <w:szCs w:val="20"/>
        </w:rPr>
        <w:t>REFERENCES</w:t>
      </w:r>
    </w:p>
    <w:p w14:paraId="41D4B42B" w14:textId="77777777" w:rsidR="00B82EE6" w:rsidRPr="007A4922" w:rsidRDefault="00B82EE6" w:rsidP="00B82EE6">
      <w:pPr>
        <w:pStyle w:val="NormalWeb"/>
        <w:shd w:val="clear" w:color="auto" w:fill="FFFFFF"/>
        <w:spacing w:before="0" w:beforeAutospacing="0" w:after="0" w:afterAutospacing="0"/>
        <w:jc w:val="both"/>
        <w:rPr>
          <w:color w:val="222222"/>
          <w:sz w:val="12"/>
          <w:szCs w:val="20"/>
        </w:rPr>
      </w:pPr>
      <w:r>
        <w:rPr>
          <w:color w:val="222222"/>
          <w:sz w:val="20"/>
          <w:szCs w:val="20"/>
        </w:rPr>
        <w:softHyphen/>
      </w:r>
      <w:r>
        <w:rPr>
          <w:color w:val="222222"/>
          <w:sz w:val="20"/>
          <w:szCs w:val="20"/>
        </w:rPr>
        <w:softHyphen/>
      </w:r>
    </w:p>
    <w:p w14:paraId="708B532D" w14:textId="6B88F82A" w:rsidR="008C7878" w:rsidRPr="00156C2A" w:rsidRDefault="00B82EE6" w:rsidP="008C7878">
      <w:pPr>
        <w:widowControl w:val="0"/>
        <w:autoSpaceDE w:val="0"/>
        <w:autoSpaceDN w:val="0"/>
        <w:adjustRightInd w:val="0"/>
        <w:ind w:left="480" w:hanging="480"/>
        <w:jc w:val="both"/>
        <w:rPr>
          <w:noProof/>
          <w:sz w:val="20"/>
          <w:szCs w:val="20"/>
          <w:lang w:val="en-US"/>
        </w:rPr>
      </w:pPr>
      <w:r w:rsidRPr="00156C2A">
        <w:rPr>
          <w:sz w:val="20"/>
          <w:szCs w:val="20"/>
          <w:lang w:val="en-US"/>
        </w:rPr>
        <w:fldChar w:fldCharType="begin" w:fldLock="1"/>
      </w:r>
      <w:r w:rsidRPr="00156C2A">
        <w:rPr>
          <w:sz w:val="20"/>
          <w:szCs w:val="20"/>
          <w:lang w:val="en-US"/>
        </w:rPr>
        <w:instrText xml:space="preserve">ADDIN Mendeley Bibliography CSL_BIBLIOGRAPHY </w:instrText>
      </w:r>
      <w:r w:rsidRPr="00156C2A">
        <w:rPr>
          <w:sz w:val="20"/>
          <w:szCs w:val="20"/>
          <w:lang w:val="en-US"/>
        </w:rPr>
        <w:fldChar w:fldCharType="separate"/>
      </w:r>
      <w:r w:rsidRPr="00156C2A">
        <w:rPr>
          <w:noProof/>
          <w:sz w:val="20"/>
          <w:szCs w:val="20"/>
          <w:lang w:val="en-US"/>
        </w:rPr>
        <w:t xml:space="preserve">Alyas, -. (2017). Strategi Pengembangan Usaha Kecil Dan Menengah Dalam Penguatan Ekonomi Kerakyatan (Studi Kasus pada Usaha Roti Maros di Kabupaten Maros). </w:t>
      </w:r>
      <w:r w:rsidRPr="00156C2A">
        <w:rPr>
          <w:i/>
          <w:iCs/>
          <w:noProof/>
          <w:sz w:val="20"/>
          <w:szCs w:val="20"/>
          <w:lang w:val="en-US"/>
        </w:rPr>
        <w:t>Sosiohumaniora</w:t>
      </w:r>
      <w:r w:rsidRPr="00156C2A">
        <w:rPr>
          <w:noProof/>
          <w:sz w:val="20"/>
          <w:szCs w:val="20"/>
          <w:lang w:val="en-US"/>
        </w:rPr>
        <w:t>. UNPAD Bandung. https://doi.org/10.24198/sosiohumaniora.v19i2.12249</w:t>
      </w:r>
      <w:r w:rsidR="008C7878">
        <w:rPr>
          <w:noProof/>
          <w:sz w:val="20"/>
          <w:szCs w:val="20"/>
          <w:lang w:val="en-US"/>
        </w:rPr>
        <w:t xml:space="preserve">. </w:t>
      </w:r>
      <w:r w:rsidR="008C7878" w:rsidRPr="008C7878">
        <w:rPr>
          <w:sz w:val="20"/>
          <w:szCs w:val="20"/>
          <w:shd w:val="clear" w:color="auto" w:fill="FFFFFF"/>
        </w:rPr>
        <w:t>Volume 19 No. 2 Juli 2017 :  114 - 120</w:t>
      </w:r>
      <w:r w:rsidR="008C7878">
        <w:rPr>
          <w:sz w:val="20"/>
          <w:szCs w:val="20"/>
          <w:shd w:val="clear" w:color="auto" w:fill="FFFFFF"/>
        </w:rPr>
        <w:t>,</w:t>
      </w:r>
    </w:p>
    <w:p w14:paraId="54DCFFE1" w14:textId="2C11A116" w:rsidR="00B82EE6" w:rsidRPr="00156C2A" w:rsidRDefault="00B82EE6" w:rsidP="00B82EE6">
      <w:pPr>
        <w:widowControl w:val="0"/>
        <w:autoSpaceDE w:val="0"/>
        <w:autoSpaceDN w:val="0"/>
        <w:adjustRightInd w:val="0"/>
        <w:ind w:left="480" w:hanging="480"/>
        <w:jc w:val="both"/>
        <w:rPr>
          <w:noProof/>
          <w:sz w:val="20"/>
          <w:szCs w:val="20"/>
          <w:lang w:val="en-US"/>
        </w:rPr>
      </w:pPr>
      <w:r w:rsidRPr="00156C2A">
        <w:rPr>
          <w:noProof/>
          <w:sz w:val="20"/>
          <w:szCs w:val="20"/>
          <w:lang w:val="en-US"/>
        </w:rPr>
        <w:t xml:space="preserve">Bala, M., &amp; Deepak Verma, M. (2018). A Critical Review of Digital Marketing Paper Type:-Review and Viewpoint. </w:t>
      </w:r>
      <w:r w:rsidRPr="00156C2A">
        <w:rPr>
          <w:i/>
          <w:iCs/>
          <w:noProof/>
          <w:sz w:val="20"/>
          <w:szCs w:val="20"/>
          <w:lang w:val="en-US"/>
        </w:rPr>
        <w:t>International Journal of Management</w:t>
      </w:r>
      <w:r w:rsidRPr="00156C2A">
        <w:rPr>
          <w:noProof/>
          <w:sz w:val="20"/>
          <w:szCs w:val="20"/>
          <w:lang w:val="en-US"/>
        </w:rPr>
        <w:t>.</w:t>
      </w:r>
      <w:r w:rsidRPr="00156C2A">
        <w:rPr>
          <w:i/>
          <w:iCs/>
          <w:noProof/>
          <w:sz w:val="20"/>
          <w:szCs w:val="20"/>
          <w:lang w:val="en-US"/>
        </w:rPr>
        <w:t xml:space="preserve"> 30</w:t>
      </w:r>
      <w:r w:rsidR="008C7878">
        <w:rPr>
          <w:i/>
          <w:iCs/>
          <w:noProof/>
          <w:sz w:val="20"/>
          <w:szCs w:val="20"/>
          <w:lang w:val="en-US"/>
        </w:rPr>
        <w:t>(2)</w:t>
      </w:r>
      <w:r w:rsidRPr="00156C2A">
        <w:rPr>
          <w:noProof/>
          <w:sz w:val="20"/>
          <w:szCs w:val="20"/>
          <w:lang w:val="en-US"/>
        </w:rPr>
        <w:t>, 21–27.</w:t>
      </w:r>
    </w:p>
    <w:p w14:paraId="3D514DE7" w14:textId="5A72EA0E" w:rsidR="00B82EE6" w:rsidRPr="00156C2A" w:rsidRDefault="00B82EE6" w:rsidP="00B82EE6">
      <w:pPr>
        <w:widowControl w:val="0"/>
        <w:autoSpaceDE w:val="0"/>
        <w:autoSpaceDN w:val="0"/>
        <w:adjustRightInd w:val="0"/>
        <w:ind w:left="480" w:hanging="480"/>
        <w:jc w:val="both"/>
        <w:rPr>
          <w:noProof/>
          <w:sz w:val="20"/>
          <w:szCs w:val="20"/>
          <w:lang w:val="en-US"/>
        </w:rPr>
      </w:pPr>
      <w:r w:rsidRPr="00156C2A">
        <w:rPr>
          <w:noProof/>
          <w:sz w:val="20"/>
          <w:szCs w:val="20"/>
          <w:lang w:val="en-US"/>
        </w:rPr>
        <w:t xml:space="preserve">Bala, M., &amp; Verma, D. (2018). A Critical Review of Digital Marketing . </w:t>
      </w:r>
      <w:r w:rsidRPr="00156C2A">
        <w:rPr>
          <w:i/>
          <w:iCs/>
          <w:noProof/>
          <w:sz w:val="20"/>
          <w:szCs w:val="20"/>
          <w:lang w:val="en-US"/>
        </w:rPr>
        <w:t>International Journal of Management</w:t>
      </w:r>
      <w:r w:rsidRPr="00156C2A">
        <w:rPr>
          <w:noProof/>
          <w:sz w:val="20"/>
          <w:szCs w:val="20"/>
          <w:lang w:val="en-US"/>
        </w:rPr>
        <w:t>.</w:t>
      </w:r>
      <w:r w:rsidRPr="00156C2A">
        <w:rPr>
          <w:i/>
          <w:iCs/>
          <w:noProof/>
          <w:sz w:val="20"/>
          <w:szCs w:val="20"/>
          <w:lang w:val="en-US"/>
        </w:rPr>
        <w:t xml:space="preserve"> 3</w:t>
      </w:r>
      <w:r w:rsidR="008C7878">
        <w:rPr>
          <w:i/>
          <w:iCs/>
          <w:noProof/>
          <w:sz w:val="20"/>
          <w:szCs w:val="20"/>
          <w:lang w:val="en-US"/>
        </w:rPr>
        <w:t>(32)</w:t>
      </w:r>
      <w:r w:rsidRPr="00156C2A">
        <w:rPr>
          <w:noProof/>
          <w:sz w:val="20"/>
          <w:szCs w:val="20"/>
          <w:lang w:val="en-US"/>
        </w:rPr>
        <w:t>, 1–22.</w:t>
      </w:r>
    </w:p>
    <w:p w14:paraId="732677B9" w14:textId="010A98CE" w:rsidR="00B82EE6" w:rsidRPr="00156C2A" w:rsidRDefault="00B82EE6" w:rsidP="008C7878">
      <w:pPr>
        <w:widowControl w:val="0"/>
        <w:autoSpaceDE w:val="0"/>
        <w:autoSpaceDN w:val="0"/>
        <w:adjustRightInd w:val="0"/>
        <w:ind w:left="480" w:hanging="480"/>
        <w:jc w:val="both"/>
        <w:rPr>
          <w:noProof/>
          <w:sz w:val="20"/>
          <w:szCs w:val="20"/>
          <w:lang w:val="en-US"/>
        </w:rPr>
      </w:pPr>
      <w:r w:rsidRPr="00156C2A">
        <w:rPr>
          <w:noProof/>
          <w:sz w:val="20"/>
          <w:szCs w:val="20"/>
          <w:lang w:val="en-US"/>
        </w:rPr>
        <w:t xml:space="preserve">Cohen, S. A., Prayag, G., &amp; Moital, M. (2014). Consumer behaviour in tourism: Concepts, influences and opportunities. </w:t>
      </w:r>
      <w:r w:rsidRPr="00156C2A">
        <w:rPr>
          <w:i/>
          <w:iCs/>
          <w:noProof/>
          <w:sz w:val="20"/>
          <w:szCs w:val="20"/>
          <w:lang w:val="en-US"/>
        </w:rPr>
        <w:t>Current Issues in Tourism</w:t>
      </w:r>
      <w:r w:rsidRPr="00156C2A">
        <w:rPr>
          <w:noProof/>
          <w:sz w:val="20"/>
          <w:szCs w:val="20"/>
          <w:lang w:val="en-US"/>
        </w:rPr>
        <w:t xml:space="preserve">. </w:t>
      </w:r>
      <w:r w:rsidRPr="00156C2A">
        <w:rPr>
          <w:noProof/>
          <w:sz w:val="20"/>
          <w:szCs w:val="20"/>
          <w:lang w:val="en-US"/>
        </w:rPr>
        <w:t>https://doi.org/10.1080/13683500.2013.850064</w:t>
      </w:r>
      <w:r w:rsidR="008C7878">
        <w:rPr>
          <w:noProof/>
          <w:sz w:val="20"/>
          <w:szCs w:val="20"/>
          <w:lang w:val="en-US"/>
        </w:rPr>
        <w:t xml:space="preserve">. </w:t>
      </w:r>
      <w:r w:rsidR="008C7878">
        <w:rPr>
          <w:i/>
          <w:iCs/>
          <w:noProof/>
          <w:sz w:val="20"/>
          <w:szCs w:val="20"/>
          <w:lang w:val="en-US"/>
        </w:rPr>
        <w:t>7(11)</w:t>
      </w:r>
      <w:r w:rsidR="008C7878" w:rsidRPr="00156C2A">
        <w:rPr>
          <w:noProof/>
          <w:sz w:val="20"/>
          <w:szCs w:val="20"/>
          <w:lang w:val="en-US"/>
        </w:rPr>
        <w:t xml:space="preserve">, </w:t>
      </w:r>
      <w:r w:rsidR="008C7878">
        <w:rPr>
          <w:noProof/>
          <w:sz w:val="20"/>
          <w:szCs w:val="20"/>
          <w:lang w:val="en-US"/>
        </w:rPr>
        <w:t>23</w:t>
      </w:r>
      <w:r w:rsidR="008C7878" w:rsidRPr="00156C2A">
        <w:rPr>
          <w:noProof/>
          <w:sz w:val="20"/>
          <w:szCs w:val="20"/>
          <w:lang w:val="en-US"/>
        </w:rPr>
        <w:t>–</w:t>
      </w:r>
      <w:r w:rsidR="008C7878">
        <w:rPr>
          <w:noProof/>
          <w:sz w:val="20"/>
          <w:szCs w:val="20"/>
          <w:lang w:val="en-US"/>
        </w:rPr>
        <w:t>32</w:t>
      </w:r>
      <w:r w:rsidR="008C7878" w:rsidRPr="00156C2A">
        <w:rPr>
          <w:noProof/>
          <w:sz w:val="20"/>
          <w:szCs w:val="20"/>
          <w:lang w:val="en-US"/>
        </w:rPr>
        <w:t>.</w:t>
      </w:r>
    </w:p>
    <w:p w14:paraId="25CBE81F" w14:textId="37741878" w:rsidR="00B82EE6" w:rsidRPr="00156C2A" w:rsidRDefault="00B82EE6" w:rsidP="00B82EE6">
      <w:pPr>
        <w:widowControl w:val="0"/>
        <w:autoSpaceDE w:val="0"/>
        <w:autoSpaceDN w:val="0"/>
        <w:adjustRightInd w:val="0"/>
        <w:ind w:left="480" w:hanging="480"/>
        <w:jc w:val="both"/>
        <w:rPr>
          <w:noProof/>
          <w:sz w:val="20"/>
          <w:szCs w:val="20"/>
          <w:lang w:val="en-US"/>
        </w:rPr>
      </w:pPr>
      <w:r w:rsidRPr="00156C2A">
        <w:rPr>
          <w:noProof/>
          <w:sz w:val="20"/>
          <w:szCs w:val="20"/>
          <w:lang w:val="en-US"/>
        </w:rPr>
        <w:t xml:space="preserve">Eeckhoudt, L., Gollier, C., &amp; Schlesinger, H. (2019). Asset Pricing. In </w:t>
      </w:r>
      <w:r w:rsidRPr="00156C2A">
        <w:rPr>
          <w:i/>
          <w:iCs/>
          <w:noProof/>
          <w:sz w:val="20"/>
          <w:szCs w:val="20"/>
          <w:lang w:val="en-US"/>
        </w:rPr>
        <w:t>Economic and Financial Decisions under Risk</w:t>
      </w:r>
      <w:r w:rsidRPr="00156C2A">
        <w:rPr>
          <w:noProof/>
          <w:sz w:val="20"/>
          <w:szCs w:val="20"/>
          <w:lang w:val="en-US"/>
        </w:rPr>
        <w:t>. https://doi.org/10.2307/j</w:t>
      </w:r>
      <w:r w:rsidR="008C7878">
        <w:rPr>
          <w:noProof/>
          <w:sz w:val="20"/>
          <w:szCs w:val="20"/>
          <w:lang w:val="en-US"/>
        </w:rPr>
        <w:t>,</w:t>
      </w:r>
      <w:r w:rsidR="008C7878" w:rsidRPr="00156C2A">
        <w:rPr>
          <w:noProof/>
          <w:sz w:val="20"/>
          <w:szCs w:val="20"/>
          <w:lang w:val="en-US"/>
        </w:rPr>
        <w:t xml:space="preserve"> </w:t>
      </w:r>
      <w:r w:rsidRPr="00156C2A">
        <w:rPr>
          <w:noProof/>
          <w:sz w:val="20"/>
          <w:szCs w:val="20"/>
          <w:lang w:val="en-US"/>
        </w:rPr>
        <w:t>4</w:t>
      </w:r>
      <w:r w:rsidR="008C7878">
        <w:rPr>
          <w:noProof/>
          <w:sz w:val="20"/>
          <w:szCs w:val="20"/>
          <w:lang w:val="en-US"/>
        </w:rPr>
        <w:t xml:space="preserve">(2), </w:t>
      </w:r>
      <w:r w:rsidRPr="00156C2A">
        <w:rPr>
          <w:noProof/>
          <w:sz w:val="20"/>
          <w:szCs w:val="20"/>
          <w:lang w:val="en-US"/>
        </w:rPr>
        <w:t>15</w:t>
      </w:r>
      <w:r w:rsidR="008C7878">
        <w:rPr>
          <w:noProof/>
          <w:sz w:val="20"/>
          <w:szCs w:val="20"/>
          <w:lang w:val="en-US"/>
        </w:rPr>
        <w:t>-2</w:t>
      </w:r>
      <w:r w:rsidRPr="00156C2A">
        <w:rPr>
          <w:noProof/>
          <w:sz w:val="20"/>
          <w:szCs w:val="20"/>
          <w:lang w:val="en-US"/>
        </w:rPr>
        <w:t>4</w:t>
      </w:r>
      <w:r w:rsidR="008C7878">
        <w:rPr>
          <w:noProof/>
          <w:sz w:val="20"/>
          <w:szCs w:val="20"/>
          <w:lang w:val="en-US"/>
        </w:rPr>
        <w:t>.</w:t>
      </w:r>
    </w:p>
    <w:p w14:paraId="1A94C71A" w14:textId="2A46A09D" w:rsidR="00B82EE6" w:rsidRPr="00156C2A" w:rsidRDefault="00B82EE6" w:rsidP="00B82EE6">
      <w:pPr>
        <w:widowControl w:val="0"/>
        <w:autoSpaceDE w:val="0"/>
        <w:autoSpaceDN w:val="0"/>
        <w:adjustRightInd w:val="0"/>
        <w:ind w:left="480" w:hanging="480"/>
        <w:jc w:val="both"/>
        <w:rPr>
          <w:noProof/>
          <w:sz w:val="20"/>
          <w:szCs w:val="20"/>
          <w:lang w:val="en-US"/>
        </w:rPr>
      </w:pPr>
      <w:r w:rsidRPr="00156C2A">
        <w:rPr>
          <w:noProof/>
          <w:sz w:val="20"/>
          <w:szCs w:val="20"/>
          <w:lang w:val="en-US"/>
        </w:rPr>
        <w:t xml:space="preserve">El-Adly, M. I., &amp; Eid, R. (2016). An empirical study of the relationship between shopping environment, customer perceived value, satisfaction, and loyalty in the UAE malls context. </w:t>
      </w:r>
      <w:r w:rsidRPr="00156C2A">
        <w:rPr>
          <w:i/>
          <w:iCs/>
          <w:noProof/>
          <w:sz w:val="20"/>
          <w:szCs w:val="20"/>
          <w:lang w:val="en-US"/>
        </w:rPr>
        <w:t>Journal of Retailing and Consumer Services</w:t>
      </w:r>
      <w:r w:rsidRPr="00156C2A">
        <w:rPr>
          <w:noProof/>
          <w:sz w:val="20"/>
          <w:szCs w:val="20"/>
          <w:lang w:val="en-US"/>
        </w:rPr>
        <w:t xml:space="preserve">, </w:t>
      </w:r>
      <w:r w:rsidRPr="00156C2A">
        <w:rPr>
          <w:i/>
          <w:iCs/>
          <w:noProof/>
          <w:sz w:val="20"/>
          <w:szCs w:val="20"/>
          <w:lang w:val="en-US"/>
        </w:rPr>
        <w:t>31</w:t>
      </w:r>
      <w:r w:rsidR="008C7878">
        <w:rPr>
          <w:i/>
          <w:iCs/>
          <w:noProof/>
          <w:sz w:val="20"/>
          <w:szCs w:val="20"/>
          <w:lang w:val="en-US"/>
        </w:rPr>
        <w:t>(12)</w:t>
      </w:r>
      <w:r w:rsidRPr="00156C2A">
        <w:rPr>
          <w:noProof/>
          <w:sz w:val="20"/>
          <w:szCs w:val="20"/>
          <w:lang w:val="en-US"/>
        </w:rPr>
        <w:t>, 217–227. https://doi.org/10.1016/j.jretconser.2016.04.002</w:t>
      </w:r>
    </w:p>
    <w:p w14:paraId="58A7021E" w14:textId="3659A625" w:rsidR="00B82EE6" w:rsidRPr="00156C2A" w:rsidRDefault="00B82EE6" w:rsidP="008C7878">
      <w:pPr>
        <w:widowControl w:val="0"/>
        <w:autoSpaceDE w:val="0"/>
        <w:autoSpaceDN w:val="0"/>
        <w:adjustRightInd w:val="0"/>
        <w:ind w:left="480" w:hanging="480"/>
        <w:jc w:val="both"/>
        <w:rPr>
          <w:noProof/>
          <w:sz w:val="20"/>
          <w:szCs w:val="20"/>
          <w:lang w:val="en-US"/>
        </w:rPr>
      </w:pPr>
      <w:r w:rsidRPr="00156C2A">
        <w:rPr>
          <w:noProof/>
          <w:sz w:val="20"/>
          <w:szCs w:val="20"/>
          <w:lang w:val="en-US"/>
        </w:rPr>
        <w:t xml:space="preserve">Frías Jamilena, D. M., Polo Peña, A. I., &amp; Rodríguez Molina, M. Á. (2017). The Effect of Value-Creation on Consumer-Based Destination Brand Equity. </w:t>
      </w:r>
      <w:r w:rsidRPr="00156C2A">
        <w:rPr>
          <w:i/>
          <w:iCs/>
          <w:noProof/>
          <w:sz w:val="20"/>
          <w:szCs w:val="20"/>
          <w:lang w:val="en-US"/>
        </w:rPr>
        <w:t>Journal of Travel Research</w:t>
      </w:r>
      <w:r w:rsidRPr="00156C2A">
        <w:rPr>
          <w:noProof/>
          <w:sz w:val="20"/>
          <w:szCs w:val="20"/>
          <w:lang w:val="en-US"/>
        </w:rPr>
        <w:t>. https://doi.org/10.1177/0047287516663650</w:t>
      </w:r>
      <w:r w:rsidR="008C7878">
        <w:rPr>
          <w:noProof/>
          <w:sz w:val="20"/>
          <w:szCs w:val="20"/>
          <w:lang w:val="en-US"/>
        </w:rPr>
        <w:t xml:space="preserve">. </w:t>
      </w:r>
      <w:r w:rsidR="008C7878">
        <w:rPr>
          <w:i/>
          <w:iCs/>
          <w:noProof/>
          <w:sz w:val="20"/>
          <w:szCs w:val="20"/>
          <w:lang w:val="en-US"/>
        </w:rPr>
        <w:t>5(1)</w:t>
      </w:r>
      <w:r w:rsidR="008C7878" w:rsidRPr="00156C2A">
        <w:rPr>
          <w:noProof/>
          <w:sz w:val="20"/>
          <w:szCs w:val="20"/>
          <w:lang w:val="en-US"/>
        </w:rPr>
        <w:t xml:space="preserve">, </w:t>
      </w:r>
      <w:r w:rsidR="008C7878">
        <w:rPr>
          <w:noProof/>
          <w:sz w:val="20"/>
          <w:szCs w:val="20"/>
          <w:lang w:val="en-US"/>
        </w:rPr>
        <w:t>9</w:t>
      </w:r>
      <w:r w:rsidR="008C7878" w:rsidRPr="00156C2A">
        <w:rPr>
          <w:noProof/>
          <w:sz w:val="20"/>
          <w:szCs w:val="20"/>
          <w:lang w:val="en-US"/>
        </w:rPr>
        <w:t>–</w:t>
      </w:r>
      <w:r w:rsidR="008C7878">
        <w:rPr>
          <w:noProof/>
          <w:sz w:val="20"/>
          <w:szCs w:val="20"/>
          <w:lang w:val="en-US"/>
        </w:rPr>
        <w:t>17</w:t>
      </w:r>
      <w:r w:rsidR="008C7878" w:rsidRPr="00156C2A">
        <w:rPr>
          <w:noProof/>
          <w:sz w:val="20"/>
          <w:szCs w:val="20"/>
          <w:lang w:val="en-US"/>
        </w:rPr>
        <w:t>.</w:t>
      </w:r>
    </w:p>
    <w:p w14:paraId="1A09124A" w14:textId="57B66260" w:rsidR="00B82EE6" w:rsidRPr="00156C2A" w:rsidRDefault="00B82EE6" w:rsidP="008C7878">
      <w:pPr>
        <w:widowControl w:val="0"/>
        <w:autoSpaceDE w:val="0"/>
        <w:autoSpaceDN w:val="0"/>
        <w:adjustRightInd w:val="0"/>
        <w:ind w:left="480" w:hanging="480"/>
        <w:jc w:val="both"/>
        <w:rPr>
          <w:noProof/>
          <w:sz w:val="20"/>
          <w:szCs w:val="20"/>
          <w:lang w:val="en-US"/>
        </w:rPr>
      </w:pPr>
      <w:r w:rsidRPr="00156C2A">
        <w:rPr>
          <w:noProof/>
          <w:sz w:val="20"/>
          <w:szCs w:val="20"/>
          <w:lang w:val="en-US"/>
        </w:rPr>
        <w:t xml:space="preserve">Goldsmith, J. (2007). Who Controls the Internet? Illusions of a Borderless World. </w:t>
      </w:r>
      <w:r w:rsidRPr="00156C2A">
        <w:rPr>
          <w:i/>
          <w:iCs/>
          <w:noProof/>
          <w:sz w:val="20"/>
          <w:szCs w:val="20"/>
          <w:lang w:val="en-US"/>
        </w:rPr>
        <w:t>Strategic Direction</w:t>
      </w:r>
      <w:r w:rsidRPr="00156C2A">
        <w:rPr>
          <w:noProof/>
          <w:sz w:val="20"/>
          <w:szCs w:val="20"/>
          <w:lang w:val="en-US"/>
        </w:rPr>
        <w:t>. https://doi.org/10.1108/sd.2007.05623kae.001</w:t>
      </w:r>
      <w:r w:rsidR="008C7878">
        <w:rPr>
          <w:noProof/>
          <w:sz w:val="20"/>
          <w:szCs w:val="20"/>
          <w:lang w:val="en-US"/>
        </w:rPr>
        <w:t xml:space="preserve">. </w:t>
      </w:r>
      <w:r w:rsidR="008C7878">
        <w:rPr>
          <w:i/>
          <w:iCs/>
          <w:noProof/>
          <w:sz w:val="20"/>
          <w:szCs w:val="20"/>
          <w:lang w:val="en-US"/>
        </w:rPr>
        <w:t>25(2)</w:t>
      </w:r>
      <w:r w:rsidR="008C7878" w:rsidRPr="00156C2A">
        <w:rPr>
          <w:noProof/>
          <w:sz w:val="20"/>
          <w:szCs w:val="20"/>
          <w:lang w:val="en-US"/>
        </w:rPr>
        <w:t xml:space="preserve">, </w:t>
      </w:r>
      <w:r w:rsidR="008C7878">
        <w:rPr>
          <w:noProof/>
          <w:sz w:val="20"/>
          <w:szCs w:val="20"/>
          <w:lang w:val="en-US"/>
        </w:rPr>
        <w:t>7</w:t>
      </w:r>
      <w:r w:rsidR="008C7878" w:rsidRPr="00156C2A">
        <w:rPr>
          <w:noProof/>
          <w:sz w:val="20"/>
          <w:szCs w:val="20"/>
          <w:lang w:val="en-US"/>
        </w:rPr>
        <w:t>–</w:t>
      </w:r>
      <w:r w:rsidR="008C7878">
        <w:rPr>
          <w:noProof/>
          <w:sz w:val="20"/>
          <w:szCs w:val="20"/>
          <w:lang w:val="en-US"/>
        </w:rPr>
        <w:t>15</w:t>
      </w:r>
      <w:r w:rsidR="008C7878" w:rsidRPr="00156C2A">
        <w:rPr>
          <w:noProof/>
          <w:sz w:val="20"/>
          <w:szCs w:val="20"/>
          <w:lang w:val="en-US"/>
        </w:rPr>
        <w:t>.</w:t>
      </w:r>
    </w:p>
    <w:p w14:paraId="7CE36ECA" w14:textId="0E0BB786" w:rsidR="008C7878" w:rsidRPr="00156C2A" w:rsidRDefault="00B82EE6" w:rsidP="008C7878">
      <w:pPr>
        <w:widowControl w:val="0"/>
        <w:autoSpaceDE w:val="0"/>
        <w:autoSpaceDN w:val="0"/>
        <w:adjustRightInd w:val="0"/>
        <w:ind w:left="480" w:hanging="480"/>
        <w:jc w:val="both"/>
        <w:rPr>
          <w:noProof/>
          <w:sz w:val="20"/>
          <w:szCs w:val="20"/>
          <w:lang w:val="en-US"/>
        </w:rPr>
      </w:pPr>
      <w:r w:rsidRPr="00156C2A">
        <w:rPr>
          <w:noProof/>
          <w:sz w:val="20"/>
          <w:szCs w:val="20"/>
          <w:lang w:val="en-US"/>
        </w:rPr>
        <w:t xml:space="preserve">handayani sri, fariyanti anna,  nurmalina rita. (2016). Simulation of analysis forecastfor beef self sufficient in indonesia. </w:t>
      </w:r>
      <w:r w:rsidRPr="00156C2A">
        <w:rPr>
          <w:i/>
          <w:iCs/>
          <w:noProof/>
          <w:sz w:val="20"/>
          <w:szCs w:val="20"/>
          <w:lang w:val="en-US"/>
        </w:rPr>
        <w:t>Sosiohumaniora</w:t>
      </w:r>
      <w:r w:rsidRPr="00156C2A">
        <w:rPr>
          <w:noProof/>
          <w:sz w:val="20"/>
          <w:szCs w:val="20"/>
          <w:lang w:val="en-US"/>
        </w:rPr>
        <w:t>. UNPAD Bandung.</w:t>
      </w:r>
      <w:r w:rsidR="008C7878" w:rsidRPr="008C7878">
        <w:rPr>
          <w:rFonts w:ascii="TimesNewRomanPSMT" w:hAnsi="TimesNewRomanPSMT" w:cs="TimesNewRomanPSMT"/>
          <w:sz w:val="20"/>
          <w:szCs w:val="20"/>
        </w:rPr>
        <w:t xml:space="preserve">Volume 18 No. 1 Maret 2016 : 61 - 70 </w:t>
      </w:r>
    </w:p>
    <w:p w14:paraId="102650ED" w14:textId="4D9D8107" w:rsidR="00B82EE6" w:rsidRPr="00156C2A" w:rsidRDefault="00B82EE6" w:rsidP="00B82EE6">
      <w:pPr>
        <w:widowControl w:val="0"/>
        <w:autoSpaceDE w:val="0"/>
        <w:autoSpaceDN w:val="0"/>
        <w:adjustRightInd w:val="0"/>
        <w:ind w:left="480" w:hanging="480"/>
        <w:jc w:val="both"/>
        <w:rPr>
          <w:noProof/>
          <w:sz w:val="20"/>
          <w:szCs w:val="20"/>
          <w:lang w:val="en-US"/>
        </w:rPr>
      </w:pPr>
      <w:r w:rsidRPr="00156C2A">
        <w:rPr>
          <w:noProof/>
          <w:sz w:val="20"/>
          <w:szCs w:val="20"/>
          <w:lang w:val="en-US"/>
        </w:rPr>
        <w:t xml:space="preserve">Hayati, N., &amp; Purnama, R. (2016). Effect of the political marketing mix on the voter’s decision (study on the Legislative Council Election of Representatives of the Republic of Indonesia Year 2014 constituency II West Java). </w:t>
      </w:r>
      <w:r w:rsidRPr="00156C2A">
        <w:rPr>
          <w:i/>
          <w:iCs/>
          <w:noProof/>
          <w:sz w:val="20"/>
          <w:szCs w:val="20"/>
          <w:lang w:val="en-US"/>
        </w:rPr>
        <w:t>International Journal of Applied Business and Economic Research</w:t>
      </w:r>
      <w:r w:rsidRPr="00156C2A">
        <w:rPr>
          <w:noProof/>
          <w:sz w:val="20"/>
          <w:szCs w:val="20"/>
          <w:lang w:val="en-US"/>
        </w:rPr>
        <w:t>.</w:t>
      </w:r>
      <w:r w:rsidR="008C7878" w:rsidRPr="008C7878">
        <w:rPr>
          <w:i/>
          <w:iCs/>
          <w:noProof/>
          <w:sz w:val="20"/>
          <w:szCs w:val="20"/>
          <w:lang w:val="en-US"/>
        </w:rPr>
        <w:t xml:space="preserve"> </w:t>
      </w:r>
      <w:r w:rsidR="008C7878">
        <w:rPr>
          <w:i/>
          <w:iCs/>
          <w:noProof/>
          <w:sz w:val="20"/>
          <w:szCs w:val="20"/>
          <w:lang w:val="en-US"/>
        </w:rPr>
        <w:t>23</w:t>
      </w:r>
      <w:r w:rsidR="008C7878" w:rsidRPr="00156C2A">
        <w:rPr>
          <w:noProof/>
          <w:sz w:val="20"/>
          <w:szCs w:val="20"/>
          <w:lang w:val="en-US"/>
        </w:rPr>
        <w:t>(</w:t>
      </w:r>
      <w:r w:rsidR="008C7878">
        <w:rPr>
          <w:noProof/>
          <w:sz w:val="20"/>
          <w:szCs w:val="20"/>
          <w:lang w:val="en-US"/>
        </w:rPr>
        <w:t>5</w:t>
      </w:r>
      <w:r w:rsidR="008C7878" w:rsidRPr="00156C2A">
        <w:rPr>
          <w:noProof/>
          <w:sz w:val="20"/>
          <w:szCs w:val="20"/>
          <w:lang w:val="en-US"/>
        </w:rPr>
        <w:t xml:space="preserve">), </w:t>
      </w:r>
      <w:r w:rsidR="008C7878">
        <w:rPr>
          <w:noProof/>
          <w:sz w:val="20"/>
          <w:szCs w:val="20"/>
          <w:lang w:val="en-US"/>
        </w:rPr>
        <w:t>21</w:t>
      </w:r>
      <w:r w:rsidR="008C7878" w:rsidRPr="00156C2A">
        <w:rPr>
          <w:noProof/>
          <w:sz w:val="20"/>
          <w:szCs w:val="20"/>
          <w:lang w:val="en-US"/>
        </w:rPr>
        <w:t>–</w:t>
      </w:r>
      <w:r w:rsidR="008C7878">
        <w:rPr>
          <w:noProof/>
          <w:sz w:val="20"/>
          <w:szCs w:val="20"/>
          <w:lang w:val="en-US"/>
        </w:rPr>
        <w:t>32.</w:t>
      </w:r>
    </w:p>
    <w:p w14:paraId="28FB6014" w14:textId="77777777" w:rsidR="00B82EE6" w:rsidRPr="00156C2A" w:rsidRDefault="00B82EE6" w:rsidP="00B82EE6">
      <w:pPr>
        <w:widowControl w:val="0"/>
        <w:autoSpaceDE w:val="0"/>
        <w:autoSpaceDN w:val="0"/>
        <w:adjustRightInd w:val="0"/>
        <w:ind w:left="480" w:hanging="480"/>
        <w:jc w:val="both"/>
        <w:rPr>
          <w:noProof/>
          <w:sz w:val="20"/>
          <w:szCs w:val="20"/>
          <w:lang w:val="en-US"/>
        </w:rPr>
      </w:pPr>
      <w:r w:rsidRPr="00156C2A">
        <w:rPr>
          <w:noProof/>
          <w:sz w:val="20"/>
          <w:szCs w:val="20"/>
          <w:lang w:val="en-US"/>
        </w:rPr>
        <w:t xml:space="preserve">Matsa, D. A. (2011). Competition and product quality in the supermarket industry. </w:t>
      </w:r>
      <w:r w:rsidRPr="00156C2A">
        <w:rPr>
          <w:i/>
          <w:iCs/>
          <w:noProof/>
          <w:sz w:val="20"/>
          <w:szCs w:val="20"/>
          <w:lang w:val="en-US"/>
        </w:rPr>
        <w:t>Quarterly Journal of Economics</w:t>
      </w:r>
      <w:r w:rsidRPr="00156C2A">
        <w:rPr>
          <w:noProof/>
          <w:sz w:val="20"/>
          <w:szCs w:val="20"/>
          <w:lang w:val="en-US"/>
        </w:rPr>
        <w:t xml:space="preserve">, </w:t>
      </w:r>
      <w:r w:rsidRPr="00156C2A">
        <w:rPr>
          <w:i/>
          <w:iCs/>
          <w:noProof/>
          <w:sz w:val="20"/>
          <w:szCs w:val="20"/>
          <w:lang w:val="en-US"/>
        </w:rPr>
        <w:t>126</w:t>
      </w:r>
      <w:r w:rsidRPr="00156C2A">
        <w:rPr>
          <w:noProof/>
          <w:sz w:val="20"/>
          <w:szCs w:val="20"/>
          <w:lang w:val="en-US"/>
        </w:rPr>
        <w:t>(3), 1539–1591. https://doi.org/10.1093/qje/qjr031</w:t>
      </w:r>
    </w:p>
    <w:p w14:paraId="4EA199C9" w14:textId="4CC755E7" w:rsidR="00B82EE6" w:rsidRPr="00156C2A" w:rsidRDefault="00B82EE6" w:rsidP="00B82EE6">
      <w:pPr>
        <w:widowControl w:val="0"/>
        <w:autoSpaceDE w:val="0"/>
        <w:autoSpaceDN w:val="0"/>
        <w:adjustRightInd w:val="0"/>
        <w:ind w:left="480" w:hanging="480"/>
        <w:jc w:val="both"/>
        <w:rPr>
          <w:noProof/>
          <w:sz w:val="20"/>
          <w:szCs w:val="20"/>
          <w:lang w:val="en-US"/>
        </w:rPr>
      </w:pPr>
      <w:r w:rsidRPr="00156C2A">
        <w:rPr>
          <w:noProof/>
          <w:sz w:val="20"/>
          <w:szCs w:val="20"/>
          <w:lang w:val="en-US"/>
        </w:rPr>
        <w:t xml:space="preserve">Mulyanegara, R. C., Tsarenko, Y., &amp; Anderson, A. (2009). The Big Five and brand personality: Investigating the impact of consumer personality on preferences towards particular brand personality. </w:t>
      </w:r>
      <w:r w:rsidRPr="00156C2A">
        <w:rPr>
          <w:i/>
          <w:iCs/>
          <w:noProof/>
          <w:sz w:val="20"/>
          <w:szCs w:val="20"/>
          <w:lang w:val="en-US"/>
        </w:rPr>
        <w:t>Journal of Brand Management</w:t>
      </w:r>
      <w:r w:rsidRPr="00156C2A">
        <w:rPr>
          <w:noProof/>
          <w:sz w:val="20"/>
          <w:szCs w:val="20"/>
          <w:lang w:val="en-US"/>
        </w:rPr>
        <w:t>. https://doi.org/10.1057/palgrave.bm.2550093</w:t>
      </w:r>
      <w:r w:rsidR="008C7878">
        <w:rPr>
          <w:noProof/>
          <w:sz w:val="20"/>
          <w:szCs w:val="20"/>
          <w:lang w:val="en-US"/>
        </w:rPr>
        <w:t xml:space="preserve">. </w:t>
      </w:r>
      <w:r w:rsidR="008C7878">
        <w:rPr>
          <w:i/>
          <w:iCs/>
          <w:noProof/>
          <w:sz w:val="20"/>
          <w:szCs w:val="20"/>
          <w:lang w:val="en-US"/>
        </w:rPr>
        <w:t>21</w:t>
      </w:r>
      <w:r w:rsidR="008C7878" w:rsidRPr="00156C2A">
        <w:rPr>
          <w:noProof/>
          <w:sz w:val="20"/>
          <w:szCs w:val="20"/>
          <w:lang w:val="en-US"/>
        </w:rPr>
        <w:t>(</w:t>
      </w:r>
      <w:r w:rsidR="008C7878">
        <w:rPr>
          <w:noProof/>
          <w:sz w:val="20"/>
          <w:szCs w:val="20"/>
          <w:lang w:val="en-US"/>
        </w:rPr>
        <w:t>7</w:t>
      </w:r>
      <w:r w:rsidR="008C7878" w:rsidRPr="00156C2A">
        <w:rPr>
          <w:noProof/>
          <w:sz w:val="20"/>
          <w:szCs w:val="20"/>
          <w:lang w:val="en-US"/>
        </w:rPr>
        <w:t xml:space="preserve">), </w:t>
      </w:r>
      <w:r w:rsidR="008C7878">
        <w:rPr>
          <w:noProof/>
          <w:sz w:val="20"/>
          <w:szCs w:val="20"/>
          <w:lang w:val="en-US"/>
        </w:rPr>
        <w:t>61</w:t>
      </w:r>
      <w:r w:rsidR="008C7878" w:rsidRPr="00156C2A">
        <w:rPr>
          <w:noProof/>
          <w:sz w:val="20"/>
          <w:szCs w:val="20"/>
          <w:lang w:val="en-US"/>
        </w:rPr>
        <w:t>–</w:t>
      </w:r>
      <w:r w:rsidR="008C7878">
        <w:rPr>
          <w:noProof/>
          <w:sz w:val="20"/>
          <w:szCs w:val="20"/>
          <w:lang w:val="en-US"/>
        </w:rPr>
        <w:t>72.</w:t>
      </w:r>
    </w:p>
    <w:p w14:paraId="2895888A" w14:textId="77777777" w:rsidR="00B82EE6" w:rsidRPr="00156C2A" w:rsidRDefault="00B82EE6" w:rsidP="00B82EE6">
      <w:pPr>
        <w:widowControl w:val="0"/>
        <w:autoSpaceDE w:val="0"/>
        <w:autoSpaceDN w:val="0"/>
        <w:adjustRightInd w:val="0"/>
        <w:ind w:left="480" w:hanging="480"/>
        <w:jc w:val="both"/>
        <w:rPr>
          <w:noProof/>
          <w:sz w:val="20"/>
          <w:szCs w:val="20"/>
          <w:lang w:val="en-US"/>
        </w:rPr>
      </w:pPr>
      <w:r w:rsidRPr="00156C2A">
        <w:rPr>
          <w:noProof/>
          <w:sz w:val="20"/>
          <w:szCs w:val="20"/>
          <w:lang w:val="en-US"/>
        </w:rPr>
        <w:t xml:space="preserve">Office of Chief Economist Bank Mandiri. (2018). Menghadapi Era RI 4.0. </w:t>
      </w:r>
      <w:r w:rsidRPr="00156C2A">
        <w:rPr>
          <w:i/>
          <w:iCs/>
          <w:noProof/>
          <w:sz w:val="20"/>
          <w:szCs w:val="20"/>
          <w:lang w:val="en-US"/>
        </w:rPr>
        <w:t xml:space="preserve">Daily </w:t>
      </w:r>
      <w:r w:rsidRPr="00156C2A">
        <w:rPr>
          <w:i/>
          <w:iCs/>
          <w:noProof/>
          <w:sz w:val="20"/>
          <w:szCs w:val="20"/>
          <w:lang w:val="en-US"/>
        </w:rPr>
        <w:lastRenderedPageBreak/>
        <w:t>Economic and Market Review</w:t>
      </w:r>
      <w:r w:rsidRPr="00156C2A">
        <w:rPr>
          <w:noProof/>
          <w:sz w:val="20"/>
          <w:szCs w:val="20"/>
          <w:lang w:val="en-US"/>
        </w:rPr>
        <w:t>.</w:t>
      </w:r>
      <w:r w:rsidRPr="00156C2A">
        <w:rPr>
          <w:i/>
          <w:iCs/>
          <w:noProof/>
          <w:sz w:val="20"/>
          <w:szCs w:val="20"/>
          <w:lang w:val="en-US"/>
        </w:rPr>
        <w:t xml:space="preserve"> 31</w:t>
      </w:r>
      <w:r w:rsidRPr="00156C2A">
        <w:rPr>
          <w:noProof/>
          <w:sz w:val="20"/>
          <w:szCs w:val="20"/>
          <w:lang w:val="en-US"/>
        </w:rPr>
        <w:t>, 217–227.</w:t>
      </w:r>
    </w:p>
    <w:p w14:paraId="0BA3EBC8" w14:textId="77777777" w:rsidR="00B82EE6" w:rsidRPr="00156C2A" w:rsidRDefault="00B82EE6" w:rsidP="00B82EE6">
      <w:pPr>
        <w:widowControl w:val="0"/>
        <w:autoSpaceDE w:val="0"/>
        <w:autoSpaceDN w:val="0"/>
        <w:adjustRightInd w:val="0"/>
        <w:ind w:left="480" w:hanging="480"/>
        <w:jc w:val="both"/>
        <w:rPr>
          <w:noProof/>
          <w:sz w:val="20"/>
          <w:szCs w:val="20"/>
          <w:lang w:val="en-US"/>
        </w:rPr>
      </w:pPr>
      <w:r w:rsidRPr="00156C2A">
        <w:rPr>
          <w:noProof/>
          <w:sz w:val="20"/>
          <w:szCs w:val="20"/>
          <w:lang w:val="en-US"/>
        </w:rPr>
        <w:t xml:space="preserve">Park, E. J., Kim, E. Y., Funches, V. M., &amp; Foxx, W. (2012). Apparel product attributes, web browsing, and e-impulse buying on shopping websites. </w:t>
      </w:r>
      <w:r w:rsidRPr="00156C2A">
        <w:rPr>
          <w:i/>
          <w:iCs/>
          <w:noProof/>
          <w:sz w:val="20"/>
          <w:szCs w:val="20"/>
          <w:lang w:val="en-US"/>
        </w:rPr>
        <w:t>Journal of Business Research</w:t>
      </w:r>
      <w:r w:rsidRPr="00156C2A">
        <w:rPr>
          <w:noProof/>
          <w:sz w:val="20"/>
          <w:szCs w:val="20"/>
          <w:lang w:val="en-US"/>
        </w:rPr>
        <w:t xml:space="preserve">, </w:t>
      </w:r>
      <w:r w:rsidRPr="00156C2A">
        <w:rPr>
          <w:i/>
          <w:iCs/>
          <w:noProof/>
          <w:sz w:val="20"/>
          <w:szCs w:val="20"/>
          <w:lang w:val="en-US"/>
        </w:rPr>
        <w:t>65</w:t>
      </w:r>
      <w:r w:rsidRPr="00156C2A">
        <w:rPr>
          <w:noProof/>
          <w:sz w:val="20"/>
          <w:szCs w:val="20"/>
          <w:lang w:val="en-US"/>
        </w:rPr>
        <w:t>(11), 1583–1589. https://doi.org/10.1016/j.jbusres.2011.02.043</w:t>
      </w:r>
    </w:p>
    <w:p w14:paraId="2A98FC5F" w14:textId="76A19BDA" w:rsidR="00B82EE6" w:rsidRPr="00156C2A" w:rsidRDefault="00B82EE6" w:rsidP="00B82EE6">
      <w:pPr>
        <w:widowControl w:val="0"/>
        <w:autoSpaceDE w:val="0"/>
        <w:autoSpaceDN w:val="0"/>
        <w:adjustRightInd w:val="0"/>
        <w:ind w:left="480" w:hanging="480"/>
        <w:jc w:val="both"/>
        <w:rPr>
          <w:noProof/>
          <w:sz w:val="20"/>
          <w:szCs w:val="20"/>
          <w:lang w:val="en-US"/>
        </w:rPr>
      </w:pPr>
      <w:r w:rsidRPr="00156C2A">
        <w:rPr>
          <w:noProof/>
          <w:sz w:val="20"/>
          <w:szCs w:val="20"/>
          <w:lang w:val="en-US"/>
        </w:rPr>
        <w:t xml:space="preserve">Peschel, A. O., Grebitus, C., Steiner, B., &amp; Veeman, M. (2016). How does consumer knowledge affect environmentally sustainable choices? Evidence from a cross-country latent class analysis of food labels. </w:t>
      </w:r>
      <w:r w:rsidRPr="00156C2A">
        <w:rPr>
          <w:i/>
          <w:iCs/>
          <w:noProof/>
          <w:sz w:val="20"/>
          <w:szCs w:val="20"/>
          <w:lang w:val="en-US"/>
        </w:rPr>
        <w:t>Appetite</w:t>
      </w:r>
      <w:r w:rsidRPr="00156C2A">
        <w:rPr>
          <w:noProof/>
          <w:sz w:val="20"/>
          <w:szCs w:val="20"/>
          <w:lang w:val="en-US"/>
        </w:rPr>
        <w:t>. https://doi.org/10.1016/j.appet.2016.02.162</w:t>
      </w:r>
      <w:r w:rsidR="008C7878">
        <w:rPr>
          <w:noProof/>
          <w:sz w:val="20"/>
          <w:szCs w:val="20"/>
          <w:lang w:val="en-US"/>
        </w:rPr>
        <w:t xml:space="preserve">, </w:t>
      </w:r>
      <w:r w:rsidR="008C7878">
        <w:rPr>
          <w:i/>
          <w:iCs/>
          <w:noProof/>
          <w:sz w:val="20"/>
          <w:szCs w:val="20"/>
          <w:lang w:val="en-US"/>
        </w:rPr>
        <w:t>02</w:t>
      </w:r>
      <w:r w:rsidR="008C7878" w:rsidRPr="00156C2A">
        <w:rPr>
          <w:noProof/>
          <w:sz w:val="20"/>
          <w:szCs w:val="20"/>
          <w:lang w:val="en-US"/>
        </w:rPr>
        <w:t>(</w:t>
      </w:r>
      <w:r w:rsidR="008C7878">
        <w:rPr>
          <w:noProof/>
          <w:sz w:val="20"/>
          <w:szCs w:val="20"/>
          <w:lang w:val="en-US"/>
        </w:rPr>
        <w:t>16</w:t>
      </w:r>
      <w:r w:rsidR="008C7878" w:rsidRPr="00156C2A">
        <w:rPr>
          <w:noProof/>
          <w:sz w:val="20"/>
          <w:szCs w:val="20"/>
          <w:lang w:val="en-US"/>
        </w:rPr>
        <w:t xml:space="preserve">), </w:t>
      </w:r>
      <w:r w:rsidR="008C7878">
        <w:rPr>
          <w:noProof/>
          <w:sz w:val="20"/>
          <w:szCs w:val="20"/>
          <w:lang w:val="en-US"/>
        </w:rPr>
        <w:t>23</w:t>
      </w:r>
      <w:r w:rsidR="008C7878" w:rsidRPr="00156C2A">
        <w:rPr>
          <w:noProof/>
          <w:sz w:val="20"/>
          <w:szCs w:val="20"/>
          <w:lang w:val="en-US"/>
        </w:rPr>
        <w:t>–</w:t>
      </w:r>
      <w:r w:rsidR="008C7878">
        <w:rPr>
          <w:noProof/>
          <w:sz w:val="20"/>
          <w:szCs w:val="20"/>
          <w:lang w:val="en-US"/>
        </w:rPr>
        <w:t>35.</w:t>
      </w:r>
    </w:p>
    <w:p w14:paraId="6164E81B" w14:textId="4E7AED9C" w:rsidR="00B82EE6" w:rsidRPr="00156C2A" w:rsidRDefault="00B82EE6" w:rsidP="008C7878">
      <w:pPr>
        <w:widowControl w:val="0"/>
        <w:autoSpaceDE w:val="0"/>
        <w:autoSpaceDN w:val="0"/>
        <w:adjustRightInd w:val="0"/>
        <w:ind w:left="480" w:hanging="480"/>
        <w:jc w:val="both"/>
        <w:rPr>
          <w:noProof/>
          <w:sz w:val="20"/>
          <w:szCs w:val="20"/>
          <w:lang w:val="en-US"/>
        </w:rPr>
      </w:pPr>
      <w:r w:rsidRPr="00156C2A">
        <w:rPr>
          <w:noProof/>
          <w:sz w:val="20"/>
          <w:szCs w:val="20"/>
          <w:lang w:val="en-US"/>
        </w:rPr>
        <w:t xml:space="preserve">Rochdiani, D., &amp; Nurul Utami, H. (2009). Peningkatan Pemasaran Susu Kedelai Bubuk Melalui Strategi Bauran: Studi Kasus Pada Pabrik Susu Kedelai Kadungora di Desa Kadungora, Kecamatan Kadungora, Kabupaten Garut. </w:t>
      </w:r>
      <w:r w:rsidRPr="00156C2A">
        <w:rPr>
          <w:i/>
          <w:iCs/>
          <w:noProof/>
          <w:sz w:val="20"/>
          <w:szCs w:val="20"/>
          <w:lang w:val="en-US"/>
        </w:rPr>
        <w:t>Sosiohumaniora</w:t>
      </w:r>
      <w:r w:rsidRPr="00156C2A">
        <w:rPr>
          <w:noProof/>
          <w:sz w:val="20"/>
          <w:szCs w:val="20"/>
          <w:lang w:val="en-US"/>
        </w:rPr>
        <w:t>. UNPAD.</w:t>
      </w:r>
      <w:r w:rsidR="008C7878">
        <w:rPr>
          <w:noProof/>
          <w:sz w:val="20"/>
          <w:szCs w:val="20"/>
          <w:lang w:val="en-US"/>
        </w:rPr>
        <w:t xml:space="preserve"> </w:t>
      </w:r>
      <w:r w:rsidR="008C7878" w:rsidRPr="008C7878">
        <w:rPr>
          <w:sz w:val="20"/>
          <w:szCs w:val="20"/>
        </w:rPr>
        <w:t>Vol. 11, No.</w:t>
      </w:r>
      <w:r w:rsidR="008C7878">
        <w:rPr>
          <w:noProof/>
          <w:sz w:val="20"/>
          <w:szCs w:val="20"/>
          <w:lang w:val="en-US"/>
        </w:rPr>
        <w:t xml:space="preserve"> </w:t>
      </w:r>
      <w:r w:rsidR="008C7878" w:rsidRPr="008C7878">
        <w:rPr>
          <w:sz w:val="20"/>
          <w:szCs w:val="20"/>
        </w:rPr>
        <w:t>2, Juli 2009 : 140 –153</w:t>
      </w:r>
      <w:r w:rsidR="008C7878">
        <w:rPr>
          <w:noProof/>
          <w:sz w:val="20"/>
          <w:szCs w:val="20"/>
          <w:lang w:val="en-US"/>
        </w:rPr>
        <w:t xml:space="preserve">. </w:t>
      </w:r>
      <w:r w:rsidRPr="00156C2A">
        <w:rPr>
          <w:noProof/>
          <w:sz w:val="20"/>
          <w:szCs w:val="20"/>
          <w:lang w:val="en-US"/>
        </w:rPr>
        <w:t>https://doi.org/10.24198/sosiohumaniora.v11i2.5415</w:t>
      </w:r>
    </w:p>
    <w:p w14:paraId="77294B51" w14:textId="77777777" w:rsidR="00B82EE6" w:rsidRPr="00156C2A" w:rsidRDefault="00B82EE6" w:rsidP="00B82EE6">
      <w:pPr>
        <w:widowControl w:val="0"/>
        <w:autoSpaceDE w:val="0"/>
        <w:autoSpaceDN w:val="0"/>
        <w:adjustRightInd w:val="0"/>
        <w:ind w:left="480" w:hanging="480"/>
        <w:jc w:val="both"/>
        <w:rPr>
          <w:noProof/>
          <w:sz w:val="20"/>
          <w:szCs w:val="20"/>
          <w:lang w:val="en-US"/>
        </w:rPr>
      </w:pPr>
      <w:r w:rsidRPr="00156C2A">
        <w:rPr>
          <w:noProof/>
          <w:sz w:val="20"/>
          <w:szCs w:val="20"/>
          <w:lang w:val="en-US"/>
        </w:rPr>
        <w:t xml:space="preserve">Sugiono P.D. (2014). </w:t>
      </w:r>
      <w:r w:rsidRPr="00156C2A">
        <w:rPr>
          <w:i/>
          <w:iCs/>
          <w:noProof/>
          <w:sz w:val="20"/>
          <w:szCs w:val="20"/>
          <w:lang w:val="en-US"/>
        </w:rPr>
        <w:t>Metode penelitian pendidikan pendekatan kuantitatif.pdf</w:t>
      </w:r>
      <w:r w:rsidRPr="00156C2A">
        <w:rPr>
          <w:noProof/>
          <w:sz w:val="20"/>
          <w:szCs w:val="20"/>
          <w:lang w:val="en-US"/>
        </w:rPr>
        <w:t xml:space="preserve">. </w:t>
      </w:r>
      <w:r w:rsidRPr="00156C2A">
        <w:rPr>
          <w:i/>
          <w:iCs/>
          <w:noProof/>
          <w:sz w:val="20"/>
          <w:szCs w:val="20"/>
          <w:lang w:val="en-US"/>
        </w:rPr>
        <w:t>Metode Penelitian Pendidikan Pendekatan Kuantitatif, Kualitatif Dan R&amp;D</w:t>
      </w:r>
      <w:r w:rsidRPr="00156C2A">
        <w:rPr>
          <w:noProof/>
          <w:sz w:val="20"/>
          <w:szCs w:val="20"/>
          <w:lang w:val="en-US"/>
        </w:rPr>
        <w:t>.Jakarta.</w:t>
      </w:r>
    </w:p>
    <w:p w14:paraId="063B57C4" w14:textId="1C130400" w:rsidR="00B82EE6" w:rsidRPr="00156C2A" w:rsidRDefault="00B82EE6" w:rsidP="00B82EE6">
      <w:pPr>
        <w:widowControl w:val="0"/>
        <w:autoSpaceDE w:val="0"/>
        <w:autoSpaceDN w:val="0"/>
        <w:adjustRightInd w:val="0"/>
        <w:ind w:left="480" w:hanging="480"/>
        <w:jc w:val="both"/>
        <w:rPr>
          <w:noProof/>
          <w:sz w:val="20"/>
          <w:szCs w:val="20"/>
          <w:lang w:val="en-US"/>
        </w:rPr>
      </w:pPr>
      <w:r w:rsidRPr="00156C2A">
        <w:rPr>
          <w:noProof/>
          <w:sz w:val="20"/>
          <w:szCs w:val="20"/>
          <w:lang w:val="en-US"/>
        </w:rPr>
        <w:t xml:space="preserve">Sulaiman, A. I. (2010). Realitas Politikus Perempuan sebagai Komunikator Politik. </w:t>
      </w:r>
      <w:r w:rsidRPr="00156C2A">
        <w:rPr>
          <w:i/>
          <w:iCs/>
          <w:noProof/>
          <w:sz w:val="20"/>
          <w:szCs w:val="20"/>
          <w:lang w:val="en-US"/>
        </w:rPr>
        <w:t>MIMBAR, Jurnal Sosial Dan Pembangunan</w:t>
      </w:r>
      <w:r w:rsidRPr="00156C2A">
        <w:rPr>
          <w:noProof/>
          <w:sz w:val="20"/>
          <w:szCs w:val="20"/>
          <w:lang w:val="en-US"/>
        </w:rPr>
        <w:t>. https://doi.org/10.29313/mimbar.v2</w:t>
      </w:r>
      <w:r w:rsidR="008C7878">
        <w:rPr>
          <w:noProof/>
          <w:sz w:val="20"/>
          <w:szCs w:val="20"/>
          <w:lang w:val="en-US"/>
        </w:rPr>
        <w:t>.</w:t>
      </w:r>
      <w:r w:rsidRPr="00156C2A">
        <w:rPr>
          <w:noProof/>
          <w:sz w:val="20"/>
          <w:szCs w:val="20"/>
          <w:lang w:val="en-US"/>
        </w:rPr>
        <w:t>6i1.292</w:t>
      </w:r>
      <w:r w:rsidR="008C7878">
        <w:rPr>
          <w:noProof/>
          <w:sz w:val="20"/>
          <w:szCs w:val="20"/>
          <w:lang w:val="en-US"/>
        </w:rPr>
        <w:t xml:space="preserve">. </w:t>
      </w:r>
      <w:r w:rsidR="008C7878">
        <w:rPr>
          <w:i/>
          <w:iCs/>
          <w:noProof/>
          <w:sz w:val="20"/>
          <w:szCs w:val="20"/>
          <w:lang w:val="en-US"/>
        </w:rPr>
        <w:t>2</w:t>
      </w:r>
      <w:r w:rsidR="008C7878" w:rsidRPr="00156C2A">
        <w:rPr>
          <w:noProof/>
          <w:sz w:val="20"/>
          <w:szCs w:val="20"/>
          <w:lang w:val="en-US"/>
        </w:rPr>
        <w:t>(</w:t>
      </w:r>
      <w:r w:rsidR="008C7878">
        <w:rPr>
          <w:noProof/>
          <w:sz w:val="20"/>
          <w:szCs w:val="20"/>
          <w:lang w:val="en-US"/>
        </w:rPr>
        <w:t>6</w:t>
      </w:r>
      <w:r w:rsidR="008C7878" w:rsidRPr="00156C2A">
        <w:rPr>
          <w:noProof/>
          <w:sz w:val="20"/>
          <w:szCs w:val="20"/>
          <w:lang w:val="en-US"/>
        </w:rPr>
        <w:t xml:space="preserve">), </w:t>
      </w:r>
      <w:r w:rsidR="008C7878">
        <w:rPr>
          <w:noProof/>
          <w:sz w:val="20"/>
          <w:szCs w:val="20"/>
          <w:lang w:val="en-US"/>
        </w:rPr>
        <w:t>221</w:t>
      </w:r>
      <w:r w:rsidR="008C7878" w:rsidRPr="00156C2A">
        <w:rPr>
          <w:noProof/>
          <w:sz w:val="20"/>
          <w:szCs w:val="20"/>
          <w:lang w:val="en-US"/>
        </w:rPr>
        <w:t>–</w:t>
      </w:r>
      <w:r w:rsidR="008C7878">
        <w:rPr>
          <w:noProof/>
          <w:sz w:val="20"/>
          <w:szCs w:val="20"/>
          <w:lang w:val="en-US"/>
        </w:rPr>
        <w:t>232.</w:t>
      </w:r>
    </w:p>
    <w:p w14:paraId="2DA2BF10" w14:textId="597B1B3E" w:rsidR="00B82EE6" w:rsidRPr="00156C2A" w:rsidRDefault="00B82EE6" w:rsidP="00B82EE6">
      <w:pPr>
        <w:widowControl w:val="0"/>
        <w:autoSpaceDE w:val="0"/>
        <w:autoSpaceDN w:val="0"/>
        <w:adjustRightInd w:val="0"/>
        <w:ind w:left="480" w:hanging="480"/>
        <w:jc w:val="both"/>
        <w:rPr>
          <w:noProof/>
          <w:sz w:val="20"/>
          <w:szCs w:val="20"/>
          <w:lang w:val="en-US"/>
        </w:rPr>
      </w:pPr>
      <w:r w:rsidRPr="00156C2A">
        <w:rPr>
          <w:noProof/>
          <w:sz w:val="20"/>
          <w:szCs w:val="20"/>
          <w:lang w:val="en-US"/>
        </w:rPr>
        <w:t xml:space="preserve">Utami, H. D. (2014). Consumer Behavior Toward Goat Milk and Its Processed Products in Malang, Indonesia. </w:t>
      </w:r>
      <w:r w:rsidRPr="00156C2A">
        <w:rPr>
          <w:i/>
          <w:iCs/>
          <w:noProof/>
          <w:sz w:val="20"/>
          <w:szCs w:val="20"/>
          <w:lang w:val="en-US"/>
        </w:rPr>
        <w:t>Journal of International Food and Agribusiness Marketing</w:t>
      </w:r>
      <w:r w:rsidRPr="00156C2A">
        <w:rPr>
          <w:noProof/>
          <w:sz w:val="20"/>
          <w:szCs w:val="20"/>
          <w:lang w:val="en-US"/>
        </w:rPr>
        <w:t xml:space="preserve">. </w:t>
      </w:r>
      <w:r w:rsidR="008C7878">
        <w:rPr>
          <w:i/>
          <w:iCs/>
          <w:noProof/>
          <w:sz w:val="20"/>
          <w:szCs w:val="20"/>
          <w:lang w:val="en-US"/>
        </w:rPr>
        <w:t>53</w:t>
      </w:r>
      <w:r w:rsidR="008C7878" w:rsidRPr="00156C2A">
        <w:rPr>
          <w:noProof/>
          <w:sz w:val="20"/>
          <w:szCs w:val="20"/>
          <w:lang w:val="en-US"/>
        </w:rPr>
        <w:t>(</w:t>
      </w:r>
      <w:r w:rsidR="008C7878">
        <w:rPr>
          <w:noProof/>
          <w:sz w:val="20"/>
          <w:szCs w:val="20"/>
          <w:lang w:val="en-US"/>
        </w:rPr>
        <w:t>8</w:t>
      </w:r>
      <w:r w:rsidR="008C7878" w:rsidRPr="00156C2A">
        <w:rPr>
          <w:noProof/>
          <w:sz w:val="20"/>
          <w:szCs w:val="20"/>
          <w:lang w:val="en-US"/>
        </w:rPr>
        <w:t xml:space="preserve">), </w:t>
      </w:r>
      <w:r w:rsidR="008C7878">
        <w:rPr>
          <w:noProof/>
          <w:sz w:val="20"/>
          <w:szCs w:val="20"/>
          <w:lang w:val="en-US"/>
        </w:rPr>
        <w:t>78</w:t>
      </w:r>
      <w:r w:rsidR="008C7878" w:rsidRPr="00156C2A">
        <w:rPr>
          <w:noProof/>
          <w:sz w:val="20"/>
          <w:szCs w:val="20"/>
          <w:lang w:val="en-US"/>
        </w:rPr>
        <w:t>–</w:t>
      </w:r>
      <w:r w:rsidR="008C7878">
        <w:rPr>
          <w:noProof/>
          <w:sz w:val="20"/>
          <w:szCs w:val="20"/>
          <w:lang w:val="en-US"/>
        </w:rPr>
        <w:t xml:space="preserve">89. </w:t>
      </w:r>
      <w:r w:rsidRPr="00156C2A">
        <w:rPr>
          <w:noProof/>
          <w:sz w:val="20"/>
          <w:szCs w:val="20"/>
          <w:lang w:val="en-US"/>
        </w:rPr>
        <w:t>https://doi.org/10.1080/08974438.2012.755724</w:t>
      </w:r>
    </w:p>
    <w:p w14:paraId="57889FE1" w14:textId="7D479715" w:rsidR="00B82EE6" w:rsidRPr="00156C2A" w:rsidRDefault="00B82EE6" w:rsidP="00B82EE6">
      <w:pPr>
        <w:widowControl w:val="0"/>
        <w:autoSpaceDE w:val="0"/>
        <w:autoSpaceDN w:val="0"/>
        <w:adjustRightInd w:val="0"/>
        <w:ind w:left="480" w:hanging="480"/>
        <w:jc w:val="both"/>
        <w:rPr>
          <w:noProof/>
          <w:sz w:val="20"/>
          <w:szCs w:val="20"/>
          <w:lang w:val="en-US"/>
        </w:rPr>
      </w:pPr>
      <w:r w:rsidRPr="00156C2A">
        <w:rPr>
          <w:noProof/>
          <w:sz w:val="20"/>
          <w:szCs w:val="20"/>
          <w:lang w:val="en-US"/>
        </w:rPr>
        <w:t xml:space="preserve">Wieseke, J., Alavi, S., &amp; Habel, J. (2014). Willing to pay more, eager to pay less: The role of customer loyalty in price negotiations. </w:t>
      </w:r>
      <w:r w:rsidRPr="00156C2A">
        <w:rPr>
          <w:i/>
          <w:iCs/>
          <w:noProof/>
          <w:sz w:val="20"/>
          <w:szCs w:val="20"/>
          <w:lang w:val="en-US"/>
        </w:rPr>
        <w:t>Journal of Marketing</w:t>
      </w:r>
      <w:r w:rsidRPr="00156C2A">
        <w:rPr>
          <w:noProof/>
          <w:sz w:val="20"/>
          <w:szCs w:val="20"/>
          <w:lang w:val="en-US"/>
        </w:rPr>
        <w:t>. https://doi.org/10.1509/jm.13.0104</w:t>
      </w:r>
      <w:r w:rsidR="008C7878">
        <w:rPr>
          <w:noProof/>
          <w:sz w:val="20"/>
          <w:szCs w:val="20"/>
          <w:lang w:val="en-US"/>
        </w:rPr>
        <w:t xml:space="preserve">. </w:t>
      </w:r>
      <w:r w:rsidR="008C7878">
        <w:rPr>
          <w:i/>
          <w:iCs/>
          <w:noProof/>
          <w:sz w:val="20"/>
          <w:szCs w:val="20"/>
          <w:lang w:val="en-US"/>
        </w:rPr>
        <w:t>25</w:t>
      </w:r>
      <w:r w:rsidR="008C7878" w:rsidRPr="00156C2A">
        <w:rPr>
          <w:noProof/>
          <w:sz w:val="20"/>
          <w:szCs w:val="20"/>
          <w:lang w:val="en-US"/>
        </w:rPr>
        <w:t>(</w:t>
      </w:r>
      <w:r w:rsidR="008C7878">
        <w:rPr>
          <w:noProof/>
          <w:sz w:val="20"/>
          <w:szCs w:val="20"/>
          <w:lang w:val="en-US"/>
        </w:rPr>
        <w:t>1</w:t>
      </w:r>
      <w:r w:rsidR="008C7878" w:rsidRPr="00156C2A">
        <w:rPr>
          <w:noProof/>
          <w:sz w:val="20"/>
          <w:szCs w:val="20"/>
          <w:lang w:val="en-US"/>
        </w:rPr>
        <w:t xml:space="preserve">), </w:t>
      </w:r>
      <w:r w:rsidR="008C7878">
        <w:rPr>
          <w:noProof/>
          <w:sz w:val="20"/>
          <w:szCs w:val="20"/>
          <w:lang w:val="en-US"/>
        </w:rPr>
        <w:t>23</w:t>
      </w:r>
      <w:r w:rsidR="008C7878" w:rsidRPr="00156C2A">
        <w:rPr>
          <w:noProof/>
          <w:sz w:val="20"/>
          <w:szCs w:val="20"/>
          <w:lang w:val="en-US"/>
        </w:rPr>
        <w:t>–</w:t>
      </w:r>
      <w:r w:rsidR="008C7878">
        <w:rPr>
          <w:noProof/>
          <w:sz w:val="20"/>
          <w:szCs w:val="20"/>
          <w:lang w:val="en-US"/>
        </w:rPr>
        <w:t>33.</w:t>
      </w:r>
    </w:p>
    <w:p w14:paraId="2F6A5720" w14:textId="77777777" w:rsidR="00B82EE6" w:rsidRPr="00156C2A" w:rsidRDefault="00B82EE6" w:rsidP="00B82EE6">
      <w:pPr>
        <w:widowControl w:val="0"/>
        <w:autoSpaceDE w:val="0"/>
        <w:autoSpaceDN w:val="0"/>
        <w:adjustRightInd w:val="0"/>
        <w:ind w:left="480" w:hanging="480"/>
        <w:jc w:val="both"/>
        <w:rPr>
          <w:noProof/>
          <w:sz w:val="20"/>
          <w:szCs w:val="20"/>
        </w:rPr>
      </w:pPr>
      <w:r w:rsidRPr="00156C2A">
        <w:rPr>
          <w:noProof/>
          <w:sz w:val="20"/>
          <w:szCs w:val="20"/>
          <w:lang w:val="en-US"/>
        </w:rPr>
        <w:t xml:space="preserve">Zablah, A. R., Carlson, B. D., Todd Donavan, D., Maxham, J. G., &amp; Brown, T. J. (2016). A cross-lagged test of the association between customer satisfaction and employee job satisfaction in a relational context. </w:t>
      </w:r>
      <w:r w:rsidRPr="00156C2A">
        <w:rPr>
          <w:i/>
          <w:iCs/>
          <w:noProof/>
          <w:sz w:val="20"/>
          <w:szCs w:val="20"/>
          <w:lang w:val="en-US"/>
        </w:rPr>
        <w:t>Journal of Applied Psychology</w:t>
      </w:r>
      <w:r w:rsidRPr="00156C2A">
        <w:rPr>
          <w:noProof/>
          <w:sz w:val="20"/>
          <w:szCs w:val="20"/>
          <w:lang w:val="en-US"/>
        </w:rPr>
        <w:t xml:space="preserve">, </w:t>
      </w:r>
      <w:r w:rsidRPr="00156C2A">
        <w:rPr>
          <w:i/>
          <w:iCs/>
          <w:noProof/>
          <w:sz w:val="20"/>
          <w:szCs w:val="20"/>
          <w:lang w:val="en-US"/>
        </w:rPr>
        <w:t>101</w:t>
      </w:r>
      <w:r w:rsidRPr="00156C2A">
        <w:rPr>
          <w:noProof/>
          <w:sz w:val="20"/>
          <w:szCs w:val="20"/>
          <w:lang w:val="en-US"/>
        </w:rPr>
        <w:t>(5), 743–755. https://doi.org/10.1037/apl0000079</w:t>
      </w:r>
    </w:p>
    <w:p w14:paraId="23A7DCEB" w14:textId="1D9D3F0B" w:rsidR="007E6EFA" w:rsidRPr="00541760" w:rsidRDefault="00B82EE6" w:rsidP="00B82EE6">
      <w:pPr>
        <w:widowControl w:val="0"/>
        <w:autoSpaceDE w:val="0"/>
        <w:autoSpaceDN w:val="0"/>
        <w:adjustRightInd w:val="0"/>
        <w:spacing w:before="100" w:after="100"/>
        <w:ind w:left="480" w:hanging="480"/>
        <w:jc w:val="both"/>
        <w:rPr>
          <w:sz w:val="20"/>
          <w:szCs w:val="20"/>
          <w:lang w:val="en-US"/>
        </w:rPr>
      </w:pPr>
      <w:r w:rsidRPr="00156C2A">
        <w:rPr>
          <w:sz w:val="20"/>
          <w:szCs w:val="20"/>
          <w:lang w:val="en-US"/>
        </w:rPr>
        <w:fldChar w:fldCharType="end"/>
      </w:r>
    </w:p>
    <w:p w14:paraId="79D2F723" w14:textId="77777777" w:rsidR="007E6EFA" w:rsidRPr="00541760" w:rsidRDefault="007E6EFA" w:rsidP="00840536">
      <w:pPr>
        <w:jc w:val="both"/>
        <w:rPr>
          <w:sz w:val="20"/>
          <w:szCs w:val="20"/>
          <w:lang w:val="en-US"/>
        </w:rPr>
      </w:pPr>
    </w:p>
    <w:p w14:paraId="2D5FFCC4" w14:textId="77777777" w:rsidR="007E6EFA" w:rsidRPr="00541760" w:rsidRDefault="007E6EFA" w:rsidP="00840536">
      <w:pPr>
        <w:jc w:val="both"/>
        <w:rPr>
          <w:sz w:val="20"/>
          <w:szCs w:val="20"/>
          <w:lang w:val="en-US"/>
        </w:rPr>
      </w:pPr>
    </w:p>
    <w:p w14:paraId="5670B934" w14:textId="77777777" w:rsidR="007E6EFA" w:rsidRPr="00721703" w:rsidRDefault="007E6EFA" w:rsidP="00840536">
      <w:pPr>
        <w:jc w:val="both"/>
        <w:rPr>
          <w:lang w:val="en-US"/>
        </w:rPr>
      </w:pPr>
    </w:p>
    <w:p w14:paraId="3D7DDD1A" w14:textId="77777777" w:rsidR="007E6EFA" w:rsidRPr="00721703" w:rsidRDefault="007E6EFA" w:rsidP="00840536">
      <w:pPr>
        <w:jc w:val="both"/>
        <w:rPr>
          <w:lang w:val="en-US"/>
        </w:rPr>
      </w:pPr>
    </w:p>
    <w:p w14:paraId="209806CA" w14:textId="77777777" w:rsidR="007E6EFA" w:rsidRPr="00721703" w:rsidRDefault="007E6EFA" w:rsidP="00840536">
      <w:pPr>
        <w:jc w:val="both"/>
        <w:rPr>
          <w:lang w:val="en-US"/>
        </w:rPr>
      </w:pPr>
    </w:p>
    <w:sectPr w:rsidR="007E6EFA" w:rsidRPr="00721703" w:rsidSect="00721703">
      <w:type w:val="continuous"/>
      <w:pgSz w:w="11907" w:h="16840" w:code="9"/>
      <w:pgMar w:top="2268" w:right="1701" w:bottom="1701" w:left="2268" w:header="851" w:footer="851"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TimesNewRomanPSMT">
    <w:altName w:val="Times New Roman"/>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04E65"/>
    <w:multiLevelType w:val="hybridMultilevel"/>
    <w:tmpl w:val="6F0C7A12"/>
    <w:lvl w:ilvl="0" w:tplc="F1C267F4">
      <w:start w:val="1"/>
      <w:numFmt w:val="decimal"/>
      <w:lvlText w:val="%1."/>
      <w:lvlJc w:val="left"/>
      <w:pPr>
        <w:ind w:left="720" w:hanging="360"/>
      </w:pPr>
    </w:lvl>
    <w:lvl w:ilvl="1" w:tplc="5B90204E">
      <w:start w:val="1"/>
      <w:numFmt w:val="lowerLetter"/>
      <w:lvlText w:val="%2."/>
      <w:lvlJc w:val="left"/>
      <w:pPr>
        <w:ind w:left="1440" w:hanging="360"/>
      </w:pPr>
    </w:lvl>
    <w:lvl w:ilvl="2" w:tplc="C122CA44">
      <w:start w:val="1"/>
      <w:numFmt w:val="lowerRoman"/>
      <w:lvlText w:val="%3."/>
      <w:lvlJc w:val="right"/>
      <w:pPr>
        <w:ind w:left="2160" w:hanging="180"/>
      </w:pPr>
    </w:lvl>
    <w:lvl w:ilvl="3" w:tplc="084245AE">
      <w:start w:val="1"/>
      <w:numFmt w:val="decimal"/>
      <w:lvlText w:val="%4."/>
      <w:lvlJc w:val="left"/>
      <w:pPr>
        <w:ind w:left="2880" w:hanging="360"/>
      </w:pPr>
    </w:lvl>
    <w:lvl w:ilvl="4" w:tplc="AB7C2D3A">
      <w:start w:val="1"/>
      <w:numFmt w:val="lowerLetter"/>
      <w:lvlText w:val="%5."/>
      <w:lvlJc w:val="left"/>
      <w:pPr>
        <w:ind w:left="3600" w:hanging="360"/>
      </w:pPr>
    </w:lvl>
    <w:lvl w:ilvl="5" w:tplc="5450E82C">
      <w:start w:val="1"/>
      <w:numFmt w:val="lowerRoman"/>
      <w:lvlText w:val="%6."/>
      <w:lvlJc w:val="right"/>
      <w:pPr>
        <w:ind w:left="4320" w:hanging="180"/>
      </w:pPr>
    </w:lvl>
    <w:lvl w:ilvl="6" w:tplc="A76A00FC">
      <w:start w:val="1"/>
      <w:numFmt w:val="decimal"/>
      <w:lvlText w:val="%7."/>
      <w:lvlJc w:val="left"/>
      <w:pPr>
        <w:ind w:left="5040" w:hanging="360"/>
      </w:pPr>
    </w:lvl>
    <w:lvl w:ilvl="7" w:tplc="FAFE84CC">
      <w:start w:val="1"/>
      <w:numFmt w:val="lowerLetter"/>
      <w:lvlText w:val="%8."/>
      <w:lvlJc w:val="left"/>
      <w:pPr>
        <w:ind w:left="5760" w:hanging="360"/>
      </w:pPr>
    </w:lvl>
    <w:lvl w:ilvl="8" w:tplc="168E8FDA">
      <w:start w:val="1"/>
      <w:numFmt w:val="lowerRoman"/>
      <w:lvlText w:val="%9."/>
      <w:lvlJc w:val="right"/>
      <w:pPr>
        <w:ind w:left="6480" w:hanging="180"/>
      </w:pPr>
    </w:lvl>
  </w:abstractNum>
  <w:abstractNum w:abstractNumId="1" w15:restartNumberingAfterBreak="0">
    <w:nsid w:val="52C33A92"/>
    <w:multiLevelType w:val="hybridMultilevel"/>
    <w:tmpl w:val="5DDC272E"/>
    <w:lvl w:ilvl="0" w:tplc="20F6FDD2">
      <w:start w:val="1"/>
      <w:numFmt w:val="decimal"/>
      <w:lvlText w:val="%1."/>
      <w:lvlJc w:val="left"/>
      <w:pPr>
        <w:ind w:left="720" w:hanging="360"/>
      </w:pPr>
    </w:lvl>
    <w:lvl w:ilvl="1" w:tplc="1D803474">
      <w:start w:val="1"/>
      <w:numFmt w:val="lowerLetter"/>
      <w:lvlText w:val="%2."/>
      <w:lvlJc w:val="left"/>
      <w:pPr>
        <w:ind w:left="1440" w:hanging="360"/>
      </w:pPr>
    </w:lvl>
    <w:lvl w:ilvl="2" w:tplc="95D6C7A0">
      <w:start w:val="1"/>
      <w:numFmt w:val="lowerRoman"/>
      <w:lvlText w:val="%3."/>
      <w:lvlJc w:val="right"/>
      <w:pPr>
        <w:ind w:left="2160" w:hanging="180"/>
      </w:pPr>
    </w:lvl>
    <w:lvl w:ilvl="3" w:tplc="C78E1EA8">
      <w:start w:val="1"/>
      <w:numFmt w:val="decimal"/>
      <w:lvlText w:val="%4."/>
      <w:lvlJc w:val="left"/>
      <w:pPr>
        <w:ind w:left="2880" w:hanging="360"/>
      </w:pPr>
    </w:lvl>
    <w:lvl w:ilvl="4" w:tplc="626C4790">
      <w:start w:val="1"/>
      <w:numFmt w:val="lowerLetter"/>
      <w:lvlText w:val="%5."/>
      <w:lvlJc w:val="left"/>
      <w:pPr>
        <w:ind w:left="3600" w:hanging="360"/>
      </w:pPr>
    </w:lvl>
    <w:lvl w:ilvl="5" w:tplc="ADAC0E64">
      <w:start w:val="1"/>
      <w:numFmt w:val="lowerRoman"/>
      <w:lvlText w:val="%6."/>
      <w:lvlJc w:val="right"/>
      <w:pPr>
        <w:ind w:left="4320" w:hanging="180"/>
      </w:pPr>
    </w:lvl>
    <w:lvl w:ilvl="6" w:tplc="5B30AE74">
      <w:start w:val="1"/>
      <w:numFmt w:val="decimal"/>
      <w:lvlText w:val="%7."/>
      <w:lvlJc w:val="left"/>
      <w:pPr>
        <w:ind w:left="5040" w:hanging="360"/>
      </w:pPr>
    </w:lvl>
    <w:lvl w:ilvl="7" w:tplc="23CCB7F4">
      <w:start w:val="1"/>
      <w:numFmt w:val="lowerLetter"/>
      <w:lvlText w:val="%8."/>
      <w:lvlJc w:val="left"/>
      <w:pPr>
        <w:ind w:left="5760" w:hanging="360"/>
      </w:pPr>
    </w:lvl>
    <w:lvl w:ilvl="8" w:tplc="BB740B42">
      <w:start w:val="1"/>
      <w:numFmt w:val="lowerRoman"/>
      <w:lvlText w:val="%9."/>
      <w:lvlJc w:val="right"/>
      <w:pPr>
        <w:ind w:left="6480" w:hanging="180"/>
      </w:pPr>
    </w:lvl>
  </w:abstractNum>
  <w:abstractNum w:abstractNumId="2" w15:restartNumberingAfterBreak="0">
    <w:nsid w:val="72817C6F"/>
    <w:multiLevelType w:val="multilevel"/>
    <w:tmpl w:val="8AB26788"/>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EFA"/>
    <w:rsid w:val="00007F66"/>
    <w:rsid w:val="000812B3"/>
    <w:rsid w:val="000C1D8E"/>
    <w:rsid w:val="000F726B"/>
    <w:rsid w:val="00104757"/>
    <w:rsid w:val="00130F08"/>
    <w:rsid w:val="00137762"/>
    <w:rsid w:val="00183193"/>
    <w:rsid w:val="001D0DBE"/>
    <w:rsid w:val="001D7EFE"/>
    <w:rsid w:val="00201CAB"/>
    <w:rsid w:val="002564E6"/>
    <w:rsid w:val="00265592"/>
    <w:rsid w:val="002803DE"/>
    <w:rsid w:val="00282757"/>
    <w:rsid w:val="003007B2"/>
    <w:rsid w:val="003168DA"/>
    <w:rsid w:val="003974B2"/>
    <w:rsid w:val="00432420"/>
    <w:rsid w:val="00464DB6"/>
    <w:rsid w:val="00467A79"/>
    <w:rsid w:val="005141BC"/>
    <w:rsid w:val="00541760"/>
    <w:rsid w:val="005C4B8E"/>
    <w:rsid w:val="005D0D6F"/>
    <w:rsid w:val="005D23E0"/>
    <w:rsid w:val="00627935"/>
    <w:rsid w:val="00636B22"/>
    <w:rsid w:val="00684F76"/>
    <w:rsid w:val="0069660E"/>
    <w:rsid w:val="006B02B9"/>
    <w:rsid w:val="006C5259"/>
    <w:rsid w:val="00721703"/>
    <w:rsid w:val="007E546B"/>
    <w:rsid w:val="007E6E08"/>
    <w:rsid w:val="007E6EFA"/>
    <w:rsid w:val="00811DDC"/>
    <w:rsid w:val="008132E3"/>
    <w:rsid w:val="00840536"/>
    <w:rsid w:val="008734FE"/>
    <w:rsid w:val="008C25B5"/>
    <w:rsid w:val="008C7878"/>
    <w:rsid w:val="0090564C"/>
    <w:rsid w:val="00946690"/>
    <w:rsid w:val="00996A09"/>
    <w:rsid w:val="009F495E"/>
    <w:rsid w:val="00A55CF1"/>
    <w:rsid w:val="00A70E56"/>
    <w:rsid w:val="00AF2378"/>
    <w:rsid w:val="00AF5828"/>
    <w:rsid w:val="00B520DB"/>
    <w:rsid w:val="00B82EE6"/>
    <w:rsid w:val="00C61533"/>
    <w:rsid w:val="00C96A27"/>
    <w:rsid w:val="00CA2940"/>
    <w:rsid w:val="00CF4D89"/>
    <w:rsid w:val="00D05E84"/>
    <w:rsid w:val="00DB6148"/>
    <w:rsid w:val="00DD68F4"/>
    <w:rsid w:val="00DE618C"/>
    <w:rsid w:val="00E649AB"/>
    <w:rsid w:val="00EA7783"/>
    <w:rsid w:val="00ED52D4"/>
    <w:rsid w:val="00F30C41"/>
    <w:rsid w:val="00F476B0"/>
    <w:rsid w:val="00F856DF"/>
    <w:rsid w:val="00FF2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1CA43"/>
  <w15:docId w15:val="{C8F5E846-003A-8240-A1BB-3867EB558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878"/>
    <w:pPr>
      <w:spacing w:after="0" w:line="240" w:lineRule="auto"/>
    </w:pPr>
    <w:rPr>
      <w:rFonts w:eastAsia="Times New Roman" w:cs="Times New Roman"/>
      <w:szCs w:val="24"/>
      <w:lang w:val="en-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7E6EFA"/>
    <w:rPr>
      <w:color w:val="0000FF" w:themeColor="hyperlink"/>
      <w:u w:val="single"/>
    </w:rPr>
  </w:style>
  <w:style w:type="character" w:customStyle="1" w:styleId="fontstyle31">
    <w:name w:val="fontstyle31"/>
    <w:rsid w:val="007E6EFA"/>
    <w:rPr>
      <w:rFonts w:ascii="Constantia" w:hAnsi="Constantia" w:hint="default"/>
      <w:b w:val="0"/>
      <w:bCs w:val="0"/>
      <w:i/>
      <w:iCs/>
      <w:color w:val="000000"/>
      <w:sz w:val="16"/>
      <w:szCs w:val="16"/>
    </w:rPr>
  </w:style>
  <w:style w:type="character" w:customStyle="1" w:styleId="DaftarParagrafKAR">
    <w:name w:val="Daftar Paragraf KAR"/>
    <w:aliases w:val="List Paragraph2 KAR,UGEX'Z KAR,anak bab KAR,awal KAR,skripsi KAR"/>
    <w:link w:val="DaftarParagraf"/>
    <w:uiPriority w:val="34"/>
    <w:qFormat/>
    <w:locked/>
    <w:rsid w:val="007E6EFA"/>
  </w:style>
  <w:style w:type="paragraph" w:styleId="DaftarParagraf">
    <w:name w:val="List Paragraph"/>
    <w:aliases w:val="List Paragraph2,UGEX'Z,anak bab,awal,skripsi"/>
    <w:basedOn w:val="Normal"/>
    <w:link w:val="DaftarParagrafKAR"/>
    <w:uiPriority w:val="34"/>
    <w:qFormat/>
    <w:rsid w:val="007E6EFA"/>
    <w:pPr>
      <w:spacing w:after="160" w:line="256" w:lineRule="auto"/>
      <w:ind w:left="720"/>
      <w:contextualSpacing/>
    </w:pPr>
    <w:rPr>
      <w:rFonts w:eastAsiaTheme="minorHAnsi" w:cstheme="minorBidi"/>
      <w:szCs w:val="22"/>
      <w:lang w:val="en-US"/>
    </w:rPr>
  </w:style>
  <w:style w:type="paragraph" w:styleId="TeksBalon">
    <w:name w:val="Balloon Text"/>
    <w:basedOn w:val="Normal"/>
    <w:link w:val="TeksBalonKAR"/>
    <w:uiPriority w:val="99"/>
    <w:semiHidden/>
    <w:unhideWhenUsed/>
    <w:rsid w:val="007E6EFA"/>
    <w:rPr>
      <w:rFonts w:ascii="Tahoma" w:hAnsi="Tahoma" w:cs="Tahoma"/>
      <w:sz w:val="16"/>
      <w:szCs w:val="16"/>
    </w:rPr>
  </w:style>
  <w:style w:type="character" w:customStyle="1" w:styleId="TeksBalonKAR">
    <w:name w:val="Teks Balon KAR"/>
    <w:basedOn w:val="FontParagrafDefault"/>
    <w:link w:val="TeksBalon"/>
    <w:uiPriority w:val="99"/>
    <w:semiHidden/>
    <w:rsid w:val="007E6EFA"/>
    <w:rPr>
      <w:rFonts w:ascii="Tahoma" w:hAnsi="Tahoma" w:cs="Tahoma"/>
      <w:sz w:val="16"/>
      <w:szCs w:val="16"/>
      <w:lang w:val="id-ID"/>
    </w:rPr>
  </w:style>
  <w:style w:type="character" w:customStyle="1" w:styleId="SebutanYangBelumTerselesaikan1">
    <w:name w:val="Sebutan Yang Belum Terselesaikan1"/>
    <w:basedOn w:val="FontParagrafDefault"/>
    <w:uiPriority w:val="99"/>
    <w:semiHidden/>
    <w:unhideWhenUsed/>
    <w:rsid w:val="002803DE"/>
    <w:rPr>
      <w:color w:val="605E5C"/>
      <w:shd w:val="clear" w:color="auto" w:fill="E1DFDD"/>
    </w:rPr>
  </w:style>
  <w:style w:type="paragraph" w:styleId="NormalWeb">
    <w:name w:val="Normal (Web)"/>
    <w:basedOn w:val="Normal"/>
    <w:uiPriority w:val="99"/>
    <w:unhideWhenUsed/>
    <w:rsid w:val="00B82EE6"/>
    <w:pPr>
      <w:spacing w:before="100" w:beforeAutospacing="1" w:after="100" w:afterAutospacing="1"/>
    </w:pPr>
    <w:rPr>
      <w:lang w:val="id-ID" w:eastAsia="id-ID"/>
    </w:rPr>
  </w:style>
  <w:style w:type="character" w:styleId="Kuat">
    <w:name w:val="Strong"/>
    <w:basedOn w:val="FontParagrafDefault"/>
    <w:uiPriority w:val="22"/>
    <w:qFormat/>
    <w:rsid w:val="00B82E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40447">
      <w:bodyDiv w:val="1"/>
      <w:marLeft w:val="0"/>
      <w:marRight w:val="0"/>
      <w:marTop w:val="0"/>
      <w:marBottom w:val="0"/>
      <w:divBdr>
        <w:top w:val="none" w:sz="0" w:space="0" w:color="auto"/>
        <w:left w:val="none" w:sz="0" w:space="0" w:color="auto"/>
        <w:bottom w:val="none" w:sz="0" w:space="0" w:color="auto"/>
        <w:right w:val="none" w:sz="0" w:space="0" w:color="auto"/>
      </w:divBdr>
    </w:div>
    <w:div w:id="96219289">
      <w:bodyDiv w:val="1"/>
      <w:marLeft w:val="0"/>
      <w:marRight w:val="0"/>
      <w:marTop w:val="0"/>
      <w:marBottom w:val="0"/>
      <w:divBdr>
        <w:top w:val="none" w:sz="0" w:space="0" w:color="auto"/>
        <w:left w:val="none" w:sz="0" w:space="0" w:color="auto"/>
        <w:bottom w:val="none" w:sz="0" w:space="0" w:color="auto"/>
        <w:right w:val="none" w:sz="0" w:space="0" w:color="auto"/>
      </w:divBdr>
    </w:div>
    <w:div w:id="735204857">
      <w:bodyDiv w:val="1"/>
      <w:marLeft w:val="0"/>
      <w:marRight w:val="0"/>
      <w:marTop w:val="0"/>
      <w:marBottom w:val="0"/>
      <w:divBdr>
        <w:top w:val="none" w:sz="0" w:space="0" w:color="auto"/>
        <w:left w:val="none" w:sz="0" w:space="0" w:color="auto"/>
        <w:bottom w:val="none" w:sz="0" w:space="0" w:color="auto"/>
        <w:right w:val="none" w:sz="0" w:space="0" w:color="auto"/>
      </w:divBdr>
      <w:divsChild>
        <w:div w:id="84346306">
          <w:marLeft w:val="0"/>
          <w:marRight w:val="0"/>
          <w:marTop w:val="0"/>
          <w:marBottom w:val="0"/>
          <w:divBdr>
            <w:top w:val="none" w:sz="0" w:space="0" w:color="auto"/>
            <w:left w:val="none" w:sz="0" w:space="0" w:color="auto"/>
            <w:bottom w:val="none" w:sz="0" w:space="0" w:color="auto"/>
            <w:right w:val="none" w:sz="0" w:space="0" w:color="auto"/>
          </w:divBdr>
        </w:div>
        <w:div w:id="1939868695">
          <w:marLeft w:val="0"/>
          <w:marRight w:val="0"/>
          <w:marTop w:val="0"/>
          <w:marBottom w:val="0"/>
          <w:divBdr>
            <w:top w:val="none" w:sz="0" w:space="0" w:color="auto"/>
            <w:left w:val="none" w:sz="0" w:space="0" w:color="auto"/>
            <w:bottom w:val="none" w:sz="0" w:space="0" w:color="auto"/>
            <w:right w:val="none" w:sz="0" w:space="0" w:color="auto"/>
          </w:divBdr>
        </w:div>
        <w:div w:id="1823152639">
          <w:marLeft w:val="0"/>
          <w:marRight w:val="0"/>
          <w:marTop w:val="0"/>
          <w:marBottom w:val="0"/>
          <w:divBdr>
            <w:top w:val="none" w:sz="0" w:space="0" w:color="auto"/>
            <w:left w:val="none" w:sz="0" w:space="0" w:color="auto"/>
            <w:bottom w:val="none" w:sz="0" w:space="0" w:color="auto"/>
            <w:right w:val="none" w:sz="0" w:space="0" w:color="auto"/>
          </w:divBdr>
        </w:div>
        <w:div w:id="1619797629">
          <w:marLeft w:val="0"/>
          <w:marRight w:val="0"/>
          <w:marTop w:val="0"/>
          <w:marBottom w:val="0"/>
          <w:divBdr>
            <w:top w:val="none" w:sz="0" w:space="0" w:color="auto"/>
            <w:left w:val="none" w:sz="0" w:space="0" w:color="auto"/>
            <w:bottom w:val="none" w:sz="0" w:space="0" w:color="auto"/>
            <w:right w:val="none" w:sz="0" w:space="0" w:color="auto"/>
          </w:divBdr>
        </w:div>
      </w:divsChild>
    </w:div>
    <w:div w:id="922253545">
      <w:bodyDiv w:val="1"/>
      <w:marLeft w:val="0"/>
      <w:marRight w:val="0"/>
      <w:marTop w:val="0"/>
      <w:marBottom w:val="0"/>
      <w:divBdr>
        <w:top w:val="none" w:sz="0" w:space="0" w:color="auto"/>
        <w:left w:val="none" w:sz="0" w:space="0" w:color="auto"/>
        <w:bottom w:val="none" w:sz="0" w:space="0" w:color="auto"/>
        <w:right w:val="none" w:sz="0" w:space="0" w:color="auto"/>
      </w:divBdr>
      <w:divsChild>
        <w:div w:id="741220039">
          <w:marLeft w:val="0"/>
          <w:marRight w:val="0"/>
          <w:marTop w:val="0"/>
          <w:marBottom w:val="0"/>
          <w:divBdr>
            <w:top w:val="none" w:sz="0" w:space="0" w:color="auto"/>
            <w:left w:val="none" w:sz="0" w:space="0" w:color="auto"/>
            <w:bottom w:val="none" w:sz="0" w:space="0" w:color="auto"/>
            <w:right w:val="none" w:sz="0" w:space="0" w:color="auto"/>
          </w:divBdr>
          <w:divsChild>
            <w:div w:id="81335752">
              <w:marLeft w:val="0"/>
              <w:marRight w:val="0"/>
              <w:marTop w:val="0"/>
              <w:marBottom w:val="0"/>
              <w:divBdr>
                <w:top w:val="none" w:sz="0" w:space="0" w:color="auto"/>
                <w:left w:val="none" w:sz="0" w:space="0" w:color="auto"/>
                <w:bottom w:val="none" w:sz="0" w:space="0" w:color="auto"/>
                <w:right w:val="none" w:sz="0" w:space="0" w:color="auto"/>
              </w:divBdr>
              <w:divsChild>
                <w:div w:id="23201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76252">
      <w:bodyDiv w:val="1"/>
      <w:marLeft w:val="0"/>
      <w:marRight w:val="0"/>
      <w:marTop w:val="0"/>
      <w:marBottom w:val="0"/>
      <w:divBdr>
        <w:top w:val="none" w:sz="0" w:space="0" w:color="auto"/>
        <w:left w:val="none" w:sz="0" w:space="0" w:color="auto"/>
        <w:bottom w:val="none" w:sz="0" w:space="0" w:color="auto"/>
        <w:right w:val="none" w:sz="0" w:space="0" w:color="auto"/>
      </w:divBdr>
    </w:div>
    <w:div w:id="1257978329">
      <w:bodyDiv w:val="1"/>
      <w:marLeft w:val="0"/>
      <w:marRight w:val="0"/>
      <w:marTop w:val="0"/>
      <w:marBottom w:val="0"/>
      <w:divBdr>
        <w:top w:val="none" w:sz="0" w:space="0" w:color="auto"/>
        <w:left w:val="none" w:sz="0" w:space="0" w:color="auto"/>
        <w:bottom w:val="none" w:sz="0" w:space="0" w:color="auto"/>
        <w:right w:val="none" w:sz="0" w:space="0" w:color="auto"/>
      </w:divBdr>
      <w:divsChild>
        <w:div w:id="77871541">
          <w:marLeft w:val="0"/>
          <w:marRight w:val="0"/>
          <w:marTop w:val="0"/>
          <w:marBottom w:val="0"/>
          <w:divBdr>
            <w:top w:val="none" w:sz="0" w:space="0" w:color="auto"/>
            <w:left w:val="none" w:sz="0" w:space="0" w:color="auto"/>
            <w:bottom w:val="none" w:sz="0" w:space="0" w:color="auto"/>
            <w:right w:val="none" w:sz="0" w:space="0" w:color="auto"/>
          </w:divBdr>
        </w:div>
        <w:div w:id="1910340027">
          <w:marLeft w:val="0"/>
          <w:marRight w:val="0"/>
          <w:marTop w:val="0"/>
          <w:marBottom w:val="0"/>
          <w:divBdr>
            <w:top w:val="none" w:sz="0" w:space="0" w:color="auto"/>
            <w:left w:val="none" w:sz="0" w:space="0" w:color="auto"/>
            <w:bottom w:val="none" w:sz="0" w:space="0" w:color="auto"/>
            <w:right w:val="none" w:sz="0" w:space="0" w:color="auto"/>
          </w:divBdr>
        </w:div>
        <w:div w:id="578638393">
          <w:marLeft w:val="0"/>
          <w:marRight w:val="0"/>
          <w:marTop w:val="0"/>
          <w:marBottom w:val="0"/>
          <w:divBdr>
            <w:top w:val="none" w:sz="0" w:space="0" w:color="auto"/>
            <w:left w:val="none" w:sz="0" w:space="0" w:color="auto"/>
            <w:bottom w:val="none" w:sz="0" w:space="0" w:color="auto"/>
            <w:right w:val="none" w:sz="0" w:space="0" w:color="auto"/>
          </w:divBdr>
        </w:div>
        <w:div w:id="6256563">
          <w:marLeft w:val="0"/>
          <w:marRight w:val="0"/>
          <w:marTop w:val="0"/>
          <w:marBottom w:val="0"/>
          <w:divBdr>
            <w:top w:val="none" w:sz="0" w:space="0" w:color="auto"/>
            <w:left w:val="none" w:sz="0" w:space="0" w:color="auto"/>
            <w:bottom w:val="none" w:sz="0" w:space="0" w:color="auto"/>
            <w:right w:val="none" w:sz="0" w:space="0" w:color="auto"/>
          </w:divBdr>
        </w:div>
      </w:divsChild>
    </w:div>
    <w:div w:id="1424229521">
      <w:bodyDiv w:val="1"/>
      <w:marLeft w:val="0"/>
      <w:marRight w:val="0"/>
      <w:marTop w:val="0"/>
      <w:marBottom w:val="0"/>
      <w:divBdr>
        <w:top w:val="none" w:sz="0" w:space="0" w:color="auto"/>
        <w:left w:val="none" w:sz="0" w:space="0" w:color="auto"/>
        <w:bottom w:val="none" w:sz="0" w:space="0" w:color="auto"/>
        <w:right w:val="none" w:sz="0" w:space="0" w:color="auto"/>
      </w:divBdr>
    </w:div>
    <w:div w:id="1592425593">
      <w:bodyDiv w:val="1"/>
      <w:marLeft w:val="0"/>
      <w:marRight w:val="0"/>
      <w:marTop w:val="0"/>
      <w:marBottom w:val="0"/>
      <w:divBdr>
        <w:top w:val="none" w:sz="0" w:space="0" w:color="auto"/>
        <w:left w:val="none" w:sz="0" w:space="0" w:color="auto"/>
        <w:bottom w:val="none" w:sz="0" w:space="0" w:color="auto"/>
        <w:right w:val="none" w:sz="0" w:space="0" w:color="auto"/>
      </w:divBdr>
    </w:div>
    <w:div w:id="1602764159">
      <w:bodyDiv w:val="1"/>
      <w:marLeft w:val="0"/>
      <w:marRight w:val="0"/>
      <w:marTop w:val="0"/>
      <w:marBottom w:val="0"/>
      <w:divBdr>
        <w:top w:val="none" w:sz="0" w:space="0" w:color="auto"/>
        <w:left w:val="none" w:sz="0" w:space="0" w:color="auto"/>
        <w:bottom w:val="none" w:sz="0" w:space="0" w:color="auto"/>
        <w:right w:val="none" w:sz="0" w:space="0" w:color="auto"/>
      </w:divBdr>
    </w:div>
    <w:div w:id="1731003654">
      <w:bodyDiv w:val="1"/>
      <w:marLeft w:val="0"/>
      <w:marRight w:val="0"/>
      <w:marTop w:val="0"/>
      <w:marBottom w:val="0"/>
      <w:divBdr>
        <w:top w:val="none" w:sz="0" w:space="0" w:color="auto"/>
        <w:left w:val="none" w:sz="0" w:space="0" w:color="auto"/>
        <w:bottom w:val="none" w:sz="0" w:space="0" w:color="auto"/>
        <w:right w:val="none" w:sz="0" w:space="0" w:color="auto"/>
      </w:divBdr>
    </w:div>
    <w:div w:id="1795101919">
      <w:bodyDiv w:val="1"/>
      <w:marLeft w:val="0"/>
      <w:marRight w:val="0"/>
      <w:marTop w:val="0"/>
      <w:marBottom w:val="0"/>
      <w:divBdr>
        <w:top w:val="none" w:sz="0" w:space="0" w:color="auto"/>
        <w:left w:val="none" w:sz="0" w:space="0" w:color="auto"/>
        <w:bottom w:val="none" w:sz="0" w:space="0" w:color="auto"/>
        <w:right w:val="none" w:sz="0" w:space="0" w:color="auto"/>
      </w:divBdr>
    </w:div>
    <w:div w:id="200003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png"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8AD2E-66A0-6B4C-82C2-B6898753546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18240</Words>
  <Characters>103969</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zamal-pc</dc:creator>
  <cp:lastModifiedBy>amarta.nandan@gmail.com</cp:lastModifiedBy>
  <cp:revision>2</cp:revision>
  <dcterms:created xsi:type="dcterms:W3CDTF">2020-03-24T07:53:00Z</dcterms:created>
  <dcterms:modified xsi:type="dcterms:W3CDTF">2020-03-24T07:53:00Z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e843adee-25cb-3581-83fd-60ca184d56a3</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