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43E" w:rsidRDefault="0081343E" w:rsidP="0081343E">
      <w:pPr>
        <w:spacing w:after="0"/>
        <w:rPr>
          <w:lang w:val="en-US"/>
        </w:rPr>
      </w:pPr>
      <w:proofErr w:type="spellStart"/>
      <w:r>
        <w:rPr>
          <w:lang w:val="en-US"/>
        </w:rPr>
        <w:t>Lampiran</w:t>
      </w:r>
      <w:proofErr w:type="spellEnd"/>
      <w:r>
        <w:rPr>
          <w:lang w:val="en-US"/>
        </w:rPr>
        <w:t xml:space="preserve"> 2.   </w:t>
      </w:r>
    </w:p>
    <w:p w:rsidR="0081343E" w:rsidRDefault="0081343E" w:rsidP="0081343E">
      <w:pPr>
        <w:spacing w:after="0"/>
        <w:jc w:val="center"/>
        <w:rPr>
          <w:lang w:val="en-US"/>
        </w:rPr>
      </w:pPr>
      <w:r>
        <w:rPr>
          <w:lang w:val="en-US"/>
        </w:rPr>
        <w:t xml:space="preserve">Peta </w:t>
      </w:r>
      <w:proofErr w:type="spellStart"/>
      <w:r>
        <w:rPr>
          <w:lang w:val="en-US"/>
        </w:rPr>
        <w:t>lokasi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Kecamatan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Gunung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Kabupaten</w:t>
      </w:r>
      <w:proofErr w:type="spellEnd"/>
      <w:r>
        <w:rPr>
          <w:lang w:val="en-US"/>
        </w:rPr>
        <w:t xml:space="preserve"> Cirebon </w:t>
      </w:r>
    </w:p>
    <w:p w:rsidR="0081343E" w:rsidRPr="0081343E" w:rsidRDefault="0081343E" w:rsidP="0081343E">
      <w:pPr>
        <w:spacing w:after="0"/>
        <w:jc w:val="center"/>
        <w:rPr>
          <w:lang w:val="en-US"/>
        </w:rPr>
      </w:pPr>
      <w:proofErr w:type="spellStart"/>
      <w:r>
        <w:rPr>
          <w:lang w:val="en-US"/>
        </w:rPr>
        <w:t>Provinsi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</w:t>
      </w:r>
      <w:proofErr w:type="spellEnd"/>
      <w:r>
        <w:rPr>
          <w:lang w:val="en-US"/>
        </w:rPr>
        <w:t xml:space="preserve"> Barat)</w:t>
      </w:r>
    </w:p>
    <w:p w:rsidR="0081343E" w:rsidRDefault="0081343E" w:rsidP="0081343E">
      <w:pPr>
        <w:spacing w:after="0"/>
      </w:pPr>
    </w:p>
    <w:p w:rsidR="0081343E" w:rsidRDefault="0081343E" w:rsidP="0081343E">
      <w:pPr>
        <w:spacing w:after="0"/>
        <w:sectPr w:rsidR="0081343E" w:rsidSect="002F62F5">
          <w:headerReference w:type="default" r:id="rId4"/>
          <w:footerReference w:type="default" r:id="rId5"/>
          <w:pgSz w:w="11906" w:h="16838"/>
          <w:pgMar w:top="1701" w:right="1701" w:bottom="1701" w:left="2268" w:header="708" w:footer="708" w:gutter="0"/>
          <w:pgNumType w:start="91"/>
          <w:cols w:space="708"/>
          <w:docGrid w:linePitch="360"/>
        </w:sect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0" allowOverlap="1" wp14:anchorId="3AC9CD16" wp14:editId="6ACD9ADC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776595" cy="5526405"/>
            <wp:effectExtent l="0" t="0" r="0" b="0"/>
            <wp:wrapSquare wrapText="bothSides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95" cy="552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370"/>
        <w:tblW w:w="13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1966"/>
        <w:gridCol w:w="2168"/>
        <w:gridCol w:w="2134"/>
        <w:gridCol w:w="1849"/>
        <w:gridCol w:w="1849"/>
        <w:gridCol w:w="2156"/>
      </w:tblGrid>
      <w:tr w:rsidR="0081343E" w:rsidRPr="00E63643" w:rsidTr="003B0DBB">
        <w:trPr>
          <w:trHeight w:val="394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4302" w:type="dxa"/>
            <w:gridSpan w:val="2"/>
            <w:vMerge w:val="restart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Biaya Total</w:t>
            </w:r>
          </w:p>
        </w:tc>
        <w:tc>
          <w:tcPr>
            <w:tcW w:w="1849" w:type="dxa"/>
            <w:vMerge w:val="restart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Total Biaya</w:t>
            </w:r>
          </w:p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(Rp)</w:t>
            </w:r>
          </w:p>
        </w:tc>
        <w:tc>
          <w:tcPr>
            <w:tcW w:w="1849" w:type="dxa"/>
            <w:vMerge w:val="restart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Penerimaan (Rp)</w:t>
            </w:r>
          </w:p>
        </w:tc>
        <w:tc>
          <w:tcPr>
            <w:tcW w:w="2156" w:type="dxa"/>
            <w:vMerge w:val="restart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Pendapatan Per Produksi (Rp)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No.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Nama</w:t>
            </w:r>
          </w:p>
        </w:tc>
        <w:tc>
          <w:tcPr>
            <w:tcW w:w="4302" w:type="dxa"/>
            <w:gridSpan w:val="2"/>
            <w:vMerge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</w:p>
        </w:tc>
        <w:tc>
          <w:tcPr>
            <w:tcW w:w="1849" w:type="dxa"/>
            <w:vMerge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</w:p>
        </w:tc>
        <w:tc>
          <w:tcPr>
            <w:tcW w:w="1849" w:type="dxa"/>
            <w:vMerge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</w:p>
        </w:tc>
        <w:tc>
          <w:tcPr>
            <w:tcW w:w="2156" w:type="dxa"/>
            <w:vMerge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</w:p>
        </w:tc>
      </w:tr>
      <w:tr w:rsidR="0081343E" w:rsidRPr="00E63643" w:rsidTr="003B0DBB">
        <w:trPr>
          <w:trHeight w:val="426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Biaya Variabel (Rp)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Biaya Tetap (Rp)</w:t>
            </w:r>
          </w:p>
        </w:tc>
        <w:tc>
          <w:tcPr>
            <w:tcW w:w="1849" w:type="dxa"/>
            <w:vMerge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849" w:type="dxa"/>
            <w:vMerge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2156" w:type="dxa"/>
            <w:vMerge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Kabul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1.515.000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80.822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1.595.822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4.400.000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2.804.178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Patonah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1.130.000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42.506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1.172.506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2.127.494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Nasati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817.500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36.857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854.357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2.200.000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1.345.643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Sadikin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2.242.500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80.948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2.323.448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6.600.000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4.276.552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Caswan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1.115.000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49.257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1.164.257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2.135.743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Aad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1.157.500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75.629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1.233.129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2.066.871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Sanudi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1.410.000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55.028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1.465.028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4.400.000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2.934.972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Sodikin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1.472.500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42.499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1.514.999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4.400.000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2.885.001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Hj. Raeni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2.232.500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82.582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2.315.082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6.600.000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4.284.918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Runesi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1.130.000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37.287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1.167.287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2.132.203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Sarwati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840.000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36.797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876.797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2.200.000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1.323.203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Harun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1.117.500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36.763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1.154.263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2.145.737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Wardi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1.592.500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80.258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1.672.758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4.400.000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2.727.242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Tarsuki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1.075.000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49.262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1.124.262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2.175.738</w:t>
            </w:r>
          </w:p>
        </w:tc>
      </w:tr>
      <w:tr w:rsidR="0081343E" w:rsidRPr="00E63643" w:rsidTr="003B0DBB">
        <w:trPr>
          <w:trHeight w:val="264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Hj. Khalimah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1.625.000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110.336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1.735.336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4.400.000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2.664.664</w:t>
            </w:r>
          </w:p>
        </w:tc>
      </w:tr>
      <w:tr w:rsidR="0081343E" w:rsidRPr="00E63643" w:rsidTr="003B0DBB">
        <w:trPr>
          <w:trHeight w:val="264"/>
        </w:trPr>
        <w:tc>
          <w:tcPr>
            <w:tcW w:w="894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966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2168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2134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849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  <w:tc>
          <w:tcPr>
            <w:tcW w:w="2156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</w:p>
        </w:tc>
      </w:tr>
      <w:tr w:rsidR="0081343E" w:rsidRPr="00E63643" w:rsidTr="003B0DBB">
        <w:trPr>
          <w:trHeight w:val="28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16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Hj. Qomariah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2.115.000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101.791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2.216.791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6.600.000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4.383.209</w:t>
            </w:r>
          </w:p>
        </w:tc>
      </w:tr>
      <w:tr w:rsidR="0081343E" w:rsidRPr="00E63643" w:rsidTr="003B0DBB">
        <w:trPr>
          <w:trHeight w:val="217"/>
        </w:trPr>
        <w:tc>
          <w:tcPr>
            <w:tcW w:w="89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17</w:t>
            </w:r>
          </w:p>
        </w:tc>
        <w:tc>
          <w:tcPr>
            <w:tcW w:w="196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Satuni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1.037.500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42.587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1.080.087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2.219.913</w:t>
            </w:r>
          </w:p>
        </w:tc>
      </w:tr>
      <w:tr w:rsidR="0081343E" w:rsidRPr="00E63643" w:rsidTr="003B0DBB">
        <w:trPr>
          <w:trHeight w:val="217"/>
        </w:trPr>
        <w:tc>
          <w:tcPr>
            <w:tcW w:w="2860" w:type="dxa"/>
            <w:gridSpan w:val="2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Jumlah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23.625.000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1.041.209</w:t>
            </w:r>
          </w:p>
        </w:tc>
        <w:tc>
          <w:tcPr>
            <w:tcW w:w="1849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24.666.209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69.300.000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44.663.281</w:t>
            </w:r>
          </w:p>
        </w:tc>
      </w:tr>
      <w:tr w:rsidR="0081343E" w:rsidRPr="00E63643" w:rsidTr="003B0DBB">
        <w:trPr>
          <w:trHeight w:val="217"/>
        </w:trPr>
        <w:tc>
          <w:tcPr>
            <w:tcW w:w="2860" w:type="dxa"/>
            <w:gridSpan w:val="2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Rata-rata</w:t>
            </w:r>
          </w:p>
        </w:tc>
        <w:tc>
          <w:tcPr>
            <w:tcW w:w="2168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1.389.706</w:t>
            </w:r>
          </w:p>
        </w:tc>
        <w:tc>
          <w:tcPr>
            <w:tcW w:w="2134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61.250</w:t>
            </w:r>
          </w:p>
        </w:tc>
        <w:tc>
          <w:tcPr>
            <w:tcW w:w="1849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b/>
                <w:color w:val="000000"/>
                <w:sz w:val="22"/>
              </w:rPr>
            </w:pPr>
            <w:r w:rsidRPr="00E63643">
              <w:rPr>
                <w:b/>
                <w:color w:val="000000"/>
              </w:rPr>
              <w:t>1.450.953</w:t>
            </w:r>
          </w:p>
        </w:tc>
        <w:tc>
          <w:tcPr>
            <w:tcW w:w="1849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4.076.470</w:t>
            </w:r>
          </w:p>
        </w:tc>
        <w:tc>
          <w:tcPr>
            <w:tcW w:w="2156" w:type="dxa"/>
            <w:shd w:val="clear" w:color="auto" w:fill="auto"/>
            <w:hideMark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b/>
                <w:color w:val="000000"/>
                <w:szCs w:val="24"/>
                <w:lang w:eastAsia="id-ID"/>
              </w:rPr>
              <w:t>2.627.252</w:t>
            </w:r>
          </w:p>
        </w:tc>
      </w:tr>
      <w:tr w:rsidR="0081343E" w:rsidRPr="00E63643" w:rsidTr="003B0DBB">
        <w:trPr>
          <w:trHeight w:val="217"/>
        </w:trPr>
        <w:tc>
          <w:tcPr>
            <w:tcW w:w="2860" w:type="dxa"/>
            <w:gridSpan w:val="2"/>
            <w:shd w:val="clear" w:color="auto" w:fill="auto"/>
          </w:tcPr>
          <w:p w:rsidR="0081343E" w:rsidRPr="0081343E" w:rsidRDefault="0081343E" w:rsidP="003B0DB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val="en-US" w:eastAsia="id-ID"/>
              </w:rPr>
            </w:pPr>
            <w:r>
              <w:rPr>
                <w:rFonts w:eastAsia="Times New Roman"/>
                <w:b/>
                <w:color w:val="000000"/>
                <w:szCs w:val="24"/>
                <w:lang w:val="en-US" w:eastAsia="id-ID"/>
              </w:rPr>
              <w:t xml:space="preserve">R/C  </w:t>
            </w:r>
            <w:proofErr w:type="spellStart"/>
            <w:r>
              <w:rPr>
                <w:rFonts w:eastAsia="Times New Roman"/>
                <w:b/>
                <w:color w:val="000000"/>
                <w:szCs w:val="24"/>
                <w:lang w:val="en-US" w:eastAsia="id-ID"/>
              </w:rPr>
              <w:t>Rasio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 w:rsidR="0081343E" w:rsidRPr="0081343E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val="en-US" w:eastAsia="id-ID"/>
              </w:rPr>
            </w:pPr>
            <w:r>
              <w:rPr>
                <w:rFonts w:eastAsia="Times New Roman"/>
                <w:b/>
                <w:color w:val="000000"/>
                <w:szCs w:val="24"/>
                <w:lang w:val="en-US" w:eastAsia="id-ID"/>
              </w:rPr>
              <w:t>2,80</w:t>
            </w:r>
          </w:p>
        </w:tc>
        <w:tc>
          <w:tcPr>
            <w:tcW w:w="2134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</w:p>
        </w:tc>
        <w:tc>
          <w:tcPr>
            <w:tcW w:w="1849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849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</w:p>
        </w:tc>
        <w:tc>
          <w:tcPr>
            <w:tcW w:w="2156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  <w:lang w:eastAsia="id-ID"/>
              </w:rPr>
            </w:pPr>
          </w:p>
        </w:tc>
      </w:tr>
    </w:tbl>
    <w:p w:rsidR="0081343E" w:rsidRDefault="0081343E" w:rsidP="0081343E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Lampiran</w:t>
      </w:r>
      <w:proofErr w:type="spellEnd"/>
      <w:r>
        <w:rPr>
          <w:lang w:val="en-US"/>
        </w:rPr>
        <w:t xml:space="preserve"> 3:    </w:t>
      </w:r>
      <w:proofErr w:type="spellStart"/>
      <w:r>
        <w:rPr>
          <w:lang w:val="en-US"/>
        </w:rPr>
        <w:t>Biaya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penerimaan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pendapatan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pengolahan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asin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Kecamatan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Gunung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</w:t>
      </w:r>
      <w:proofErr w:type="spellEnd"/>
      <w:r>
        <w:rPr>
          <w:lang w:val="en-US"/>
        </w:rPr>
        <w:t>. Cirebon, 2020</w:t>
      </w:r>
    </w:p>
    <w:p w:rsidR="0081343E" w:rsidRDefault="0081343E" w:rsidP="0081343E">
      <w:pPr>
        <w:spacing w:after="0" w:line="240" w:lineRule="auto"/>
        <w:rPr>
          <w:lang w:val="en-US"/>
        </w:rPr>
      </w:pPr>
    </w:p>
    <w:p w:rsidR="0081343E" w:rsidRPr="0081343E" w:rsidRDefault="0081343E" w:rsidP="0081343E">
      <w:pPr>
        <w:spacing w:after="0" w:line="240" w:lineRule="auto"/>
        <w:rPr>
          <w:lang w:val="en-US"/>
        </w:rPr>
      </w:pPr>
    </w:p>
    <w:p w:rsidR="0081343E" w:rsidRDefault="0081343E" w:rsidP="0081343E">
      <w:pPr>
        <w:spacing w:after="0" w:line="240" w:lineRule="auto"/>
      </w:pPr>
    </w:p>
    <w:p w:rsidR="0081343E" w:rsidRDefault="0081343E" w:rsidP="0081343E">
      <w:pPr>
        <w:spacing w:after="0"/>
      </w:pPr>
      <w:r>
        <w:t xml:space="preserve">Lampiran 4. Titik </w:t>
      </w:r>
      <w:proofErr w:type="spellStart"/>
      <w:r>
        <w:rPr>
          <w:lang w:val="en-US"/>
        </w:rPr>
        <w:t>i</w:t>
      </w:r>
      <w:proofErr w:type="spellEnd"/>
      <w:r>
        <w:t xml:space="preserve">mpas </w:t>
      </w:r>
      <w:r>
        <w:rPr>
          <w:lang w:val="en-US"/>
        </w:rPr>
        <w:t>u</w:t>
      </w:r>
      <w:r>
        <w:t xml:space="preserve">saha </w:t>
      </w:r>
      <w:proofErr w:type="spellStart"/>
      <w:r>
        <w:rPr>
          <w:lang w:val="en-US"/>
        </w:rPr>
        <w:t>pengolahan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asin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Kecamatan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Gunung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Kabupaten</w:t>
      </w:r>
      <w:proofErr w:type="spellEnd"/>
      <w:r>
        <w:rPr>
          <w:lang w:val="en-US"/>
        </w:rPr>
        <w:t xml:space="preserve">  Cirebon,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1915"/>
        <w:gridCol w:w="1325"/>
        <w:gridCol w:w="1767"/>
        <w:gridCol w:w="1682"/>
        <w:gridCol w:w="1484"/>
        <w:gridCol w:w="1484"/>
        <w:gridCol w:w="1386"/>
        <w:gridCol w:w="1473"/>
      </w:tblGrid>
      <w:tr w:rsidR="0081343E" w:rsidRPr="00E63643" w:rsidTr="003B0DBB">
        <w:trPr>
          <w:trHeight w:val="605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No.</w:t>
            </w:r>
          </w:p>
        </w:tc>
        <w:tc>
          <w:tcPr>
            <w:tcW w:w="191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 xml:space="preserve">Nama 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Output (Kg)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Biaya Variabel (Rp)</w:t>
            </w:r>
          </w:p>
        </w:tc>
        <w:tc>
          <w:tcPr>
            <w:tcW w:w="1682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Biaya Tetap (Rp)</w:t>
            </w:r>
          </w:p>
        </w:tc>
        <w:tc>
          <w:tcPr>
            <w:tcW w:w="1484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Total Biaya (Rp)</w:t>
            </w:r>
          </w:p>
        </w:tc>
        <w:tc>
          <w:tcPr>
            <w:tcW w:w="1484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Harga Jual (Rp)</w:t>
            </w:r>
          </w:p>
        </w:tc>
        <w:tc>
          <w:tcPr>
            <w:tcW w:w="1386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BEP Unit (Kg)</w:t>
            </w:r>
          </w:p>
        </w:tc>
        <w:tc>
          <w:tcPr>
            <w:tcW w:w="1473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63643">
              <w:rPr>
                <w:b/>
                <w:szCs w:val="24"/>
              </w:rPr>
              <w:t>BEP Harga (Rp)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Kabul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80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1.515.000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80.822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1.595.822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29,01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19.948</w:t>
            </w:r>
          </w:p>
        </w:tc>
      </w:tr>
      <w:tr w:rsidR="0081343E" w:rsidRPr="00E63643" w:rsidTr="003B0DBB">
        <w:trPr>
          <w:trHeight w:val="314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2.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Patonah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60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1.130.000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42.506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1.172.506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21,32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19.542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3.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Nasati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40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817.500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36.857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854.357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15,53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21.359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4.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Sadikin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120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2.242.500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80.948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2.323.448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42,24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19.362</w:t>
            </w:r>
          </w:p>
        </w:tc>
      </w:tr>
      <w:tr w:rsidR="0081343E" w:rsidRPr="00E63643" w:rsidTr="003B0DBB">
        <w:trPr>
          <w:trHeight w:val="314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5.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Caswan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60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1.115.000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49.257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1.164.257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21,17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19.404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6.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Aad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60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1.157.500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75.629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1.233.129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22,42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20.552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7.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Sanudi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80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1.410.000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55.028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1.465.028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26,64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18.313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8.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Sodikin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80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1.472.500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42.499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1.514.999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27,55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18.937</w:t>
            </w:r>
          </w:p>
        </w:tc>
      </w:tr>
      <w:tr w:rsidR="0081343E" w:rsidRPr="00E63643" w:rsidTr="003B0DBB">
        <w:trPr>
          <w:trHeight w:val="314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9.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Hj. Raeni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120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2.232.500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82.582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2.315.082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42,09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19.292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10.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Runesi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60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1.130.000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37.287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1.167.287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21,22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19.455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11.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Sarwati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40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840.000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36.797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876.797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15,94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21.920</w:t>
            </w:r>
          </w:p>
        </w:tc>
      </w:tr>
      <w:tr w:rsidR="0081343E" w:rsidRPr="00E63643" w:rsidTr="003B0DBB">
        <w:trPr>
          <w:trHeight w:val="314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12.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Harun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60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1.117.500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36.763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1.154.263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20,99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19.238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13.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Wardi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80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1.592.500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80.258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1.672.758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30,41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20.909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14.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Tarsuki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60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1.075.000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49.262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1.124.262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20,44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18.738</w:t>
            </w:r>
          </w:p>
        </w:tc>
      </w:tr>
      <w:tr w:rsidR="0081343E" w:rsidRPr="00E63643" w:rsidTr="003B0DBB">
        <w:trPr>
          <w:trHeight w:val="314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15.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Hj. Khalimah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80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1.625.000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110.336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1.735.336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31,55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21.692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16.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Hj. Qomariah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120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2.115.000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101.791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2.216.791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40,31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18.473</w:t>
            </w:r>
          </w:p>
        </w:tc>
      </w:tr>
      <w:tr w:rsidR="0081343E" w:rsidRPr="00E63643" w:rsidTr="003B0DBB">
        <w:trPr>
          <w:trHeight w:val="291"/>
        </w:trPr>
        <w:tc>
          <w:tcPr>
            <w:tcW w:w="731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center"/>
            </w:pPr>
            <w:r w:rsidRPr="00E63643">
              <w:t>17.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Satuni</w:t>
            </w:r>
          </w:p>
        </w:tc>
        <w:tc>
          <w:tcPr>
            <w:tcW w:w="1325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</w:pPr>
            <w:r w:rsidRPr="00E63643">
              <w:t>60</w:t>
            </w:r>
          </w:p>
        </w:tc>
        <w:tc>
          <w:tcPr>
            <w:tcW w:w="1767" w:type="dxa"/>
            <w:shd w:val="clear" w:color="auto" w:fill="auto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1.037.500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E63643">
              <w:rPr>
                <w:rFonts w:eastAsia="Times New Roman"/>
                <w:color w:val="000000"/>
                <w:szCs w:val="24"/>
                <w:lang w:eastAsia="id-ID"/>
              </w:rPr>
              <w:t>42.587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1.080.087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55.000</w:t>
            </w:r>
          </w:p>
        </w:tc>
        <w:tc>
          <w:tcPr>
            <w:tcW w:w="1386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19,64</w:t>
            </w:r>
          </w:p>
        </w:tc>
        <w:tc>
          <w:tcPr>
            <w:tcW w:w="1473" w:type="dxa"/>
            <w:shd w:val="clear" w:color="auto" w:fill="auto"/>
            <w:vAlign w:val="bottom"/>
          </w:tcPr>
          <w:p w:rsidR="0081343E" w:rsidRPr="00E63643" w:rsidRDefault="0081343E" w:rsidP="003B0DBB">
            <w:pPr>
              <w:spacing w:after="0" w:line="240" w:lineRule="auto"/>
              <w:jc w:val="right"/>
              <w:rPr>
                <w:color w:val="000000"/>
              </w:rPr>
            </w:pPr>
            <w:r w:rsidRPr="00E63643">
              <w:rPr>
                <w:color w:val="000000"/>
              </w:rPr>
              <w:t>18.001</w:t>
            </w:r>
          </w:p>
        </w:tc>
      </w:tr>
    </w:tbl>
    <w:p w:rsidR="0081343E" w:rsidRDefault="0081343E" w:rsidP="0081343E">
      <w:pPr>
        <w:spacing w:after="0"/>
        <w:sectPr w:rsidR="0081343E" w:rsidSect="00E94C49">
          <w:headerReference w:type="default" r:id="rId7"/>
          <w:footerReference w:type="default" r:id="rId8"/>
          <w:pgSz w:w="16838" w:h="11906" w:orient="landscape"/>
          <w:pgMar w:top="2268" w:right="1701" w:bottom="1701" w:left="1701" w:header="709" w:footer="709" w:gutter="0"/>
          <w:pgNumType w:start="97"/>
          <w:cols w:space="708"/>
          <w:docGrid w:linePitch="360"/>
        </w:sectPr>
      </w:pPr>
    </w:p>
    <w:p w:rsidR="0081343E" w:rsidRPr="0081343E" w:rsidRDefault="0081343E" w:rsidP="0081343E">
      <w:pPr>
        <w:spacing w:after="0"/>
        <w:rPr>
          <w:noProof/>
          <w:lang w:val="en-US" w:eastAsia="id-ID"/>
        </w:rPr>
      </w:pPr>
      <w:r>
        <w:rPr>
          <w:noProof/>
          <w:lang w:eastAsia="id-ID"/>
        </w:rPr>
        <w:lastRenderedPageBreak/>
        <w:t>Lampiran 5. Dokumentasi  p</w:t>
      </w:r>
      <w:r>
        <w:rPr>
          <w:noProof/>
          <w:lang w:eastAsia="id-ID"/>
        </w:rPr>
        <w:t>enelitian</w:t>
      </w:r>
      <w:r>
        <w:rPr>
          <w:noProof/>
          <w:lang w:val="en-US" w:eastAsia="id-ID"/>
        </w:rPr>
        <w:t xml:space="preserve"> produktifitas nilai tambah dan titik impas, 2020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553"/>
      </w:tblGrid>
      <w:tr w:rsidR="0081343E" w:rsidRPr="00E63643" w:rsidTr="003B0DBB">
        <w:tc>
          <w:tcPr>
            <w:tcW w:w="4076" w:type="dxa"/>
            <w:shd w:val="clear" w:color="auto" w:fill="auto"/>
          </w:tcPr>
          <w:p w:rsidR="0081343E" w:rsidRPr="00E63643" w:rsidRDefault="0081343E" w:rsidP="003B0DBB">
            <w:pPr>
              <w:spacing w:after="0"/>
              <w:rPr>
                <w:noProof/>
                <w:lang w:val="en-US" w:eastAsia="id-ID"/>
              </w:rPr>
            </w:pPr>
            <w:r w:rsidRPr="00E63643">
              <w:rPr>
                <w:noProof/>
                <w:lang w:val="en-US"/>
              </w:rPr>
              <w:drawing>
                <wp:inline distT="0" distB="0" distL="0" distR="0" wp14:anchorId="41DD98D7" wp14:editId="6D3D3962">
                  <wp:extent cx="2519045" cy="3034030"/>
                  <wp:effectExtent l="9208" t="0" r="4762" b="4763"/>
                  <wp:docPr id="47" name="Picture 29" descr="C:\Users\HP\AppData\Local\Microsoft\Windows\INetCache\Content.Word\20200606_151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HP\AppData\Local\Microsoft\Windows\INetCache\Content.Word\20200606_151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2519045" cy="303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shd w:val="clear" w:color="auto" w:fill="auto"/>
          </w:tcPr>
          <w:p w:rsidR="0081343E" w:rsidRPr="00E63643" w:rsidRDefault="0081343E" w:rsidP="003B0DBB">
            <w:pPr>
              <w:spacing w:after="0"/>
              <w:rPr>
                <w:noProof/>
                <w:lang w:val="en-US" w:eastAsia="id-ID"/>
              </w:rPr>
            </w:pPr>
            <w:r w:rsidRPr="00E63643">
              <w:rPr>
                <w:noProof/>
                <w:lang w:val="en-US"/>
              </w:rPr>
              <w:drawing>
                <wp:inline distT="0" distB="0" distL="0" distR="0" wp14:anchorId="60CF572A" wp14:editId="0D4FDC20">
                  <wp:extent cx="2924175" cy="2531745"/>
                  <wp:effectExtent l="0" t="0" r="9525" b="1905"/>
                  <wp:docPr id="46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53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43E" w:rsidRPr="00E63643" w:rsidTr="003B0DBB">
        <w:tc>
          <w:tcPr>
            <w:tcW w:w="4076" w:type="dxa"/>
            <w:shd w:val="clear" w:color="auto" w:fill="auto"/>
          </w:tcPr>
          <w:p w:rsidR="0081343E" w:rsidRPr="00E63643" w:rsidRDefault="0081343E" w:rsidP="003B0DBB">
            <w:pPr>
              <w:spacing w:after="0"/>
              <w:rPr>
                <w:noProof/>
                <w:lang w:val="en-US"/>
              </w:rPr>
            </w:pPr>
            <w:r w:rsidRPr="00E63643">
              <w:rPr>
                <w:noProof/>
                <w:lang w:val="en-US"/>
              </w:rPr>
              <w:drawing>
                <wp:inline distT="0" distB="0" distL="0" distR="0" wp14:anchorId="4BBC6063" wp14:editId="14CA889D">
                  <wp:extent cx="3105150" cy="2330450"/>
                  <wp:effectExtent l="0" t="0" r="0" b="0"/>
                  <wp:docPr id="4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  <w:shd w:val="clear" w:color="auto" w:fill="auto"/>
          </w:tcPr>
          <w:p w:rsidR="0081343E" w:rsidRPr="00E63643" w:rsidRDefault="0081343E" w:rsidP="003B0DBB">
            <w:pPr>
              <w:spacing w:after="0"/>
              <w:rPr>
                <w:noProof/>
                <w:lang w:val="en-US"/>
              </w:rPr>
            </w:pPr>
            <w:r w:rsidRPr="00E63643">
              <w:rPr>
                <w:noProof/>
                <w:lang w:val="en-US"/>
              </w:rPr>
              <w:drawing>
                <wp:inline distT="0" distB="0" distL="0" distR="0" wp14:anchorId="38E7AFEC" wp14:editId="2B54D61D">
                  <wp:extent cx="2320290" cy="2792415"/>
                  <wp:effectExtent l="0" t="7303" r="0" b="0"/>
                  <wp:docPr id="44" name="Picture 76" descr="C:\Users\HP\AppData\Local\Microsoft\Windows\INetCache\Content.Word\20200714_095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HP\AppData\Local\Microsoft\Windows\INetCache\Content.Word\20200714_095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2325921" cy="279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81343E" w:rsidRDefault="0081343E" w:rsidP="0081343E">
      <w:pPr>
        <w:spacing w:after="0"/>
        <w:rPr>
          <w:noProof/>
          <w:lang w:eastAsia="id-ID"/>
        </w:rPr>
      </w:pPr>
    </w:p>
    <w:p w:rsidR="0081343E" w:rsidRDefault="0081343E" w:rsidP="0081343E">
      <w:pPr>
        <w:spacing w:after="0"/>
        <w:rPr>
          <w:noProof/>
          <w:lang w:eastAsia="id-ID"/>
        </w:rPr>
      </w:pPr>
    </w:p>
    <w:p w:rsidR="00FA4D7D" w:rsidRDefault="00FA4D7D"/>
    <w:sectPr w:rsidR="00FA4D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43E" w:rsidRDefault="0081343E">
    <w:pPr>
      <w:pStyle w:val="Footer"/>
      <w:jc w:val="right"/>
    </w:pPr>
  </w:p>
  <w:p w:rsidR="0081343E" w:rsidRDefault="0081343E" w:rsidP="009F6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EB" w:rsidRDefault="00111E62">
    <w:pPr>
      <w:pStyle w:val="Footer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F79807" wp14:editId="618FF95E">
              <wp:simplePos x="0" y="0"/>
              <wp:positionH relativeFrom="page">
                <wp:posOffset>9525635</wp:posOffset>
              </wp:positionH>
              <wp:positionV relativeFrom="page">
                <wp:posOffset>4935855</wp:posOffset>
              </wp:positionV>
              <wp:extent cx="362585" cy="2183130"/>
              <wp:effectExtent l="0" t="0" r="0" b="7620"/>
              <wp:wrapNone/>
              <wp:docPr id="74" name="Rectangl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3EB" w:rsidRPr="00E63643" w:rsidRDefault="00111E62" w:rsidP="00F1394F">
                          <w:pPr>
                            <w:pStyle w:val="Footer"/>
                            <w:jc w:val="right"/>
                            <w:rPr>
                              <w:rFonts w:eastAsia="Times New Roman"/>
                              <w:szCs w:val="24"/>
                            </w:rPr>
                          </w:pPr>
                          <w:r w:rsidRPr="00E63643">
                            <w:rPr>
                              <w:rFonts w:eastAsia="Times New Roman"/>
                              <w:szCs w:val="24"/>
                            </w:rPr>
                            <w:fldChar w:fldCharType="begin"/>
                          </w:r>
                          <w:r w:rsidRPr="00F1394F">
                            <w:rPr>
                              <w:szCs w:val="24"/>
                            </w:rPr>
                            <w:instrText xml:space="preserve"> PAGE    \* MERGEFORMAT </w:instrText>
                          </w:r>
                          <w:r w:rsidRPr="00E63643">
                            <w:rPr>
                              <w:rFonts w:eastAsia="Times New Roman"/>
                              <w:szCs w:val="24"/>
                            </w:rPr>
                            <w:fldChar w:fldCharType="separate"/>
                          </w:r>
                          <w:r w:rsidRPr="00111E62">
                            <w:rPr>
                              <w:rFonts w:eastAsia="Times New Roman"/>
                              <w:noProof/>
                              <w:szCs w:val="24"/>
                            </w:rPr>
                            <w:t>99</w:t>
                          </w:r>
                          <w:r w:rsidRPr="00E63643">
                            <w:rPr>
                              <w:rFonts w:eastAsia="Times New Roman"/>
                              <w:noProof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79807" id="Rectangle 74" o:spid="_x0000_s1026" style="position:absolute;left:0;text-align:left;margin-left:750.05pt;margin-top:388.65pt;width:28.5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" o:allowincell="f" filled="f" stroked="f">
              <v:textbox style="layout-flow:vertical;mso-fit-shape-to-text:t">
                <w:txbxContent>
                  <w:p w:rsidR="001273EB" w:rsidRPr="00E63643" w:rsidRDefault="00111E62" w:rsidP="00F1394F">
                    <w:pPr>
                      <w:pStyle w:val="Footer"/>
                      <w:jc w:val="right"/>
                      <w:rPr>
                        <w:rFonts w:eastAsia="Times New Roman"/>
                        <w:szCs w:val="24"/>
                      </w:rPr>
                    </w:pPr>
                    <w:r w:rsidRPr="00E63643">
                      <w:rPr>
                        <w:rFonts w:eastAsia="Times New Roman"/>
                        <w:szCs w:val="24"/>
                      </w:rPr>
                      <w:fldChar w:fldCharType="begin"/>
                    </w:r>
                    <w:r w:rsidRPr="00F1394F">
                      <w:rPr>
                        <w:szCs w:val="24"/>
                      </w:rPr>
                      <w:instrText xml:space="preserve"> PAGE    \* MERGEFORMAT </w:instrText>
                    </w:r>
                    <w:r w:rsidRPr="00E63643">
                      <w:rPr>
                        <w:rFonts w:eastAsia="Times New Roman"/>
                        <w:szCs w:val="24"/>
                      </w:rPr>
                      <w:fldChar w:fldCharType="separate"/>
                    </w:r>
                    <w:r w:rsidRPr="00111E62">
                      <w:rPr>
                        <w:rFonts w:eastAsia="Times New Roman"/>
                        <w:noProof/>
                        <w:szCs w:val="24"/>
                      </w:rPr>
                      <w:t>99</w:t>
                    </w:r>
                    <w:r w:rsidRPr="00E63643">
                      <w:rPr>
                        <w:rFonts w:eastAsia="Times New Roman"/>
                        <w:noProof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1273EB" w:rsidRDefault="00111E62" w:rsidP="009F6AF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43E" w:rsidRDefault="0081343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91</w:t>
    </w:r>
    <w:r>
      <w:rPr>
        <w:noProof/>
      </w:rPr>
      <w:fldChar w:fldCharType="end"/>
    </w:r>
  </w:p>
  <w:p w:rsidR="0081343E" w:rsidRDefault="0081343E" w:rsidP="00C70A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EB" w:rsidRDefault="00111E62">
    <w:pPr>
      <w:pStyle w:val="Header"/>
      <w:jc w:val="right"/>
    </w:pPr>
  </w:p>
  <w:p w:rsidR="001273EB" w:rsidRDefault="00111E62" w:rsidP="00C70A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3E"/>
    <w:rsid w:val="00111E62"/>
    <w:rsid w:val="0081343E"/>
    <w:rsid w:val="00834EB3"/>
    <w:rsid w:val="00FA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AB2E"/>
  <w15:chartTrackingRefBased/>
  <w15:docId w15:val="{619B710D-9CBD-4C81-A879-071F4B86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43E"/>
    <w:pPr>
      <w:spacing w:after="200" w:line="480" w:lineRule="auto"/>
      <w:jc w:val="both"/>
    </w:pPr>
    <w:rPr>
      <w:rFonts w:ascii="Times New Roman" w:eastAsia="Calibri" w:hAnsi="Times New Roman" w:cs="Times New Roman"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3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43E"/>
    <w:rPr>
      <w:rFonts w:ascii="Times New Roman" w:eastAsia="Calibri" w:hAnsi="Times New Roman" w:cs="Times New Roman"/>
      <w:sz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13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43E"/>
    <w:rPr>
      <w:rFonts w:ascii="Times New Roman" w:eastAsia="Calibri" w:hAnsi="Times New Roman" w:cs="Times New Roman"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header" Target="header1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2021-10-10T18:23:00Z</dcterms:created>
  <dcterms:modified xsi:type="dcterms:W3CDTF">2021-10-10T18:35:00Z</dcterms:modified>
</cp:coreProperties>
</file>