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F5BF" w14:textId="77777777" w:rsidR="009F272F" w:rsidRPr="009F272F" w:rsidRDefault="009F272F" w:rsidP="009F272F">
      <w:pPr>
        <w:autoSpaceDE/>
        <w:autoSpaceDN/>
        <w:spacing w:after="240"/>
        <w:jc w:val="center"/>
        <w:rPr>
          <w:b/>
          <w:sz w:val="24"/>
          <w:szCs w:val="24"/>
        </w:rPr>
      </w:pPr>
      <w:bookmarkStart w:id="0" w:name="_Hlk56284326"/>
      <w:r w:rsidRPr="009F272F">
        <w:rPr>
          <w:b/>
          <w:sz w:val="24"/>
          <w:szCs w:val="24"/>
          <w:lang w:val="id-ID"/>
        </w:rPr>
        <w:t xml:space="preserve">Evaluasi Diri Artikel Penulis Untuk Jurnal </w:t>
      </w:r>
      <w:r w:rsidRPr="009F272F">
        <w:rPr>
          <w:b/>
          <w:sz w:val="24"/>
          <w:szCs w:val="24"/>
        </w:rPr>
        <w:t>Kajian Informasi &amp; Perpustakaan (JKIP) 2022</w:t>
      </w:r>
    </w:p>
    <w:p w14:paraId="345ADFCE" w14:textId="0B0594DF" w:rsidR="00B174BF" w:rsidRDefault="009F272F" w:rsidP="00B174BF">
      <w:pPr>
        <w:autoSpaceDE/>
        <w:autoSpaceDN/>
        <w:jc w:val="left"/>
        <w:rPr>
          <w:sz w:val="24"/>
          <w:szCs w:val="24"/>
          <w:lang w:val="id-ID"/>
        </w:rPr>
      </w:pPr>
      <w:r w:rsidRPr="009F272F">
        <w:rPr>
          <w:sz w:val="24"/>
          <w:szCs w:val="24"/>
          <w:lang w:val="id-ID"/>
        </w:rPr>
        <w:t>Nama Penulis</w:t>
      </w:r>
      <w:r w:rsidRPr="009F272F">
        <w:rPr>
          <w:sz w:val="24"/>
          <w:szCs w:val="24"/>
          <w:lang w:val="id-ID"/>
        </w:rPr>
        <w:tab/>
        <w:t>:</w:t>
      </w:r>
      <w:r w:rsidRPr="009F272F">
        <w:rPr>
          <w:sz w:val="24"/>
          <w:szCs w:val="24"/>
        </w:rPr>
        <w:t xml:space="preserve"> </w:t>
      </w:r>
      <w:r w:rsidR="00B174BF">
        <w:rPr>
          <w:sz w:val="24"/>
          <w:szCs w:val="24"/>
        </w:rPr>
        <w:t xml:space="preserve">Rudi Sanntoso; </w:t>
      </w:r>
      <w:r w:rsidR="00B174BF" w:rsidRPr="00B174BF">
        <w:rPr>
          <w:sz w:val="24"/>
          <w:szCs w:val="24"/>
        </w:rPr>
        <w:t>Iqbal Ramadhani Mukhlis</w:t>
      </w:r>
    </w:p>
    <w:p w14:paraId="4AB8860E" w14:textId="3A082FEA" w:rsidR="009F272F" w:rsidRDefault="009F272F" w:rsidP="00B174BF">
      <w:pPr>
        <w:autoSpaceDE/>
        <w:autoSpaceDN/>
        <w:jc w:val="left"/>
        <w:rPr>
          <w:sz w:val="24"/>
          <w:szCs w:val="24"/>
        </w:rPr>
      </w:pPr>
      <w:r w:rsidRPr="009F272F">
        <w:rPr>
          <w:sz w:val="24"/>
          <w:szCs w:val="24"/>
          <w:lang w:val="id-ID"/>
        </w:rPr>
        <w:t>Judul artikel</w:t>
      </w:r>
      <w:r w:rsidR="00B174BF">
        <w:rPr>
          <w:sz w:val="24"/>
          <w:szCs w:val="24"/>
          <w:lang w:val="id-ID"/>
        </w:rPr>
        <w:tab/>
      </w:r>
      <w:r w:rsidR="00B174BF">
        <w:rPr>
          <w:sz w:val="24"/>
          <w:szCs w:val="24"/>
          <w:lang w:val="id-ID"/>
        </w:rPr>
        <w:tab/>
      </w:r>
      <w:r w:rsidRPr="009F272F">
        <w:rPr>
          <w:sz w:val="24"/>
          <w:szCs w:val="24"/>
          <w:lang w:val="id-ID"/>
        </w:rPr>
        <w:t>:</w:t>
      </w:r>
      <w:r w:rsidR="00B174BF">
        <w:rPr>
          <w:sz w:val="24"/>
          <w:szCs w:val="24"/>
        </w:rPr>
        <w:t xml:space="preserve"> </w:t>
      </w:r>
      <w:r w:rsidR="00B174BF" w:rsidRPr="00B174BF">
        <w:rPr>
          <w:sz w:val="24"/>
          <w:szCs w:val="24"/>
        </w:rPr>
        <w:t>Implementation of Library Information System Risk Management</w:t>
      </w:r>
    </w:p>
    <w:p w14:paraId="2C3E4A33" w14:textId="77777777" w:rsidR="00B174BF" w:rsidRPr="00B174BF" w:rsidRDefault="00B174BF" w:rsidP="00B174BF">
      <w:pPr>
        <w:autoSpaceDE/>
        <w:autoSpaceDN/>
        <w:jc w:val="left"/>
        <w:rPr>
          <w:sz w:val="24"/>
          <w:szCs w:val="24"/>
        </w:rPr>
      </w:pPr>
    </w:p>
    <w:p w14:paraId="23FBA8F2" w14:textId="77777777" w:rsidR="009F272F" w:rsidRPr="009F272F" w:rsidRDefault="009F272F" w:rsidP="009F272F">
      <w:pPr>
        <w:autoSpaceDE/>
        <w:autoSpaceDN/>
        <w:spacing w:after="240"/>
        <w:rPr>
          <w:sz w:val="24"/>
          <w:szCs w:val="24"/>
          <w:lang w:val="id-ID"/>
        </w:rPr>
      </w:pPr>
      <w:r w:rsidRPr="009F272F">
        <w:rPr>
          <w:sz w:val="24"/>
          <w:szCs w:val="24"/>
          <w:lang w:val="id-ID"/>
        </w:rPr>
        <w:t xml:space="preserve">Berilah tanda checklist (√) pada poin pengecekan artikel di bawah ini. Formulir ini menunjukkan artikel yang anda kirimkan telah sesuai </w:t>
      </w:r>
      <w:r w:rsidRPr="009F272F">
        <w:rPr>
          <w:i/>
          <w:sz w:val="24"/>
          <w:szCs w:val="24"/>
          <w:lang w:val="id-ID"/>
        </w:rPr>
        <w:t>author guideline</w:t>
      </w:r>
      <w:r w:rsidRPr="009F272F">
        <w:rPr>
          <w:sz w:val="24"/>
          <w:szCs w:val="24"/>
          <w:lang w:val="id-ID"/>
        </w:rPr>
        <w:t xml:space="preserve"> atau belum. Jika belum, mohon terlebih dahulu disesuaikan. Terima kasih.</w:t>
      </w:r>
      <w:r w:rsidRPr="009F272F">
        <w:rPr>
          <w:sz w:val="24"/>
          <w:szCs w:val="24"/>
          <w:lang w:val="id-ID"/>
        </w:rPr>
        <w:tab/>
      </w: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104"/>
        <w:gridCol w:w="1136"/>
        <w:gridCol w:w="1096"/>
      </w:tblGrid>
      <w:tr w:rsidR="009F272F" w:rsidRPr="009F272F" w14:paraId="0AF39FEC" w14:textId="77777777" w:rsidTr="00445917">
        <w:trPr>
          <w:jc w:val="center"/>
        </w:trPr>
        <w:tc>
          <w:tcPr>
            <w:tcW w:w="328" w:type="pct"/>
            <w:vAlign w:val="center"/>
          </w:tcPr>
          <w:p w14:paraId="088D07EF" w14:textId="77777777" w:rsidR="009F272F" w:rsidRPr="009F272F" w:rsidRDefault="009F272F" w:rsidP="009F272F">
            <w:pPr>
              <w:autoSpaceDE/>
              <w:autoSpaceDN/>
              <w:contextualSpacing/>
              <w:jc w:val="center"/>
              <w:rPr>
                <w:b/>
                <w:sz w:val="24"/>
                <w:szCs w:val="24"/>
                <w:lang w:val="id-ID"/>
              </w:rPr>
            </w:pPr>
            <w:r w:rsidRPr="009F272F">
              <w:rPr>
                <w:b/>
                <w:sz w:val="24"/>
                <w:szCs w:val="24"/>
                <w:lang w:val="id-ID"/>
              </w:rPr>
              <w:t>NO.</w:t>
            </w:r>
          </w:p>
        </w:tc>
        <w:tc>
          <w:tcPr>
            <w:tcW w:w="3589" w:type="pct"/>
            <w:vAlign w:val="center"/>
          </w:tcPr>
          <w:p w14:paraId="25762242" w14:textId="77777777" w:rsidR="009F272F" w:rsidRPr="009F272F" w:rsidRDefault="009F272F" w:rsidP="009F272F">
            <w:pPr>
              <w:autoSpaceDE/>
              <w:autoSpaceDN/>
              <w:contextualSpacing/>
              <w:jc w:val="center"/>
              <w:rPr>
                <w:b/>
                <w:sz w:val="24"/>
                <w:szCs w:val="24"/>
                <w:lang w:val="id-ID"/>
              </w:rPr>
            </w:pPr>
            <w:r w:rsidRPr="009F272F">
              <w:rPr>
                <w:b/>
                <w:sz w:val="24"/>
                <w:szCs w:val="24"/>
                <w:lang w:val="id-ID"/>
              </w:rPr>
              <w:t>ITEM EVALUASI DIRI (teknis)</w:t>
            </w:r>
          </w:p>
          <w:p w14:paraId="400D0DED" w14:textId="77777777" w:rsidR="009F272F" w:rsidRPr="009F272F" w:rsidRDefault="009F272F" w:rsidP="009F272F">
            <w:pPr>
              <w:autoSpaceDE/>
              <w:autoSpaceDN/>
              <w:contextualSpacing/>
              <w:jc w:val="center"/>
              <w:rPr>
                <w:b/>
                <w:sz w:val="24"/>
                <w:szCs w:val="24"/>
                <w:lang w:val="id-ID"/>
              </w:rPr>
            </w:pPr>
            <w:r w:rsidRPr="009F272F">
              <w:rPr>
                <w:b/>
                <w:sz w:val="24"/>
                <w:szCs w:val="24"/>
                <w:lang w:val="id-ID"/>
              </w:rPr>
              <w:t>*Jika anda menjawab BELUM, maka artikel WAJIB disesuaikan terlebih dahulu, sebelum anda kirimkan kembali</w:t>
            </w:r>
          </w:p>
        </w:tc>
        <w:tc>
          <w:tcPr>
            <w:tcW w:w="551" w:type="pct"/>
            <w:vAlign w:val="center"/>
          </w:tcPr>
          <w:p w14:paraId="4FDC0FAB" w14:textId="77777777" w:rsidR="009F272F" w:rsidRPr="009F272F" w:rsidRDefault="009F272F" w:rsidP="009F272F">
            <w:pPr>
              <w:autoSpaceDE/>
              <w:autoSpaceDN/>
              <w:contextualSpacing/>
              <w:jc w:val="center"/>
              <w:rPr>
                <w:b/>
                <w:sz w:val="24"/>
                <w:szCs w:val="24"/>
              </w:rPr>
            </w:pPr>
            <w:r w:rsidRPr="009F272F">
              <w:rPr>
                <w:b/>
                <w:sz w:val="24"/>
                <w:szCs w:val="24"/>
              </w:rPr>
              <w:t>SUDAH</w:t>
            </w:r>
          </w:p>
        </w:tc>
        <w:tc>
          <w:tcPr>
            <w:tcW w:w="532" w:type="pct"/>
            <w:vAlign w:val="center"/>
          </w:tcPr>
          <w:p w14:paraId="4851F367" w14:textId="77777777" w:rsidR="009F272F" w:rsidRPr="009F272F" w:rsidRDefault="009F272F" w:rsidP="009F272F">
            <w:pPr>
              <w:autoSpaceDE/>
              <w:autoSpaceDN/>
              <w:contextualSpacing/>
              <w:jc w:val="center"/>
              <w:rPr>
                <w:b/>
                <w:sz w:val="24"/>
                <w:szCs w:val="24"/>
              </w:rPr>
            </w:pPr>
            <w:r w:rsidRPr="009F272F">
              <w:rPr>
                <w:b/>
                <w:sz w:val="24"/>
                <w:szCs w:val="24"/>
              </w:rPr>
              <w:t>BELUM</w:t>
            </w:r>
          </w:p>
        </w:tc>
      </w:tr>
      <w:tr w:rsidR="009F272F" w:rsidRPr="009F272F" w14:paraId="5BB9C9AD" w14:textId="77777777" w:rsidTr="00445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28" w:type="pct"/>
            <w:tcBorders>
              <w:top w:val="single" w:sz="4" w:space="0" w:color="auto"/>
              <w:left w:val="single" w:sz="4" w:space="0" w:color="auto"/>
              <w:bottom w:val="single" w:sz="4" w:space="0" w:color="auto"/>
              <w:right w:val="single" w:sz="4" w:space="0" w:color="auto"/>
            </w:tcBorders>
          </w:tcPr>
          <w:p w14:paraId="3F4ACA9F" w14:textId="77777777" w:rsidR="009F272F" w:rsidRPr="009F272F" w:rsidRDefault="009F272F" w:rsidP="009F272F">
            <w:pPr>
              <w:autoSpaceDE/>
              <w:autoSpaceDN/>
              <w:contextualSpacing/>
              <w:jc w:val="center"/>
              <w:rPr>
                <w:b/>
                <w:sz w:val="24"/>
                <w:szCs w:val="24"/>
                <w:lang w:val="id-ID"/>
              </w:rPr>
            </w:pPr>
          </w:p>
        </w:tc>
        <w:tc>
          <w:tcPr>
            <w:tcW w:w="3589" w:type="pct"/>
            <w:tcBorders>
              <w:top w:val="single" w:sz="4" w:space="0" w:color="auto"/>
              <w:left w:val="single" w:sz="4" w:space="0" w:color="auto"/>
              <w:bottom w:val="single" w:sz="4" w:space="0" w:color="auto"/>
              <w:right w:val="single" w:sz="4" w:space="0" w:color="auto"/>
            </w:tcBorders>
          </w:tcPr>
          <w:p w14:paraId="334BFDD8" w14:textId="77777777" w:rsidR="009F272F" w:rsidRPr="009F272F" w:rsidRDefault="009F272F" w:rsidP="009F272F">
            <w:pPr>
              <w:autoSpaceDE/>
              <w:autoSpaceDN/>
              <w:contextualSpacing/>
              <w:jc w:val="center"/>
              <w:rPr>
                <w:b/>
                <w:sz w:val="24"/>
                <w:szCs w:val="24"/>
                <w:lang w:val="id-ID"/>
              </w:rPr>
            </w:pPr>
          </w:p>
          <w:p w14:paraId="05561745" w14:textId="70382ED7" w:rsidR="009F272F" w:rsidRPr="009F272F" w:rsidRDefault="009F272F" w:rsidP="009F272F">
            <w:pPr>
              <w:autoSpaceDE/>
              <w:autoSpaceDN/>
              <w:contextualSpacing/>
              <w:jc w:val="center"/>
              <w:rPr>
                <w:b/>
                <w:sz w:val="24"/>
                <w:szCs w:val="24"/>
              </w:rPr>
            </w:pPr>
            <w:r w:rsidRPr="009F272F">
              <w:rPr>
                <w:b/>
                <w:sz w:val="24"/>
                <w:szCs w:val="24"/>
                <w:lang w:val="id-ID"/>
              </w:rPr>
              <w:t xml:space="preserve">HASIL CEK </w:t>
            </w:r>
            <w:r w:rsidRPr="009F272F">
              <w:rPr>
                <w:b/>
                <w:sz w:val="24"/>
                <w:szCs w:val="24"/>
              </w:rPr>
              <w:t>TURNITIN</w:t>
            </w:r>
            <w:r w:rsidRPr="009F272F">
              <w:rPr>
                <w:b/>
                <w:sz w:val="24"/>
                <w:szCs w:val="24"/>
                <w:lang w:val="id-ID"/>
              </w:rPr>
              <w:t xml:space="preserve"> sebesar </w:t>
            </w:r>
            <w:r>
              <w:rPr>
                <w:b/>
                <w:sz w:val="24"/>
                <w:szCs w:val="24"/>
              </w:rPr>
              <w:t>9</w:t>
            </w:r>
            <w:r w:rsidRPr="009F272F">
              <w:rPr>
                <w:b/>
                <w:sz w:val="24"/>
                <w:szCs w:val="24"/>
              </w:rPr>
              <w:t>%</w:t>
            </w:r>
          </w:p>
          <w:p w14:paraId="52C776B3" w14:textId="77777777" w:rsidR="009F272F" w:rsidRPr="009F272F" w:rsidRDefault="009F272F" w:rsidP="009F272F">
            <w:pPr>
              <w:autoSpaceDE/>
              <w:autoSpaceDN/>
              <w:contextualSpacing/>
              <w:jc w:val="center"/>
              <w:rPr>
                <w:b/>
                <w:sz w:val="24"/>
                <w:szCs w:val="24"/>
                <w:lang w:val="id-ID"/>
              </w:rPr>
            </w:pPr>
            <w:r w:rsidRPr="009F272F">
              <w:rPr>
                <w:b/>
                <w:sz w:val="24"/>
                <w:szCs w:val="24"/>
                <w:lang w:val="id-ID"/>
              </w:rPr>
              <w:t>Hasil cek similiarity tidak lebih dari 20%</w:t>
            </w:r>
          </w:p>
          <w:p w14:paraId="4921998D" w14:textId="77777777" w:rsidR="009F272F" w:rsidRPr="009F272F" w:rsidRDefault="009F272F" w:rsidP="009F272F">
            <w:pPr>
              <w:autoSpaceDE/>
              <w:autoSpaceDN/>
              <w:contextualSpacing/>
              <w:jc w:val="center"/>
              <w:rPr>
                <w:b/>
                <w:sz w:val="24"/>
                <w:szCs w:val="24"/>
                <w:lang w:val="id-ID"/>
              </w:rPr>
            </w:pPr>
          </w:p>
        </w:tc>
        <w:tc>
          <w:tcPr>
            <w:tcW w:w="551" w:type="pct"/>
            <w:tcBorders>
              <w:top w:val="single" w:sz="4" w:space="0" w:color="auto"/>
              <w:left w:val="single" w:sz="4" w:space="0" w:color="auto"/>
              <w:bottom w:val="single" w:sz="4" w:space="0" w:color="auto"/>
              <w:right w:val="single" w:sz="4" w:space="0" w:color="auto"/>
            </w:tcBorders>
            <w:vAlign w:val="center"/>
          </w:tcPr>
          <w:p w14:paraId="290C9EF9" w14:textId="77777777" w:rsidR="009F272F" w:rsidRPr="009F272F" w:rsidRDefault="009F272F" w:rsidP="009F272F">
            <w:pPr>
              <w:autoSpaceDE/>
              <w:autoSpaceDN/>
              <w:contextualSpacing/>
              <w:jc w:val="center"/>
              <w:rPr>
                <w:b/>
                <w:sz w:val="24"/>
                <w:szCs w:val="24"/>
                <w:lang w:val="id-ID"/>
              </w:rPr>
            </w:pPr>
            <w:r w:rsidRPr="009F272F">
              <w:rPr>
                <w:sz w:val="24"/>
                <w:szCs w:val="24"/>
                <w:lang w:val="id-ID"/>
              </w:rPr>
              <w:t>√</w:t>
            </w:r>
          </w:p>
        </w:tc>
        <w:tc>
          <w:tcPr>
            <w:tcW w:w="532" w:type="pct"/>
            <w:tcBorders>
              <w:top w:val="single" w:sz="4" w:space="0" w:color="auto"/>
              <w:left w:val="single" w:sz="4" w:space="0" w:color="auto"/>
              <w:bottom w:val="single" w:sz="4" w:space="0" w:color="auto"/>
              <w:right w:val="single" w:sz="4" w:space="0" w:color="auto"/>
            </w:tcBorders>
            <w:vAlign w:val="center"/>
          </w:tcPr>
          <w:p w14:paraId="643B8DBF" w14:textId="77777777" w:rsidR="009F272F" w:rsidRPr="009F272F" w:rsidRDefault="009F272F" w:rsidP="009F272F">
            <w:pPr>
              <w:autoSpaceDE/>
              <w:autoSpaceDN/>
              <w:contextualSpacing/>
              <w:jc w:val="center"/>
              <w:rPr>
                <w:b/>
                <w:sz w:val="24"/>
                <w:szCs w:val="24"/>
                <w:lang w:val="id-ID"/>
              </w:rPr>
            </w:pPr>
          </w:p>
        </w:tc>
      </w:tr>
      <w:tr w:rsidR="009F272F" w:rsidRPr="009F272F" w14:paraId="0B5426A2" w14:textId="77777777" w:rsidTr="00445917">
        <w:trPr>
          <w:jc w:val="center"/>
        </w:trPr>
        <w:tc>
          <w:tcPr>
            <w:tcW w:w="328" w:type="pct"/>
            <w:shd w:val="clear" w:color="auto" w:fill="EEECE1"/>
          </w:tcPr>
          <w:p w14:paraId="017AE444" w14:textId="77777777" w:rsidR="009F272F" w:rsidRPr="009F272F" w:rsidRDefault="009F272F" w:rsidP="009F272F">
            <w:pPr>
              <w:autoSpaceDE/>
              <w:autoSpaceDN/>
              <w:contextualSpacing/>
              <w:jc w:val="center"/>
              <w:rPr>
                <w:bCs/>
                <w:sz w:val="24"/>
                <w:szCs w:val="24"/>
                <w:lang w:val="id-ID"/>
              </w:rPr>
            </w:pPr>
            <w:r w:rsidRPr="009F272F">
              <w:rPr>
                <w:bCs/>
                <w:sz w:val="24"/>
                <w:szCs w:val="24"/>
                <w:lang w:val="id-ID"/>
              </w:rPr>
              <w:t>1</w:t>
            </w:r>
          </w:p>
        </w:tc>
        <w:tc>
          <w:tcPr>
            <w:tcW w:w="3589" w:type="pct"/>
            <w:shd w:val="clear" w:color="auto" w:fill="EEECE1"/>
          </w:tcPr>
          <w:p w14:paraId="6293C630" w14:textId="77777777" w:rsidR="009F272F" w:rsidRPr="009F272F" w:rsidRDefault="009F272F" w:rsidP="009F272F">
            <w:pPr>
              <w:autoSpaceDE/>
              <w:autoSpaceDN/>
              <w:contextualSpacing/>
              <w:jc w:val="center"/>
              <w:rPr>
                <w:b/>
                <w:sz w:val="24"/>
                <w:szCs w:val="24"/>
              </w:rPr>
            </w:pPr>
            <w:r w:rsidRPr="009F272F">
              <w:rPr>
                <w:sz w:val="24"/>
                <w:szCs w:val="24"/>
                <w:lang w:val="id-ID"/>
              </w:rPr>
              <w:t>JUDUL BAHASA INGGRIS</w:t>
            </w:r>
          </w:p>
        </w:tc>
        <w:tc>
          <w:tcPr>
            <w:tcW w:w="551" w:type="pct"/>
            <w:shd w:val="clear" w:color="auto" w:fill="EEECE1"/>
            <w:vAlign w:val="center"/>
          </w:tcPr>
          <w:p w14:paraId="5A271633" w14:textId="77777777" w:rsidR="009F272F" w:rsidRPr="009F272F" w:rsidRDefault="009F272F" w:rsidP="009F272F">
            <w:pPr>
              <w:autoSpaceDE/>
              <w:autoSpaceDN/>
              <w:contextualSpacing/>
              <w:jc w:val="center"/>
              <w:rPr>
                <w:b/>
                <w:sz w:val="24"/>
                <w:szCs w:val="24"/>
                <w:lang w:val="id-ID"/>
              </w:rPr>
            </w:pPr>
          </w:p>
        </w:tc>
        <w:tc>
          <w:tcPr>
            <w:tcW w:w="532" w:type="pct"/>
            <w:shd w:val="clear" w:color="auto" w:fill="EEECE1"/>
            <w:vAlign w:val="center"/>
          </w:tcPr>
          <w:p w14:paraId="288B8403" w14:textId="77777777" w:rsidR="009F272F" w:rsidRPr="009F272F" w:rsidRDefault="009F272F" w:rsidP="009F272F">
            <w:pPr>
              <w:autoSpaceDE/>
              <w:autoSpaceDN/>
              <w:contextualSpacing/>
              <w:jc w:val="center"/>
              <w:rPr>
                <w:b/>
                <w:sz w:val="24"/>
                <w:szCs w:val="24"/>
                <w:lang w:val="id-ID"/>
              </w:rPr>
            </w:pPr>
          </w:p>
        </w:tc>
      </w:tr>
      <w:tr w:rsidR="009F272F" w:rsidRPr="009F272F" w14:paraId="05991D2F" w14:textId="77777777" w:rsidTr="00445917">
        <w:trPr>
          <w:jc w:val="center"/>
        </w:trPr>
        <w:tc>
          <w:tcPr>
            <w:tcW w:w="328" w:type="pct"/>
            <w:vMerge w:val="restart"/>
          </w:tcPr>
          <w:p w14:paraId="365AC987" w14:textId="77777777" w:rsidR="009F272F" w:rsidRPr="009F272F" w:rsidRDefault="009F272F" w:rsidP="009F272F">
            <w:pPr>
              <w:autoSpaceDE/>
              <w:autoSpaceDN/>
              <w:contextualSpacing/>
              <w:jc w:val="center"/>
              <w:rPr>
                <w:sz w:val="24"/>
                <w:szCs w:val="24"/>
                <w:lang w:val="id-ID"/>
              </w:rPr>
            </w:pPr>
          </w:p>
        </w:tc>
        <w:tc>
          <w:tcPr>
            <w:tcW w:w="3589" w:type="pct"/>
          </w:tcPr>
          <w:p w14:paraId="53F20E1E" w14:textId="77777777" w:rsidR="009F272F" w:rsidRPr="009F272F" w:rsidRDefault="009F272F" w:rsidP="009F272F">
            <w:pPr>
              <w:autoSpaceDE/>
              <w:autoSpaceDN/>
              <w:rPr>
                <w:sz w:val="24"/>
                <w:szCs w:val="24"/>
                <w:lang w:val="id-ID"/>
              </w:rPr>
            </w:pPr>
            <w:r w:rsidRPr="009F272F">
              <w:rPr>
                <w:sz w:val="24"/>
                <w:szCs w:val="24"/>
                <w:lang w:val="id-ID"/>
              </w:rPr>
              <w:t>Maksimal 1</w:t>
            </w:r>
            <w:r w:rsidRPr="009F272F">
              <w:rPr>
                <w:sz w:val="24"/>
                <w:szCs w:val="24"/>
              </w:rPr>
              <w:t>2</w:t>
            </w:r>
            <w:r w:rsidRPr="009F272F">
              <w:rPr>
                <w:sz w:val="24"/>
                <w:szCs w:val="24"/>
                <w:lang w:val="id-ID"/>
              </w:rPr>
              <w:t xml:space="preserve"> kata</w:t>
            </w:r>
          </w:p>
        </w:tc>
        <w:tc>
          <w:tcPr>
            <w:tcW w:w="551" w:type="pct"/>
            <w:vAlign w:val="center"/>
          </w:tcPr>
          <w:p w14:paraId="08147915" w14:textId="1FCB7D6B"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1475C87D" w14:textId="77777777" w:rsidR="009F272F" w:rsidRPr="009F272F" w:rsidRDefault="009F272F" w:rsidP="009F272F">
            <w:pPr>
              <w:autoSpaceDE/>
              <w:autoSpaceDN/>
              <w:contextualSpacing/>
              <w:jc w:val="center"/>
              <w:rPr>
                <w:b/>
                <w:sz w:val="24"/>
                <w:szCs w:val="24"/>
                <w:lang w:val="id-ID"/>
              </w:rPr>
            </w:pPr>
          </w:p>
        </w:tc>
      </w:tr>
      <w:tr w:rsidR="009F272F" w:rsidRPr="009F272F" w14:paraId="6BBCCD4C" w14:textId="77777777" w:rsidTr="00445917">
        <w:trPr>
          <w:jc w:val="center"/>
        </w:trPr>
        <w:tc>
          <w:tcPr>
            <w:tcW w:w="328" w:type="pct"/>
            <w:vMerge/>
          </w:tcPr>
          <w:p w14:paraId="5E014946" w14:textId="77777777" w:rsidR="009F272F" w:rsidRPr="009F272F" w:rsidRDefault="009F272F" w:rsidP="009F272F">
            <w:pPr>
              <w:autoSpaceDE/>
              <w:autoSpaceDN/>
              <w:contextualSpacing/>
              <w:jc w:val="center"/>
              <w:rPr>
                <w:sz w:val="24"/>
                <w:szCs w:val="24"/>
                <w:lang w:val="id-ID"/>
              </w:rPr>
            </w:pPr>
          </w:p>
        </w:tc>
        <w:tc>
          <w:tcPr>
            <w:tcW w:w="3589" w:type="pct"/>
          </w:tcPr>
          <w:p w14:paraId="7264DAEB" w14:textId="77777777" w:rsidR="009F272F" w:rsidRPr="009F272F" w:rsidRDefault="009F272F" w:rsidP="009F272F">
            <w:pPr>
              <w:autoSpaceDE/>
              <w:autoSpaceDN/>
              <w:rPr>
                <w:sz w:val="24"/>
                <w:szCs w:val="24"/>
                <w:lang w:val="id-ID"/>
              </w:rPr>
            </w:pPr>
            <w:r w:rsidRPr="009F272F">
              <w:rPr>
                <w:sz w:val="24"/>
                <w:szCs w:val="24"/>
                <w:lang w:val="id-ID"/>
              </w:rPr>
              <w:t>Tanpa singkatan</w:t>
            </w:r>
          </w:p>
        </w:tc>
        <w:tc>
          <w:tcPr>
            <w:tcW w:w="551" w:type="pct"/>
            <w:vAlign w:val="center"/>
          </w:tcPr>
          <w:p w14:paraId="222F5711" w14:textId="5C973229"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0D2BFE05" w14:textId="77777777" w:rsidR="009F272F" w:rsidRPr="009F272F" w:rsidRDefault="009F272F" w:rsidP="009F272F">
            <w:pPr>
              <w:autoSpaceDE/>
              <w:autoSpaceDN/>
              <w:contextualSpacing/>
              <w:jc w:val="center"/>
              <w:rPr>
                <w:b/>
                <w:sz w:val="24"/>
                <w:szCs w:val="24"/>
                <w:lang w:val="id-ID"/>
              </w:rPr>
            </w:pPr>
          </w:p>
        </w:tc>
      </w:tr>
      <w:tr w:rsidR="009F272F" w:rsidRPr="009F272F" w14:paraId="3514ABA9" w14:textId="77777777" w:rsidTr="00445917">
        <w:trPr>
          <w:jc w:val="center"/>
        </w:trPr>
        <w:tc>
          <w:tcPr>
            <w:tcW w:w="328" w:type="pct"/>
            <w:vMerge/>
          </w:tcPr>
          <w:p w14:paraId="451CC163" w14:textId="77777777" w:rsidR="009F272F" w:rsidRPr="009F272F" w:rsidRDefault="009F272F" w:rsidP="009F272F">
            <w:pPr>
              <w:autoSpaceDE/>
              <w:autoSpaceDN/>
              <w:contextualSpacing/>
              <w:jc w:val="center"/>
              <w:rPr>
                <w:sz w:val="24"/>
                <w:szCs w:val="24"/>
                <w:lang w:val="id-ID"/>
              </w:rPr>
            </w:pPr>
          </w:p>
        </w:tc>
        <w:tc>
          <w:tcPr>
            <w:tcW w:w="3589" w:type="pct"/>
          </w:tcPr>
          <w:p w14:paraId="7B33D8A4" w14:textId="77777777" w:rsidR="009F272F" w:rsidRPr="009F272F" w:rsidRDefault="009F272F" w:rsidP="009F272F">
            <w:pPr>
              <w:autoSpaceDE/>
              <w:autoSpaceDN/>
              <w:rPr>
                <w:sz w:val="24"/>
                <w:szCs w:val="24"/>
                <w:lang w:val="id-ID"/>
              </w:rPr>
            </w:pPr>
            <w:r w:rsidRPr="009F272F">
              <w:rPr>
                <w:sz w:val="24"/>
                <w:szCs w:val="24"/>
                <w:lang w:val="id-ID"/>
              </w:rPr>
              <w:t>Tanpa sub judul</w:t>
            </w:r>
          </w:p>
        </w:tc>
        <w:tc>
          <w:tcPr>
            <w:tcW w:w="551" w:type="pct"/>
            <w:vAlign w:val="center"/>
          </w:tcPr>
          <w:p w14:paraId="0F0AF814" w14:textId="2F6C2E64"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32DBCB58" w14:textId="77777777" w:rsidR="009F272F" w:rsidRPr="009F272F" w:rsidRDefault="009F272F" w:rsidP="009F272F">
            <w:pPr>
              <w:autoSpaceDE/>
              <w:autoSpaceDN/>
              <w:contextualSpacing/>
              <w:jc w:val="center"/>
              <w:rPr>
                <w:b/>
                <w:sz w:val="24"/>
                <w:szCs w:val="24"/>
                <w:lang w:val="id-ID"/>
              </w:rPr>
            </w:pPr>
          </w:p>
        </w:tc>
      </w:tr>
      <w:tr w:rsidR="009F272F" w:rsidRPr="009F272F" w14:paraId="4D603609" w14:textId="77777777" w:rsidTr="00445917">
        <w:trPr>
          <w:jc w:val="center"/>
        </w:trPr>
        <w:tc>
          <w:tcPr>
            <w:tcW w:w="328" w:type="pct"/>
            <w:vMerge/>
          </w:tcPr>
          <w:p w14:paraId="750A512D" w14:textId="77777777" w:rsidR="009F272F" w:rsidRPr="009F272F" w:rsidRDefault="009F272F" w:rsidP="009F272F">
            <w:pPr>
              <w:autoSpaceDE/>
              <w:autoSpaceDN/>
              <w:contextualSpacing/>
              <w:jc w:val="center"/>
              <w:rPr>
                <w:sz w:val="24"/>
                <w:szCs w:val="24"/>
                <w:lang w:val="id-ID"/>
              </w:rPr>
            </w:pPr>
          </w:p>
        </w:tc>
        <w:tc>
          <w:tcPr>
            <w:tcW w:w="3589" w:type="pct"/>
          </w:tcPr>
          <w:p w14:paraId="27D922EF" w14:textId="77777777" w:rsidR="009F272F" w:rsidRPr="009F272F" w:rsidRDefault="009F272F" w:rsidP="009F272F">
            <w:pPr>
              <w:autoSpaceDE/>
              <w:autoSpaceDN/>
              <w:rPr>
                <w:sz w:val="24"/>
                <w:szCs w:val="24"/>
                <w:lang w:val="id-ID"/>
              </w:rPr>
            </w:pPr>
            <w:bookmarkStart w:id="1" w:name="_Hlk67200328"/>
            <w:r w:rsidRPr="009F272F">
              <w:rPr>
                <w:sz w:val="24"/>
                <w:szCs w:val="24"/>
              </w:rPr>
              <w:t>Book Antiqua</w:t>
            </w:r>
            <w:r w:rsidRPr="009F272F">
              <w:rPr>
                <w:sz w:val="24"/>
                <w:szCs w:val="24"/>
                <w:lang w:val="id-ID"/>
              </w:rPr>
              <w:t xml:space="preserve"> 14, </w:t>
            </w:r>
            <w:bookmarkStart w:id="2" w:name="_Hlk67134305"/>
            <w:r w:rsidRPr="009F272F">
              <w:rPr>
                <w:sz w:val="24"/>
                <w:szCs w:val="24"/>
                <w:lang w:val="id-ID"/>
              </w:rPr>
              <w:t>Kapital hanya pada huruf awal atau menunjukkan tempat</w:t>
            </w:r>
            <w:bookmarkEnd w:id="2"/>
            <w:r w:rsidRPr="009F272F">
              <w:rPr>
                <w:sz w:val="24"/>
                <w:szCs w:val="24"/>
                <w:lang w:val="id-ID"/>
              </w:rPr>
              <w:t xml:space="preserve">), </w:t>
            </w:r>
            <w:r w:rsidRPr="009F272F">
              <w:rPr>
                <w:i/>
                <w:sz w:val="24"/>
                <w:szCs w:val="24"/>
              </w:rPr>
              <w:t>b</w:t>
            </w:r>
            <w:r w:rsidRPr="009F272F">
              <w:rPr>
                <w:i/>
                <w:sz w:val="24"/>
                <w:szCs w:val="24"/>
                <w:lang w:val="id-ID"/>
              </w:rPr>
              <w:t>old, center</w:t>
            </w:r>
            <w:r w:rsidRPr="009F272F">
              <w:rPr>
                <w:sz w:val="24"/>
                <w:szCs w:val="24"/>
                <w:lang w:val="id-ID"/>
              </w:rPr>
              <w:t>, spasi 1</w:t>
            </w:r>
            <w:bookmarkEnd w:id="1"/>
          </w:p>
        </w:tc>
        <w:tc>
          <w:tcPr>
            <w:tcW w:w="551" w:type="pct"/>
            <w:vAlign w:val="center"/>
          </w:tcPr>
          <w:p w14:paraId="501E00C4" w14:textId="266159AF"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2A104628" w14:textId="77777777" w:rsidR="009F272F" w:rsidRPr="009F272F" w:rsidRDefault="009F272F" w:rsidP="009F272F">
            <w:pPr>
              <w:autoSpaceDE/>
              <w:autoSpaceDN/>
              <w:contextualSpacing/>
              <w:jc w:val="center"/>
              <w:rPr>
                <w:b/>
                <w:sz w:val="24"/>
                <w:szCs w:val="24"/>
                <w:lang w:val="id-ID"/>
              </w:rPr>
            </w:pPr>
          </w:p>
        </w:tc>
      </w:tr>
      <w:tr w:rsidR="009F272F" w:rsidRPr="009F272F" w14:paraId="6DEE4F3D" w14:textId="77777777" w:rsidTr="00445917">
        <w:trPr>
          <w:jc w:val="center"/>
        </w:trPr>
        <w:tc>
          <w:tcPr>
            <w:tcW w:w="328" w:type="pct"/>
            <w:shd w:val="clear" w:color="auto" w:fill="EEECE1"/>
          </w:tcPr>
          <w:p w14:paraId="7F05D860" w14:textId="77777777" w:rsidR="009F272F" w:rsidRPr="009F272F" w:rsidRDefault="009F272F" w:rsidP="009F272F">
            <w:pPr>
              <w:autoSpaceDE/>
              <w:autoSpaceDN/>
              <w:contextualSpacing/>
              <w:jc w:val="center"/>
              <w:rPr>
                <w:sz w:val="24"/>
                <w:szCs w:val="24"/>
                <w:lang w:val="id-ID"/>
              </w:rPr>
            </w:pPr>
            <w:r w:rsidRPr="009F272F">
              <w:rPr>
                <w:sz w:val="24"/>
                <w:szCs w:val="24"/>
                <w:lang w:val="id-ID"/>
              </w:rPr>
              <w:t>2</w:t>
            </w:r>
          </w:p>
        </w:tc>
        <w:tc>
          <w:tcPr>
            <w:tcW w:w="3589" w:type="pct"/>
            <w:shd w:val="clear" w:color="auto" w:fill="EEECE1"/>
          </w:tcPr>
          <w:p w14:paraId="1E4AC44D" w14:textId="77777777" w:rsidR="009F272F" w:rsidRPr="009F272F" w:rsidRDefault="009F272F" w:rsidP="009F272F">
            <w:pPr>
              <w:autoSpaceDE/>
              <w:autoSpaceDN/>
              <w:jc w:val="center"/>
              <w:rPr>
                <w:noProof/>
                <w:sz w:val="24"/>
                <w:szCs w:val="24"/>
                <w:lang w:val="id-ID"/>
              </w:rPr>
            </w:pPr>
            <w:bookmarkStart w:id="3" w:name="_Hlk480028160"/>
            <w:r w:rsidRPr="009F272F">
              <w:rPr>
                <w:noProof/>
                <w:sz w:val="24"/>
                <w:szCs w:val="24"/>
                <w:lang w:val="id-ID"/>
              </w:rPr>
              <w:t>NAMA</w:t>
            </w:r>
            <w:bookmarkEnd w:id="3"/>
            <w:r w:rsidRPr="009F272F">
              <w:rPr>
                <w:noProof/>
                <w:sz w:val="24"/>
                <w:szCs w:val="24"/>
                <w:lang w:val="id-ID"/>
              </w:rPr>
              <w:t xml:space="preserve"> PENULIS</w:t>
            </w:r>
          </w:p>
        </w:tc>
        <w:tc>
          <w:tcPr>
            <w:tcW w:w="551" w:type="pct"/>
            <w:shd w:val="clear" w:color="auto" w:fill="EEECE1"/>
            <w:vAlign w:val="center"/>
          </w:tcPr>
          <w:p w14:paraId="35598754" w14:textId="77777777" w:rsidR="009F272F" w:rsidRPr="009F272F" w:rsidRDefault="009F272F" w:rsidP="009F272F">
            <w:pPr>
              <w:autoSpaceDE/>
              <w:autoSpaceDN/>
              <w:contextualSpacing/>
              <w:jc w:val="center"/>
              <w:rPr>
                <w:b/>
                <w:sz w:val="24"/>
                <w:szCs w:val="24"/>
                <w:lang w:val="id-ID"/>
              </w:rPr>
            </w:pPr>
          </w:p>
        </w:tc>
        <w:tc>
          <w:tcPr>
            <w:tcW w:w="532" w:type="pct"/>
            <w:shd w:val="clear" w:color="auto" w:fill="EEECE1"/>
            <w:vAlign w:val="center"/>
          </w:tcPr>
          <w:p w14:paraId="46A974B0" w14:textId="77777777" w:rsidR="009F272F" w:rsidRPr="009F272F" w:rsidRDefault="009F272F" w:rsidP="009F272F">
            <w:pPr>
              <w:autoSpaceDE/>
              <w:autoSpaceDN/>
              <w:contextualSpacing/>
              <w:jc w:val="center"/>
              <w:rPr>
                <w:b/>
                <w:sz w:val="24"/>
                <w:szCs w:val="24"/>
                <w:lang w:val="id-ID"/>
              </w:rPr>
            </w:pPr>
          </w:p>
        </w:tc>
      </w:tr>
      <w:tr w:rsidR="009F272F" w:rsidRPr="009F272F" w14:paraId="16AA3663" w14:textId="77777777" w:rsidTr="00445917">
        <w:trPr>
          <w:jc w:val="center"/>
        </w:trPr>
        <w:tc>
          <w:tcPr>
            <w:tcW w:w="328" w:type="pct"/>
            <w:vMerge w:val="restart"/>
          </w:tcPr>
          <w:p w14:paraId="6A62C60D" w14:textId="77777777" w:rsidR="009F272F" w:rsidRPr="009F272F" w:rsidRDefault="009F272F" w:rsidP="009F272F">
            <w:pPr>
              <w:autoSpaceDE/>
              <w:autoSpaceDN/>
              <w:contextualSpacing/>
              <w:jc w:val="center"/>
              <w:rPr>
                <w:sz w:val="24"/>
                <w:szCs w:val="24"/>
                <w:lang w:val="id-ID"/>
              </w:rPr>
            </w:pPr>
          </w:p>
        </w:tc>
        <w:tc>
          <w:tcPr>
            <w:tcW w:w="3589" w:type="pct"/>
          </w:tcPr>
          <w:p w14:paraId="6A54DA54" w14:textId="77777777" w:rsidR="009F272F" w:rsidRPr="009F272F" w:rsidRDefault="009F272F" w:rsidP="009F272F">
            <w:pPr>
              <w:autoSpaceDE/>
              <w:autoSpaceDN/>
              <w:rPr>
                <w:noProof/>
                <w:sz w:val="24"/>
                <w:szCs w:val="24"/>
                <w:lang w:val="id-ID"/>
              </w:rPr>
            </w:pPr>
            <w:r w:rsidRPr="009F272F">
              <w:rPr>
                <w:noProof/>
                <w:sz w:val="24"/>
                <w:szCs w:val="24"/>
                <w:lang w:val="id-ID"/>
              </w:rPr>
              <w:t xml:space="preserve">Seluruh penulis ditulis lengkap, sesuai dengan </w:t>
            </w:r>
            <w:r w:rsidRPr="009F272F">
              <w:rPr>
                <w:i/>
                <w:noProof/>
                <w:sz w:val="24"/>
                <w:szCs w:val="24"/>
              </w:rPr>
              <w:t>m</w:t>
            </w:r>
            <w:r w:rsidRPr="009F272F">
              <w:rPr>
                <w:i/>
                <w:noProof/>
                <w:sz w:val="24"/>
                <w:szCs w:val="24"/>
                <w:lang w:val="id-ID"/>
              </w:rPr>
              <w:t>etadata</w:t>
            </w:r>
            <w:r w:rsidRPr="009F272F">
              <w:rPr>
                <w:noProof/>
                <w:sz w:val="24"/>
                <w:szCs w:val="24"/>
                <w:lang w:val="id-ID"/>
              </w:rPr>
              <w:t xml:space="preserve"> saat submit</w:t>
            </w:r>
          </w:p>
        </w:tc>
        <w:tc>
          <w:tcPr>
            <w:tcW w:w="551" w:type="pct"/>
            <w:vAlign w:val="center"/>
          </w:tcPr>
          <w:p w14:paraId="5448C126" w14:textId="7FBA65A3"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0626B995" w14:textId="77777777" w:rsidR="009F272F" w:rsidRPr="009F272F" w:rsidRDefault="009F272F" w:rsidP="009F272F">
            <w:pPr>
              <w:autoSpaceDE/>
              <w:autoSpaceDN/>
              <w:contextualSpacing/>
              <w:jc w:val="center"/>
              <w:rPr>
                <w:b/>
                <w:sz w:val="24"/>
                <w:szCs w:val="24"/>
                <w:lang w:val="id-ID"/>
              </w:rPr>
            </w:pPr>
          </w:p>
        </w:tc>
      </w:tr>
      <w:tr w:rsidR="009F272F" w:rsidRPr="009F272F" w14:paraId="70AA3343" w14:textId="77777777" w:rsidTr="00445917">
        <w:trPr>
          <w:jc w:val="center"/>
        </w:trPr>
        <w:tc>
          <w:tcPr>
            <w:tcW w:w="328" w:type="pct"/>
            <w:vMerge/>
          </w:tcPr>
          <w:p w14:paraId="1AF542B8" w14:textId="77777777" w:rsidR="009F272F" w:rsidRPr="009F272F" w:rsidRDefault="009F272F" w:rsidP="009F272F">
            <w:pPr>
              <w:autoSpaceDE/>
              <w:autoSpaceDN/>
              <w:contextualSpacing/>
              <w:jc w:val="center"/>
              <w:rPr>
                <w:sz w:val="24"/>
                <w:szCs w:val="24"/>
                <w:lang w:val="id-ID"/>
              </w:rPr>
            </w:pPr>
          </w:p>
        </w:tc>
        <w:tc>
          <w:tcPr>
            <w:tcW w:w="3589" w:type="pct"/>
          </w:tcPr>
          <w:p w14:paraId="4E0D3CA6" w14:textId="77777777" w:rsidR="009F272F" w:rsidRPr="009F272F" w:rsidRDefault="009F272F" w:rsidP="009F272F">
            <w:pPr>
              <w:autoSpaceDE/>
              <w:autoSpaceDN/>
              <w:rPr>
                <w:noProof/>
                <w:sz w:val="24"/>
                <w:szCs w:val="24"/>
                <w:lang w:val="id-ID"/>
              </w:rPr>
            </w:pPr>
            <w:r w:rsidRPr="009F272F">
              <w:rPr>
                <w:noProof/>
                <w:sz w:val="24"/>
                <w:szCs w:val="24"/>
                <w:lang w:val="id-ID"/>
              </w:rPr>
              <w:t>tanpa singkatan</w:t>
            </w:r>
          </w:p>
        </w:tc>
        <w:tc>
          <w:tcPr>
            <w:tcW w:w="551" w:type="pct"/>
            <w:vAlign w:val="center"/>
          </w:tcPr>
          <w:p w14:paraId="6CDC81CC" w14:textId="2CDA20F7"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626C529D" w14:textId="77777777" w:rsidR="009F272F" w:rsidRPr="009F272F" w:rsidRDefault="009F272F" w:rsidP="009F272F">
            <w:pPr>
              <w:autoSpaceDE/>
              <w:autoSpaceDN/>
              <w:contextualSpacing/>
              <w:jc w:val="center"/>
              <w:rPr>
                <w:b/>
                <w:sz w:val="24"/>
                <w:szCs w:val="24"/>
                <w:lang w:val="id-ID"/>
              </w:rPr>
            </w:pPr>
          </w:p>
        </w:tc>
      </w:tr>
      <w:tr w:rsidR="009F272F" w:rsidRPr="009F272F" w14:paraId="59F80C4E" w14:textId="77777777" w:rsidTr="00445917">
        <w:trPr>
          <w:jc w:val="center"/>
        </w:trPr>
        <w:tc>
          <w:tcPr>
            <w:tcW w:w="328" w:type="pct"/>
            <w:vMerge/>
          </w:tcPr>
          <w:p w14:paraId="4C7D9690" w14:textId="77777777" w:rsidR="009F272F" w:rsidRPr="009F272F" w:rsidRDefault="009F272F" w:rsidP="009F272F">
            <w:pPr>
              <w:autoSpaceDE/>
              <w:autoSpaceDN/>
              <w:contextualSpacing/>
              <w:jc w:val="center"/>
              <w:rPr>
                <w:sz w:val="24"/>
                <w:szCs w:val="24"/>
                <w:lang w:val="id-ID"/>
              </w:rPr>
            </w:pPr>
          </w:p>
        </w:tc>
        <w:tc>
          <w:tcPr>
            <w:tcW w:w="3589" w:type="pct"/>
          </w:tcPr>
          <w:p w14:paraId="0905EAA8" w14:textId="77777777" w:rsidR="009F272F" w:rsidRPr="009F272F" w:rsidRDefault="009F272F" w:rsidP="009F272F">
            <w:pPr>
              <w:autoSpaceDE/>
              <w:autoSpaceDN/>
              <w:rPr>
                <w:noProof/>
                <w:sz w:val="24"/>
                <w:szCs w:val="24"/>
                <w:lang w:val="id-ID"/>
              </w:rPr>
            </w:pPr>
            <w:r w:rsidRPr="009F272F">
              <w:rPr>
                <w:noProof/>
                <w:sz w:val="24"/>
                <w:szCs w:val="24"/>
                <w:lang w:val="id-ID"/>
              </w:rPr>
              <w:t>tanpa gelar</w:t>
            </w:r>
          </w:p>
        </w:tc>
        <w:tc>
          <w:tcPr>
            <w:tcW w:w="551" w:type="pct"/>
            <w:vAlign w:val="center"/>
          </w:tcPr>
          <w:p w14:paraId="4307E86D" w14:textId="472F7C38"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216C7CAF" w14:textId="77777777" w:rsidR="009F272F" w:rsidRPr="009F272F" w:rsidRDefault="009F272F" w:rsidP="009F272F">
            <w:pPr>
              <w:autoSpaceDE/>
              <w:autoSpaceDN/>
              <w:contextualSpacing/>
              <w:jc w:val="center"/>
              <w:rPr>
                <w:b/>
                <w:sz w:val="24"/>
                <w:szCs w:val="24"/>
                <w:lang w:val="id-ID"/>
              </w:rPr>
            </w:pPr>
          </w:p>
        </w:tc>
      </w:tr>
      <w:tr w:rsidR="009F272F" w:rsidRPr="009F272F" w14:paraId="05523D00" w14:textId="77777777" w:rsidTr="00445917">
        <w:trPr>
          <w:jc w:val="center"/>
        </w:trPr>
        <w:tc>
          <w:tcPr>
            <w:tcW w:w="328" w:type="pct"/>
            <w:vMerge/>
          </w:tcPr>
          <w:p w14:paraId="1BFCF829" w14:textId="77777777" w:rsidR="009F272F" w:rsidRPr="009F272F" w:rsidRDefault="009F272F" w:rsidP="009F272F">
            <w:pPr>
              <w:autoSpaceDE/>
              <w:autoSpaceDN/>
              <w:contextualSpacing/>
              <w:jc w:val="center"/>
              <w:rPr>
                <w:sz w:val="24"/>
                <w:szCs w:val="24"/>
                <w:lang w:val="id-ID"/>
              </w:rPr>
            </w:pPr>
          </w:p>
        </w:tc>
        <w:tc>
          <w:tcPr>
            <w:tcW w:w="3589" w:type="pct"/>
          </w:tcPr>
          <w:p w14:paraId="52C8FEFB" w14:textId="77777777" w:rsidR="009F272F" w:rsidRPr="009F272F" w:rsidRDefault="009F272F" w:rsidP="009F272F">
            <w:pPr>
              <w:autoSpaceDE/>
              <w:autoSpaceDN/>
              <w:rPr>
                <w:noProof/>
                <w:sz w:val="24"/>
                <w:szCs w:val="24"/>
                <w:lang w:val="id-ID"/>
              </w:rPr>
            </w:pPr>
            <w:r w:rsidRPr="009F272F">
              <w:rPr>
                <w:sz w:val="24"/>
                <w:szCs w:val="24"/>
              </w:rPr>
              <w:t>Book Antiqua</w:t>
            </w:r>
            <w:r w:rsidRPr="009F272F">
              <w:rPr>
                <w:sz w:val="24"/>
                <w:szCs w:val="24"/>
                <w:lang w:val="id-ID"/>
              </w:rPr>
              <w:t xml:space="preserve"> </w:t>
            </w:r>
            <w:r w:rsidRPr="009F272F">
              <w:rPr>
                <w:noProof/>
                <w:sz w:val="24"/>
                <w:szCs w:val="24"/>
                <w:lang w:val="id-ID"/>
              </w:rPr>
              <w:t xml:space="preserve">12, </w:t>
            </w:r>
            <w:r w:rsidRPr="009F272F">
              <w:rPr>
                <w:i/>
                <w:noProof/>
                <w:sz w:val="24"/>
                <w:szCs w:val="24"/>
                <w:lang w:val="id-ID"/>
              </w:rPr>
              <w:t>Capital Each Word</w:t>
            </w:r>
            <w:r w:rsidRPr="009F272F">
              <w:rPr>
                <w:noProof/>
                <w:sz w:val="24"/>
                <w:szCs w:val="24"/>
                <w:lang w:val="id-ID"/>
              </w:rPr>
              <w:t xml:space="preserve">, </w:t>
            </w:r>
            <w:r w:rsidRPr="009F272F">
              <w:rPr>
                <w:i/>
                <w:noProof/>
                <w:sz w:val="24"/>
                <w:szCs w:val="24"/>
                <w:lang w:val="id-ID"/>
              </w:rPr>
              <w:t>bold, center</w:t>
            </w:r>
            <w:r w:rsidRPr="009F272F">
              <w:rPr>
                <w:noProof/>
                <w:sz w:val="24"/>
                <w:szCs w:val="24"/>
                <w:lang w:val="id-ID"/>
              </w:rPr>
              <w:t>, spasi 1</w:t>
            </w:r>
          </w:p>
        </w:tc>
        <w:tc>
          <w:tcPr>
            <w:tcW w:w="551" w:type="pct"/>
            <w:vAlign w:val="center"/>
          </w:tcPr>
          <w:p w14:paraId="03EAC4F8" w14:textId="03BD5E0B" w:rsidR="009F272F" w:rsidRPr="009F272F" w:rsidRDefault="00B174B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60931324" w14:textId="77777777" w:rsidR="009F272F" w:rsidRPr="009F272F" w:rsidRDefault="009F272F" w:rsidP="009F272F">
            <w:pPr>
              <w:autoSpaceDE/>
              <w:autoSpaceDN/>
              <w:contextualSpacing/>
              <w:jc w:val="center"/>
              <w:rPr>
                <w:b/>
                <w:sz w:val="24"/>
                <w:szCs w:val="24"/>
                <w:lang w:val="id-ID"/>
              </w:rPr>
            </w:pPr>
          </w:p>
        </w:tc>
      </w:tr>
      <w:tr w:rsidR="009F272F" w:rsidRPr="009F272F" w14:paraId="2A0422C0" w14:textId="77777777" w:rsidTr="00445917">
        <w:trPr>
          <w:jc w:val="center"/>
        </w:trPr>
        <w:tc>
          <w:tcPr>
            <w:tcW w:w="328" w:type="pct"/>
            <w:shd w:val="clear" w:color="auto" w:fill="EEECE1"/>
          </w:tcPr>
          <w:p w14:paraId="3EFAD236" w14:textId="77777777" w:rsidR="009F272F" w:rsidRPr="009F272F" w:rsidRDefault="009F272F" w:rsidP="009F272F">
            <w:pPr>
              <w:autoSpaceDE/>
              <w:autoSpaceDN/>
              <w:contextualSpacing/>
              <w:jc w:val="center"/>
              <w:rPr>
                <w:sz w:val="24"/>
                <w:szCs w:val="24"/>
                <w:lang w:val="id-ID"/>
              </w:rPr>
            </w:pPr>
            <w:r w:rsidRPr="009F272F">
              <w:rPr>
                <w:sz w:val="24"/>
                <w:szCs w:val="24"/>
                <w:lang w:val="id-ID"/>
              </w:rPr>
              <w:t>3</w:t>
            </w:r>
          </w:p>
        </w:tc>
        <w:tc>
          <w:tcPr>
            <w:tcW w:w="3589" w:type="pct"/>
            <w:shd w:val="clear" w:color="auto" w:fill="EEECE1"/>
          </w:tcPr>
          <w:p w14:paraId="375F37B6" w14:textId="77777777" w:rsidR="009F272F" w:rsidRPr="009F272F" w:rsidRDefault="009F272F" w:rsidP="009F272F">
            <w:pPr>
              <w:autoSpaceDE/>
              <w:autoSpaceDN/>
              <w:jc w:val="center"/>
              <w:rPr>
                <w:noProof/>
                <w:sz w:val="24"/>
                <w:szCs w:val="24"/>
                <w:lang w:val="id-ID"/>
              </w:rPr>
            </w:pPr>
            <w:r w:rsidRPr="009F272F">
              <w:rPr>
                <w:sz w:val="24"/>
                <w:szCs w:val="24"/>
                <w:lang w:val="id-ID"/>
              </w:rPr>
              <w:t>NAMA INSTANSI</w:t>
            </w:r>
          </w:p>
        </w:tc>
        <w:tc>
          <w:tcPr>
            <w:tcW w:w="551" w:type="pct"/>
            <w:shd w:val="clear" w:color="auto" w:fill="EEECE1"/>
            <w:vAlign w:val="center"/>
          </w:tcPr>
          <w:p w14:paraId="5AE90FA4" w14:textId="77777777" w:rsidR="009F272F" w:rsidRPr="009F272F" w:rsidRDefault="009F272F" w:rsidP="009F272F">
            <w:pPr>
              <w:autoSpaceDE/>
              <w:autoSpaceDN/>
              <w:contextualSpacing/>
              <w:jc w:val="center"/>
              <w:rPr>
                <w:sz w:val="24"/>
                <w:szCs w:val="24"/>
                <w:lang w:val="id-ID"/>
              </w:rPr>
            </w:pPr>
          </w:p>
        </w:tc>
        <w:tc>
          <w:tcPr>
            <w:tcW w:w="532" w:type="pct"/>
            <w:shd w:val="clear" w:color="auto" w:fill="EEECE1"/>
            <w:vAlign w:val="center"/>
          </w:tcPr>
          <w:p w14:paraId="3A09EE34" w14:textId="77777777" w:rsidR="009F272F" w:rsidRPr="009F272F" w:rsidRDefault="009F272F" w:rsidP="009F272F">
            <w:pPr>
              <w:autoSpaceDE/>
              <w:autoSpaceDN/>
              <w:contextualSpacing/>
              <w:jc w:val="center"/>
              <w:rPr>
                <w:sz w:val="24"/>
                <w:szCs w:val="24"/>
                <w:lang w:val="id-ID"/>
              </w:rPr>
            </w:pPr>
          </w:p>
        </w:tc>
      </w:tr>
      <w:tr w:rsidR="009F272F" w:rsidRPr="009F272F" w14:paraId="2FA1FF1E" w14:textId="77777777" w:rsidTr="00445917">
        <w:trPr>
          <w:jc w:val="center"/>
        </w:trPr>
        <w:tc>
          <w:tcPr>
            <w:tcW w:w="328" w:type="pct"/>
          </w:tcPr>
          <w:p w14:paraId="7BB5DBC4" w14:textId="77777777" w:rsidR="009F272F" w:rsidRPr="009F272F" w:rsidRDefault="009F272F" w:rsidP="009F272F">
            <w:pPr>
              <w:autoSpaceDE/>
              <w:autoSpaceDN/>
              <w:contextualSpacing/>
              <w:jc w:val="center"/>
              <w:rPr>
                <w:sz w:val="24"/>
                <w:szCs w:val="24"/>
                <w:lang w:val="id-ID"/>
              </w:rPr>
            </w:pPr>
          </w:p>
        </w:tc>
        <w:tc>
          <w:tcPr>
            <w:tcW w:w="3589" w:type="pct"/>
          </w:tcPr>
          <w:p w14:paraId="0ABCDB01" w14:textId="77777777" w:rsidR="009F272F" w:rsidRPr="009F272F" w:rsidRDefault="009F272F" w:rsidP="009F272F">
            <w:pPr>
              <w:autoSpaceDE/>
              <w:autoSpaceDN/>
              <w:rPr>
                <w:sz w:val="24"/>
                <w:szCs w:val="24"/>
                <w:lang w:val="id-ID"/>
              </w:rPr>
            </w:pPr>
            <w:r w:rsidRPr="009F272F">
              <w:rPr>
                <w:sz w:val="24"/>
                <w:szCs w:val="24"/>
                <w:lang w:val="id-ID"/>
              </w:rPr>
              <w:t xml:space="preserve">Nama instansi setiap penulis dicantumkan </w:t>
            </w:r>
            <w:r w:rsidRPr="009F272F">
              <w:rPr>
                <w:sz w:val="24"/>
                <w:szCs w:val="24"/>
              </w:rPr>
              <w:t xml:space="preserve">nama prodi/nama lembaga kerja, </w:t>
            </w:r>
            <w:r w:rsidRPr="009F272F">
              <w:rPr>
                <w:b/>
                <w:sz w:val="24"/>
                <w:szCs w:val="24"/>
              </w:rPr>
              <w:t>misalnya</w:t>
            </w:r>
            <w:r w:rsidRPr="009F272F">
              <w:rPr>
                <w:sz w:val="24"/>
                <w:szCs w:val="24"/>
              </w:rPr>
              <w:t xml:space="preserve"> Program Studi Perpustakaan &amp; Sains Informasi Universitas Padjadjaran, atau nama</w:t>
            </w:r>
            <w:r w:rsidRPr="009F272F">
              <w:rPr>
                <w:sz w:val="24"/>
                <w:szCs w:val="24"/>
                <w:lang w:val="id-ID"/>
              </w:rPr>
              <w:t xml:space="preserve"> </w:t>
            </w:r>
            <w:r w:rsidRPr="009F272F">
              <w:rPr>
                <w:sz w:val="24"/>
                <w:szCs w:val="24"/>
              </w:rPr>
              <w:t xml:space="preserve">bidang pekerjaan diikuti nama lembaga, </w:t>
            </w:r>
            <w:r w:rsidRPr="009F272F">
              <w:rPr>
                <w:b/>
                <w:sz w:val="24"/>
                <w:szCs w:val="24"/>
              </w:rPr>
              <w:t>misalnya</w:t>
            </w:r>
            <w:r w:rsidRPr="009F272F">
              <w:rPr>
                <w:sz w:val="24"/>
                <w:szCs w:val="24"/>
              </w:rPr>
              <w:t xml:space="preserve"> Perpustakaan Pusat Universitas Padjadjaran.</w:t>
            </w:r>
          </w:p>
        </w:tc>
        <w:tc>
          <w:tcPr>
            <w:tcW w:w="551" w:type="pct"/>
            <w:vAlign w:val="center"/>
          </w:tcPr>
          <w:p w14:paraId="0A2A5EF4" w14:textId="73957574" w:rsidR="009F272F" w:rsidRPr="009F272F" w:rsidRDefault="008F2F6F"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168962DA" w14:textId="77777777" w:rsidR="009F272F" w:rsidRPr="009F272F" w:rsidRDefault="009F272F" w:rsidP="009F272F">
            <w:pPr>
              <w:autoSpaceDE/>
              <w:autoSpaceDN/>
              <w:contextualSpacing/>
              <w:jc w:val="center"/>
              <w:rPr>
                <w:b/>
                <w:sz w:val="24"/>
                <w:szCs w:val="24"/>
                <w:lang w:val="id-ID"/>
              </w:rPr>
            </w:pPr>
          </w:p>
        </w:tc>
      </w:tr>
      <w:tr w:rsidR="009F272F" w:rsidRPr="009F272F" w14:paraId="5A76603B" w14:textId="77777777" w:rsidTr="00445917">
        <w:trPr>
          <w:jc w:val="center"/>
        </w:trPr>
        <w:tc>
          <w:tcPr>
            <w:tcW w:w="328" w:type="pct"/>
            <w:shd w:val="clear" w:color="auto" w:fill="EEECE1"/>
          </w:tcPr>
          <w:p w14:paraId="74C4E508" w14:textId="77777777" w:rsidR="009F272F" w:rsidRPr="009F272F" w:rsidRDefault="009F272F" w:rsidP="009F272F">
            <w:pPr>
              <w:autoSpaceDE/>
              <w:autoSpaceDN/>
              <w:contextualSpacing/>
              <w:jc w:val="center"/>
              <w:rPr>
                <w:sz w:val="24"/>
                <w:szCs w:val="24"/>
                <w:lang w:val="id-ID"/>
              </w:rPr>
            </w:pPr>
            <w:r w:rsidRPr="009F272F">
              <w:rPr>
                <w:sz w:val="24"/>
                <w:szCs w:val="24"/>
                <w:lang w:val="id-ID"/>
              </w:rPr>
              <w:t>4</w:t>
            </w:r>
          </w:p>
        </w:tc>
        <w:tc>
          <w:tcPr>
            <w:tcW w:w="3589" w:type="pct"/>
            <w:shd w:val="clear" w:color="auto" w:fill="EEECE1"/>
          </w:tcPr>
          <w:p w14:paraId="40935A85" w14:textId="77777777" w:rsidR="009F272F" w:rsidRPr="009F272F" w:rsidRDefault="009F272F" w:rsidP="009F272F">
            <w:pPr>
              <w:autoSpaceDE/>
              <w:autoSpaceDN/>
              <w:jc w:val="center"/>
              <w:rPr>
                <w:sz w:val="24"/>
                <w:szCs w:val="24"/>
              </w:rPr>
            </w:pPr>
            <w:r w:rsidRPr="009F272F">
              <w:rPr>
                <w:sz w:val="24"/>
                <w:szCs w:val="24"/>
              </w:rPr>
              <w:t>ALAMAT</w:t>
            </w:r>
          </w:p>
        </w:tc>
        <w:tc>
          <w:tcPr>
            <w:tcW w:w="551" w:type="pct"/>
            <w:shd w:val="clear" w:color="auto" w:fill="EEECE1"/>
            <w:vAlign w:val="center"/>
          </w:tcPr>
          <w:p w14:paraId="70046878" w14:textId="77777777" w:rsidR="009F272F" w:rsidRPr="009F272F" w:rsidRDefault="009F272F" w:rsidP="009F272F">
            <w:pPr>
              <w:autoSpaceDE/>
              <w:autoSpaceDN/>
              <w:contextualSpacing/>
              <w:jc w:val="center"/>
              <w:rPr>
                <w:b/>
                <w:sz w:val="24"/>
                <w:szCs w:val="24"/>
                <w:lang w:val="id-ID"/>
              </w:rPr>
            </w:pPr>
          </w:p>
        </w:tc>
        <w:tc>
          <w:tcPr>
            <w:tcW w:w="532" w:type="pct"/>
            <w:shd w:val="clear" w:color="auto" w:fill="EEECE1"/>
            <w:vAlign w:val="center"/>
          </w:tcPr>
          <w:p w14:paraId="7428C0B9" w14:textId="77777777" w:rsidR="009F272F" w:rsidRPr="009F272F" w:rsidRDefault="009F272F" w:rsidP="009F272F">
            <w:pPr>
              <w:autoSpaceDE/>
              <w:autoSpaceDN/>
              <w:contextualSpacing/>
              <w:jc w:val="center"/>
              <w:rPr>
                <w:b/>
                <w:sz w:val="24"/>
                <w:szCs w:val="24"/>
                <w:lang w:val="id-ID"/>
              </w:rPr>
            </w:pPr>
          </w:p>
        </w:tc>
      </w:tr>
      <w:tr w:rsidR="009F272F" w:rsidRPr="009F272F" w14:paraId="51215403" w14:textId="77777777" w:rsidTr="00445917">
        <w:trPr>
          <w:jc w:val="center"/>
        </w:trPr>
        <w:tc>
          <w:tcPr>
            <w:tcW w:w="328" w:type="pct"/>
          </w:tcPr>
          <w:p w14:paraId="0A56AE59" w14:textId="77777777" w:rsidR="009F272F" w:rsidRPr="009F272F" w:rsidRDefault="009F272F" w:rsidP="009F272F">
            <w:pPr>
              <w:autoSpaceDE/>
              <w:autoSpaceDN/>
              <w:contextualSpacing/>
              <w:jc w:val="center"/>
              <w:rPr>
                <w:sz w:val="24"/>
                <w:szCs w:val="24"/>
                <w:lang w:val="id-ID"/>
              </w:rPr>
            </w:pPr>
          </w:p>
        </w:tc>
        <w:tc>
          <w:tcPr>
            <w:tcW w:w="3589" w:type="pct"/>
          </w:tcPr>
          <w:p w14:paraId="3A6B49EC" w14:textId="77777777" w:rsidR="009F272F" w:rsidRPr="009F272F" w:rsidRDefault="009F272F" w:rsidP="009F272F">
            <w:pPr>
              <w:autoSpaceDE/>
              <w:autoSpaceDN/>
              <w:rPr>
                <w:sz w:val="24"/>
                <w:szCs w:val="24"/>
              </w:rPr>
            </w:pPr>
            <w:r w:rsidRPr="009F272F">
              <w:rPr>
                <w:sz w:val="24"/>
                <w:szCs w:val="24"/>
              </w:rPr>
              <w:t xml:space="preserve">Penulis harus menuliskan </w:t>
            </w:r>
            <w:bookmarkStart w:id="4" w:name="_Hlk67200496"/>
            <w:bookmarkStart w:id="5" w:name="_Hlk67134562"/>
            <w:bookmarkStart w:id="6" w:name="_Hlk67371601"/>
            <w:r w:rsidRPr="009F272F">
              <w:rPr>
                <w:sz w:val="24"/>
                <w:szCs w:val="24"/>
              </w:rPr>
              <w:t>alamat instansi dengan lengkap mulai nama jalan, nomor, kecamatan, kabupaten, provinsi, dan kode pos</w:t>
            </w:r>
            <w:bookmarkEnd w:id="4"/>
            <w:r w:rsidRPr="009F272F">
              <w:rPr>
                <w:sz w:val="24"/>
                <w:szCs w:val="24"/>
              </w:rPr>
              <w:t>.</w:t>
            </w:r>
            <w:bookmarkEnd w:id="5"/>
          </w:p>
          <w:p w14:paraId="40FFC86A" w14:textId="77777777" w:rsidR="009F272F" w:rsidRPr="009F272F" w:rsidRDefault="009F272F" w:rsidP="009F272F">
            <w:pPr>
              <w:autoSpaceDE/>
              <w:autoSpaceDN/>
              <w:rPr>
                <w:b/>
                <w:sz w:val="24"/>
                <w:szCs w:val="24"/>
              </w:rPr>
            </w:pPr>
            <w:r w:rsidRPr="009F272F">
              <w:rPr>
                <w:b/>
                <w:sz w:val="24"/>
                <w:szCs w:val="24"/>
              </w:rPr>
              <w:t>Contoh:</w:t>
            </w:r>
          </w:p>
          <w:p w14:paraId="2FB850A4" w14:textId="77777777" w:rsidR="009F272F" w:rsidRPr="009F272F" w:rsidRDefault="009F272F" w:rsidP="009F272F">
            <w:pPr>
              <w:autoSpaceDE/>
              <w:autoSpaceDN/>
              <w:rPr>
                <w:sz w:val="24"/>
                <w:szCs w:val="24"/>
              </w:rPr>
            </w:pPr>
            <w:bookmarkStart w:id="7" w:name="_Hlk67631243"/>
            <w:r w:rsidRPr="009F272F">
              <w:rPr>
                <w:sz w:val="24"/>
                <w:szCs w:val="24"/>
              </w:rPr>
              <w:t>Jl. Raya Bandung-Sumedang Km. 21, Jatinangor, Sumedang, Jawa Barat, 45362</w:t>
            </w:r>
            <w:bookmarkEnd w:id="6"/>
            <w:bookmarkEnd w:id="7"/>
          </w:p>
        </w:tc>
        <w:tc>
          <w:tcPr>
            <w:tcW w:w="551" w:type="pct"/>
            <w:vAlign w:val="center"/>
          </w:tcPr>
          <w:p w14:paraId="4CFA7E04" w14:textId="47C7CD2A" w:rsidR="009F272F" w:rsidRPr="009F272F" w:rsidRDefault="008F2F6F" w:rsidP="009F272F">
            <w:pPr>
              <w:autoSpaceDE/>
              <w:autoSpaceDN/>
              <w:contextualSpacing/>
              <w:jc w:val="center"/>
              <w:rPr>
                <w:sz w:val="24"/>
                <w:szCs w:val="24"/>
              </w:rPr>
            </w:pPr>
            <w:r w:rsidRPr="009F272F">
              <w:rPr>
                <w:sz w:val="24"/>
                <w:szCs w:val="24"/>
                <w:lang w:val="id-ID"/>
              </w:rPr>
              <w:t>√</w:t>
            </w:r>
          </w:p>
        </w:tc>
        <w:tc>
          <w:tcPr>
            <w:tcW w:w="532" w:type="pct"/>
            <w:vAlign w:val="center"/>
          </w:tcPr>
          <w:p w14:paraId="40C14282" w14:textId="77777777" w:rsidR="009F272F" w:rsidRPr="009F272F" w:rsidRDefault="009F272F" w:rsidP="009F272F">
            <w:pPr>
              <w:autoSpaceDE/>
              <w:autoSpaceDN/>
              <w:contextualSpacing/>
              <w:jc w:val="center"/>
              <w:rPr>
                <w:sz w:val="24"/>
                <w:szCs w:val="24"/>
                <w:lang w:val="id-ID"/>
              </w:rPr>
            </w:pPr>
          </w:p>
        </w:tc>
      </w:tr>
      <w:tr w:rsidR="009F272F" w:rsidRPr="009F272F" w14:paraId="282DE392" w14:textId="77777777" w:rsidTr="00445917">
        <w:trPr>
          <w:jc w:val="center"/>
        </w:trPr>
        <w:tc>
          <w:tcPr>
            <w:tcW w:w="328" w:type="pct"/>
            <w:shd w:val="clear" w:color="auto" w:fill="EEECE1"/>
          </w:tcPr>
          <w:p w14:paraId="06A0C851" w14:textId="77777777" w:rsidR="009F272F" w:rsidRPr="009F272F" w:rsidRDefault="009F272F" w:rsidP="009F272F">
            <w:pPr>
              <w:autoSpaceDE/>
              <w:autoSpaceDN/>
              <w:contextualSpacing/>
              <w:jc w:val="center"/>
              <w:rPr>
                <w:sz w:val="24"/>
                <w:szCs w:val="24"/>
                <w:lang w:val="id-ID"/>
              </w:rPr>
            </w:pPr>
            <w:r w:rsidRPr="009F272F">
              <w:rPr>
                <w:sz w:val="24"/>
                <w:szCs w:val="24"/>
                <w:lang w:val="id-ID"/>
              </w:rPr>
              <w:t>5</w:t>
            </w:r>
          </w:p>
        </w:tc>
        <w:tc>
          <w:tcPr>
            <w:tcW w:w="3589" w:type="pct"/>
            <w:shd w:val="clear" w:color="auto" w:fill="EEECE1"/>
          </w:tcPr>
          <w:p w14:paraId="61317B01" w14:textId="77777777" w:rsidR="009F272F" w:rsidRPr="009F272F" w:rsidRDefault="009F272F" w:rsidP="009F272F">
            <w:pPr>
              <w:autoSpaceDE/>
              <w:autoSpaceDN/>
              <w:jc w:val="center"/>
              <w:rPr>
                <w:sz w:val="24"/>
                <w:szCs w:val="24"/>
              </w:rPr>
            </w:pPr>
            <w:r w:rsidRPr="009F272F">
              <w:rPr>
                <w:sz w:val="24"/>
                <w:szCs w:val="24"/>
                <w:lang w:val="id-ID"/>
              </w:rPr>
              <w:t>ABSTRA</w:t>
            </w:r>
            <w:r w:rsidRPr="009F272F">
              <w:rPr>
                <w:sz w:val="24"/>
                <w:szCs w:val="24"/>
              </w:rPr>
              <w:t xml:space="preserve">CT </w:t>
            </w:r>
          </w:p>
        </w:tc>
        <w:tc>
          <w:tcPr>
            <w:tcW w:w="551" w:type="pct"/>
            <w:shd w:val="clear" w:color="auto" w:fill="EEECE1"/>
            <w:vAlign w:val="center"/>
          </w:tcPr>
          <w:p w14:paraId="4248BC51"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7B6D38ED" w14:textId="77777777" w:rsidR="009F272F" w:rsidRPr="009F272F" w:rsidRDefault="009F272F" w:rsidP="009F272F">
            <w:pPr>
              <w:autoSpaceDE/>
              <w:autoSpaceDN/>
              <w:ind w:left="720"/>
              <w:contextualSpacing/>
              <w:jc w:val="center"/>
              <w:rPr>
                <w:sz w:val="24"/>
                <w:szCs w:val="24"/>
                <w:lang w:val="id-ID"/>
              </w:rPr>
            </w:pPr>
          </w:p>
        </w:tc>
      </w:tr>
      <w:tr w:rsidR="009F272F" w:rsidRPr="009F272F" w14:paraId="75AECE36" w14:textId="77777777" w:rsidTr="00445917">
        <w:trPr>
          <w:jc w:val="center"/>
        </w:trPr>
        <w:tc>
          <w:tcPr>
            <w:tcW w:w="328" w:type="pct"/>
            <w:vMerge w:val="restart"/>
          </w:tcPr>
          <w:p w14:paraId="03801B1B" w14:textId="77777777" w:rsidR="009F272F" w:rsidRPr="009F272F" w:rsidRDefault="009F272F" w:rsidP="009F272F">
            <w:pPr>
              <w:autoSpaceDE/>
              <w:autoSpaceDN/>
              <w:contextualSpacing/>
              <w:jc w:val="center"/>
              <w:rPr>
                <w:sz w:val="24"/>
                <w:szCs w:val="24"/>
                <w:lang w:val="id-ID"/>
              </w:rPr>
            </w:pPr>
          </w:p>
        </w:tc>
        <w:tc>
          <w:tcPr>
            <w:tcW w:w="3589" w:type="pct"/>
          </w:tcPr>
          <w:p w14:paraId="649C7DB9" w14:textId="77777777" w:rsidR="009F272F" w:rsidRPr="009F272F" w:rsidRDefault="009F272F" w:rsidP="009F272F">
            <w:pPr>
              <w:autoSpaceDE/>
              <w:autoSpaceDN/>
              <w:rPr>
                <w:sz w:val="24"/>
                <w:szCs w:val="24"/>
              </w:rPr>
            </w:pPr>
            <w:r w:rsidRPr="009F272F">
              <w:rPr>
                <w:sz w:val="24"/>
                <w:szCs w:val="24"/>
                <w:lang w:val="id-ID"/>
              </w:rPr>
              <w:t>Dibuat esai ditulis dalam 1 (satu) paragraf</w:t>
            </w:r>
            <w:r w:rsidRPr="009F272F">
              <w:rPr>
                <w:sz w:val="24"/>
                <w:szCs w:val="24"/>
              </w:rPr>
              <w:t xml:space="preserve">, dan ditulis </w:t>
            </w:r>
            <w:r w:rsidRPr="009F272F">
              <w:rPr>
                <w:i/>
                <w:sz w:val="24"/>
                <w:szCs w:val="24"/>
              </w:rPr>
              <w:t>italic</w:t>
            </w:r>
          </w:p>
        </w:tc>
        <w:tc>
          <w:tcPr>
            <w:tcW w:w="551" w:type="pct"/>
            <w:vAlign w:val="center"/>
          </w:tcPr>
          <w:p w14:paraId="629014C5" w14:textId="3534640B" w:rsidR="009F272F" w:rsidRPr="009F272F" w:rsidRDefault="00224AAF"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4C79BF5A" w14:textId="77777777" w:rsidR="009F272F" w:rsidRPr="009F272F" w:rsidRDefault="009F272F" w:rsidP="009F272F">
            <w:pPr>
              <w:autoSpaceDE/>
              <w:autoSpaceDN/>
              <w:contextualSpacing/>
              <w:jc w:val="left"/>
              <w:rPr>
                <w:sz w:val="24"/>
                <w:szCs w:val="24"/>
                <w:lang w:val="id-ID"/>
              </w:rPr>
            </w:pPr>
          </w:p>
        </w:tc>
      </w:tr>
      <w:tr w:rsidR="009F272F" w:rsidRPr="009F272F" w14:paraId="1955176C" w14:textId="77777777" w:rsidTr="00445917">
        <w:trPr>
          <w:jc w:val="center"/>
        </w:trPr>
        <w:tc>
          <w:tcPr>
            <w:tcW w:w="328" w:type="pct"/>
            <w:vMerge/>
          </w:tcPr>
          <w:p w14:paraId="4E29EABF" w14:textId="77777777" w:rsidR="009F272F" w:rsidRPr="009F272F" w:rsidRDefault="009F272F" w:rsidP="009F272F">
            <w:pPr>
              <w:autoSpaceDE/>
              <w:autoSpaceDN/>
              <w:contextualSpacing/>
              <w:jc w:val="center"/>
              <w:rPr>
                <w:sz w:val="24"/>
                <w:szCs w:val="24"/>
                <w:lang w:val="id-ID"/>
              </w:rPr>
            </w:pPr>
          </w:p>
        </w:tc>
        <w:tc>
          <w:tcPr>
            <w:tcW w:w="3589" w:type="pct"/>
          </w:tcPr>
          <w:p w14:paraId="391F886A" w14:textId="77777777" w:rsidR="009F272F" w:rsidRPr="009F272F" w:rsidRDefault="009F272F" w:rsidP="009F272F">
            <w:pPr>
              <w:autoSpaceDE/>
              <w:autoSpaceDN/>
              <w:rPr>
                <w:sz w:val="24"/>
                <w:szCs w:val="24"/>
                <w:lang w:val="id-ID"/>
              </w:rPr>
            </w:pPr>
            <w:r w:rsidRPr="009F272F">
              <w:rPr>
                <w:sz w:val="24"/>
                <w:szCs w:val="24"/>
                <w:lang w:val="id-ID"/>
              </w:rPr>
              <w:t>200-250 kata</w:t>
            </w:r>
          </w:p>
        </w:tc>
        <w:tc>
          <w:tcPr>
            <w:tcW w:w="551" w:type="pct"/>
            <w:vAlign w:val="center"/>
          </w:tcPr>
          <w:p w14:paraId="09C11AFC" w14:textId="35EECD18" w:rsidR="009F272F" w:rsidRPr="009F272F" w:rsidRDefault="00224AAF"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5034EC2B" w14:textId="77777777" w:rsidR="009F272F" w:rsidRPr="009F272F" w:rsidRDefault="009F272F" w:rsidP="009F272F">
            <w:pPr>
              <w:autoSpaceDE/>
              <w:autoSpaceDN/>
              <w:contextualSpacing/>
              <w:jc w:val="center"/>
              <w:rPr>
                <w:sz w:val="24"/>
                <w:szCs w:val="24"/>
                <w:lang w:val="id-ID"/>
              </w:rPr>
            </w:pPr>
          </w:p>
        </w:tc>
      </w:tr>
      <w:tr w:rsidR="009F272F" w:rsidRPr="009F272F" w14:paraId="64650419" w14:textId="77777777" w:rsidTr="00445917">
        <w:trPr>
          <w:jc w:val="center"/>
        </w:trPr>
        <w:tc>
          <w:tcPr>
            <w:tcW w:w="328" w:type="pct"/>
            <w:vMerge/>
          </w:tcPr>
          <w:p w14:paraId="70704FFD" w14:textId="77777777" w:rsidR="009F272F" w:rsidRPr="009F272F" w:rsidRDefault="009F272F" w:rsidP="009F272F">
            <w:pPr>
              <w:autoSpaceDE/>
              <w:autoSpaceDN/>
              <w:contextualSpacing/>
              <w:jc w:val="center"/>
              <w:rPr>
                <w:sz w:val="24"/>
                <w:szCs w:val="24"/>
                <w:lang w:val="id-ID"/>
              </w:rPr>
            </w:pPr>
          </w:p>
        </w:tc>
        <w:tc>
          <w:tcPr>
            <w:tcW w:w="3589" w:type="pct"/>
          </w:tcPr>
          <w:p w14:paraId="1FB9A13C" w14:textId="77777777" w:rsidR="009F272F" w:rsidRPr="009F272F" w:rsidRDefault="009F272F" w:rsidP="009F272F">
            <w:pPr>
              <w:autoSpaceDE/>
              <w:autoSpaceDN/>
              <w:rPr>
                <w:sz w:val="24"/>
                <w:szCs w:val="24"/>
                <w:lang w:val="id-ID"/>
              </w:rPr>
            </w:pPr>
            <w:r w:rsidRPr="009F272F">
              <w:rPr>
                <w:sz w:val="24"/>
                <w:szCs w:val="24"/>
                <w:lang w:val="id-ID"/>
              </w:rPr>
              <w:t xml:space="preserve">tidak ada </w:t>
            </w:r>
            <w:r w:rsidRPr="009F272F">
              <w:rPr>
                <w:i/>
                <w:sz w:val="24"/>
                <w:szCs w:val="24"/>
                <w:lang w:val="id-ID"/>
              </w:rPr>
              <w:t>numbering</w:t>
            </w:r>
            <w:r w:rsidRPr="009F272F">
              <w:rPr>
                <w:sz w:val="24"/>
                <w:szCs w:val="24"/>
                <w:lang w:val="id-ID"/>
              </w:rPr>
              <w:t xml:space="preserve">, </w:t>
            </w:r>
          </w:p>
        </w:tc>
        <w:tc>
          <w:tcPr>
            <w:tcW w:w="551" w:type="pct"/>
            <w:vAlign w:val="center"/>
          </w:tcPr>
          <w:p w14:paraId="2F6B4C3F" w14:textId="253ED60E" w:rsidR="009F272F" w:rsidRPr="009F272F" w:rsidRDefault="00224AAF"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4258D15F" w14:textId="77777777" w:rsidR="009F272F" w:rsidRPr="009F272F" w:rsidRDefault="009F272F" w:rsidP="009F272F">
            <w:pPr>
              <w:autoSpaceDE/>
              <w:autoSpaceDN/>
              <w:contextualSpacing/>
              <w:jc w:val="center"/>
              <w:rPr>
                <w:sz w:val="24"/>
                <w:szCs w:val="24"/>
                <w:lang w:val="id-ID"/>
              </w:rPr>
            </w:pPr>
          </w:p>
        </w:tc>
      </w:tr>
      <w:tr w:rsidR="009F272F" w:rsidRPr="009F272F" w14:paraId="7280C463" w14:textId="77777777" w:rsidTr="00445917">
        <w:trPr>
          <w:jc w:val="center"/>
        </w:trPr>
        <w:tc>
          <w:tcPr>
            <w:tcW w:w="328" w:type="pct"/>
            <w:vMerge/>
          </w:tcPr>
          <w:p w14:paraId="125B2414" w14:textId="77777777" w:rsidR="009F272F" w:rsidRPr="009F272F" w:rsidRDefault="009F272F" w:rsidP="009F272F">
            <w:pPr>
              <w:autoSpaceDE/>
              <w:autoSpaceDN/>
              <w:contextualSpacing/>
              <w:jc w:val="center"/>
              <w:rPr>
                <w:sz w:val="24"/>
                <w:szCs w:val="24"/>
                <w:lang w:val="id-ID"/>
              </w:rPr>
            </w:pPr>
          </w:p>
        </w:tc>
        <w:tc>
          <w:tcPr>
            <w:tcW w:w="3589" w:type="pct"/>
          </w:tcPr>
          <w:p w14:paraId="4D83C372" w14:textId="77777777" w:rsidR="009F272F" w:rsidRPr="009F272F" w:rsidRDefault="009F272F" w:rsidP="009F272F">
            <w:pPr>
              <w:autoSpaceDE/>
              <w:autoSpaceDN/>
              <w:rPr>
                <w:sz w:val="24"/>
                <w:szCs w:val="24"/>
                <w:lang w:val="id-ID"/>
              </w:rPr>
            </w:pPr>
            <w:r w:rsidRPr="009F272F">
              <w:rPr>
                <w:sz w:val="24"/>
                <w:szCs w:val="24"/>
                <w:lang w:val="id-ID"/>
              </w:rPr>
              <w:t xml:space="preserve">dibuat dalam </w:t>
            </w:r>
            <w:r w:rsidRPr="009F272F">
              <w:rPr>
                <w:sz w:val="24"/>
                <w:szCs w:val="24"/>
              </w:rPr>
              <w:t xml:space="preserve">Bahasa Inggris </w:t>
            </w:r>
            <w:r w:rsidRPr="009F272F">
              <w:rPr>
                <w:i/>
                <w:sz w:val="24"/>
                <w:szCs w:val="24"/>
              </w:rPr>
              <w:t>Book Antiqua</w:t>
            </w:r>
            <w:r w:rsidRPr="009F272F">
              <w:rPr>
                <w:sz w:val="24"/>
                <w:szCs w:val="24"/>
                <w:lang w:val="id-ID"/>
              </w:rPr>
              <w:t xml:space="preserve"> 10, spasi 1, </w:t>
            </w:r>
            <w:r w:rsidRPr="009F272F">
              <w:rPr>
                <w:i/>
                <w:noProof/>
                <w:sz w:val="24"/>
                <w:szCs w:val="24"/>
                <w:lang w:val="id-ID"/>
              </w:rPr>
              <w:t>justify</w:t>
            </w:r>
          </w:p>
        </w:tc>
        <w:tc>
          <w:tcPr>
            <w:tcW w:w="551" w:type="pct"/>
            <w:vAlign w:val="center"/>
          </w:tcPr>
          <w:p w14:paraId="52EDBE63" w14:textId="76A6A3BC" w:rsidR="009F272F" w:rsidRPr="009F272F" w:rsidRDefault="00224AAF"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05ADAADE" w14:textId="77777777" w:rsidR="009F272F" w:rsidRPr="009F272F" w:rsidRDefault="009F272F" w:rsidP="009F272F">
            <w:pPr>
              <w:autoSpaceDE/>
              <w:autoSpaceDN/>
              <w:contextualSpacing/>
              <w:jc w:val="center"/>
              <w:rPr>
                <w:sz w:val="24"/>
                <w:szCs w:val="24"/>
                <w:lang w:val="id-ID"/>
              </w:rPr>
            </w:pPr>
          </w:p>
        </w:tc>
      </w:tr>
      <w:tr w:rsidR="009F272F" w:rsidRPr="009F272F" w14:paraId="4AFDE304" w14:textId="77777777" w:rsidTr="00445917">
        <w:trPr>
          <w:jc w:val="center"/>
        </w:trPr>
        <w:tc>
          <w:tcPr>
            <w:tcW w:w="328" w:type="pct"/>
            <w:vMerge/>
          </w:tcPr>
          <w:p w14:paraId="50FAFD94" w14:textId="77777777" w:rsidR="009F272F" w:rsidRPr="009F272F" w:rsidRDefault="009F272F" w:rsidP="009F272F">
            <w:pPr>
              <w:autoSpaceDE/>
              <w:autoSpaceDN/>
              <w:contextualSpacing/>
              <w:jc w:val="center"/>
              <w:rPr>
                <w:sz w:val="24"/>
                <w:szCs w:val="24"/>
                <w:lang w:val="id-ID"/>
              </w:rPr>
            </w:pPr>
          </w:p>
        </w:tc>
        <w:tc>
          <w:tcPr>
            <w:tcW w:w="3589" w:type="pct"/>
          </w:tcPr>
          <w:p w14:paraId="47DEFB18" w14:textId="77777777" w:rsidR="009F272F" w:rsidRPr="009F272F" w:rsidRDefault="009F272F" w:rsidP="009F272F">
            <w:pPr>
              <w:autoSpaceDE/>
              <w:autoSpaceDN/>
              <w:rPr>
                <w:noProof/>
                <w:sz w:val="24"/>
                <w:szCs w:val="24"/>
              </w:rPr>
            </w:pPr>
            <w:r w:rsidRPr="009F272F">
              <w:rPr>
                <w:i/>
                <w:noProof/>
                <w:sz w:val="24"/>
                <w:szCs w:val="24"/>
              </w:rPr>
              <w:t>Keyword</w:t>
            </w:r>
            <w:r w:rsidRPr="009F272F">
              <w:rPr>
                <w:noProof/>
                <w:sz w:val="24"/>
                <w:szCs w:val="24"/>
                <w:lang w:val="id-ID"/>
              </w:rPr>
              <w:t xml:space="preserve"> terdiri dari </w:t>
            </w:r>
            <w:r w:rsidRPr="009F272F">
              <w:rPr>
                <w:noProof/>
                <w:sz w:val="24"/>
                <w:szCs w:val="24"/>
              </w:rPr>
              <w:t>3-</w:t>
            </w:r>
            <w:r w:rsidRPr="009F272F">
              <w:rPr>
                <w:noProof/>
                <w:sz w:val="24"/>
                <w:szCs w:val="24"/>
                <w:lang w:val="id-ID"/>
              </w:rPr>
              <w:t xml:space="preserve">5 kata atau frasa </w:t>
            </w:r>
            <w:r w:rsidRPr="009F272F">
              <w:rPr>
                <w:noProof/>
                <w:sz w:val="24"/>
                <w:szCs w:val="24"/>
              </w:rPr>
              <w:t>dalam Bahasa Inggris</w:t>
            </w:r>
          </w:p>
        </w:tc>
        <w:tc>
          <w:tcPr>
            <w:tcW w:w="551" w:type="pct"/>
            <w:vAlign w:val="center"/>
          </w:tcPr>
          <w:p w14:paraId="5053A9E0" w14:textId="71E45C87" w:rsidR="009F272F" w:rsidRPr="009F272F" w:rsidRDefault="00224AAF"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34A8CE44" w14:textId="77777777" w:rsidR="009F272F" w:rsidRPr="009F272F" w:rsidRDefault="009F272F" w:rsidP="009F272F">
            <w:pPr>
              <w:autoSpaceDE/>
              <w:autoSpaceDN/>
              <w:contextualSpacing/>
              <w:jc w:val="center"/>
              <w:rPr>
                <w:sz w:val="24"/>
                <w:szCs w:val="24"/>
                <w:lang w:val="id-ID"/>
              </w:rPr>
            </w:pPr>
          </w:p>
        </w:tc>
      </w:tr>
      <w:tr w:rsidR="009F272F" w:rsidRPr="009F272F" w14:paraId="79F38999" w14:textId="77777777" w:rsidTr="00445917">
        <w:trPr>
          <w:jc w:val="center"/>
        </w:trPr>
        <w:tc>
          <w:tcPr>
            <w:tcW w:w="328" w:type="pct"/>
            <w:vMerge/>
          </w:tcPr>
          <w:p w14:paraId="08FAE1E7" w14:textId="77777777" w:rsidR="009F272F" w:rsidRPr="009F272F" w:rsidRDefault="009F272F" w:rsidP="009F272F">
            <w:pPr>
              <w:autoSpaceDE/>
              <w:autoSpaceDN/>
              <w:contextualSpacing/>
              <w:jc w:val="center"/>
              <w:rPr>
                <w:sz w:val="24"/>
                <w:szCs w:val="24"/>
                <w:lang w:val="id-ID"/>
              </w:rPr>
            </w:pPr>
          </w:p>
        </w:tc>
        <w:tc>
          <w:tcPr>
            <w:tcW w:w="3589" w:type="pct"/>
          </w:tcPr>
          <w:p w14:paraId="1BB91F68" w14:textId="77777777" w:rsidR="009F272F" w:rsidRPr="009F272F" w:rsidRDefault="009F272F" w:rsidP="009F272F">
            <w:pPr>
              <w:autoSpaceDE/>
              <w:autoSpaceDN/>
              <w:rPr>
                <w:noProof/>
                <w:sz w:val="24"/>
                <w:szCs w:val="24"/>
                <w:lang w:val="id-ID"/>
              </w:rPr>
            </w:pPr>
            <w:r w:rsidRPr="009F272F">
              <w:rPr>
                <w:noProof/>
                <w:sz w:val="24"/>
                <w:szCs w:val="24"/>
                <w:lang w:val="id-ID"/>
              </w:rPr>
              <w:t>menggunakan tanda pemisah titik koma (;)</w:t>
            </w:r>
          </w:p>
        </w:tc>
        <w:tc>
          <w:tcPr>
            <w:tcW w:w="551" w:type="pct"/>
            <w:vAlign w:val="center"/>
          </w:tcPr>
          <w:p w14:paraId="27F68D02" w14:textId="3100CEC1"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388C505B" w14:textId="77777777" w:rsidR="009F272F" w:rsidRPr="009F272F" w:rsidRDefault="009F272F" w:rsidP="009F272F">
            <w:pPr>
              <w:autoSpaceDE/>
              <w:autoSpaceDN/>
              <w:contextualSpacing/>
              <w:jc w:val="center"/>
              <w:rPr>
                <w:sz w:val="24"/>
                <w:szCs w:val="24"/>
                <w:lang w:val="id-ID"/>
              </w:rPr>
            </w:pPr>
          </w:p>
        </w:tc>
      </w:tr>
      <w:tr w:rsidR="009F272F" w:rsidRPr="009F272F" w14:paraId="5EA76E74" w14:textId="77777777" w:rsidTr="00445917">
        <w:trPr>
          <w:jc w:val="center"/>
        </w:trPr>
        <w:tc>
          <w:tcPr>
            <w:tcW w:w="328" w:type="pct"/>
            <w:shd w:val="clear" w:color="auto" w:fill="EEECE1"/>
          </w:tcPr>
          <w:p w14:paraId="0EF2AAEC" w14:textId="77777777" w:rsidR="009F272F" w:rsidRPr="009F272F" w:rsidRDefault="009F272F" w:rsidP="009F272F">
            <w:pPr>
              <w:autoSpaceDE/>
              <w:autoSpaceDN/>
              <w:contextualSpacing/>
              <w:jc w:val="center"/>
              <w:rPr>
                <w:sz w:val="24"/>
                <w:szCs w:val="24"/>
              </w:rPr>
            </w:pPr>
            <w:r w:rsidRPr="009F272F">
              <w:rPr>
                <w:sz w:val="24"/>
                <w:szCs w:val="24"/>
              </w:rPr>
              <w:t>6</w:t>
            </w:r>
          </w:p>
        </w:tc>
        <w:tc>
          <w:tcPr>
            <w:tcW w:w="3589" w:type="pct"/>
            <w:shd w:val="clear" w:color="auto" w:fill="EEECE1"/>
          </w:tcPr>
          <w:p w14:paraId="0E93C86C" w14:textId="77777777" w:rsidR="009F272F" w:rsidRPr="009F272F" w:rsidRDefault="009F272F" w:rsidP="009F272F">
            <w:pPr>
              <w:autoSpaceDE/>
              <w:autoSpaceDN/>
              <w:jc w:val="center"/>
              <w:rPr>
                <w:noProof/>
                <w:sz w:val="24"/>
                <w:szCs w:val="24"/>
              </w:rPr>
            </w:pPr>
            <w:r w:rsidRPr="009F272F">
              <w:rPr>
                <w:noProof/>
                <w:sz w:val="24"/>
                <w:szCs w:val="24"/>
              </w:rPr>
              <w:t>JUDUL BAHASA INDONESIA</w:t>
            </w:r>
          </w:p>
        </w:tc>
        <w:tc>
          <w:tcPr>
            <w:tcW w:w="551" w:type="pct"/>
            <w:shd w:val="clear" w:color="auto" w:fill="EEECE1"/>
            <w:vAlign w:val="center"/>
          </w:tcPr>
          <w:p w14:paraId="567CA2E9"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0682B005" w14:textId="77777777" w:rsidR="009F272F" w:rsidRPr="009F272F" w:rsidRDefault="009F272F" w:rsidP="009F272F">
            <w:pPr>
              <w:autoSpaceDE/>
              <w:autoSpaceDN/>
              <w:ind w:left="720"/>
              <w:contextualSpacing/>
              <w:jc w:val="center"/>
              <w:rPr>
                <w:sz w:val="24"/>
                <w:szCs w:val="24"/>
                <w:lang w:val="id-ID"/>
              </w:rPr>
            </w:pPr>
          </w:p>
        </w:tc>
      </w:tr>
      <w:tr w:rsidR="009F272F" w:rsidRPr="009F272F" w14:paraId="16BFC65F" w14:textId="77777777" w:rsidTr="00445917">
        <w:trPr>
          <w:jc w:val="center"/>
        </w:trPr>
        <w:tc>
          <w:tcPr>
            <w:tcW w:w="328" w:type="pct"/>
            <w:vMerge w:val="restart"/>
          </w:tcPr>
          <w:p w14:paraId="584552A6" w14:textId="77777777" w:rsidR="009F272F" w:rsidRPr="009F272F" w:rsidRDefault="009F272F" w:rsidP="009F272F">
            <w:pPr>
              <w:autoSpaceDE/>
              <w:autoSpaceDN/>
              <w:contextualSpacing/>
              <w:jc w:val="center"/>
              <w:rPr>
                <w:sz w:val="24"/>
                <w:szCs w:val="24"/>
                <w:lang w:val="id-ID"/>
              </w:rPr>
            </w:pPr>
          </w:p>
        </w:tc>
        <w:tc>
          <w:tcPr>
            <w:tcW w:w="3589" w:type="pct"/>
          </w:tcPr>
          <w:p w14:paraId="76808377" w14:textId="77777777" w:rsidR="009F272F" w:rsidRPr="009F272F" w:rsidRDefault="009F272F" w:rsidP="009F272F">
            <w:pPr>
              <w:autoSpaceDE/>
              <w:autoSpaceDN/>
              <w:rPr>
                <w:sz w:val="24"/>
                <w:szCs w:val="24"/>
                <w:lang w:val="id-ID"/>
              </w:rPr>
            </w:pPr>
            <w:r w:rsidRPr="009F272F">
              <w:rPr>
                <w:sz w:val="24"/>
                <w:szCs w:val="24"/>
                <w:lang w:val="id-ID"/>
              </w:rPr>
              <w:t>Maksimal 1</w:t>
            </w:r>
            <w:r w:rsidRPr="009F272F">
              <w:rPr>
                <w:sz w:val="24"/>
                <w:szCs w:val="24"/>
              </w:rPr>
              <w:t>2</w:t>
            </w:r>
            <w:r w:rsidRPr="009F272F">
              <w:rPr>
                <w:sz w:val="24"/>
                <w:szCs w:val="24"/>
                <w:lang w:val="id-ID"/>
              </w:rPr>
              <w:t xml:space="preserve"> kata</w:t>
            </w:r>
          </w:p>
        </w:tc>
        <w:tc>
          <w:tcPr>
            <w:tcW w:w="551" w:type="pct"/>
            <w:vAlign w:val="center"/>
          </w:tcPr>
          <w:p w14:paraId="3B407247" w14:textId="070890CB" w:rsidR="009F272F" w:rsidRPr="009F272F" w:rsidRDefault="00D62FE0"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326CE5FC" w14:textId="77777777" w:rsidR="009F272F" w:rsidRPr="009F272F" w:rsidRDefault="009F272F" w:rsidP="009F272F">
            <w:pPr>
              <w:autoSpaceDE/>
              <w:autoSpaceDN/>
              <w:contextualSpacing/>
              <w:jc w:val="center"/>
              <w:rPr>
                <w:b/>
                <w:sz w:val="24"/>
                <w:szCs w:val="24"/>
                <w:lang w:val="id-ID"/>
              </w:rPr>
            </w:pPr>
          </w:p>
        </w:tc>
      </w:tr>
      <w:tr w:rsidR="009F272F" w:rsidRPr="009F272F" w14:paraId="700AC3AA" w14:textId="77777777" w:rsidTr="00445917">
        <w:trPr>
          <w:jc w:val="center"/>
        </w:trPr>
        <w:tc>
          <w:tcPr>
            <w:tcW w:w="328" w:type="pct"/>
            <w:vMerge/>
          </w:tcPr>
          <w:p w14:paraId="5629EB79" w14:textId="77777777" w:rsidR="009F272F" w:rsidRPr="009F272F" w:rsidRDefault="009F272F" w:rsidP="009F272F">
            <w:pPr>
              <w:autoSpaceDE/>
              <w:autoSpaceDN/>
              <w:contextualSpacing/>
              <w:jc w:val="center"/>
              <w:rPr>
                <w:sz w:val="24"/>
                <w:szCs w:val="24"/>
                <w:lang w:val="id-ID"/>
              </w:rPr>
            </w:pPr>
          </w:p>
        </w:tc>
        <w:tc>
          <w:tcPr>
            <w:tcW w:w="3589" w:type="pct"/>
          </w:tcPr>
          <w:p w14:paraId="213B6D4E" w14:textId="77777777" w:rsidR="009F272F" w:rsidRPr="009F272F" w:rsidRDefault="009F272F" w:rsidP="009F272F">
            <w:pPr>
              <w:autoSpaceDE/>
              <w:autoSpaceDN/>
              <w:rPr>
                <w:sz w:val="24"/>
                <w:szCs w:val="24"/>
                <w:lang w:val="id-ID"/>
              </w:rPr>
            </w:pPr>
            <w:r w:rsidRPr="009F272F">
              <w:rPr>
                <w:sz w:val="24"/>
                <w:szCs w:val="24"/>
                <w:lang w:val="id-ID"/>
              </w:rPr>
              <w:t>Tanpa singkatan</w:t>
            </w:r>
          </w:p>
        </w:tc>
        <w:tc>
          <w:tcPr>
            <w:tcW w:w="551" w:type="pct"/>
            <w:vAlign w:val="center"/>
          </w:tcPr>
          <w:p w14:paraId="7FDD15D6" w14:textId="6EA76494" w:rsidR="009F272F" w:rsidRPr="009F272F" w:rsidRDefault="00D62FE0"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5F9B9E0A" w14:textId="77777777" w:rsidR="009F272F" w:rsidRPr="009F272F" w:rsidRDefault="009F272F" w:rsidP="009F272F">
            <w:pPr>
              <w:autoSpaceDE/>
              <w:autoSpaceDN/>
              <w:contextualSpacing/>
              <w:jc w:val="center"/>
              <w:rPr>
                <w:b/>
                <w:sz w:val="24"/>
                <w:szCs w:val="24"/>
                <w:lang w:val="id-ID"/>
              </w:rPr>
            </w:pPr>
          </w:p>
        </w:tc>
      </w:tr>
      <w:tr w:rsidR="009F272F" w:rsidRPr="009F272F" w14:paraId="36215731" w14:textId="77777777" w:rsidTr="00445917">
        <w:trPr>
          <w:jc w:val="center"/>
        </w:trPr>
        <w:tc>
          <w:tcPr>
            <w:tcW w:w="328" w:type="pct"/>
            <w:vMerge/>
          </w:tcPr>
          <w:p w14:paraId="68014F62" w14:textId="77777777" w:rsidR="009F272F" w:rsidRPr="009F272F" w:rsidRDefault="009F272F" w:rsidP="009F272F">
            <w:pPr>
              <w:autoSpaceDE/>
              <w:autoSpaceDN/>
              <w:contextualSpacing/>
              <w:jc w:val="center"/>
              <w:rPr>
                <w:sz w:val="24"/>
                <w:szCs w:val="24"/>
                <w:lang w:val="id-ID"/>
              </w:rPr>
            </w:pPr>
          </w:p>
        </w:tc>
        <w:tc>
          <w:tcPr>
            <w:tcW w:w="3589" w:type="pct"/>
          </w:tcPr>
          <w:p w14:paraId="154F61E8" w14:textId="77777777" w:rsidR="009F272F" w:rsidRPr="009F272F" w:rsidRDefault="009F272F" w:rsidP="009F272F">
            <w:pPr>
              <w:autoSpaceDE/>
              <w:autoSpaceDN/>
              <w:rPr>
                <w:sz w:val="24"/>
                <w:szCs w:val="24"/>
                <w:lang w:val="id-ID"/>
              </w:rPr>
            </w:pPr>
            <w:r w:rsidRPr="009F272F">
              <w:rPr>
                <w:sz w:val="24"/>
                <w:szCs w:val="24"/>
                <w:lang w:val="id-ID"/>
              </w:rPr>
              <w:t>Tanpa sub judul</w:t>
            </w:r>
          </w:p>
        </w:tc>
        <w:tc>
          <w:tcPr>
            <w:tcW w:w="551" w:type="pct"/>
            <w:vAlign w:val="center"/>
          </w:tcPr>
          <w:p w14:paraId="216BCC10" w14:textId="26CA81BF" w:rsidR="009F272F" w:rsidRPr="009F272F" w:rsidRDefault="00D62FE0"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3F803FEE" w14:textId="77777777" w:rsidR="009F272F" w:rsidRPr="009F272F" w:rsidRDefault="009F272F" w:rsidP="009F272F">
            <w:pPr>
              <w:autoSpaceDE/>
              <w:autoSpaceDN/>
              <w:contextualSpacing/>
              <w:jc w:val="center"/>
              <w:rPr>
                <w:b/>
                <w:sz w:val="24"/>
                <w:szCs w:val="24"/>
                <w:lang w:val="id-ID"/>
              </w:rPr>
            </w:pPr>
          </w:p>
        </w:tc>
      </w:tr>
      <w:tr w:rsidR="009F272F" w:rsidRPr="009F272F" w14:paraId="779BD259" w14:textId="77777777" w:rsidTr="00445917">
        <w:trPr>
          <w:jc w:val="center"/>
        </w:trPr>
        <w:tc>
          <w:tcPr>
            <w:tcW w:w="328" w:type="pct"/>
            <w:vMerge/>
          </w:tcPr>
          <w:p w14:paraId="381AC273" w14:textId="77777777" w:rsidR="009F272F" w:rsidRPr="009F272F" w:rsidRDefault="009F272F" w:rsidP="009F272F">
            <w:pPr>
              <w:autoSpaceDE/>
              <w:autoSpaceDN/>
              <w:contextualSpacing/>
              <w:jc w:val="center"/>
              <w:rPr>
                <w:sz w:val="24"/>
                <w:szCs w:val="24"/>
                <w:lang w:val="id-ID"/>
              </w:rPr>
            </w:pPr>
          </w:p>
        </w:tc>
        <w:tc>
          <w:tcPr>
            <w:tcW w:w="3589" w:type="pct"/>
          </w:tcPr>
          <w:p w14:paraId="75A292D6" w14:textId="77777777" w:rsidR="009F272F" w:rsidRPr="009F272F" w:rsidRDefault="009F272F" w:rsidP="009F272F">
            <w:pPr>
              <w:autoSpaceDE/>
              <w:autoSpaceDN/>
              <w:rPr>
                <w:sz w:val="24"/>
                <w:szCs w:val="24"/>
                <w:lang w:val="id-ID"/>
              </w:rPr>
            </w:pPr>
            <w:r w:rsidRPr="009F272F">
              <w:rPr>
                <w:sz w:val="24"/>
                <w:szCs w:val="24"/>
              </w:rPr>
              <w:t>Book Antiqua</w:t>
            </w:r>
            <w:r w:rsidRPr="009F272F">
              <w:rPr>
                <w:sz w:val="24"/>
                <w:szCs w:val="24"/>
                <w:lang w:val="id-ID"/>
              </w:rPr>
              <w:t xml:space="preserve"> 14, Kapital hanya pada huruf awal atau menunjukkan tempat), </w:t>
            </w:r>
            <w:r w:rsidRPr="009F272F">
              <w:rPr>
                <w:i/>
                <w:sz w:val="24"/>
                <w:szCs w:val="24"/>
              </w:rPr>
              <w:t>b</w:t>
            </w:r>
            <w:r w:rsidRPr="009F272F">
              <w:rPr>
                <w:i/>
                <w:sz w:val="24"/>
                <w:szCs w:val="24"/>
                <w:lang w:val="id-ID"/>
              </w:rPr>
              <w:t>old, center</w:t>
            </w:r>
            <w:r w:rsidRPr="009F272F">
              <w:rPr>
                <w:sz w:val="24"/>
                <w:szCs w:val="24"/>
                <w:lang w:val="id-ID"/>
              </w:rPr>
              <w:t>, spasi 1</w:t>
            </w:r>
          </w:p>
        </w:tc>
        <w:tc>
          <w:tcPr>
            <w:tcW w:w="551" w:type="pct"/>
            <w:vAlign w:val="center"/>
          </w:tcPr>
          <w:p w14:paraId="78E80C82" w14:textId="41E03927" w:rsidR="009F272F" w:rsidRPr="009F272F" w:rsidRDefault="00D62FE0"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7934BF4C" w14:textId="77777777" w:rsidR="009F272F" w:rsidRPr="009F272F" w:rsidRDefault="009F272F" w:rsidP="009F272F">
            <w:pPr>
              <w:autoSpaceDE/>
              <w:autoSpaceDN/>
              <w:contextualSpacing/>
              <w:jc w:val="center"/>
              <w:rPr>
                <w:b/>
                <w:sz w:val="24"/>
                <w:szCs w:val="24"/>
                <w:lang w:val="id-ID"/>
              </w:rPr>
            </w:pPr>
          </w:p>
        </w:tc>
      </w:tr>
      <w:tr w:rsidR="009F272F" w:rsidRPr="009F272F" w14:paraId="07652ABC" w14:textId="77777777" w:rsidTr="00445917">
        <w:trPr>
          <w:jc w:val="center"/>
        </w:trPr>
        <w:tc>
          <w:tcPr>
            <w:tcW w:w="328" w:type="pct"/>
            <w:shd w:val="clear" w:color="auto" w:fill="EEECE1"/>
          </w:tcPr>
          <w:p w14:paraId="2FE19765" w14:textId="77777777" w:rsidR="009F272F" w:rsidRPr="009F272F" w:rsidRDefault="009F272F" w:rsidP="009F272F">
            <w:pPr>
              <w:autoSpaceDE/>
              <w:autoSpaceDN/>
              <w:contextualSpacing/>
              <w:jc w:val="center"/>
              <w:rPr>
                <w:sz w:val="24"/>
                <w:szCs w:val="24"/>
                <w:lang w:val="id-ID"/>
              </w:rPr>
            </w:pPr>
            <w:r w:rsidRPr="009F272F">
              <w:rPr>
                <w:sz w:val="24"/>
                <w:szCs w:val="24"/>
                <w:lang w:val="id-ID"/>
              </w:rPr>
              <w:t>7</w:t>
            </w:r>
          </w:p>
        </w:tc>
        <w:tc>
          <w:tcPr>
            <w:tcW w:w="3589" w:type="pct"/>
            <w:shd w:val="clear" w:color="auto" w:fill="EEECE1"/>
          </w:tcPr>
          <w:p w14:paraId="7C79C94A" w14:textId="77777777" w:rsidR="009F272F" w:rsidRPr="009F272F" w:rsidRDefault="009F272F" w:rsidP="009F272F">
            <w:pPr>
              <w:autoSpaceDE/>
              <w:autoSpaceDN/>
              <w:jc w:val="center"/>
              <w:rPr>
                <w:sz w:val="24"/>
                <w:szCs w:val="24"/>
              </w:rPr>
            </w:pPr>
            <w:r w:rsidRPr="009F272F">
              <w:rPr>
                <w:noProof/>
                <w:sz w:val="24"/>
                <w:szCs w:val="24"/>
                <w:lang w:val="id-ID"/>
              </w:rPr>
              <w:t>ABST</w:t>
            </w:r>
            <w:r w:rsidRPr="009F272F">
              <w:rPr>
                <w:noProof/>
                <w:sz w:val="24"/>
                <w:szCs w:val="24"/>
              </w:rPr>
              <w:t>RAK</w:t>
            </w:r>
          </w:p>
        </w:tc>
        <w:tc>
          <w:tcPr>
            <w:tcW w:w="551" w:type="pct"/>
            <w:shd w:val="clear" w:color="auto" w:fill="EEECE1"/>
            <w:vAlign w:val="center"/>
          </w:tcPr>
          <w:p w14:paraId="672C26A6"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23D3976E" w14:textId="77777777" w:rsidR="009F272F" w:rsidRPr="009F272F" w:rsidRDefault="009F272F" w:rsidP="009F272F">
            <w:pPr>
              <w:autoSpaceDE/>
              <w:autoSpaceDN/>
              <w:ind w:left="720"/>
              <w:contextualSpacing/>
              <w:jc w:val="center"/>
              <w:rPr>
                <w:sz w:val="24"/>
                <w:szCs w:val="24"/>
                <w:lang w:val="id-ID"/>
              </w:rPr>
            </w:pPr>
          </w:p>
        </w:tc>
      </w:tr>
      <w:tr w:rsidR="009F272F" w:rsidRPr="009F272F" w14:paraId="55DB835E" w14:textId="77777777" w:rsidTr="00445917">
        <w:trPr>
          <w:jc w:val="center"/>
        </w:trPr>
        <w:tc>
          <w:tcPr>
            <w:tcW w:w="328" w:type="pct"/>
            <w:vMerge w:val="restart"/>
          </w:tcPr>
          <w:p w14:paraId="4F25249F" w14:textId="77777777" w:rsidR="009F272F" w:rsidRPr="009F272F" w:rsidRDefault="009F272F" w:rsidP="009F272F">
            <w:pPr>
              <w:autoSpaceDE/>
              <w:autoSpaceDN/>
              <w:contextualSpacing/>
              <w:jc w:val="center"/>
              <w:rPr>
                <w:sz w:val="24"/>
                <w:szCs w:val="24"/>
                <w:lang w:val="id-ID"/>
              </w:rPr>
            </w:pPr>
          </w:p>
        </w:tc>
        <w:tc>
          <w:tcPr>
            <w:tcW w:w="3589" w:type="pct"/>
          </w:tcPr>
          <w:p w14:paraId="5EFAB5B0" w14:textId="77777777" w:rsidR="009F272F" w:rsidRPr="009F272F" w:rsidRDefault="009F272F" w:rsidP="009F272F">
            <w:pPr>
              <w:autoSpaceDE/>
              <w:autoSpaceDN/>
              <w:rPr>
                <w:noProof/>
                <w:sz w:val="24"/>
                <w:szCs w:val="24"/>
              </w:rPr>
            </w:pPr>
            <w:r w:rsidRPr="009F272F">
              <w:rPr>
                <w:sz w:val="24"/>
                <w:szCs w:val="24"/>
                <w:lang w:val="id-ID"/>
              </w:rPr>
              <w:t>dibuat esai ditulis dalam 1(satu) paragraph</w:t>
            </w:r>
            <w:r w:rsidRPr="009F272F">
              <w:rPr>
                <w:sz w:val="24"/>
                <w:szCs w:val="24"/>
              </w:rPr>
              <w:t xml:space="preserve">, dan ditulis </w:t>
            </w:r>
            <w:r w:rsidRPr="009F272F">
              <w:rPr>
                <w:i/>
                <w:sz w:val="24"/>
                <w:szCs w:val="24"/>
              </w:rPr>
              <w:t>italic</w:t>
            </w:r>
          </w:p>
        </w:tc>
        <w:tc>
          <w:tcPr>
            <w:tcW w:w="551" w:type="pct"/>
            <w:vAlign w:val="center"/>
          </w:tcPr>
          <w:p w14:paraId="5318F72E" w14:textId="51FD72EB"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7FCF7C2B" w14:textId="77777777" w:rsidR="009F272F" w:rsidRPr="009F272F" w:rsidRDefault="009F272F" w:rsidP="009F272F">
            <w:pPr>
              <w:autoSpaceDE/>
              <w:autoSpaceDN/>
              <w:contextualSpacing/>
              <w:jc w:val="left"/>
              <w:rPr>
                <w:sz w:val="24"/>
                <w:szCs w:val="24"/>
                <w:lang w:val="id-ID"/>
              </w:rPr>
            </w:pPr>
          </w:p>
        </w:tc>
      </w:tr>
      <w:tr w:rsidR="009F272F" w:rsidRPr="009F272F" w14:paraId="169093F1" w14:textId="77777777" w:rsidTr="00445917">
        <w:trPr>
          <w:jc w:val="center"/>
        </w:trPr>
        <w:tc>
          <w:tcPr>
            <w:tcW w:w="328" w:type="pct"/>
            <w:vMerge/>
          </w:tcPr>
          <w:p w14:paraId="614B8FD4" w14:textId="77777777" w:rsidR="009F272F" w:rsidRPr="009F272F" w:rsidRDefault="009F272F" w:rsidP="009F272F">
            <w:pPr>
              <w:autoSpaceDE/>
              <w:autoSpaceDN/>
              <w:contextualSpacing/>
              <w:jc w:val="center"/>
              <w:rPr>
                <w:sz w:val="24"/>
                <w:szCs w:val="24"/>
                <w:lang w:val="id-ID"/>
              </w:rPr>
            </w:pPr>
          </w:p>
        </w:tc>
        <w:tc>
          <w:tcPr>
            <w:tcW w:w="3589" w:type="pct"/>
          </w:tcPr>
          <w:p w14:paraId="2AD99A53" w14:textId="77777777" w:rsidR="009F272F" w:rsidRPr="009F272F" w:rsidRDefault="009F272F" w:rsidP="009F272F">
            <w:pPr>
              <w:autoSpaceDE/>
              <w:autoSpaceDN/>
              <w:rPr>
                <w:sz w:val="24"/>
                <w:szCs w:val="24"/>
                <w:lang w:val="id-ID"/>
              </w:rPr>
            </w:pPr>
            <w:r w:rsidRPr="009F272F">
              <w:rPr>
                <w:sz w:val="24"/>
                <w:szCs w:val="24"/>
                <w:lang w:val="id-ID"/>
              </w:rPr>
              <w:t>200-250 kata</w:t>
            </w:r>
          </w:p>
        </w:tc>
        <w:tc>
          <w:tcPr>
            <w:tcW w:w="551" w:type="pct"/>
            <w:vAlign w:val="center"/>
          </w:tcPr>
          <w:p w14:paraId="7902219D" w14:textId="5CEBD05A" w:rsidR="009F272F" w:rsidRPr="00D62FE0" w:rsidRDefault="00D62FE0" w:rsidP="009F272F">
            <w:pPr>
              <w:autoSpaceDE/>
              <w:autoSpaceDN/>
              <w:contextualSpacing/>
              <w:jc w:val="center"/>
              <w:rPr>
                <w:sz w:val="24"/>
                <w:szCs w:val="24"/>
              </w:rPr>
            </w:pPr>
            <w:r w:rsidRPr="009F272F">
              <w:rPr>
                <w:sz w:val="24"/>
                <w:szCs w:val="24"/>
                <w:lang w:val="id-ID"/>
              </w:rPr>
              <w:t>√</w:t>
            </w:r>
          </w:p>
        </w:tc>
        <w:tc>
          <w:tcPr>
            <w:tcW w:w="532" w:type="pct"/>
            <w:vAlign w:val="center"/>
          </w:tcPr>
          <w:p w14:paraId="61D07E77" w14:textId="77777777" w:rsidR="009F272F" w:rsidRPr="009F272F" w:rsidRDefault="009F272F" w:rsidP="009F272F">
            <w:pPr>
              <w:autoSpaceDE/>
              <w:autoSpaceDN/>
              <w:contextualSpacing/>
              <w:jc w:val="center"/>
              <w:rPr>
                <w:sz w:val="24"/>
                <w:szCs w:val="24"/>
                <w:lang w:val="id-ID"/>
              </w:rPr>
            </w:pPr>
          </w:p>
        </w:tc>
      </w:tr>
      <w:tr w:rsidR="009F272F" w:rsidRPr="009F272F" w14:paraId="7FE13C1E" w14:textId="77777777" w:rsidTr="00445917">
        <w:trPr>
          <w:jc w:val="center"/>
        </w:trPr>
        <w:tc>
          <w:tcPr>
            <w:tcW w:w="328" w:type="pct"/>
            <w:vMerge/>
          </w:tcPr>
          <w:p w14:paraId="43884FEE" w14:textId="77777777" w:rsidR="009F272F" w:rsidRPr="009F272F" w:rsidRDefault="009F272F" w:rsidP="009F272F">
            <w:pPr>
              <w:autoSpaceDE/>
              <w:autoSpaceDN/>
              <w:contextualSpacing/>
              <w:jc w:val="center"/>
              <w:rPr>
                <w:sz w:val="24"/>
                <w:szCs w:val="24"/>
                <w:lang w:val="id-ID"/>
              </w:rPr>
            </w:pPr>
          </w:p>
        </w:tc>
        <w:tc>
          <w:tcPr>
            <w:tcW w:w="3589" w:type="pct"/>
          </w:tcPr>
          <w:p w14:paraId="5F6F2CF5" w14:textId="77777777" w:rsidR="009F272F" w:rsidRPr="009F272F" w:rsidRDefault="009F272F" w:rsidP="009F272F">
            <w:pPr>
              <w:autoSpaceDE/>
              <w:autoSpaceDN/>
              <w:rPr>
                <w:sz w:val="24"/>
                <w:szCs w:val="24"/>
                <w:lang w:val="id-ID"/>
              </w:rPr>
            </w:pPr>
            <w:r w:rsidRPr="009F272F">
              <w:rPr>
                <w:sz w:val="24"/>
                <w:szCs w:val="24"/>
                <w:lang w:val="id-ID"/>
              </w:rPr>
              <w:t xml:space="preserve">tidak ada </w:t>
            </w:r>
            <w:r w:rsidRPr="009F272F">
              <w:rPr>
                <w:i/>
                <w:sz w:val="24"/>
                <w:szCs w:val="24"/>
                <w:lang w:val="id-ID"/>
              </w:rPr>
              <w:t>numbering</w:t>
            </w:r>
          </w:p>
        </w:tc>
        <w:tc>
          <w:tcPr>
            <w:tcW w:w="551" w:type="pct"/>
            <w:vAlign w:val="center"/>
          </w:tcPr>
          <w:p w14:paraId="471CA87E" w14:textId="5DA4EC4D"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3178BC6C" w14:textId="77777777" w:rsidR="009F272F" w:rsidRPr="009F272F" w:rsidRDefault="009F272F" w:rsidP="009F272F">
            <w:pPr>
              <w:autoSpaceDE/>
              <w:autoSpaceDN/>
              <w:contextualSpacing/>
              <w:jc w:val="center"/>
              <w:rPr>
                <w:sz w:val="24"/>
                <w:szCs w:val="24"/>
                <w:lang w:val="id-ID"/>
              </w:rPr>
            </w:pPr>
          </w:p>
        </w:tc>
      </w:tr>
      <w:tr w:rsidR="009F272F" w:rsidRPr="009F272F" w14:paraId="25E96C36" w14:textId="77777777" w:rsidTr="00445917">
        <w:trPr>
          <w:jc w:val="center"/>
        </w:trPr>
        <w:tc>
          <w:tcPr>
            <w:tcW w:w="328" w:type="pct"/>
            <w:vMerge/>
          </w:tcPr>
          <w:p w14:paraId="7ECC56A3" w14:textId="77777777" w:rsidR="009F272F" w:rsidRPr="009F272F" w:rsidRDefault="009F272F" w:rsidP="009F272F">
            <w:pPr>
              <w:autoSpaceDE/>
              <w:autoSpaceDN/>
              <w:contextualSpacing/>
              <w:jc w:val="center"/>
              <w:rPr>
                <w:sz w:val="24"/>
                <w:szCs w:val="24"/>
                <w:lang w:val="id-ID"/>
              </w:rPr>
            </w:pPr>
          </w:p>
        </w:tc>
        <w:tc>
          <w:tcPr>
            <w:tcW w:w="3589" w:type="pct"/>
          </w:tcPr>
          <w:p w14:paraId="0024A248" w14:textId="77777777" w:rsidR="009F272F" w:rsidRPr="009F272F" w:rsidRDefault="009F272F" w:rsidP="009F272F">
            <w:pPr>
              <w:autoSpaceDE/>
              <w:autoSpaceDN/>
              <w:rPr>
                <w:sz w:val="24"/>
                <w:szCs w:val="24"/>
              </w:rPr>
            </w:pPr>
            <w:r w:rsidRPr="009F272F">
              <w:rPr>
                <w:sz w:val="24"/>
                <w:szCs w:val="24"/>
                <w:lang w:val="id-ID"/>
              </w:rPr>
              <w:t xml:space="preserve">dibuat dalam Bahasa </w:t>
            </w:r>
            <w:r w:rsidRPr="009F272F">
              <w:rPr>
                <w:sz w:val="24"/>
                <w:szCs w:val="24"/>
              </w:rPr>
              <w:t>Indonesia, Book Antiqua</w:t>
            </w:r>
            <w:r w:rsidRPr="009F272F">
              <w:rPr>
                <w:sz w:val="24"/>
                <w:szCs w:val="24"/>
                <w:lang w:val="id-ID"/>
              </w:rPr>
              <w:t xml:space="preserve"> 10, spasi 1, </w:t>
            </w:r>
            <w:r w:rsidRPr="009F272F">
              <w:rPr>
                <w:i/>
                <w:noProof/>
                <w:sz w:val="24"/>
                <w:szCs w:val="24"/>
                <w:lang w:val="id-ID"/>
              </w:rPr>
              <w:t>justify</w:t>
            </w:r>
          </w:p>
        </w:tc>
        <w:tc>
          <w:tcPr>
            <w:tcW w:w="551" w:type="pct"/>
            <w:vAlign w:val="center"/>
          </w:tcPr>
          <w:p w14:paraId="18724966" w14:textId="1B0A3D7C"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73768C18" w14:textId="77777777" w:rsidR="009F272F" w:rsidRPr="009F272F" w:rsidRDefault="009F272F" w:rsidP="009F272F">
            <w:pPr>
              <w:autoSpaceDE/>
              <w:autoSpaceDN/>
              <w:contextualSpacing/>
              <w:jc w:val="center"/>
              <w:rPr>
                <w:sz w:val="24"/>
                <w:szCs w:val="24"/>
                <w:lang w:val="id-ID"/>
              </w:rPr>
            </w:pPr>
          </w:p>
        </w:tc>
      </w:tr>
      <w:tr w:rsidR="009F272F" w:rsidRPr="009F272F" w14:paraId="6DFAD774" w14:textId="77777777" w:rsidTr="00445917">
        <w:trPr>
          <w:trHeight w:val="389"/>
          <w:jc w:val="center"/>
        </w:trPr>
        <w:tc>
          <w:tcPr>
            <w:tcW w:w="328" w:type="pct"/>
            <w:vMerge/>
          </w:tcPr>
          <w:p w14:paraId="06E92A76" w14:textId="77777777" w:rsidR="009F272F" w:rsidRPr="009F272F" w:rsidRDefault="009F272F" w:rsidP="009F272F">
            <w:pPr>
              <w:autoSpaceDE/>
              <w:autoSpaceDN/>
              <w:contextualSpacing/>
              <w:jc w:val="center"/>
              <w:rPr>
                <w:sz w:val="24"/>
                <w:szCs w:val="24"/>
                <w:lang w:val="id-ID"/>
              </w:rPr>
            </w:pPr>
          </w:p>
        </w:tc>
        <w:tc>
          <w:tcPr>
            <w:tcW w:w="3589" w:type="pct"/>
          </w:tcPr>
          <w:p w14:paraId="3A0EB859" w14:textId="77777777" w:rsidR="009F272F" w:rsidRPr="009F272F" w:rsidRDefault="009F272F" w:rsidP="009F272F">
            <w:pPr>
              <w:autoSpaceDE/>
              <w:autoSpaceDN/>
              <w:rPr>
                <w:noProof/>
                <w:sz w:val="24"/>
                <w:szCs w:val="24"/>
              </w:rPr>
            </w:pPr>
            <w:r w:rsidRPr="009F272F">
              <w:rPr>
                <w:noProof/>
                <w:sz w:val="24"/>
                <w:szCs w:val="24"/>
              </w:rPr>
              <w:t>Kata kunci</w:t>
            </w:r>
            <w:r w:rsidRPr="009F272F">
              <w:rPr>
                <w:noProof/>
                <w:sz w:val="24"/>
                <w:szCs w:val="24"/>
                <w:lang w:val="id-ID"/>
              </w:rPr>
              <w:t xml:space="preserve">, terdiri dari dari </w:t>
            </w:r>
            <w:r w:rsidRPr="009F272F">
              <w:rPr>
                <w:noProof/>
                <w:sz w:val="24"/>
                <w:szCs w:val="24"/>
              </w:rPr>
              <w:t>3-</w:t>
            </w:r>
            <w:r w:rsidRPr="009F272F">
              <w:rPr>
                <w:noProof/>
                <w:sz w:val="24"/>
                <w:szCs w:val="24"/>
                <w:lang w:val="id-ID"/>
              </w:rPr>
              <w:t xml:space="preserve">5 kata atau frasa dalam </w:t>
            </w:r>
            <w:r w:rsidRPr="009F272F">
              <w:rPr>
                <w:noProof/>
                <w:sz w:val="24"/>
                <w:szCs w:val="24"/>
              </w:rPr>
              <w:t>B</w:t>
            </w:r>
            <w:r w:rsidRPr="009F272F">
              <w:rPr>
                <w:noProof/>
                <w:sz w:val="24"/>
                <w:szCs w:val="24"/>
                <w:lang w:val="id-ID"/>
              </w:rPr>
              <w:t xml:space="preserve">ahasa </w:t>
            </w:r>
            <w:r w:rsidRPr="009F272F">
              <w:rPr>
                <w:noProof/>
                <w:sz w:val="24"/>
                <w:szCs w:val="24"/>
              </w:rPr>
              <w:t>Indonesia</w:t>
            </w:r>
          </w:p>
        </w:tc>
        <w:tc>
          <w:tcPr>
            <w:tcW w:w="551" w:type="pct"/>
            <w:vAlign w:val="center"/>
          </w:tcPr>
          <w:p w14:paraId="61C3131C" w14:textId="72E58D05"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13C0FEC7" w14:textId="77777777" w:rsidR="009F272F" w:rsidRPr="009F272F" w:rsidRDefault="009F272F" w:rsidP="009F272F">
            <w:pPr>
              <w:autoSpaceDE/>
              <w:autoSpaceDN/>
              <w:contextualSpacing/>
              <w:jc w:val="center"/>
              <w:rPr>
                <w:sz w:val="24"/>
                <w:szCs w:val="24"/>
                <w:lang w:val="id-ID"/>
              </w:rPr>
            </w:pPr>
          </w:p>
        </w:tc>
      </w:tr>
      <w:tr w:rsidR="009F272F" w:rsidRPr="009F272F" w14:paraId="06046BF0" w14:textId="77777777" w:rsidTr="00445917">
        <w:trPr>
          <w:jc w:val="center"/>
        </w:trPr>
        <w:tc>
          <w:tcPr>
            <w:tcW w:w="328" w:type="pct"/>
            <w:vMerge/>
          </w:tcPr>
          <w:p w14:paraId="4B288210" w14:textId="77777777" w:rsidR="009F272F" w:rsidRPr="009F272F" w:rsidRDefault="009F272F" w:rsidP="009F272F">
            <w:pPr>
              <w:autoSpaceDE/>
              <w:autoSpaceDN/>
              <w:contextualSpacing/>
              <w:jc w:val="center"/>
              <w:rPr>
                <w:sz w:val="24"/>
                <w:szCs w:val="24"/>
                <w:lang w:val="id-ID"/>
              </w:rPr>
            </w:pPr>
          </w:p>
        </w:tc>
        <w:tc>
          <w:tcPr>
            <w:tcW w:w="3589" w:type="pct"/>
          </w:tcPr>
          <w:p w14:paraId="6C1282A4" w14:textId="77777777" w:rsidR="009F272F" w:rsidRPr="009F272F" w:rsidRDefault="009F272F" w:rsidP="009F272F">
            <w:pPr>
              <w:autoSpaceDE/>
              <w:autoSpaceDN/>
              <w:rPr>
                <w:noProof/>
                <w:sz w:val="24"/>
                <w:szCs w:val="24"/>
                <w:lang w:val="id-ID"/>
              </w:rPr>
            </w:pPr>
            <w:r w:rsidRPr="009F272F">
              <w:rPr>
                <w:noProof/>
                <w:sz w:val="24"/>
                <w:szCs w:val="24"/>
                <w:lang w:val="id-ID"/>
              </w:rPr>
              <w:t>menggunakan tanda pemisah titik koma (;)</w:t>
            </w:r>
          </w:p>
        </w:tc>
        <w:tc>
          <w:tcPr>
            <w:tcW w:w="551" w:type="pct"/>
            <w:vAlign w:val="center"/>
          </w:tcPr>
          <w:p w14:paraId="1D2ABDD3" w14:textId="6B5FE3E3"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0BC0FF07" w14:textId="77777777" w:rsidR="009F272F" w:rsidRPr="009F272F" w:rsidRDefault="009F272F" w:rsidP="009F272F">
            <w:pPr>
              <w:autoSpaceDE/>
              <w:autoSpaceDN/>
              <w:contextualSpacing/>
              <w:jc w:val="center"/>
              <w:rPr>
                <w:sz w:val="24"/>
                <w:szCs w:val="24"/>
                <w:lang w:val="id-ID"/>
              </w:rPr>
            </w:pPr>
          </w:p>
        </w:tc>
      </w:tr>
      <w:tr w:rsidR="009F272F" w:rsidRPr="009F272F" w14:paraId="62126680" w14:textId="77777777" w:rsidTr="00445917">
        <w:trPr>
          <w:jc w:val="center"/>
        </w:trPr>
        <w:tc>
          <w:tcPr>
            <w:tcW w:w="328" w:type="pct"/>
            <w:shd w:val="clear" w:color="auto" w:fill="EEECE1"/>
          </w:tcPr>
          <w:p w14:paraId="72AD9918" w14:textId="77777777" w:rsidR="009F272F" w:rsidRPr="009F272F" w:rsidRDefault="009F272F" w:rsidP="009F272F">
            <w:pPr>
              <w:autoSpaceDE/>
              <w:autoSpaceDN/>
              <w:contextualSpacing/>
              <w:jc w:val="center"/>
              <w:rPr>
                <w:sz w:val="24"/>
                <w:szCs w:val="24"/>
                <w:lang w:val="id-ID"/>
              </w:rPr>
            </w:pPr>
            <w:r w:rsidRPr="009F272F">
              <w:rPr>
                <w:sz w:val="24"/>
                <w:szCs w:val="24"/>
                <w:lang w:val="id-ID"/>
              </w:rPr>
              <w:t>8</w:t>
            </w:r>
          </w:p>
        </w:tc>
        <w:tc>
          <w:tcPr>
            <w:tcW w:w="3589" w:type="pct"/>
            <w:shd w:val="clear" w:color="auto" w:fill="EEECE1"/>
          </w:tcPr>
          <w:p w14:paraId="08D735CB" w14:textId="77777777" w:rsidR="009F272F" w:rsidRPr="009F272F" w:rsidRDefault="009F272F" w:rsidP="009F272F">
            <w:pPr>
              <w:autoSpaceDE/>
              <w:autoSpaceDN/>
              <w:jc w:val="center"/>
              <w:rPr>
                <w:noProof/>
                <w:sz w:val="24"/>
                <w:szCs w:val="24"/>
                <w:lang w:val="id-ID"/>
              </w:rPr>
            </w:pPr>
            <w:r w:rsidRPr="009F272F">
              <w:rPr>
                <w:noProof/>
                <w:sz w:val="24"/>
                <w:szCs w:val="24"/>
                <w:lang w:val="id-ID"/>
              </w:rPr>
              <w:t>NASKAH</w:t>
            </w:r>
          </w:p>
        </w:tc>
        <w:tc>
          <w:tcPr>
            <w:tcW w:w="551" w:type="pct"/>
            <w:shd w:val="clear" w:color="auto" w:fill="EEECE1"/>
            <w:vAlign w:val="center"/>
          </w:tcPr>
          <w:p w14:paraId="43375AD4"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3DA445B1" w14:textId="77777777" w:rsidR="009F272F" w:rsidRPr="009F272F" w:rsidRDefault="009F272F" w:rsidP="009F272F">
            <w:pPr>
              <w:autoSpaceDE/>
              <w:autoSpaceDN/>
              <w:ind w:left="720"/>
              <w:contextualSpacing/>
              <w:jc w:val="center"/>
              <w:rPr>
                <w:sz w:val="24"/>
                <w:szCs w:val="24"/>
                <w:lang w:val="id-ID"/>
              </w:rPr>
            </w:pPr>
          </w:p>
        </w:tc>
      </w:tr>
      <w:tr w:rsidR="009F272F" w:rsidRPr="009F272F" w14:paraId="038A7083" w14:textId="77777777" w:rsidTr="00445917">
        <w:trPr>
          <w:jc w:val="center"/>
        </w:trPr>
        <w:tc>
          <w:tcPr>
            <w:tcW w:w="328" w:type="pct"/>
            <w:vMerge w:val="restart"/>
          </w:tcPr>
          <w:p w14:paraId="76F3161C" w14:textId="77777777" w:rsidR="009F272F" w:rsidRPr="009F272F" w:rsidRDefault="009F272F" w:rsidP="009F272F">
            <w:pPr>
              <w:autoSpaceDE/>
              <w:autoSpaceDN/>
              <w:contextualSpacing/>
              <w:jc w:val="center"/>
              <w:rPr>
                <w:sz w:val="24"/>
                <w:szCs w:val="24"/>
                <w:lang w:val="id-ID"/>
              </w:rPr>
            </w:pPr>
          </w:p>
        </w:tc>
        <w:tc>
          <w:tcPr>
            <w:tcW w:w="3589" w:type="pct"/>
          </w:tcPr>
          <w:p w14:paraId="66A439AA" w14:textId="77777777" w:rsidR="009F272F" w:rsidRPr="009F272F" w:rsidRDefault="009F272F" w:rsidP="009F272F">
            <w:pPr>
              <w:autoSpaceDE/>
              <w:autoSpaceDN/>
              <w:rPr>
                <w:noProof/>
                <w:sz w:val="24"/>
                <w:szCs w:val="24"/>
                <w:lang w:val="id-ID"/>
              </w:rPr>
            </w:pPr>
            <w:r w:rsidRPr="009F272F">
              <w:rPr>
                <w:sz w:val="24"/>
                <w:szCs w:val="24"/>
              </w:rPr>
              <w:t>Book Antiqua</w:t>
            </w:r>
            <w:r w:rsidRPr="009F272F">
              <w:rPr>
                <w:noProof/>
                <w:sz w:val="24"/>
                <w:szCs w:val="24"/>
                <w:lang w:val="id-ID"/>
              </w:rPr>
              <w:t xml:space="preserve"> 11.5, spasi 1.15, justify, tab/7 ketukan.</w:t>
            </w:r>
          </w:p>
        </w:tc>
        <w:tc>
          <w:tcPr>
            <w:tcW w:w="551" w:type="pct"/>
            <w:vAlign w:val="center"/>
          </w:tcPr>
          <w:p w14:paraId="45451496" w14:textId="58B66B08" w:rsidR="009F272F" w:rsidRPr="009F272F" w:rsidRDefault="00D62FE0"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06339291" w14:textId="77777777" w:rsidR="009F272F" w:rsidRPr="009F272F" w:rsidRDefault="009F272F" w:rsidP="009F272F">
            <w:pPr>
              <w:autoSpaceDE/>
              <w:autoSpaceDN/>
              <w:contextualSpacing/>
              <w:jc w:val="center"/>
              <w:rPr>
                <w:sz w:val="24"/>
                <w:szCs w:val="24"/>
                <w:lang w:val="id-ID"/>
              </w:rPr>
            </w:pPr>
          </w:p>
        </w:tc>
      </w:tr>
      <w:tr w:rsidR="009F272F" w:rsidRPr="009F272F" w14:paraId="5265F5A0" w14:textId="77777777" w:rsidTr="00445917">
        <w:trPr>
          <w:jc w:val="center"/>
        </w:trPr>
        <w:tc>
          <w:tcPr>
            <w:tcW w:w="328" w:type="pct"/>
            <w:vMerge/>
          </w:tcPr>
          <w:p w14:paraId="710B0F07" w14:textId="77777777" w:rsidR="009F272F" w:rsidRPr="009F272F" w:rsidRDefault="009F272F" w:rsidP="009F272F">
            <w:pPr>
              <w:autoSpaceDE/>
              <w:autoSpaceDN/>
              <w:contextualSpacing/>
              <w:jc w:val="left"/>
              <w:rPr>
                <w:sz w:val="24"/>
                <w:szCs w:val="24"/>
                <w:lang w:val="id-ID"/>
              </w:rPr>
            </w:pPr>
          </w:p>
        </w:tc>
        <w:tc>
          <w:tcPr>
            <w:tcW w:w="3589" w:type="pct"/>
          </w:tcPr>
          <w:p w14:paraId="504C7DA6" w14:textId="77777777" w:rsidR="009F272F" w:rsidRPr="009F272F" w:rsidRDefault="009F272F" w:rsidP="009F272F">
            <w:pPr>
              <w:autoSpaceDE/>
              <w:autoSpaceDN/>
              <w:rPr>
                <w:sz w:val="24"/>
                <w:szCs w:val="24"/>
                <w:lang w:val="id-ID"/>
              </w:rPr>
            </w:pPr>
            <w:r w:rsidRPr="009F272F">
              <w:rPr>
                <w:sz w:val="24"/>
                <w:szCs w:val="24"/>
                <w:lang w:val="id-ID"/>
              </w:rPr>
              <w:t>Sistematika WAJIB hanya terdiri dari:</w:t>
            </w:r>
          </w:p>
          <w:p w14:paraId="217D17C2" w14:textId="77777777" w:rsidR="009F272F" w:rsidRPr="009F272F" w:rsidRDefault="009F272F" w:rsidP="009F272F">
            <w:pPr>
              <w:autoSpaceDE/>
              <w:autoSpaceDN/>
              <w:rPr>
                <w:sz w:val="24"/>
                <w:szCs w:val="24"/>
                <w:lang w:val="id-ID"/>
              </w:rPr>
            </w:pPr>
            <w:r w:rsidRPr="009F272F">
              <w:rPr>
                <w:b/>
                <w:sz w:val="24"/>
                <w:szCs w:val="24"/>
                <w:lang w:val="id-ID"/>
              </w:rPr>
              <w:t xml:space="preserve">PENDAHULUAN </w:t>
            </w:r>
            <w:r w:rsidRPr="009F272F">
              <w:rPr>
                <w:sz w:val="24"/>
                <w:szCs w:val="24"/>
                <w:lang w:val="id-ID"/>
              </w:rPr>
              <w:t>(2000-2200 kata)</w:t>
            </w:r>
          </w:p>
          <w:p w14:paraId="570527C5" w14:textId="77777777" w:rsidR="009F272F" w:rsidRPr="009F272F" w:rsidRDefault="009F272F" w:rsidP="009F272F">
            <w:pPr>
              <w:autoSpaceDE/>
              <w:autoSpaceDN/>
              <w:rPr>
                <w:sz w:val="24"/>
                <w:szCs w:val="24"/>
                <w:lang w:val="id-ID"/>
              </w:rPr>
            </w:pPr>
            <w:r w:rsidRPr="009F272F">
              <w:rPr>
                <w:b/>
                <w:sz w:val="24"/>
                <w:szCs w:val="24"/>
                <w:lang w:val="id-ID"/>
              </w:rPr>
              <w:t xml:space="preserve">METODE PENELITIAN </w:t>
            </w:r>
            <w:r w:rsidRPr="009F272F">
              <w:rPr>
                <w:sz w:val="24"/>
                <w:szCs w:val="24"/>
                <w:lang w:val="id-ID"/>
              </w:rPr>
              <w:t>(500-700 kata)</w:t>
            </w:r>
          </w:p>
          <w:p w14:paraId="7BD3968A" w14:textId="77777777" w:rsidR="009F272F" w:rsidRPr="009F272F" w:rsidRDefault="009F272F" w:rsidP="009F272F">
            <w:pPr>
              <w:autoSpaceDE/>
              <w:autoSpaceDN/>
              <w:rPr>
                <w:sz w:val="24"/>
                <w:szCs w:val="24"/>
              </w:rPr>
            </w:pPr>
            <w:r w:rsidRPr="009F272F">
              <w:rPr>
                <w:b/>
                <w:sz w:val="24"/>
                <w:szCs w:val="24"/>
                <w:lang w:val="id-ID"/>
              </w:rPr>
              <w:t xml:space="preserve">HASIL DAN PEMBAHASAN </w:t>
            </w:r>
            <w:r w:rsidRPr="009F272F">
              <w:rPr>
                <w:sz w:val="24"/>
                <w:szCs w:val="24"/>
                <w:lang w:val="id-ID"/>
              </w:rPr>
              <w:t>(3000-3500 kata)</w:t>
            </w:r>
          </w:p>
          <w:p w14:paraId="7F433480" w14:textId="77777777" w:rsidR="009F272F" w:rsidRPr="009F272F" w:rsidRDefault="009F272F" w:rsidP="009F272F">
            <w:pPr>
              <w:autoSpaceDE/>
              <w:autoSpaceDN/>
              <w:rPr>
                <w:sz w:val="24"/>
                <w:szCs w:val="24"/>
                <w:lang w:val="id-ID"/>
              </w:rPr>
            </w:pPr>
            <w:r w:rsidRPr="009F272F">
              <w:rPr>
                <w:b/>
                <w:sz w:val="24"/>
                <w:szCs w:val="24"/>
                <w:lang w:val="id-ID"/>
              </w:rPr>
              <w:t xml:space="preserve">SIMPULAN </w:t>
            </w:r>
            <w:r w:rsidRPr="009F272F">
              <w:rPr>
                <w:sz w:val="24"/>
                <w:szCs w:val="24"/>
                <w:lang w:val="id-ID"/>
              </w:rPr>
              <w:t>(500-700 kata)</w:t>
            </w:r>
          </w:p>
          <w:p w14:paraId="504202D1" w14:textId="77777777" w:rsidR="009F272F" w:rsidRPr="009F272F" w:rsidRDefault="009F272F" w:rsidP="009F272F">
            <w:pPr>
              <w:autoSpaceDE/>
              <w:autoSpaceDN/>
              <w:rPr>
                <w:b/>
                <w:sz w:val="24"/>
                <w:szCs w:val="24"/>
                <w:lang w:val="id-ID"/>
              </w:rPr>
            </w:pPr>
            <w:r w:rsidRPr="009F272F">
              <w:rPr>
                <w:b/>
                <w:sz w:val="24"/>
                <w:szCs w:val="24"/>
                <w:lang w:val="id-ID"/>
              </w:rPr>
              <w:t xml:space="preserve">DAFTAR PUSTAKA </w:t>
            </w:r>
            <w:r w:rsidRPr="009F272F">
              <w:rPr>
                <w:sz w:val="24"/>
                <w:szCs w:val="24"/>
                <w:lang w:val="id-ID"/>
              </w:rPr>
              <w:t>(minimal 1</w:t>
            </w:r>
            <w:r w:rsidRPr="009F272F">
              <w:rPr>
                <w:sz w:val="24"/>
                <w:szCs w:val="24"/>
              </w:rPr>
              <w:t>0</w:t>
            </w:r>
            <w:r w:rsidRPr="009F272F">
              <w:rPr>
                <w:sz w:val="24"/>
                <w:szCs w:val="24"/>
                <w:lang w:val="id-ID"/>
              </w:rPr>
              <w:t xml:space="preserve"> sumber)</w:t>
            </w:r>
          </w:p>
          <w:p w14:paraId="0F72F08F" w14:textId="77777777" w:rsidR="009F272F" w:rsidRPr="009F272F" w:rsidRDefault="009F272F" w:rsidP="009F272F">
            <w:pPr>
              <w:autoSpaceDE/>
              <w:autoSpaceDN/>
              <w:rPr>
                <w:sz w:val="24"/>
                <w:szCs w:val="24"/>
                <w:lang w:val="id-ID"/>
              </w:rPr>
            </w:pPr>
            <w:r w:rsidRPr="009F272F">
              <w:rPr>
                <w:sz w:val="24"/>
                <w:szCs w:val="24"/>
                <w:lang w:val="id-ID"/>
              </w:rPr>
              <w:t>(hilangkan sub bab lain selain sistematika di atas)</w:t>
            </w:r>
          </w:p>
        </w:tc>
        <w:tc>
          <w:tcPr>
            <w:tcW w:w="551" w:type="pct"/>
          </w:tcPr>
          <w:p w14:paraId="26651AD2" w14:textId="0FC29E98" w:rsidR="009F272F" w:rsidRDefault="009F272F" w:rsidP="009F272F">
            <w:pPr>
              <w:autoSpaceDE/>
              <w:autoSpaceDN/>
              <w:contextualSpacing/>
              <w:jc w:val="center"/>
              <w:rPr>
                <w:sz w:val="24"/>
                <w:szCs w:val="24"/>
                <w:lang w:val="id-ID"/>
              </w:rPr>
            </w:pPr>
          </w:p>
          <w:p w14:paraId="0D0EE2AA" w14:textId="77777777" w:rsidR="00D62FE0" w:rsidRDefault="00D62FE0" w:rsidP="009F272F">
            <w:pPr>
              <w:autoSpaceDE/>
              <w:autoSpaceDN/>
              <w:contextualSpacing/>
              <w:jc w:val="center"/>
              <w:rPr>
                <w:sz w:val="24"/>
                <w:szCs w:val="24"/>
                <w:lang w:val="id-ID"/>
              </w:rPr>
            </w:pPr>
            <w:r w:rsidRPr="009F272F">
              <w:rPr>
                <w:sz w:val="24"/>
                <w:szCs w:val="24"/>
                <w:lang w:val="id-ID"/>
              </w:rPr>
              <w:t>√</w:t>
            </w:r>
          </w:p>
          <w:p w14:paraId="266CC15A" w14:textId="77777777" w:rsidR="00B6338E" w:rsidRDefault="00B6338E" w:rsidP="00B6338E">
            <w:pPr>
              <w:autoSpaceDE/>
              <w:autoSpaceDN/>
              <w:contextualSpacing/>
              <w:jc w:val="center"/>
              <w:rPr>
                <w:sz w:val="24"/>
                <w:szCs w:val="24"/>
                <w:lang w:val="id-ID"/>
              </w:rPr>
            </w:pPr>
            <w:r w:rsidRPr="009F272F">
              <w:rPr>
                <w:sz w:val="24"/>
                <w:szCs w:val="24"/>
                <w:lang w:val="id-ID"/>
              </w:rPr>
              <w:t>√</w:t>
            </w:r>
          </w:p>
          <w:p w14:paraId="46BBF216" w14:textId="427B6279" w:rsidR="00D62FE0" w:rsidRDefault="00CE3CE9" w:rsidP="009F272F">
            <w:pPr>
              <w:autoSpaceDE/>
              <w:autoSpaceDN/>
              <w:contextualSpacing/>
              <w:jc w:val="center"/>
              <w:rPr>
                <w:sz w:val="24"/>
                <w:szCs w:val="24"/>
                <w:lang w:val="id-ID"/>
              </w:rPr>
            </w:pPr>
            <w:r w:rsidRPr="009F272F">
              <w:rPr>
                <w:sz w:val="24"/>
                <w:szCs w:val="24"/>
                <w:lang w:val="id-ID"/>
              </w:rPr>
              <w:t>√</w:t>
            </w:r>
          </w:p>
          <w:p w14:paraId="70CBDA68" w14:textId="690501BC" w:rsidR="00C851A7" w:rsidRDefault="000B0552" w:rsidP="000B0552">
            <w:pPr>
              <w:autoSpaceDE/>
              <w:autoSpaceDN/>
              <w:contextualSpacing/>
              <w:jc w:val="center"/>
              <w:rPr>
                <w:sz w:val="24"/>
                <w:szCs w:val="24"/>
                <w:lang w:val="id-ID"/>
              </w:rPr>
            </w:pPr>
            <w:r w:rsidRPr="009F272F">
              <w:rPr>
                <w:sz w:val="24"/>
                <w:szCs w:val="24"/>
                <w:lang w:val="id-ID"/>
              </w:rPr>
              <w:t>√</w:t>
            </w:r>
          </w:p>
          <w:p w14:paraId="69177BD7" w14:textId="77777777" w:rsidR="00D62FE0" w:rsidRDefault="00D62FE0" w:rsidP="009F272F">
            <w:pPr>
              <w:autoSpaceDE/>
              <w:autoSpaceDN/>
              <w:contextualSpacing/>
              <w:jc w:val="center"/>
              <w:rPr>
                <w:b/>
                <w:sz w:val="24"/>
                <w:szCs w:val="24"/>
                <w:lang w:val="id-ID"/>
              </w:rPr>
            </w:pPr>
          </w:p>
          <w:p w14:paraId="47834F40" w14:textId="44F6D7A6" w:rsidR="00C851A7" w:rsidRPr="009F272F" w:rsidRDefault="00C851A7" w:rsidP="009F272F">
            <w:pPr>
              <w:autoSpaceDE/>
              <w:autoSpaceDN/>
              <w:contextualSpacing/>
              <w:jc w:val="center"/>
              <w:rPr>
                <w:b/>
                <w:sz w:val="24"/>
                <w:szCs w:val="24"/>
                <w:lang w:val="id-ID"/>
              </w:rPr>
            </w:pPr>
            <w:r w:rsidRPr="009F272F">
              <w:rPr>
                <w:sz w:val="24"/>
                <w:szCs w:val="24"/>
                <w:lang w:val="id-ID"/>
              </w:rPr>
              <w:t>√</w:t>
            </w:r>
          </w:p>
        </w:tc>
        <w:tc>
          <w:tcPr>
            <w:tcW w:w="532" w:type="pct"/>
          </w:tcPr>
          <w:p w14:paraId="13843806" w14:textId="77777777" w:rsidR="009F272F" w:rsidRPr="009F272F" w:rsidRDefault="009F272F" w:rsidP="009F272F">
            <w:pPr>
              <w:autoSpaceDE/>
              <w:autoSpaceDN/>
              <w:contextualSpacing/>
              <w:jc w:val="center"/>
              <w:rPr>
                <w:b/>
                <w:sz w:val="24"/>
                <w:szCs w:val="24"/>
                <w:lang w:val="id-ID"/>
              </w:rPr>
            </w:pPr>
          </w:p>
        </w:tc>
      </w:tr>
      <w:tr w:rsidR="009F272F" w:rsidRPr="009F272F" w14:paraId="688FE793" w14:textId="77777777" w:rsidTr="00445917">
        <w:trPr>
          <w:jc w:val="center"/>
        </w:trPr>
        <w:tc>
          <w:tcPr>
            <w:tcW w:w="328" w:type="pct"/>
            <w:vMerge/>
          </w:tcPr>
          <w:p w14:paraId="2C8CE4DA" w14:textId="77777777" w:rsidR="009F272F" w:rsidRPr="009F272F" w:rsidRDefault="009F272F" w:rsidP="009F272F">
            <w:pPr>
              <w:autoSpaceDE/>
              <w:autoSpaceDN/>
              <w:contextualSpacing/>
              <w:jc w:val="center"/>
              <w:rPr>
                <w:sz w:val="24"/>
                <w:szCs w:val="24"/>
                <w:lang w:val="id-ID"/>
              </w:rPr>
            </w:pPr>
          </w:p>
        </w:tc>
        <w:tc>
          <w:tcPr>
            <w:tcW w:w="3589" w:type="pct"/>
          </w:tcPr>
          <w:p w14:paraId="34343DFC" w14:textId="77777777" w:rsidR="009F272F" w:rsidRPr="009F272F" w:rsidRDefault="009F272F" w:rsidP="009F272F">
            <w:pPr>
              <w:autoSpaceDE/>
              <w:autoSpaceDN/>
              <w:rPr>
                <w:noProof/>
                <w:sz w:val="24"/>
                <w:szCs w:val="24"/>
                <w:lang w:val="id-ID"/>
              </w:rPr>
            </w:pPr>
            <w:bookmarkStart w:id="8" w:name="_Hlk67135751"/>
            <w:r w:rsidRPr="009F272F">
              <w:rPr>
                <w:noProof/>
                <w:sz w:val="24"/>
                <w:szCs w:val="24"/>
                <w:lang w:val="id-ID"/>
              </w:rPr>
              <w:t>terdiri dari 50</w:t>
            </w:r>
            <w:r w:rsidRPr="009F272F">
              <w:rPr>
                <w:noProof/>
                <w:sz w:val="24"/>
                <w:szCs w:val="24"/>
              </w:rPr>
              <w:t>0</w:t>
            </w:r>
            <w:r w:rsidRPr="009F272F">
              <w:rPr>
                <w:noProof/>
                <w:sz w:val="24"/>
                <w:szCs w:val="24"/>
                <w:lang w:val="id-ID"/>
              </w:rPr>
              <w:t>0-7000 kata</w:t>
            </w:r>
            <w:bookmarkEnd w:id="8"/>
          </w:p>
        </w:tc>
        <w:tc>
          <w:tcPr>
            <w:tcW w:w="551" w:type="pct"/>
            <w:vAlign w:val="center"/>
          </w:tcPr>
          <w:p w14:paraId="533ACEA1" w14:textId="6B2D434A" w:rsidR="009F272F" w:rsidRPr="009F272F" w:rsidRDefault="00CE3CE9"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1215C76A" w14:textId="77777777" w:rsidR="009F272F" w:rsidRPr="009F272F" w:rsidRDefault="009F272F" w:rsidP="009F272F">
            <w:pPr>
              <w:autoSpaceDE/>
              <w:autoSpaceDN/>
              <w:contextualSpacing/>
              <w:jc w:val="center"/>
              <w:rPr>
                <w:b/>
                <w:sz w:val="24"/>
                <w:szCs w:val="24"/>
                <w:lang w:val="id-ID"/>
              </w:rPr>
            </w:pPr>
          </w:p>
        </w:tc>
      </w:tr>
      <w:tr w:rsidR="009F272F" w:rsidRPr="009F272F" w14:paraId="0C7DB7F6" w14:textId="77777777" w:rsidTr="00445917">
        <w:trPr>
          <w:jc w:val="center"/>
        </w:trPr>
        <w:tc>
          <w:tcPr>
            <w:tcW w:w="328" w:type="pct"/>
            <w:vMerge/>
          </w:tcPr>
          <w:p w14:paraId="73B3E9D6" w14:textId="77777777" w:rsidR="009F272F" w:rsidRPr="009F272F" w:rsidRDefault="009F272F" w:rsidP="009F272F">
            <w:pPr>
              <w:autoSpaceDE/>
              <w:autoSpaceDN/>
              <w:contextualSpacing/>
              <w:jc w:val="center"/>
              <w:rPr>
                <w:sz w:val="24"/>
                <w:szCs w:val="24"/>
                <w:lang w:val="id-ID"/>
              </w:rPr>
            </w:pPr>
          </w:p>
        </w:tc>
        <w:tc>
          <w:tcPr>
            <w:tcW w:w="3589" w:type="pct"/>
          </w:tcPr>
          <w:p w14:paraId="581EA51C" w14:textId="77777777" w:rsidR="009F272F" w:rsidRPr="009F272F" w:rsidRDefault="009F272F" w:rsidP="009F272F">
            <w:pPr>
              <w:autoSpaceDE/>
              <w:autoSpaceDN/>
              <w:rPr>
                <w:noProof/>
                <w:sz w:val="24"/>
                <w:szCs w:val="24"/>
                <w:lang w:val="id-ID"/>
              </w:rPr>
            </w:pPr>
            <w:r w:rsidRPr="009F272F">
              <w:rPr>
                <w:noProof/>
                <w:sz w:val="24"/>
                <w:szCs w:val="24"/>
                <w:lang w:val="id-ID"/>
              </w:rPr>
              <w:t xml:space="preserve">tidak terdapat </w:t>
            </w:r>
            <w:r w:rsidRPr="009F272F">
              <w:rPr>
                <w:i/>
                <w:noProof/>
                <w:sz w:val="24"/>
                <w:szCs w:val="24"/>
                <w:lang w:val="id-ID"/>
              </w:rPr>
              <w:t>numbering</w:t>
            </w:r>
            <w:r w:rsidRPr="009F272F">
              <w:rPr>
                <w:noProof/>
                <w:sz w:val="24"/>
                <w:szCs w:val="24"/>
                <w:lang w:val="id-ID"/>
              </w:rPr>
              <w:t xml:space="preserve">, dan </w:t>
            </w:r>
            <w:r w:rsidRPr="009F272F">
              <w:rPr>
                <w:i/>
                <w:noProof/>
                <w:sz w:val="24"/>
                <w:szCs w:val="24"/>
                <w:lang w:val="id-ID"/>
              </w:rPr>
              <w:t>footnote</w:t>
            </w:r>
          </w:p>
        </w:tc>
        <w:tc>
          <w:tcPr>
            <w:tcW w:w="551" w:type="pct"/>
            <w:vAlign w:val="center"/>
          </w:tcPr>
          <w:p w14:paraId="2AB11271" w14:textId="4CBBCE66" w:rsidR="009F272F" w:rsidRPr="009F272F" w:rsidRDefault="00C851A7"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661D48C6" w14:textId="77777777" w:rsidR="009F272F" w:rsidRPr="009F272F" w:rsidRDefault="009F272F" w:rsidP="009F272F">
            <w:pPr>
              <w:autoSpaceDE/>
              <w:autoSpaceDN/>
              <w:contextualSpacing/>
              <w:jc w:val="center"/>
              <w:rPr>
                <w:sz w:val="24"/>
                <w:szCs w:val="24"/>
                <w:lang w:val="id-ID"/>
              </w:rPr>
            </w:pPr>
          </w:p>
        </w:tc>
      </w:tr>
      <w:tr w:rsidR="009F272F" w:rsidRPr="009F272F" w14:paraId="508C22A9" w14:textId="77777777" w:rsidTr="00445917">
        <w:trPr>
          <w:jc w:val="center"/>
        </w:trPr>
        <w:tc>
          <w:tcPr>
            <w:tcW w:w="328" w:type="pct"/>
            <w:vMerge/>
          </w:tcPr>
          <w:p w14:paraId="4E071EA6" w14:textId="77777777" w:rsidR="009F272F" w:rsidRPr="009F272F" w:rsidRDefault="009F272F" w:rsidP="009F272F">
            <w:pPr>
              <w:autoSpaceDE/>
              <w:autoSpaceDN/>
              <w:contextualSpacing/>
              <w:jc w:val="center"/>
              <w:rPr>
                <w:sz w:val="24"/>
                <w:szCs w:val="24"/>
                <w:lang w:val="id-ID"/>
              </w:rPr>
            </w:pPr>
          </w:p>
        </w:tc>
        <w:tc>
          <w:tcPr>
            <w:tcW w:w="3589" w:type="pct"/>
          </w:tcPr>
          <w:p w14:paraId="022FAEAF" w14:textId="77777777" w:rsidR="009F272F" w:rsidRPr="009F272F" w:rsidRDefault="009F272F" w:rsidP="009F272F">
            <w:pPr>
              <w:autoSpaceDE/>
              <w:autoSpaceDN/>
              <w:rPr>
                <w:noProof/>
                <w:sz w:val="24"/>
                <w:szCs w:val="24"/>
                <w:lang w:val="id-ID"/>
              </w:rPr>
            </w:pPr>
            <w:r w:rsidRPr="009F272F">
              <w:rPr>
                <w:noProof/>
                <w:sz w:val="24"/>
                <w:szCs w:val="24"/>
                <w:lang w:val="id-ID"/>
              </w:rPr>
              <w:t xml:space="preserve">bahasa asing  dicetak </w:t>
            </w:r>
            <w:r w:rsidRPr="009F272F">
              <w:rPr>
                <w:i/>
                <w:noProof/>
                <w:sz w:val="24"/>
                <w:szCs w:val="24"/>
                <w:lang w:val="id-ID"/>
              </w:rPr>
              <w:t>italic</w:t>
            </w:r>
          </w:p>
        </w:tc>
        <w:tc>
          <w:tcPr>
            <w:tcW w:w="551" w:type="pct"/>
            <w:vAlign w:val="center"/>
          </w:tcPr>
          <w:p w14:paraId="7A4D2405" w14:textId="77777777" w:rsidR="009F272F" w:rsidRPr="009F272F" w:rsidRDefault="009F272F" w:rsidP="009F272F">
            <w:pPr>
              <w:autoSpaceDE/>
              <w:autoSpaceDN/>
              <w:contextualSpacing/>
              <w:jc w:val="center"/>
              <w:rPr>
                <w:b/>
                <w:sz w:val="24"/>
                <w:szCs w:val="24"/>
                <w:lang w:val="id-ID"/>
              </w:rPr>
            </w:pPr>
          </w:p>
        </w:tc>
        <w:tc>
          <w:tcPr>
            <w:tcW w:w="532" w:type="pct"/>
            <w:vAlign w:val="center"/>
          </w:tcPr>
          <w:p w14:paraId="7C6BD9B6" w14:textId="77777777" w:rsidR="009F272F" w:rsidRPr="009F272F" w:rsidRDefault="009F272F" w:rsidP="009F272F">
            <w:pPr>
              <w:autoSpaceDE/>
              <w:autoSpaceDN/>
              <w:contextualSpacing/>
              <w:jc w:val="center"/>
              <w:rPr>
                <w:sz w:val="24"/>
                <w:szCs w:val="24"/>
                <w:lang w:val="id-ID"/>
              </w:rPr>
            </w:pPr>
          </w:p>
        </w:tc>
      </w:tr>
      <w:tr w:rsidR="009F272F" w:rsidRPr="009F272F" w14:paraId="74A3EC44" w14:textId="77777777" w:rsidTr="00445917">
        <w:trPr>
          <w:jc w:val="center"/>
        </w:trPr>
        <w:tc>
          <w:tcPr>
            <w:tcW w:w="328" w:type="pct"/>
            <w:vMerge/>
          </w:tcPr>
          <w:p w14:paraId="2B1A9DDD" w14:textId="77777777" w:rsidR="009F272F" w:rsidRPr="009F272F" w:rsidRDefault="009F272F" w:rsidP="009F272F">
            <w:pPr>
              <w:autoSpaceDE/>
              <w:autoSpaceDN/>
              <w:contextualSpacing/>
              <w:jc w:val="center"/>
              <w:rPr>
                <w:sz w:val="24"/>
                <w:szCs w:val="24"/>
                <w:lang w:val="id-ID"/>
              </w:rPr>
            </w:pPr>
          </w:p>
        </w:tc>
        <w:tc>
          <w:tcPr>
            <w:tcW w:w="3589" w:type="pct"/>
          </w:tcPr>
          <w:p w14:paraId="3726F36A" w14:textId="77777777" w:rsidR="009F272F" w:rsidRPr="009F272F" w:rsidRDefault="009F272F" w:rsidP="009F272F">
            <w:pPr>
              <w:autoSpaceDE/>
              <w:autoSpaceDN/>
              <w:rPr>
                <w:noProof/>
                <w:sz w:val="24"/>
                <w:szCs w:val="24"/>
              </w:rPr>
            </w:pPr>
            <w:bookmarkStart w:id="9" w:name="_Hlk67908352"/>
            <w:r w:rsidRPr="009F272F">
              <w:rPr>
                <w:noProof/>
                <w:sz w:val="24"/>
                <w:szCs w:val="24"/>
                <w:lang w:val="id-ID"/>
              </w:rPr>
              <w:t xml:space="preserve">kutipan </w:t>
            </w:r>
            <w:r w:rsidRPr="009F272F">
              <w:rPr>
                <w:noProof/>
                <w:sz w:val="24"/>
                <w:szCs w:val="24"/>
              </w:rPr>
              <w:t>yang lebih dari tiga baris disimpan ke dalam paragraf baru.</w:t>
            </w:r>
            <w:bookmarkEnd w:id="9"/>
          </w:p>
        </w:tc>
        <w:tc>
          <w:tcPr>
            <w:tcW w:w="551" w:type="pct"/>
            <w:vAlign w:val="center"/>
          </w:tcPr>
          <w:p w14:paraId="6C54F1F6" w14:textId="0E8F3184" w:rsidR="009F272F" w:rsidRPr="009F272F" w:rsidRDefault="00BF6EEA"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11D35D03" w14:textId="77777777" w:rsidR="009F272F" w:rsidRPr="009F272F" w:rsidRDefault="009F272F" w:rsidP="009F272F">
            <w:pPr>
              <w:autoSpaceDE/>
              <w:autoSpaceDN/>
              <w:contextualSpacing/>
              <w:jc w:val="center"/>
              <w:rPr>
                <w:sz w:val="24"/>
                <w:szCs w:val="24"/>
                <w:lang w:val="id-ID"/>
              </w:rPr>
            </w:pPr>
          </w:p>
        </w:tc>
      </w:tr>
      <w:tr w:rsidR="009F272F" w:rsidRPr="009F272F" w14:paraId="77A25AC3" w14:textId="77777777" w:rsidTr="00445917">
        <w:trPr>
          <w:jc w:val="center"/>
        </w:trPr>
        <w:tc>
          <w:tcPr>
            <w:tcW w:w="328" w:type="pct"/>
            <w:vMerge/>
          </w:tcPr>
          <w:p w14:paraId="4FABE50A" w14:textId="77777777" w:rsidR="009F272F" w:rsidRPr="009F272F" w:rsidRDefault="009F272F" w:rsidP="009F272F">
            <w:pPr>
              <w:autoSpaceDE/>
              <w:autoSpaceDN/>
              <w:contextualSpacing/>
              <w:jc w:val="left"/>
              <w:rPr>
                <w:sz w:val="24"/>
                <w:szCs w:val="24"/>
                <w:lang w:val="id-ID"/>
              </w:rPr>
            </w:pPr>
          </w:p>
        </w:tc>
        <w:tc>
          <w:tcPr>
            <w:tcW w:w="3589" w:type="pct"/>
          </w:tcPr>
          <w:p w14:paraId="107E7FAF" w14:textId="77777777" w:rsidR="009F272F" w:rsidRPr="009F272F" w:rsidRDefault="009F272F" w:rsidP="009F272F">
            <w:pPr>
              <w:autoSpaceDE/>
              <w:autoSpaceDN/>
              <w:rPr>
                <w:noProof/>
                <w:sz w:val="24"/>
                <w:szCs w:val="24"/>
                <w:lang w:val="id-ID"/>
              </w:rPr>
            </w:pPr>
            <w:bookmarkStart w:id="10" w:name="_Hlk480028821"/>
            <w:r w:rsidRPr="009F272F">
              <w:rPr>
                <w:noProof/>
                <w:sz w:val="24"/>
                <w:szCs w:val="24"/>
                <w:lang w:val="id-ID"/>
              </w:rPr>
              <w:t>Setiap satu paragraf, minimal terdiri dari 2 kalimat</w:t>
            </w:r>
            <w:bookmarkEnd w:id="10"/>
          </w:p>
        </w:tc>
        <w:tc>
          <w:tcPr>
            <w:tcW w:w="551" w:type="pct"/>
            <w:vAlign w:val="center"/>
          </w:tcPr>
          <w:p w14:paraId="5FF52840" w14:textId="266B523F" w:rsidR="009F272F" w:rsidRPr="009F272F" w:rsidRDefault="00BF6EEA"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5B160A9F" w14:textId="77777777" w:rsidR="009F272F" w:rsidRPr="009F272F" w:rsidRDefault="009F272F" w:rsidP="009F272F">
            <w:pPr>
              <w:autoSpaceDE/>
              <w:autoSpaceDN/>
              <w:ind w:left="720"/>
              <w:contextualSpacing/>
              <w:jc w:val="center"/>
              <w:rPr>
                <w:sz w:val="24"/>
                <w:szCs w:val="24"/>
                <w:lang w:val="id-ID"/>
              </w:rPr>
            </w:pPr>
          </w:p>
        </w:tc>
      </w:tr>
      <w:tr w:rsidR="009F272F" w:rsidRPr="009F272F" w14:paraId="2C91FFD7" w14:textId="77777777" w:rsidTr="00445917">
        <w:trPr>
          <w:jc w:val="center"/>
        </w:trPr>
        <w:tc>
          <w:tcPr>
            <w:tcW w:w="328" w:type="pct"/>
            <w:vMerge/>
          </w:tcPr>
          <w:p w14:paraId="2A80E559" w14:textId="77777777" w:rsidR="009F272F" w:rsidRPr="009F272F" w:rsidRDefault="009F272F" w:rsidP="009F272F">
            <w:pPr>
              <w:autoSpaceDE/>
              <w:autoSpaceDN/>
              <w:contextualSpacing/>
              <w:jc w:val="center"/>
              <w:rPr>
                <w:sz w:val="24"/>
                <w:szCs w:val="24"/>
                <w:lang w:val="id-ID"/>
              </w:rPr>
            </w:pPr>
          </w:p>
        </w:tc>
        <w:tc>
          <w:tcPr>
            <w:tcW w:w="3589" w:type="pct"/>
          </w:tcPr>
          <w:p w14:paraId="2DEB6093" w14:textId="77777777" w:rsidR="009F272F" w:rsidRPr="009F272F" w:rsidRDefault="009F272F" w:rsidP="009F272F">
            <w:pPr>
              <w:autoSpaceDE/>
              <w:autoSpaceDN/>
              <w:rPr>
                <w:noProof/>
                <w:sz w:val="24"/>
                <w:szCs w:val="24"/>
                <w:lang w:val="id-ID"/>
              </w:rPr>
            </w:pPr>
            <w:bookmarkStart w:id="11" w:name="_Hlk67902790"/>
            <w:r w:rsidRPr="009F272F">
              <w:rPr>
                <w:noProof/>
                <w:sz w:val="24"/>
                <w:szCs w:val="24"/>
                <w:lang w:val="id-ID"/>
              </w:rPr>
              <w:t>Sumber yang dikutip dalam naskah merupakan kutipan primer (tidak ada mengutip X dalam Y)</w:t>
            </w:r>
            <w:bookmarkEnd w:id="11"/>
          </w:p>
        </w:tc>
        <w:tc>
          <w:tcPr>
            <w:tcW w:w="551" w:type="pct"/>
            <w:vAlign w:val="center"/>
          </w:tcPr>
          <w:p w14:paraId="39E4A7B1" w14:textId="7E3F04B0" w:rsidR="009F272F" w:rsidRPr="009F272F" w:rsidRDefault="00BF6EEA"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1402054C" w14:textId="77777777" w:rsidR="009F272F" w:rsidRPr="009F272F" w:rsidRDefault="009F272F" w:rsidP="009F272F">
            <w:pPr>
              <w:autoSpaceDE/>
              <w:autoSpaceDN/>
              <w:contextualSpacing/>
              <w:jc w:val="center"/>
              <w:rPr>
                <w:sz w:val="24"/>
                <w:szCs w:val="24"/>
                <w:lang w:val="id-ID"/>
              </w:rPr>
            </w:pPr>
          </w:p>
        </w:tc>
      </w:tr>
      <w:tr w:rsidR="009F272F" w:rsidRPr="009F272F" w14:paraId="1F01A67F" w14:textId="77777777" w:rsidTr="00445917">
        <w:trPr>
          <w:jc w:val="center"/>
        </w:trPr>
        <w:tc>
          <w:tcPr>
            <w:tcW w:w="328" w:type="pct"/>
            <w:shd w:val="clear" w:color="auto" w:fill="EEECE1"/>
          </w:tcPr>
          <w:p w14:paraId="78109CAA" w14:textId="77777777" w:rsidR="009F272F" w:rsidRPr="009F272F" w:rsidRDefault="009F272F" w:rsidP="009F272F">
            <w:pPr>
              <w:autoSpaceDE/>
              <w:autoSpaceDN/>
              <w:contextualSpacing/>
              <w:jc w:val="center"/>
              <w:rPr>
                <w:sz w:val="24"/>
                <w:szCs w:val="24"/>
                <w:lang w:val="id-ID"/>
              </w:rPr>
            </w:pPr>
            <w:r w:rsidRPr="009F272F">
              <w:rPr>
                <w:sz w:val="24"/>
                <w:szCs w:val="24"/>
                <w:lang w:val="id-ID"/>
              </w:rPr>
              <w:t>9</w:t>
            </w:r>
          </w:p>
        </w:tc>
        <w:tc>
          <w:tcPr>
            <w:tcW w:w="3589" w:type="pct"/>
            <w:shd w:val="clear" w:color="auto" w:fill="EEECE1"/>
          </w:tcPr>
          <w:p w14:paraId="3057237D" w14:textId="77777777" w:rsidR="009F272F" w:rsidRPr="009F272F" w:rsidRDefault="009F272F" w:rsidP="009F272F">
            <w:pPr>
              <w:autoSpaceDE/>
              <w:autoSpaceDN/>
              <w:jc w:val="center"/>
              <w:rPr>
                <w:noProof/>
                <w:sz w:val="24"/>
                <w:szCs w:val="24"/>
                <w:lang w:val="id-ID"/>
              </w:rPr>
            </w:pPr>
            <w:r w:rsidRPr="009F272F">
              <w:rPr>
                <w:noProof/>
                <w:sz w:val="24"/>
                <w:szCs w:val="24"/>
                <w:lang w:val="id-ID"/>
              </w:rPr>
              <w:t>KUTIPAN</w:t>
            </w:r>
          </w:p>
        </w:tc>
        <w:tc>
          <w:tcPr>
            <w:tcW w:w="551" w:type="pct"/>
            <w:shd w:val="clear" w:color="auto" w:fill="EEECE1"/>
            <w:vAlign w:val="center"/>
          </w:tcPr>
          <w:p w14:paraId="19F94476"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0AC41260" w14:textId="77777777" w:rsidR="009F272F" w:rsidRPr="009F272F" w:rsidRDefault="009F272F" w:rsidP="009F272F">
            <w:pPr>
              <w:autoSpaceDE/>
              <w:autoSpaceDN/>
              <w:ind w:left="720"/>
              <w:contextualSpacing/>
              <w:jc w:val="center"/>
              <w:rPr>
                <w:sz w:val="24"/>
                <w:szCs w:val="24"/>
                <w:lang w:val="id-ID"/>
              </w:rPr>
            </w:pPr>
          </w:p>
        </w:tc>
      </w:tr>
      <w:tr w:rsidR="009F272F" w:rsidRPr="009F272F" w14:paraId="15F2D40A" w14:textId="77777777" w:rsidTr="00445917">
        <w:trPr>
          <w:jc w:val="center"/>
        </w:trPr>
        <w:tc>
          <w:tcPr>
            <w:tcW w:w="328" w:type="pct"/>
            <w:vMerge w:val="restart"/>
          </w:tcPr>
          <w:p w14:paraId="1D5D23C4" w14:textId="77777777" w:rsidR="009F272F" w:rsidRPr="009F272F" w:rsidRDefault="009F272F" w:rsidP="009F272F">
            <w:pPr>
              <w:autoSpaceDE/>
              <w:autoSpaceDN/>
              <w:contextualSpacing/>
              <w:jc w:val="center"/>
              <w:rPr>
                <w:sz w:val="24"/>
                <w:szCs w:val="24"/>
                <w:lang w:val="id-ID"/>
              </w:rPr>
            </w:pPr>
          </w:p>
        </w:tc>
        <w:tc>
          <w:tcPr>
            <w:tcW w:w="3589" w:type="pct"/>
          </w:tcPr>
          <w:p w14:paraId="1931D093" w14:textId="77777777" w:rsidR="009F272F" w:rsidRPr="009F272F" w:rsidRDefault="009F272F" w:rsidP="009F272F">
            <w:pPr>
              <w:autoSpaceDE/>
              <w:autoSpaceDN/>
              <w:rPr>
                <w:noProof/>
                <w:sz w:val="24"/>
                <w:szCs w:val="24"/>
                <w:lang w:val="id-ID"/>
              </w:rPr>
            </w:pPr>
            <w:bookmarkStart w:id="12" w:name="_Hlk67903484"/>
            <w:r w:rsidRPr="009F272F">
              <w:rPr>
                <w:noProof/>
                <w:sz w:val="24"/>
                <w:szCs w:val="24"/>
                <w:lang w:val="id-ID"/>
              </w:rPr>
              <w:t>Pada seluruh naskah, semua kutipan dibuat dengan APA style, secara lengkap dan konsisten.</w:t>
            </w:r>
          </w:p>
          <w:bookmarkEnd w:id="12"/>
          <w:p w14:paraId="271B5DFD" w14:textId="77777777" w:rsidR="009F272F" w:rsidRPr="009F272F" w:rsidRDefault="009F272F" w:rsidP="009F272F">
            <w:pPr>
              <w:autoSpaceDE/>
              <w:autoSpaceDN/>
              <w:rPr>
                <w:noProof/>
                <w:sz w:val="24"/>
                <w:szCs w:val="24"/>
              </w:rPr>
            </w:pPr>
            <w:r w:rsidRPr="009F272F">
              <w:rPr>
                <w:noProof/>
                <w:sz w:val="24"/>
                <w:szCs w:val="24"/>
              </w:rPr>
              <w:t>Kutipan pada kalimat bisa menggunakan kutipan langsung dan tidak langsung.</w:t>
            </w:r>
          </w:p>
          <w:p w14:paraId="5FF16A6E" w14:textId="77777777" w:rsidR="009F272F" w:rsidRPr="009F272F" w:rsidRDefault="009F272F" w:rsidP="009F272F">
            <w:pPr>
              <w:autoSpaceDE/>
              <w:autoSpaceDN/>
              <w:rPr>
                <w:noProof/>
                <w:sz w:val="24"/>
                <w:szCs w:val="24"/>
              </w:rPr>
            </w:pPr>
            <w:r w:rsidRPr="009F272F">
              <w:rPr>
                <w:b/>
                <w:noProof/>
                <w:sz w:val="24"/>
                <w:szCs w:val="24"/>
              </w:rPr>
              <w:t>Contoh kutipan langsung</w:t>
            </w:r>
            <w:r w:rsidRPr="009F272F">
              <w:rPr>
                <w:noProof/>
                <w:sz w:val="24"/>
                <w:szCs w:val="24"/>
              </w:rPr>
              <w:t>: “…………” (Pawit, Rusmana, &amp; Saepudin, 2018)</w:t>
            </w:r>
          </w:p>
          <w:p w14:paraId="4B8CEEA7" w14:textId="77777777" w:rsidR="009F272F" w:rsidRPr="009F272F" w:rsidRDefault="009F272F" w:rsidP="009F272F">
            <w:pPr>
              <w:autoSpaceDE/>
              <w:autoSpaceDN/>
              <w:rPr>
                <w:noProof/>
                <w:sz w:val="23"/>
                <w:szCs w:val="23"/>
                <w:lang w:val="id-ID"/>
              </w:rPr>
            </w:pPr>
            <w:r w:rsidRPr="009F272F">
              <w:rPr>
                <w:b/>
                <w:noProof/>
                <w:sz w:val="24"/>
                <w:szCs w:val="24"/>
              </w:rPr>
              <w:t>Contoh kutipan tidak langsung</w:t>
            </w:r>
            <w:r w:rsidRPr="009F272F">
              <w:rPr>
                <w:noProof/>
                <w:sz w:val="24"/>
                <w:szCs w:val="24"/>
              </w:rPr>
              <w:t xml:space="preserve">: </w:t>
            </w:r>
            <w:r w:rsidRPr="009F272F">
              <w:rPr>
                <w:noProof/>
                <w:sz w:val="24"/>
                <w:szCs w:val="24"/>
                <w:lang w:val="id-ID"/>
              </w:rPr>
              <w:t>Bawden and Robinson (2012)</w:t>
            </w:r>
            <w:r w:rsidRPr="009F272F">
              <w:rPr>
                <w:noProof/>
                <w:sz w:val="23"/>
                <w:szCs w:val="23"/>
                <w:lang w:val="id-ID"/>
              </w:rPr>
              <w:t xml:space="preserve"> </w:t>
            </w:r>
          </w:p>
          <w:p w14:paraId="78AC5DB2" w14:textId="77777777" w:rsidR="009F272F" w:rsidRPr="009F272F" w:rsidRDefault="009F272F" w:rsidP="009F272F">
            <w:pPr>
              <w:autoSpaceDE/>
              <w:autoSpaceDN/>
              <w:rPr>
                <w:noProof/>
                <w:sz w:val="24"/>
                <w:szCs w:val="24"/>
                <w:lang w:val="id-ID"/>
              </w:rPr>
            </w:pPr>
          </w:p>
          <w:p w14:paraId="07937E7D" w14:textId="77777777" w:rsidR="009F272F" w:rsidRPr="009F272F" w:rsidRDefault="009F272F" w:rsidP="009F272F">
            <w:pPr>
              <w:autoSpaceDE/>
              <w:autoSpaceDN/>
              <w:rPr>
                <w:noProof/>
                <w:sz w:val="24"/>
                <w:szCs w:val="24"/>
              </w:rPr>
            </w:pPr>
            <w:r w:rsidRPr="009F272F">
              <w:rPr>
                <w:b/>
                <w:noProof/>
                <w:sz w:val="24"/>
                <w:szCs w:val="24"/>
                <w:lang w:val="id-ID"/>
              </w:rPr>
              <w:lastRenderedPageBreak/>
              <w:t xml:space="preserve">Tidak </w:t>
            </w:r>
            <w:r w:rsidRPr="009F272F">
              <w:rPr>
                <w:b/>
                <w:noProof/>
                <w:sz w:val="24"/>
                <w:szCs w:val="24"/>
              </w:rPr>
              <w:t>diper</w:t>
            </w:r>
            <w:r w:rsidRPr="009F272F">
              <w:rPr>
                <w:b/>
                <w:noProof/>
                <w:sz w:val="24"/>
                <w:szCs w:val="24"/>
                <w:lang w:val="id-ID"/>
              </w:rPr>
              <w:t>boleh</w:t>
            </w:r>
            <w:r w:rsidRPr="009F272F">
              <w:rPr>
                <w:b/>
                <w:noProof/>
                <w:sz w:val="24"/>
                <w:szCs w:val="24"/>
              </w:rPr>
              <w:t>kan</w:t>
            </w:r>
            <w:r w:rsidRPr="009F272F">
              <w:rPr>
                <w:b/>
                <w:noProof/>
                <w:sz w:val="24"/>
                <w:szCs w:val="24"/>
                <w:lang w:val="id-ID"/>
              </w:rPr>
              <w:t>:</w:t>
            </w:r>
            <w:r w:rsidRPr="009F272F">
              <w:rPr>
                <w:noProof/>
                <w:sz w:val="24"/>
                <w:szCs w:val="24"/>
                <w:lang w:val="id-ID"/>
              </w:rPr>
              <w:t xml:space="preserve"> </w:t>
            </w:r>
            <w:r w:rsidRPr="009F272F">
              <w:rPr>
                <w:sz w:val="24"/>
                <w:szCs w:val="24"/>
              </w:rPr>
              <w:t>Luo (1995) dalam Erwina (2019)</w:t>
            </w:r>
          </w:p>
        </w:tc>
        <w:tc>
          <w:tcPr>
            <w:tcW w:w="551" w:type="pct"/>
            <w:vAlign w:val="center"/>
          </w:tcPr>
          <w:p w14:paraId="40682899" w14:textId="52A3D0EB" w:rsidR="009F272F" w:rsidRPr="009F272F" w:rsidRDefault="00BF6EEA" w:rsidP="009F272F">
            <w:pPr>
              <w:autoSpaceDE/>
              <w:autoSpaceDN/>
              <w:contextualSpacing/>
              <w:jc w:val="center"/>
              <w:rPr>
                <w:b/>
                <w:sz w:val="24"/>
                <w:szCs w:val="24"/>
                <w:lang w:val="id-ID"/>
              </w:rPr>
            </w:pPr>
            <w:r w:rsidRPr="009F272F">
              <w:rPr>
                <w:sz w:val="24"/>
                <w:szCs w:val="24"/>
                <w:lang w:val="id-ID"/>
              </w:rPr>
              <w:lastRenderedPageBreak/>
              <w:t>√</w:t>
            </w:r>
          </w:p>
        </w:tc>
        <w:tc>
          <w:tcPr>
            <w:tcW w:w="532" w:type="pct"/>
            <w:vAlign w:val="center"/>
          </w:tcPr>
          <w:p w14:paraId="76EA4F58" w14:textId="77777777" w:rsidR="009F272F" w:rsidRPr="009F272F" w:rsidRDefault="009F272F" w:rsidP="009F272F">
            <w:pPr>
              <w:autoSpaceDE/>
              <w:autoSpaceDN/>
              <w:contextualSpacing/>
              <w:jc w:val="center"/>
              <w:rPr>
                <w:sz w:val="24"/>
                <w:szCs w:val="24"/>
                <w:lang w:val="id-ID"/>
              </w:rPr>
            </w:pPr>
          </w:p>
        </w:tc>
      </w:tr>
      <w:tr w:rsidR="009F272F" w:rsidRPr="009F272F" w14:paraId="69019B3F" w14:textId="77777777" w:rsidTr="00445917">
        <w:trPr>
          <w:jc w:val="center"/>
        </w:trPr>
        <w:tc>
          <w:tcPr>
            <w:tcW w:w="328" w:type="pct"/>
            <w:vMerge/>
          </w:tcPr>
          <w:p w14:paraId="1FBD3ADB" w14:textId="77777777" w:rsidR="009F272F" w:rsidRPr="009F272F" w:rsidRDefault="009F272F" w:rsidP="009F272F">
            <w:pPr>
              <w:autoSpaceDE/>
              <w:autoSpaceDN/>
              <w:contextualSpacing/>
              <w:jc w:val="center"/>
              <w:rPr>
                <w:sz w:val="24"/>
                <w:szCs w:val="24"/>
                <w:lang w:val="id-ID"/>
              </w:rPr>
            </w:pPr>
          </w:p>
        </w:tc>
        <w:tc>
          <w:tcPr>
            <w:tcW w:w="3589" w:type="pct"/>
          </w:tcPr>
          <w:p w14:paraId="3987B861" w14:textId="77777777" w:rsidR="009F272F" w:rsidRPr="009F272F" w:rsidRDefault="009F272F" w:rsidP="009F272F">
            <w:pPr>
              <w:autoSpaceDE/>
              <w:autoSpaceDN/>
              <w:rPr>
                <w:noProof/>
                <w:sz w:val="24"/>
                <w:szCs w:val="24"/>
              </w:rPr>
            </w:pPr>
            <w:r w:rsidRPr="009F272F">
              <w:rPr>
                <w:noProof/>
                <w:sz w:val="24"/>
                <w:szCs w:val="24"/>
              </w:rPr>
              <w:t>Kalimat dari transkrip wawancara menggunakan kutipan yang mencantumkan nama narasumber, bulan, tanggal dan tahun dilakukan wawancara.</w:t>
            </w:r>
          </w:p>
          <w:p w14:paraId="26B92C65" w14:textId="77777777" w:rsidR="009F272F" w:rsidRPr="009F272F" w:rsidRDefault="009F272F" w:rsidP="009F272F">
            <w:pPr>
              <w:autoSpaceDE/>
              <w:autoSpaceDN/>
              <w:rPr>
                <w:noProof/>
                <w:sz w:val="24"/>
                <w:szCs w:val="24"/>
              </w:rPr>
            </w:pPr>
            <w:r w:rsidRPr="009F272F">
              <w:rPr>
                <w:b/>
                <w:noProof/>
                <w:sz w:val="24"/>
                <w:szCs w:val="24"/>
              </w:rPr>
              <w:t>Contoh</w:t>
            </w:r>
            <w:r w:rsidRPr="009F272F">
              <w:rPr>
                <w:noProof/>
                <w:sz w:val="24"/>
                <w:szCs w:val="24"/>
              </w:rPr>
              <w:t xml:space="preserve">: </w:t>
            </w:r>
            <w:bookmarkStart w:id="13" w:name="_Hlk67201893"/>
            <w:r w:rsidRPr="009F272F">
              <w:rPr>
                <w:noProof/>
                <w:sz w:val="24"/>
                <w:szCs w:val="24"/>
              </w:rPr>
              <w:t>(P. M. Yusup, wawancara, December 15, 2019)</w:t>
            </w:r>
            <w:bookmarkEnd w:id="13"/>
          </w:p>
        </w:tc>
        <w:tc>
          <w:tcPr>
            <w:tcW w:w="551" w:type="pct"/>
            <w:vAlign w:val="center"/>
          </w:tcPr>
          <w:p w14:paraId="28E8D949" w14:textId="77777777" w:rsidR="009F272F" w:rsidRPr="009F272F" w:rsidRDefault="009F272F" w:rsidP="009F272F">
            <w:pPr>
              <w:autoSpaceDE/>
              <w:autoSpaceDN/>
              <w:contextualSpacing/>
              <w:jc w:val="center"/>
              <w:rPr>
                <w:b/>
                <w:sz w:val="24"/>
                <w:szCs w:val="24"/>
                <w:lang w:val="id-ID"/>
              </w:rPr>
            </w:pPr>
          </w:p>
        </w:tc>
        <w:tc>
          <w:tcPr>
            <w:tcW w:w="532" w:type="pct"/>
            <w:vAlign w:val="center"/>
          </w:tcPr>
          <w:p w14:paraId="07E4A103" w14:textId="77777777" w:rsidR="009F272F" w:rsidRPr="009F272F" w:rsidRDefault="009F272F" w:rsidP="009F272F">
            <w:pPr>
              <w:autoSpaceDE/>
              <w:autoSpaceDN/>
              <w:contextualSpacing/>
              <w:jc w:val="center"/>
              <w:rPr>
                <w:sz w:val="24"/>
                <w:szCs w:val="24"/>
                <w:lang w:val="id-ID"/>
              </w:rPr>
            </w:pPr>
          </w:p>
        </w:tc>
      </w:tr>
      <w:tr w:rsidR="009F272F" w:rsidRPr="009F272F" w14:paraId="70D020BD" w14:textId="77777777" w:rsidTr="00445917">
        <w:trPr>
          <w:jc w:val="center"/>
        </w:trPr>
        <w:tc>
          <w:tcPr>
            <w:tcW w:w="328" w:type="pct"/>
            <w:vMerge/>
          </w:tcPr>
          <w:p w14:paraId="7DADB1B3" w14:textId="77777777" w:rsidR="009F272F" w:rsidRPr="009F272F" w:rsidRDefault="009F272F" w:rsidP="009F272F">
            <w:pPr>
              <w:autoSpaceDE/>
              <w:autoSpaceDN/>
              <w:contextualSpacing/>
              <w:jc w:val="center"/>
              <w:rPr>
                <w:sz w:val="24"/>
                <w:szCs w:val="24"/>
                <w:lang w:val="id-ID"/>
              </w:rPr>
            </w:pPr>
          </w:p>
        </w:tc>
        <w:tc>
          <w:tcPr>
            <w:tcW w:w="3589" w:type="pct"/>
          </w:tcPr>
          <w:p w14:paraId="0B871CDD" w14:textId="77777777" w:rsidR="009F272F" w:rsidRPr="009F272F" w:rsidRDefault="009F272F" w:rsidP="009F272F">
            <w:pPr>
              <w:autoSpaceDE/>
              <w:autoSpaceDN/>
              <w:rPr>
                <w:noProof/>
                <w:sz w:val="24"/>
                <w:szCs w:val="24"/>
                <w:lang w:val="id-ID"/>
              </w:rPr>
            </w:pPr>
            <w:bookmarkStart w:id="14" w:name="_Hlk67169670"/>
            <w:r w:rsidRPr="009F272F">
              <w:rPr>
                <w:noProof/>
                <w:sz w:val="24"/>
                <w:szCs w:val="24"/>
              </w:rPr>
              <w:t>Kutipan yang dikutip di kalimat, muncul juga di daftar pustaka.</w:t>
            </w:r>
            <w:bookmarkEnd w:id="14"/>
            <w:r w:rsidRPr="009F272F">
              <w:rPr>
                <w:noProof/>
                <w:sz w:val="24"/>
                <w:szCs w:val="24"/>
              </w:rPr>
              <w:t xml:space="preserve"> </w:t>
            </w:r>
          </w:p>
          <w:p w14:paraId="596AEF13" w14:textId="77777777" w:rsidR="009F272F" w:rsidRPr="009F272F" w:rsidRDefault="009F272F" w:rsidP="009F272F">
            <w:pPr>
              <w:autoSpaceDE/>
              <w:autoSpaceDN/>
              <w:rPr>
                <w:noProof/>
                <w:sz w:val="24"/>
                <w:szCs w:val="24"/>
                <w:lang w:val="id-ID"/>
              </w:rPr>
            </w:pPr>
            <w:r w:rsidRPr="009F272F">
              <w:rPr>
                <w:noProof/>
                <w:sz w:val="24"/>
                <w:szCs w:val="24"/>
                <w:lang w:val="id-ID"/>
              </w:rPr>
              <w:t>*mohon dicek satu persatu</w:t>
            </w:r>
          </w:p>
        </w:tc>
        <w:tc>
          <w:tcPr>
            <w:tcW w:w="551" w:type="pct"/>
            <w:vAlign w:val="center"/>
          </w:tcPr>
          <w:p w14:paraId="76628CDB" w14:textId="7192A04F"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3DC2AF69" w14:textId="77777777" w:rsidR="009F272F" w:rsidRPr="009F272F" w:rsidRDefault="009F272F" w:rsidP="009F272F">
            <w:pPr>
              <w:autoSpaceDE/>
              <w:autoSpaceDN/>
              <w:contextualSpacing/>
              <w:jc w:val="center"/>
              <w:rPr>
                <w:sz w:val="24"/>
                <w:szCs w:val="24"/>
                <w:lang w:val="id-ID"/>
              </w:rPr>
            </w:pPr>
          </w:p>
        </w:tc>
      </w:tr>
      <w:tr w:rsidR="009F272F" w:rsidRPr="009F272F" w14:paraId="0CC18812" w14:textId="77777777" w:rsidTr="00445917">
        <w:trPr>
          <w:jc w:val="center"/>
        </w:trPr>
        <w:tc>
          <w:tcPr>
            <w:tcW w:w="328" w:type="pct"/>
            <w:vMerge/>
          </w:tcPr>
          <w:p w14:paraId="7B84EB71" w14:textId="77777777" w:rsidR="009F272F" w:rsidRPr="009F272F" w:rsidRDefault="009F272F" w:rsidP="009F272F">
            <w:pPr>
              <w:autoSpaceDE/>
              <w:autoSpaceDN/>
              <w:contextualSpacing/>
              <w:jc w:val="center"/>
              <w:rPr>
                <w:sz w:val="24"/>
                <w:szCs w:val="24"/>
                <w:lang w:val="id-ID"/>
              </w:rPr>
            </w:pPr>
          </w:p>
        </w:tc>
        <w:tc>
          <w:tcPr>
            <w:tcW w:w="3589" w:type="pct"/>
          </w:tcPr>
          <w:p w14:paraId="354946C3" w14:textId="77777777" w:rsidR="009F272F" w:rsidRPr="009F272F" w:rsidRDefault="009F272F" w:rsidP="009F272F">
            <w:pPr>
              <w:autoSpaceDE/>
              <w:autoSpaceDN/>
              <w:rPr>
                <w:noProof/>
                <w:sz w:val="24"/>
                <w:szCs w:val="24"/>
              </w:rPr>
            </w:pPr>
            <w:r w:rsidRPr="009F272F">
              <w:rPr>
                <w:noProof/>
                <w:sz w:val="24"/>
                <w:szCs w:val="24"/>
              </w:rPr>
              <w:t xml:space="preserve">Semua rujukan yang ditulis di daftar pustaka harus lengkap sesuai identitas rujukannya. </w:t>
            </w:r>
          </w:p>
          <w:p w14:paraId="572C724B" w14:textId="77777777" w:rsidR="009F272F" w:rsidRPr="009F272F" w:rsidRDefault="009F272F" w:rsidP="009F272F">
            <w:pPr>
              <w:autoSpaceDE/>
              <w:autoSpaceDN/>
              <w:rPr>
                <w:noProof/>
                <w:sz w:val="24"/>
                <w:szCs w:val="24"/>
                <w:lang w:val="id-ID"/>
              </w:rPr>
            </w:pPr>
            <w:r w:rsidRPr="009F272F">
              <w:rPr>
                <w:b/>
                <w:noProof/>
                <w:sz w:val="24"/>
                <w:szCs w:val="24"/>
              </w:rPr>
              <w:t>Contohnya</w:t>
            </w:r>
            <w:r w:rsidRPr="009F272F">
              <w:rPr>
                <w:noProof/>
                <w:sz w:val="24"/>
                <w:szCs w:val="24"/>
              </w:rPr>
              <w:t xml:space="preserve"> rujukan </w:t>
            </w:r>
            <w:r w:rsidRPr="009F272F">
              <w:rPr>
                <w:i/>
                <w:noProof/>
                <w:sz w:val="24"/>
                <w:szCs w:val="24"/>
              </w:rPr>
              <w:t>e-journal</w:t>
            </w:r>
            <w:r w:rsidRPr="009F272F">
              <w:rPr>
                <w:noProof/>
                <w:sz w:val="24"/>
                <w:szCs w:val="24"/>
              </w:rPr>
              <w:t xml:space="preserve"> harus tertulis nama penulis, judul artikel, nama jurnal, volume, nomor, halaman, link doi atau link </w:t>
            </w:r>
            <w:r w:rsidRPr="009F272F">
              <w:rPr>
                <w:i/>
                <w:noProof/>
                <w:sz w:val="24"/>
                <w:szCs w:val="24"/>
              </w:rPr>
              <w:t>website</w:t>
            </w:r>
            <w:r w:rsidRPr="009F272F">
              <w:rPr>
                <w:noProof/>
                <w:sz w:val="24"/>
                <w:szCs w:val="24"/>
              </w:rPr>
              <w:t>.</w:t>
            </w:r>
            <w:r w:rsidRPr="009F272F">
              <w:rPr>
                <w:noProof/>
                <w:sz w:val="24"/>
                <w:szCs w:val="24"/>
                <w:lang w:val="id-ID"/>
              </w:rPr>
              <w:t xml:space="preserve"> </w:t>
            </w:r>
          </w:p>
        </w:tc>
        <w:tc>
          <w:tcPr>
            <w:tcW w:w="551" w:type="pct"/>
            <w:vAlign w:val="center"/>
          </w:tcPr>
          <w:p w14:paraId="5F297DB6" w14:textId="211CE7D8"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55C8A07C" w14:textId="77777777" w:rsidR="009F272F" w:rsidRPr="009F272F" w:rsidRDefault="009F272F" w:rsidP="009F272F">
            <w:pPr>
              <w:autoSpaceDE/>
              <w:autoSpaceDN/>
              <w:contextualSpacing/>
              <w:jc w:val="center"/>
              <w:rPr>
                <w:sz w:val="24"/>
                <w:szCs w:val="24"/>
                <w:lang w:val="id-ID"/>
              </w:rPr>
            </w:pPr>
          </w:p>
        </w:tc>
      </w:tr>
      <w:tr w:rsidR="009F272F" w:rsidRPr="009F272F" w14:paraId="32F8FC74" w14:textId="77777777" w:rsidTr="00445917">
        <w:trPr>
          <w:jc w:val="center"/>
        </w:trPr>
        <w:tc>
          <w:tcPr>
            <w:tcW w:w="328" w:type="pct"/>
            <w:shd w:val="clear" w:color="auto" w:fill="EEECE1"/>
          </w:tcPr>
          <w:p w14:paraId="778DD7E7" w14:textId="77777777" w:rsidR="009F272F" w:rsidRPr="009F272F" w:rsidRDefault="009F272F" w:rsidP="009F272F">
            <w:pPr>
              <w:autoSpaceDE/>
              <w:autoSpaceDN/>
              <w:contextualSpacing/>
              <w:jc w:val="center"/>
              <w:rPr>
                <w:sz w:val="24"/>
                <w:szCs w:val="24"/>
                <w:lang w:val="id-ID"/>
              </w:rPr>
            </w:pPr>
            <w:r w:rsidRPr="009F272F">
              <w:rPr>
                <w:sz w:val="24"/>
                <w:szCs w:val="24"/>
                <w:lang w:val="id-ID"/>
              </w:rPr>
              <w:t>10</w:t>
            </w:r>
          </w:p>
        </w:tc>
        <w:tc>
          <w:tcPr>
            <w:tcW w:w="3589" w:type="pct"/>
            <w:shd w:val="clear" w:color="auto" w:fill="EEECE1"/>
          </w:tcPr>
          <w:p w14:paraId="17A0B00F" w14:textId="77777777" w:rsidR="009F272F" w:rsidRPr="009F272F" w:rsidRDefault="009F272F" w:rsidP="009F272F">
            <w:pPr>
              <w:autoSpaceDE/>
              <w:autoSpaceDN/>
              <w:jc w:val="center"/>
              <w:rPr>
                <w:noProof/>
                <w:sz w:val="24"/>
                <w:szCs w:val="24"/>
                <w:lang w:val="id-ID"/>
              </w:rPr>
            </w:pPr>
            <w:r w:rsidRPr="009F272F">
              <w:rPr>
                <w:noProof/>
                <w:sz w:val="24"/>
                <w:szCs w:val="24"/>
                <w:lang w:val="id-ID"/>
              </w:rPr>
              <w:t>TABEL DAN GAMBAR</w:t>
            </w:r>
          </w:p>
        </w:tc>
        <w:tc>
          <w:tcPr>
            <w:tcW w:w="551" w:type="pct"/>
            <w:shd w:val="clear" w:color="auto" w:fill="EEECE1"/>
            <w:vAlign w:val="center"/>
          </w:tcPr>
          <w:p w14:paraId="0A8EDBBC"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25907C30" w14:textId="77777777" w:rsidR="009F272F" w:rsidRPr="009F272F" w:rsidRDefault="009F272F" w:rsidP="009F272F">
            <w:pPr>
              <w:autoSpaceDE/>
              <w:autoSpaceDN/>
              <w:ind w:left="720"/>
              <w:contextualSpacing/>
              <w:jc w:val="center"/>
              <w:rPr>
                <w:sz w:val="24"/>
                <w:szCs w:val="24"/>
                <w:lang w:val="id-ID"/>
              </w:rPr>
            </w:pPr>
          </w:p>
        </w:tc>
      </w:tr>
      <w:tr w:rsidR="009F272F" w:rsidRPr="009F272F" w14:paraId="5794E8CD" w14:textId="77777777" w:rsidTr="00445917">
        <w:trPr>
          <w:jc w:val="center"/>
        </w:trPr>
        <w:tc>
          <w:tcPr>
            <w:tcW w:w="328" w:type="pct"/>
            <w:vMerge w:val="restart"/>
          </w:tcPr>
          <w:p w14:paraId="14F9BEC4" w14:textId="77777777" w:rsidR="009F272F" w:rsidRPr="009F272F" w:rsidRDefault="009F272F" w:rsidP="009F272F">
            <w:pPr>
              <w:autoSpaceDE/>
              <w:autoSpaceDN/>
              <w:contextualSpacing/>
              <w:jc w:val="center"/>
              <w:rPr>
                <w:sz w:val="24"/>
                <w:szCs w:val="24"/>
                <w:lang w:val="id-ID"/>
              </w:rPr>
            </w:pPr>
          </w:p>
        </w:tc>
        <w:tc>
          <w:tcPr>
            <w:tcW w:w="3589" w:type="pct"/>
          </w:tcPr>
          <w:p w14:paraId="4C1829C3" w14:textId="77777777" w:rsidR="009F272F" w:rsidRPr="009F272F" w:rsidRDefault="009F272F" w:rsidP="009F272F">
            <w:pPr>
              <w:autoSpaceDE/>
              <w:autoSpaceDN/>
              <w:rPr>
                <w:noProof/>
                <w:sz w:val="24"/>
                <w:szCs w:val="24"/>
                <w:lang w:val="id-ID"/>
              </w:rPr>
            </w:pPr>
            <w:bookmarkStart w:id="15" w:name="_Hlk67384803"/>
            <w:r w:rsidRPr="009F272F">
              <w:rPr>
                <w:noProof/>
                <w:sz w:val="24"/>
                <w:szCs w:val="24"/>
                <w:lang w:val="id-ID"/>
              </w:rPr>
              <w:t>Terdapat minimal 1 tabel atau 1 gambar dalam naskah</w:t>
            </w:r>
            <w:r w:rsidRPr="009F272F">
              <w:rPr>
                <w:sz w:val="24"/>
                <w:szCs w:val="24"/>
                <w:lang w:val="id-ID"/>
              </w:rPr>
              <w:t xml:space="preserve"> (maksimal 6 buah)</w:t>
            </w:r>
          </w:p>
          <w:bookmarkEnd w:id="15"/>
          <w:p w14:paraId="5606FF65" w14:textId="77777777" w:rsidR="009F272F" w:rsidRPr="009F272F" w:rsidRDefault="009F272F" w:rsidP="009F272F">
            <w:pPr>
              <w:autoSpaceDE/>
              <w:autoSpaceDN/>
              <w:rPr>
                <w:b/>
                <w:sz w:val="24"/>
                <w:szCs w:val="24"/>
                <w:lang w:val="id-ID"/>
              </w:rPr>
            </w:pPr>
            <w:r w:rsidRPr="009F272F">
              <w:rPr>
                <w:b/>
                <w:sz w:val="24"/>
                <w:szCs w:val="24"/>
                <w:lang w:val="id-ID"/>
              </w:rPr>
              <w:t>Tata cara pencantuman Tabel:</w:t>
            </w:r>
          </w:p>
          <w:p w14:paraId="6580B28F" w14:textId="77777777" w:rsidR="009F272F" w:rsidRPr="009F272F" w:rsidRDefault="009F272F" w:rsidP="009F272F">
            <w:pPr>
              <w:numPr>
                <w:ilvl w:val="0"/>
                <w:numId w:val="14"/>
              </w:numPr>
              <w:autoSpaceDE/>
              <w:autoSpaceDN/>
              <w:spacing w:after="160" w:line="259" w:lineRule="auto"/>
              <w:contextualSpacing/>
              <w:jc w:val="left"/>
              <w:rPr>
                <w:rFonts w:eastAsia="Calibri"/>
                <w:noProof/>
                <w:sz w:val="24"/>
                <w:szCs w:val="24"/>
                <w:lang w:val="id-ID"/>
              </w:rPr>
            </w:pPr>
            <w:r w:rsidRPr="009F272F">
              <w:rPr>
                <w:rFonts w:eastAsia="Calibri"/>
                <w:noProof/>
                <w:sz w:val="24"/>
                <w:szCs w:val="24"/>
                <w:lang w:val="id-ID"/>
              </w:rPr>
              <w:t>Tabel dibuat tanpa vertical line. Garis horizontal hanya 2 teratas dan 1 terbawah</w:t>
            </w:r>
          </w:p>
          <w:p w14:paraId="154F153B" w14:textId="77777777" w:rsidR="009F272F" w:rsidRPr="009F272F" w:rsidRDefault="009F272F" w:rsidP="009F272F">
            <w:pPr>
              <w:numPr>
                <w:ilvl w:val="0"/>
                <w:numId w:val="14"/>
              </w:numPr>
              <w:autoSpaceDE/>
              <w:autoSpaceDN/>
              <w:spacing w:after="160" w:line="259" w:lineRule="auto"/>
              <w:contextualSpacing/>
              <w:jc w:val="left"/>
              <w:rPr>
                <w:rFonts w:eastAsia="Calibri"/>
                <w:noProof/>
                <w:sz w:val="24"/>
                <w:szCs w:val="24"/>
                <w:lang w:val="id-ID"/>
              </w:rPr>
            </w:pPr>
            <w:r w:rsidRPr="009F272F">
              <w:rPr>
                <w:rFonts w:eastAsia="Calibri"/>
                <w:noProof/>
                <w:sz w:val="24"/>
                <w:szCs w:val="24"/>
                <w:lang w:val="id-ID"/>
              </w:rPr>
              <w:t>Sumber dicantumkan di kiri bawah tabel.</w:t>
            </w:r>
          </w:p>
          <w:p w14:paraId="15EE46E3" w14:textId="77777777" w:rsidR="009F272F" w:rsidRPr="009F272F" w:rsidRDefault="009F272F" w:rsidP="009F272F">
            <w:pPr>
              <w:numPr>
                <w:ilvl w:val="0"/>
                <w:numId w:val="14"/>
              </w:numPr>
              <w:autoSpaceDE/>
              <w:autoSpaceDN/>
              <w:spacing w:after="160" w:line="259" w:lineRule="auto"/>
              <w:contextualSpacing/>
              <w:jc w:val="left"/>
              <w:rPr>
                <w:rFonts w:eastAsia="Calibri"/>
                <w:noProof/>
                <w:sz w:val="24"/>
                <w:szCs w:val="24"/>
                <w:lang w:val="id-ID"/>
              </w:rPr>
            </w:pPr>
            <w:r w:rsidRPr="009F272F">
              <w:rPr>
                <w:rFonts w:eastAsia="Calibri"/>
                <w:noProof/>
                <w:sz w:val="24"/>
                <w:szCs w:val="24"/>
                <w:lang w:val="id-ID"/>
              </w:rPr>
              <w:t>Tabel diberi nomor dan judul tabel diletakan di atas tabel, margin kiri.</w:t>
            </w:r>
          </w:p>
          <w:p w14:paraId="71222CC2" w14:textId="77777777" w:rsidR="009F272F" w:rsidRPr="009F272F" w:rsidRDefault="009F272F" w:rsidP="009F272F">
            <w:pPr>
              <w:numPr>
                <w:ilvl w:val="0"/>
                <w:numId w:val="14"/>
              </w:numPr>
              <w:autoSpaceDE/>
              <w:autoSpaceDN/>
              <w:spacing w:after="160" w:line="259" w:lineRule="auto"/>
              <w:contextualSpacing/>
              <w:jc w:val="left"/>
              <w:rPr>
                <w:rFonts w:eastAsia="Calibri"/>
                <w:b/>
                <w:noProof/>
                <w:szCs w:val="22"/>
                <w:lang w:val="id-ID"/>
              </w:rPr>
            </w:pPr>
            <w:r w:rsidRPr="009F272F">
              <w:rPr>
                <w:rFonts w:eastAsia="Calibri"/>
                <w:noProof/>
                <w:sz w:val="24"/>
                <w:szCs w:val="24"/>
              </w:rPr>
              <w:t>Book Antiqua</w:t>
            </w:r>
            <w:r w:rsidRPr="009F272F">
              <w:rPr>
                <w:rFonts w:eastAsia="Calibri"/>
                <w:noProof/>
                <w:sz w:val="24"/>
                <w:szCs w:val="24"/>
                <w:lang w:val="id-ID"/>
              </w:rPr>
              <w:t xml:space="preserve"> 10, spasi 1.15 </w:t>
            </w:r>
          </w:p>
          <w:p w14:paraId="471BF474" w14:textId="77777777" w:rsidR="009F272F" w:rsidRPr="009F272F" w:rsidRDefault="009F272F" w:rsidP="009F272F">
            <w:pPr>
              <w:autoSpaceDE/>
              <w:autoSpaceDN/>
              <w:ind w:left="360"/>
              <w:contextualSpacing/>
              <w:rPr>
                <w:rFonts w:eastAsia="Calibri"/>
                <w:b/>
                <w:noProof/>
                <w:szCs w:val="22"/>
              </w:rPr>
            </w:pPr>
            <w:r w:rsidRPr="009F272F">
              <w:rPr>
                <w:rFonts w:eastAsia="Calibri"/>
                <w:b/>
                <w:noProof/>
                <w:szCs w:val="22"/>
              </w:rPr>
              <w:t>C</w:t>
            </w:r>
            <w:r w:rsidRPr="009F272F">
              <w:rPr>
                <w:rFonts w:eastAsia="Calibri"/>
                <w:b/>
                <w:noProof/>
                <w:szCs w:val="22"/>
                <w:lang w:val="id-ID"/>
              </w:rPr>
              <w:t>ontoh</w:t>
            </w:r>
            <w:r w:rsidRPr="009F272F">
              <w:rPr>
                <w:rFonts w:eastAsia="Calibri"/>
                <w:b/>
                <w:noProof/>
                <w:szCs w:val="22"/>
              </w:rPr>
              <w:t>:</w:t>
            </w:r>
          </w:p>
          <w:p w14:paraId="167DE83A" w14:textId="77777777" w:rsidR="009F272F" w:rsidRPr="009F272F" w:rsidRDefault="009F272F" w:rsidP="009F272F">
            <w:pPr>
              <w:tabs>
                <w:tab w:val="left" w:pos="2552"/>
              </w:tabs>
              <w:autoSpaceDE/>
              <w:autoSpaceDN/>
              <w:adjustRightInd w:val="0"/>
              <w:spacing w:line="276" w:lineRule="auto"/>
              <w:contextualSpacing/>
              <w:jc w:val="left"/>
              <w:rPr>
                <w:bCs/>
                <w:sz w:val="20"/>
                <w:lang w:val="id-ID"/>
              </w:rPr>
            </w:pPr>
            <w:r w:rsidRPr="009F272F">
              <w:rPr>
                <w:bCs/>
                <w:sz w:val="20"/>
                <w:lang w:val="id-ID"/>
              </w:rPr>
              <w:t xml:space="preserve">Tabel 1 </w:t>
            </w:r>
          </w:p>
          <w:p w14:paraId="7742A3A0" w14:textId="77777777" w:rsidR="009F272F" w:rsidRPr="009F272F" w:rsidRDefault="009F272F" w:rsidP="009F272F">
            <w:pPr>
              <w:tabs>
                <w:tab w:val="left" w:pos="2552"/>
              </w:tabs>
              <w:autoSpaceDE/>
              <w:autoSpaceDN/>
              <w:adjustRightInd w:val="0"/>
              <w:spacing w:line="276" w:lineRule="auto"/>
              <w:contextualSpacing/>
              <w:jc w:val="left"/>
              <w:rPr>
                <w:bCs/>
                <w:sz w:val="20"/>
                <w:lang w:val="id-ID"/>
              </w:rPr>
            </w:pPr>
            <w:r w:rsidRPr="009F272F">
              <w:rPr>
                <w:bCs/>
                <w:sz w:val="20"/>
                <w:lang w:val="id-ID"/>
              </w:rPr>
              <w:t xml:space="preserve">Jumlah responden guru </w:t>
            </w:r>
          </w:p>
          <w:tbl>
            <w:tblPr>
              <w:tblW w:w="4019" w:type="dxa"/>
              <w:tblLook w:val="04A0" w:firstRow="1" w:lastRow="0" w:firstColumn="1" w:lastColumn="0" w:noHBand="0" w:noVBand="1"/>
            </w:tblPr>
            <w:tblGrid>
              <w:gridCol w:w="1907"/>
              <w:gridCol w:w="2112"/>
            </w:tblGrid>
            <w:tr w:rsidR="009F272F" w:rsidRPr="009F272F" w14:paraId="00359215" w14:textId="77777777" w:rsidTr="00445917">
              <w:tc>
                <w:tcPr>
                  <w:tcW w:w="1907" w:type="dxa"/>
                  <w:tcBorders>
                    <w:top w:val="single" w:sz="4" w:space="0" w:color="auto"/>
                    <w:bottom w:val="single" w:sz="4" w:space="0" w:color="auto"/>
                  </w:tcBorders>
                  <w:shd w:val="clear" w:color="auto" w:fill="auto"/>
                  <w:hideMark/>
                </w:tcPr>
                <w:p w14:paraId="528C37EC" w14:textId="77777777" w:rsidR="009F272F" w:rsidRPr="009F272F" w:rsidRDefault="009F272F" w:rsidP="009F272F">
                  <w:pPr>
                    <w:tabs>
                      <w:tab w:val="left" w:pos="2552"/>
                    </w:tabs>
                    <w:autoSpaceDE/>
                    <w:autoSpaceDN/>
                    <w:adjustRightInd w:val="0"/>
                    <w:spacing w:line="276" w:lineRule="auto"/>
                    <w:contextualSpacing/>
                    <w:jc w:val="left"/>
                    <w:rPr>
                      <w:b/>
                      <w:bCs/>
                      <w:sz w:val="20"/>
                      <w:lang w:val="id-ID"/>
                    </w:rPr>
                  </w:pPr>
                  <w:r w:rsidRPr="009F272F">
                    <w:rPr>
                      <w:b/>
                      <w:bCs/>
                      <w:sz w:val="20"/>
                      <w:lang w:val="id-ID"/>
                    </w:rPr>
                    <w:t>Nama sekolah</w:t>
                  </w:r>
                </w:p>
              </w:tc>
              <w:tc>
                <w:tcPr>
                  <w:tcW w:w="2112" w:type="dxa"/>
                  <w:tcBorders>
                    <w:top w:val="single" w:sz="4" w:space="0" w:color="auto"/>
                    <w:bottom w:val="single" w:sz="4" w:space="0" w:color="auto"/>
                  </w:tcBorders>
                  <w:shd w:val="clear" w:color="auto" w:fill="auto"/>
                  <w:hideMark/>
                </w:tcPr>
                <w:p w14:paraId="684A29E1" w14:textId="77777777" w:rsidR="009F272F" w:rsidRPr="009F272F" w:rsidRDefault="009F272F" w:rsidP="009F272F">
                  <w:pPr>
                    <w:tabs>
                      <w:tab w:val="left" w:pos="2552"/>
                    </w:tabs>
                    <w:autoSpaceDE/>
                    <w:autoSpaceDN/>
                    <w:adjustRightInd w:val="0"/>
                    <w:spacing w:line="276" w:lineRule="auto"/>
                    <w:contextualSpacing/>
                    <w:jc w:val="left"/>
                    <w:rPr>
                      <w:b/>
                      <w:bCs/>
                      <w:sz w:val="20"/>
                      <w:lang w:val="id-ID"/>
                    </w:rPr>
                  </w:pPr>
                  <w:r w:rsidRPr="009F272F">
                    <w:rPr>
                      <w:b/>
                      <w:bCs/>
                      <w:sz w:val="20"/>
                      <w:lang w:val="id-ID"/>
                    </w:rPr>
                    <w:t>Jumlah siswa</w:t>
                  </w:r>
                </w:p>
              </w:tc>
            </w:tr>
            <w:tr w:rsidR="009F272F" w:rsidRPr="009F272F" w14:paraId="023F354C" w14:textId="77777777" w:rsidTr="00445917">
              <w:tc>
                <w:tcPr>
                  <w:tcW w:w="1907" w:type="dxa"/>
                  <w:tcBorders>
                    <w:top w:val="single" w:sz="4" w:space="0" w:color="auto"/>
                  </w:tcBorders>
                  <w:shd w:val="clear" w:color="auto" w:fill="auto"/>
                  <w:hideMark/>
                </w:tcPr>
                <w:p w14:paraId="2231CDFA"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SMA 21</w:t>
                  </w:r>
                </w:p>
              </w:tc>
              <w:tc>
                <w:tcPr>
                  <w:tcW w:w="2112" w:type="dxa"/>
                  <w:tcBorders>
                    <w:top w:val="single" w:sz="4" w:space="0" w:color="auto"/>
                  </w:tcBorders>
                  <w:shd w:val="clear" w:color="auto" w:fill="auto"/>
                  <w:hideMark/>
                </w:tcPr>
                <w:p w14:paraId="6BB7B8F3"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17</w:t>
                  </w:r>
                </w:p>
              </w:tc>
            </w:tr>
            <w:tr w:rsidR="009F272F" w:rsidRPr="009F272F" w14:paraId="0689FD37" w14:textId="77777777" w:rsidTr="00445917">
              <w:tc>
                <w:tcPr>
                  <w:tcW w:w="1907" w:type="dxa"/>
                  <w:shd w:val="clear" w:color="auto" w:fill="auto"/>
                  <w:hideMark/>
                </w:tcPr>
                <w:p w14:paraId="4DEC5131"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SMA 22</w:t>
                  </w:r>
                </w:p>
              </w:tc>
              <w:tc>
                <w:tcPr>
                  <w:tcW w:w="2112" w:type="dxa"/>
                  <w:shd w:val="clear" w:color="auto" w:fill="auto"/>
                  <w:hideMark/>
                </w:tcPr>
                <w:p w14:paraId="7DF3A190"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17</w:t>
                  </w:r>
                </w:p>
              </w:tc>
            </w:tr>
            <w:tr w:rsidR="009F272F" w:rsidRPr="009F272F" w14:paraId="7691CC60" w14:textId="77777777" w:rsidTr="00445917">
              <w:tc>
                <w:tcPr>
                  <w:tcW w:w="1907" w:type="dxa"/>
                  <w:shd w:val="clear" w:color="auto" w:fill="auto"/>
                  <w:hideMark/>
                </w:tcPr>
                <w:p w14:paraId="76C3C9AB"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SMA 23</w:t>
                  </w:r>
                </w:p>
              </w:tc>
              <w:tc>
                <w:tcPr>
                  <w:tcW w:w="2112" w:type="dxa"/>
                  <w:shd w:val="clear" w:color="auto" w:fill="auto"/>
                  <w:hideMark/>
                </w:tcPr>
                <w:p w14:paraId="501CA925"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18</w:t>
                  </w:r>
                </w:p>
              </w:tc>
            </w:tr>
            <w:tr w:rsidR="009F272F" w:rsidRPr="009F272F" w14:paraId="02C4F46E" w14:textId="77777777" w:rsidTr="00445917">
              <w:tc>
                <w:tcPr>
                  <w:tcW w:w="1907" w:type="dxa"/>
                  <w:shd w:val="clear" w:color="auto" w:fill="auto"/>
                  <w:hideMark/>
                </w:tcPr>
                <w:p w14:paraId="525A7A35"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SMA 24</w:t>
                  </w:r>
                </w:p>
              </w:tc>
              <w:tc>
                <w:tcPr>
                  <w:tcW w:w="2112" w:type="dxa"/>
                  <w:shd w:val="clear" w:color="auto" w:fill="auto"/>
                  <w:hideMark/>
                </w:tcPr>
                <w:p w14:paraId="740F1C7E"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17</w:t>
                  </w:r>
                </w:p>
              </w:tc>
            </w:tr>
            <w:tr w:rsidR="009F272F" w:rsidRPr="009F272F" w14:paraId="0BE5E721" w14:textId="77777777" w:rsidTr="00445917">
              <w:tc>
                <w:tcPr>
                  <w:tcW w:w="1907" w:type="dxa"/>
                  <w:tcBorders>
                    <w:bottom w:val="single" w:sz="4" w:space="0" w:color="auto"/>
                  </w:tcBorders>
                  <w:shd w:val="clear" w:color="auto" w:fill="auto"/>
                  <w:hideMark/>
                </w:tcPr>
                <w:p w14:paraId="58E1CDBE"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SMA 25</w:t>
                  </w:r>
                </w:p>
              </w:tc>
              <w:tc>
                <w:tcPr>
                  <w:tcW w:w="2112" w:type="dxa"/>
                  <w:tcBorders>
                    <w:bottom w:val="single" w:sz="4" w:space="0" w:color="auto"/>
                  </w:tcBorders>
                  <w:shd w:val="clear" w:color="auto" w:fill="auto"/>
                  <w:hideMark/>
                </w:tcPr>
                <w:p w14:paraId="699ECB30" w14:textId="77777777" w:rsidR="009F272F" w:rsidRPr="009F272F" w:rsidRDefault="009F272F" w:rsidP="009F272F">
                  <w:pPr>
                    <w:tabs>
                      <w:tab w:val="left" w:pos="2552"/>
                    </w:tabs>
                    <w:autoSpaceDE/>
                    <w:autoSpaceDN/>
                    <w:adjustRightInd w:val="0"/>
                    <w:spacing w:line="276" w:lineRule="auto"/>
                    <w:contextualSpacing/>
                    <w:jc w:val="left"/>
                    <w:rPr>
                      <w:sz w:val="20"/>
                      <w:lang w:val="id-ID"/>
                    </w:rPr>
                  </w:pPr>
                  <w:r w:rsidRPr="009F272F">
                    <w:rPr>
                      <w:sz w:val="20"/>
                      <w:lang w:val="id-ID"/>
                    </w:rPr>
                    <w:t>17</w:t>
                  </w:r>
                </w:p>
              </w:tc>
            </w:tr>
          </w:tbl>
          <w:p w14:paraId="0DE085AD" w14:textId="77777777" w:rsidR="009F272F" w:rsidRPr="009F272F" w:rsidRDefault="009F272F" w:rsidP="009F272F">
            <w:pPr>
              <w:autoSpaceDE/>
              <w:autoSpaceDN/>
              <w:rPr>
                <w:b/>
                <w:sz w:val="24"/>
                <w:szCs w:val="24"/>
              </w:rPr>
            </w:pPr>
          </w:p>
        </w:tc>
        <w:tc>
          <w:tcPr>
            <w:tcW w:w="551" w:type="pct"/>
            <w:vAlign w:val="center"/>
          </w:tcPr>
          <w:p w14:paraId="79750986" w14:textId="77777777" w:rsidR="009F272F" w:rsidRPr="009F272F" w:rsidRDefault="009F272F" w:rsidP="009F272F">
            <w:pPr>
              <w:autoSpaceDE/>
              <w:autoSpaceDN/>
              <w:contextualSpacing/>
              <w:jc w:val="center"/>
              <w:rPr>
                <w:sz w:val="24"/>
                <w:szCs w:val="24"/>
                <w:lang w:val="id-ID"/>
              </w:rPr>
            </w:pPr>
          </w:p>
        </w:tc>
        <w:tc>
          <w:tcPr>
            <w:tcW w:w="532" w:type="pct"/>
            <w:vAlign w:val="center"/>
          </w:tcPr>
          <w:p w14:paraId="19FB450E" w14:textId="77777777" w:rsidR="009F272F" w:rsidRPr="009F272F" w:rsidRDefault="009F272F" w:rsidP="009F272F">
            <w:pPr>
              <w:autoSpaceDE/>
              <w:autoSpaceDN/>
              <w:contextualSpacing/>
              <w:jc w:val="center"/>
              <w:rPr>
                <w:sz w:val="24"/>
                <w:szCs w:val="24"/>
                <w:lang w:val="id-ID"/>
              </w:rPr>
            </w:pPr>
          </w:p>
        </w:tc>
      </w:tr>
      <w:tr w:rsidR="009F272F" w:rsidRPr="009F272F" w14:paraId="7B425954" w14:textId="77777777" w:rsidTr="00445917">
        <w:trPr>
          <w:jc w:val="center"/>
        </w:trPr>
        <w:tc>
          <w:tcPr>
            <w:tcW w:w="328" w:type="pct"/>
            <w:vMerge/>
          </w:tcPr>
          <w:p w14:paraId="06B3DB97" w14:textId="77777777" w:rsidR="009F272F" w:rsidRPr="009F272F" w:rsidRDefault="009F272F" w:rsidP="009F272F">
            <w:pPr>
              <w:autoSpaceDE/>
              <w:autoSpaceDN/>
              <w:contextualSpacing/>
              <w:jc w:val="center"/>
              <w:rPr>
                <w:sz w:val="24"/>
                <w:szCs w:val="24"/>
                <w:lang w:val="id-ID"/>
              </w:rPr>
            </w:pPr>
          </w:p>
        </w:tc>
        <w:tc>
          <w:tcPr>
            <w:tcW w:w="3589" w:type="pct"/>
          </w:tcPr>
          <w:p w14:paraId="3CFBDE89" w14:textId="77777777" w:rsidR="009F272F" w:rsidRPr="009F272F" w:rsidRDefault="009F272F" w:rsidP="009F272F">
            <w:pPr>
              <w:autoSpaceDE/>
              <w:autoSpaceDN/>
              <w:rPr>
                <w:noProof/>
                <w:sz w:val="24"/>
                <w:szCs w:val="24"/>
                <w:lang w:val="id-ID"/>
              </w:rPr>
            </w:pPr>
            <w:r w:rsidRPr="009F272F">
              <w:rPr>
                <w:noProof/>
                <w:sz w:val="24"/>
                <w:szCs w:val="24"/>
                <w:lang w:val="id-ID"/>
              </w:rPr>
              <w:t xml:space="preserve">Gambar, semua bentuk gambar baik skema, grafis, diagram, foto diberi nama </w:t>
            </w:r>
            <w:r w:rsidRPr="009F272F">
              <w:rPr>
                <w:b/>
                <w:noProof/>
                <w:sz w:val="24"/>
                <w:szCs w:val="24"/>
                <w:lang w:val="id-ID"/>
              </w:rPr>
              <w:t>Gambar</w:t>
            </w:r>
            <w:r w:rsidRPr="009F272F">
              <w:rPr>
                <w:noProof/>
                <w:sz w:val="24"/>
                <w:szCs w:val="24"/>
                <w:lang w:val="id-ID"/>
              </w:rPr>
              <w:t>, dan dibuat dengan menggunakan Corel agar tidak pecah saat dilayout</w:t>
            </w:r>
          </w:p>
          <w:p w14:paraId="25950DD4" w14:textId="77777777" w:rsidR="009F272F" w:rsidRPr="009F272F" w:rsidRDefault="009F272F" w:rsidP="009F272F">
            <w:pPr>
              <w:autoSpaceDE/>
              <w:autoSpaceDN/>
              <w:rPr>
                <w:sz w:val="24"/>
                <w:szCs w:val="24"/>
                <w:lang w:val="id-ID"/>
              </w:rPr>
            </w:pPr>
            <w:r w:rsidRPr="009F272F">
              <w:rPr>
                <w:b/>
                <w:sz w:val="24"/>
                <w:szCs w:val="24"/>
                <w:lang w:val="id-ID"/>
              </w:rPr>
              <w:t>Tata cara pencantuman Gambar</w:t>
            </w:r>
            <w:r w:rsidRPr="009F272F">
              <w:rPr>
                <w:sz w:val="24"/>
                <w:szCs w:val="24"/>
                <w:lang w:val="id-ID"/>
              </w:rPr>
              <w:t>:</w:t>
            </w:r>
          </w:p>
          <w:p w14:paraId="6240529C" w14:textId="77777777" w:rsidR="009F272F" w:rsidRPr="009F272F" w:rsidRDefault="009F272F" w:rsidP="009F272F">
            <w:pPr>
              <w:numPr>
                <w:ilvl w:val="0"/>
                <w:numId w:val="15"/>
              </w:numPr>
              <w:autoSpaceDE/>
              <w:autoSpaceDN/>
              <w:spacing w:after="160" w:line="259" w:lineRule="auto"/>
              <w:contextualSpacing/>
              <w:jc w:val="left"/>
              <w:rPr>
                <w:rFonts w:eastAsia="Calibri"/>
                <w:noProof/>
                <w:sz w:val="24"/>
                <w:szCs w:val="24"/>
                <w:lang w:val="id-ID"/>
              </w:rPr>
            </w:pPr>
            <w:r w:rsidRPr="009F272F">
              <w:rPr>
                <w:rFonts w:eastAsia="Calibri"/>
                <w:noProof/>
                <w:sz w:val="24"/>
                <w:szCs w:val="24"/>
                <w:lang w:val="id-ID"/>
              </w:rPr>
              <w:t xml:space="preserve">Sumber wajib dicantumkan di </w:t>
            </w:r>
            <w:r w:rsidRPr="009F272F">
              <w:rPr>
                <w:rFonts w:eastAsia="Calibri"/>
                <w:noProof/>
                <w:sz w:val="24"/>
                <w:szCs w:val="24"/>
              </w:rPr>
              <w:t>tengah</w:t>
            </w:r>
            <w:r w:rsidRPr="009F272F">
              <w:rPr>
                <w:rFonts w:eastAsia="Calibri"/>
                <w:noProof/>
                <w:sz w:val="24"/>
                <w:szCs w:val="24"/>
                <w:lang w:val="id-ID"/>
              </w:rPr>
              <w:t xml:space="preserve"> bawah gambar. </w:t>
            </w:r>
          </w:p>
          <w:p w14:paraId="58AE0748" w14:textId="77777777" w:rsidR="009F272F" w:rsidRPr="009F272F" w:rsidRDefault="009F272F" w:rsidP="009F272F">
            <w:pPr>
              <w:numPr>
                <w:ilvl w:val="0"/>
                <w:numId w:val="15"/>
              </w:numPr>
              <w:autoSpaceDE/>
              <w:autoSpaceDN/>
              <w:spacing w:after="160" w:line="259" w:lineRule="auto"/>
              <w:contextualSpacing/>
              <w:jc w:val="left"/>
              <w:rPr>
                <w:rFonts w:eastAsia="Calibri"/>
                <w:noProof/>
                <w:sz w:val="24"/>
                <w:szCs w:val="24"/>
                <w:lang w:val="id-ID"/>
              </w:rPr>
            </w:pPr>
            <w:r w:rsidRPr="009F272F">
              <w:rPr>
                <w:rFonts w:eastAsia="Calibri"/>
                <w:noProof/>
                <w:sz w:val="24"/>
                <w:szCs w:val="24"/>
                <w:lang w:val="id-ID"/>
              </w:rPr>
              <w:t xml:space="preserve">Gambar diberi nomor dan judul gambar, diletakan di bawah sumber gambar, margin </w:t>
            </w:r>
            <w:r w:rsidRPr="009F272F">
              <w:rPr>
                <w:rFonts w:eastAsia="Calibri"/>
                <w:noProof/>
                <w:sz w:val="24"/>
                <w:szCs w:val="24"/>
              </w:rPr>
              <w:t>tengah</w:t>
            </w:r>
            <w:r w:rsidRPr="009F272F">
              <w:rPr>
                <w:rFonts w:eastAsia="Calibri"/>
                <w:noProof/>
                <w:sz w:val="24"/>
                <w:szCs w:val="24"/>
                <w:lang w:val="id-ID"/>
              </w:rPr>
              <w:t>.</w:t>
            </w:r>
          </w:p>
          <w:p w14:paraId="275A427A" w14:textId="77777777" w:rsidR="009F272F" w:rsidRPr="009F272F" w:rsidRDefault="009F272F" w:rsidP="009F272F">
            <w:pPr>
              <w:autoSpaceDE/>
              <w:autoSpaceDN/>
              <w:contextualSpacing/>
              <w:jc w:val="left"/>
              <w:rPr>
                <w:sz w:val="24"/>
                <w:szCs w:val="24"/>
                <w:lang w:val="id-ID"/>
              </w:rPr>
            </w:pPr>
            <w:r w:rsidRPr="009F272F">
              <w:rPr>
                <w:sz w:val="24"/>
                <w:szCs w:val="24"/>
              </w:rPr>
              <w:t>Book Antiqua</w:t>
            </w:r>
            <w:r w:rsidRPr="009F272F">
              <w:rPr>
                <w:sz w:val="24"/>
                <w:szCs w:val="24"/>
                <w:lang w:val="id-ID"/>
              </w:rPr>
              <w:t xml:space="preserve"> 10, spasi 1.15 </w:t>
            </w:r>
          </w:p>
          <w:p w14:paraId="4CB51CAF" w14:textId="77777777" w:rsidR="009F272F" w:rsidRPr="009F272F" w:rsidRDefault="009F272F" w:rsidP="009F272F">
            <w:pPr>
              <w:autoSpaceDE/>
              <w:autoSpaceDN/>
              <w:contextualSpacing/>
              <w:jc w:val="left"/>
              <w:rPr>
                <w:b/>
                <w:sz w:val="24"/>
                <w:szCs w:val="24"/>
              </w:rPr>
            </w:pPr>
            <w:r w:rsidRPr="009F272F">
              <w:rPr>
                <w:b/>
                <w:sz w:val="24"/>
                <w:szCs w:val="24"/>
              </w:rPr>
              <w:t>Contoh:</w:t>
            </w:r>
          </w:p>
          <w:p w14:paraId="5B1A41A9" w14:textId="77777777" w:rsidR="009F272F" w:rsidRPr="009F272F" w:rsidRDefault="009F272F" w:rsidP="009F272F">
            <w:pPr>
              <w:autoSpaceDE/>
              <w:autoSpaceDN/>
              <w:contextualSpacing/>
              <w:jc w:val="center"/>
              <w:rPr>
                <w:rFonts w:ascii="Times New Roman" w:hAnsi="Times New Roman"/>
                <w:sz w:val="24"/>
                <w:szCs w:val="24"/>
                <w:lang w:val="id-ID"/>
              </w:rPr>
            </w:pPr>
            <w:r w:rsidRPr="009F272F">
              <w:rPr>
                <w:rFonts w:ascii="Times New Roman" w:hAnsi="Times New Roman"/>
                <w:sz w:val="24"/>
                <w:szCs w:val="24"/>
                <w:lang w:val="id-ID"/>
              </w:rPr>
              <w:lastRenderedPageBreak/>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sidRPr="009F272F">
              <w:rPr>
                <w:rFonts w:ascii="Times New Roman" w:hAnsi="Times New Roman"/>
                <w:sz w:val="24"/>
                <w:szCs w:val="24"/>
                <w:lang w:val="id-ID"/>
              </w:rPr>
              <w:fldChar w:fldCharType="begin"/>
            </w:r>
            <w:r w:rsidRPr="009F272F">
              <w:rPr>
                <w:rFonts w:ascii="Times New Roman" w:hAnsi="Times New Roman"/>
                <w:sz w:val="24"/>
                <w:szCs w:val="24"/>
                <w:lang w:val="id-ID"/>
              </w:rPr>
              <w:instrText xml:space="preserve"> INCLUDEPICTURE  "https://pearlycrown.files.wordpress.com/2015/08/logo-unpad-png-copy.png" \* MERGEFORMATINET </w:instrText>
            </w:r>
            <w:r w:rsidRPr="009F272F">
              <w:rPr>
                <w:rFonts w:ascii="Times New Roman" w:hAnsi="Times New Roman"/>
                <w:sz w:val="24"/>
                <w:szCs w:val="24"/>
                <w:lang w:val="id-ID"/>
              </w:rPr>
              <w:fldChar w:fldCharType="separate"/>
            </w:r>
            <w:r>
              <w:rPr>
                <w:rFonts w:ascii="Times New Roman" w:hAnsi="Times New Roman"/>
                <w:sz w:val="24"/>
                <w:szCs w:val="24"/>
                <w:lang w:val="id-ID"/>
              </w:rPr>
              <w:fldChar w:fldCharType="begin"/>
            </w:r>
            <w:r>
              <w:rPr>
                <w:rFonts w:ascii="Times New Roman" w:hAnsi="Times New Roman"/>
                <w:sz w:val="24"/>
                <w:szCs w:val="24"/>
                <w:lang w:val="id-ID"/>
              </w:rPr>
              <w:instrText xml:space="preserve"> INCLUDEPICTURE  "https://pearlycrown.files.wordpress.com/2015/08/logo-unpad-png-copy.png" \* MERGEFORMATINET </w:instrText>
            </w:r>
            <w:r>
              <w:rPr>
                <w:rFonts w:ascii="Times New Roman" w:hAnsi="Times New Roman"/>
                <w:sz w:val="24"/>
                <w:szCs w:val="24"/>
                <w:lang w:val="id-ID"/>
              </w:rPr>
              <w:fldChar w:fldCharType="separate"/>
            </w:r>
            <w:r>
              <w:rPr>
                <w:rFonts w:ascii="Times New Roman" w:hAnsi="Times New Roman"/>
                <w:noProof/>
                <w:sz w:val="24"/>
                <w:szCs w:val="24"/>
                <w:lang w:val="id-ID"/>
              </w:rPr>
              <w:fldChar w:fldCharType="begin"/>
            </w:r>
            <w:r>
              <w:rPr>
                <w:rFonts w:ascii="Times New Roman" w:hAnsi="Times New Roman"/>
                <w:noProof/>
                <w:sz w:val="24"/>
                <w:szCs w:val="24"/>
                <w:lang w:val="id-ID"/>
              </w:rPr>
              <w:instrText xml:space="preserve"> INCLUDEPICTURE  "https://pearlycrown.files.wordpress.com/2015/08/logo-unpad-png-copy.png" \* MERGEFORMATINET </w:instrText>
            </w:r>
            <w:r>
              <w:rPr>
                <w:rFonts w:ascii="Times New Roman" w:hAnsi="Times New Roman"/>
                <w:noProof/>
                <w:sz w:val="24"/>
                <w:szCs w:val="24"/>
                <w:lang w:val="id-ID"/>
              </w:rPr>
              <w:fldChar w:fldCharType="separate"/>
            </w:r>
            <w:r>
              <w:rPr>
                <w:rFonts w:ascii="Times New Roman" w:hAnsi="Times New Roman"/>
                <w:noProof/>
                <w:sz w:val="24"/>
                <w:szCs w:val="24"/>
                <w:lang w:val="id-ID"/>
              </w:rPr>
              <w:fldChar w:fldCharType="begin"/>
            </w:r>
            <w:r>
              <w:rPr>
                <w:rFonts w:ascii="Times New Roman" w:hAnsi="Times New Roman"/>
                <w:noProof/>
                <w:sz w:val="24"/>
                <w:szCs w:val="24"/>
                <w:lang w:val="id-ID"/>
              </w:rPr>
              <w:instrText xml:space="preserve"> INCLUDEPICTURE  "https://pearlycrown.files.wordpress.com/2015/08/logo-unpad-png-copy.png" \* MERGEFORMATINET </w:instrText>
            </w:r>
            <w:r>
              <w:rPr>
                <w:rFonts w:ascii="Times New Roman" w:hAnsi="Times New Roman"/>
                <w:noProof/>
                <w:sz w:val="24"/>
                <w:szCs w:val="24"/>
                <w:lang w:val="id-ID"/>
              </w:rPr>
              <w:fldChar w:fldCharType="separate"/>
            </w:r>
            <w:r>
              <w:rPr>
                <w:rFonts w:ascii="Times New Roman" w:hAnsi="Times New Roman"/>
                <w:noProof/>
                <w:sz w:val="24"/>
                <w:szCs w:val="24"/>
                <w:lang w:val="id-ID"/>
              </w:rPr>
              <w:fldChar w:fldCharType="begin"/>
            </w:r>
            <w:r>
              <w:rPr>
                <w:rFonts w:ascii="Times New Roman" w:hAnsi="Times New Roman"/>
                <w:noProof/>
                <w:sz w:val="24"/>
                <w:szCs w:val="24"/>
                <w:lang w:val="id-ID"/>
              </w:rPr>
              <w:instrText xml:space="preserve"> INCLUDEPICTURE  "https://pearlycrown.files.wordpress.com/2015/08/logo-unpad-png-copy.png" \* MERGEFORMATINET </w:instrText>
            </w:r>
            <w:r>
              <w:rPr>
                <w:rFonts w:ascii="Times New Roman" w:hAnsi="Times New Roman"/>
                <w:noProof/>
                <w:sz w:val="24"/>
                <w:szCs w:val="24"/>
                <w:lang w:val="id-ID"/>
              </w:rPr>
              <w:fldChar w:fldCharType="separate"/>
            </w:r>
            <w:r w:rsidR="00000000">
              <w:rPr>
                <w:rFonts w:ascii="Times New Roman" w:hAnsi="Times New Roman"/>
                <w:noProof/>
                <w:sz w:val="24"/>
                <w:szCs w:val="24"/>
                <w:lang w:val="id-ID"/>
              </w:rPr>
              <w:fldChar w:fldCharType="begin"/>
            </w:r>
            <w:r w:rsidR="00000000">
              <w:rPr>
                <w:rFonts w:ascii="Times New Roman" w:hAnsi="Times New Roman"/>
                <w:noProof/>
                <w:sz w:val="24"/>
                <w:szCs w:val="24"/>
                <w:lang w:val="id-ID"/>
              </w:rPr>
              <w:instrText xml:space="preserve"> INCLUDEPICTURE  "https://pearlycrown.files.wordpress.com/2015/08/logo-unpad-png-copy.png" \* MERGEFORMATINET </w:instrText>
            </w:r>
            <w:r w:rsidR="00000000">
              <w:rPr>
                <w:rFonts w:ascii="Times New Roman" w:hAnsi="Times New Roman"/>
                <w:noProof/>
                <w:sz w:val="24"/>
                <w:szCs w:val="24"/>
                <w:lang w:val="id-ID"/>
              </w:rPr>
              <w:fldChar w:fldCharType="separate"/>
            </w:r>
            <w:r w:rsidR="004157F6" w:rsidRPr="004157F6">
              <w:rPr>
                <w:rFonts w:ascii="Times New Roman" w:hAnsi="Times New Roman"/>
                <w:noProof/>
                <w:sz w:val="24"/>
                <w:szCs w:val="24"/>
                <w:lang w:val="id-ID"/>
              </w:rPr>
              <w:pict w14:anchorId="36870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logo unpad png" style="width:152.9pt;height:131.2pt;mso-width-percent:0;mso-height-percent:0;mso-width-percent:0;mso-height-percent:0">
                  <v:imagedata r:id="rId8" r:href="rId9" grayscale="t"/>
                </v:shape>
              </w:pict>
            </w:r>
            <w:r w:rsidR="00000000">
              <w:rPr>
                <w:rFonts w:ascii="Times New Roman" w:hAnsi="Times New Roman"/>
                <w:noProof/>
                <w:sz w:val="24"/>
                <w:szCs w:val="24"/>
                <w:lang w:val="id-ID"/>
              </w:rPr>
              <w:fldChar w:fldCharType="end"/>
            </w:r>
            <w:r>
              <w:rPr>
                <w:rFonts w:ascii="Times New Roman" w:hAnsi="Times New Roman"/>
                <w:noProof/>
                <w:sz w:val="24"/>
                <w:szCs w:val="24"/>
                <w:lang w:val="id-ID"/>
              </w:rPr>
              <w:fldChar w:fldCharType="end"/>
            </w:r>
            <w:r>
              <w:rPr>
                <w:rFonts w:ascii="Times New Roman" w:hAnsi="Times New Roman"/>
                <w:noProof/>
                <w:sz w:val="24"/>
                <w:szCs w:val="24"/>
                <w:lang w:val="id-ID"/>
              </w:rPr>
              <w:fldChar w:fldCharType="end"/>
            </w:r>
            <w:r>
              <w:rPr>
                <w:rFonts w:ascii="Times New Roman" w:hAnsi="Times New Roman"/>
                <w:noProof/>
                <w:sz w:val="24"/>
                <w:szCs w:val="24"/>
                <w:lang w:val="id-ID"/>
              </w:rPr>
              <w:fldChar w:fldCharType="end"/>
            </w:r>
            <w:r>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r w:rsidRPr="009F272F">
              <w:rPr>
                <w:rFonts w:ascii="Times New Roman" w:hAnsi="Times New Roman"/>
                <w:sz w:val="24"/>
                <w:szCs w:val="24"/>
                <w:lang w:val="id-ID"/>
              </w:rPr>
              <w:fldChar w:fldCharType="end"/>
            </w:r>
          </w:p>
          <w:p w14:paraId="1955D34D" w14:textId="77777777" w:rsidR="009F272F" w:rsidRPr="009F272F" w:rsidRDefault="009F272F" w:rsidP="009F272F">
            <w:pPr>
              <w:tabs>
                <w:tab w:val="left" w:pos="2552"/>
              </w:tabs>
              <w:autoSpaceDE/>
              <w:autoSpaceDN/>
              <w:spacing w:line="276" w:lineRule="auto"/>
              <w:ind w:right="284"/>
              <w:contextualSpacing/>
              <w:jc w:val="center"/>
              <w:rPr>
                <w:sz w:val="20"/>
              </w:rPr>
            </w:pPr>
            <w:r w:rsidRPr="009F272F">
              <w:rPr>
                <w:sz w:val="20"/>
                <w:lang w:val="id-ID"/>
              </w:rPr>
              <w:t>Gambar 1. Logo U</w:t>
            </w:r>
            <w:r w:rsidRPr="009F272F">
              <w:rPr>
                <w:sz w:val="20"/>
              </w:rPr>
              <w:t>NPAD</w:t>
            </w:r>
          </w:p>
          <w:p w14:paraId="0C9801D3" w14:textId="77777777" w:rsidR="009F272F" w:rsidRPr="009F272F" w:rsidRDefault="009F272F" w:rsidP="009F272F">
            <w:pPr>
              <w:tabs>
                <w:tab w:val="left" w:pos="2552"/>
              </w:tabs>
              <w:autoSpaceDE/>
              <w:autoSpaceDN/>
              <w:spacing w:line="276" w:lineRule="auto"/>
              <w:ind w:right="284"/>
              <w:contextualSpacing/>
              <w:jc w:val="center"/>
              <w:rPr>
                <w:sz w:val="20"/>
              </w:rPr>
            </w:pPr>
            <w:r w:rsidRPr="009F272F">
              <w:rPr>
                <w:sz w:val="20"/>
              </w:rPr>
              <w:t>Sumber: Universitas Padjadjaran, 2015</w:t>
            </w:r>
          </w:p>
        </w:tc>
        <w:tc>
          <w:tcPr>
            <w:tcW w:w="551" w:type="pct"/>
            <w:vAlign w:val="center"/>
          </w:tcPr>
          <w:p w14:paraId="3E8AAEC1" w14:textId="77777777" w:rsidR="009F272F" w:rsidRPr="009F272F" w:rsidRDefault="009F272F" w:rsidP="009F272F">
            <w:pPr>
              <w:autoSpaceDE/>
              <w:autoSpaceDN/>
              <w:contextualSpacing/>
              <w:jc w:val="center"/>
              <w:rPr>
                <w:sz w:val="24"/>
                <w:szCs w:val="24"/>
                <w:lang w:val="id-ID"/>
              </w:rPr>
            </w:pPr>
          </w:p>
        </w:tc>
        <w:tc>
          <w:tcPr>
            <w:tcW w:w="532" w:type="pct"/>
            <w:vAlign w:val="center"/>
          </w:tcPr>
          <w:p w14:paraId="695EF74E" w14:textId="77777777" w:rsidR="009F272F" w:rsidRPr="009F272F" w:rsidRDefault="009F272F" w:rsidP="009F272F">
            <w:pPr>
              <w:autoSpaceDE/>
              <w:autoSpaceDN/>
              <w:contextualSpacing/>
              <w:jc w:val="center"/>
              <w:rPr>
                <w:sz w:val="24"/>
                <w:szCs w:val="24"/>
                <w:lang w:val="id-ID"/>
              </w:rPr>
            </w:pPr>
          </w:p>
        </w:tc>
      </w:tr>
      <w:tr w:rsidR="009F272F" w:rsidRPr="009F272F" w14:paraId="2CD9A9B4" w14:textId="77777777" w:rsidTr="00445917">
        <w:trPr>
          <w:jc w:val="center"/>
        </w:trPr>
        <w:tc>
          <w:tcPr>
            <w:tcW w:w="328" w:type="pct"/>
            <w:shd w:val="clear" w:color="auto" w:fill="EEECE1"/>
          </w:tcPr>
          <w:p w14:paraId="3B69DE3B" w14:textId="77777777" w:rsidR="009F272F" w:rsidRPr="009F272F" w:rsidRDefault="009F272F" w:rsidP="009F272F">
            <w:pPr>
              <w:autoSpaceDE/>
              <w:autoSpaceDN/>
              <w:contextualSpacing/>
              <w:jc w:val="center"/>
              <w:rPr>
                <w:sz w:val="24"/>
                <w:szCs w:val="24"/>
                <w:lang w:val="id-ID"/>
              </w:rPr>
            </w:pPr>
            <w:r w:rsidRPr="009F272F">
              <w:rPr>
                <w:sz w:val="24"/>
                <w:szCs w:val="24"/>
                <w:lang w:val="id-ID"/>
              </w:rPr>
              <w:t>11</w:t>
            </w:r>
          </w:p>
        </w:tc>
        <w:tc>
          <w:tcPr>
            <w:tcW w:w="3589" w:type="pct"/>
            <w:shd w:val="clear" w:color="auto" w:fill="EEECE1"/>
          </w:tcPr>
          <w:p w14:paraId="677F5ADE" w14:textId="77777777" w:rsidR="009F272F" w:rsidRPr="009F272F" w:rsidRDefault="009F272F" w:rsidP="009F272F">
            <w:pPr>
              <w:autoSpaceDE/>
              <w:autoSpaceDN/>
              <w:jc w:val="center"/>
              <w:rPr>
                <w:noProof/>
                <w:sz w:val="24"/>
                <w:szCs w:val="24"/>
                <w:lang w:val="id-ID"/>
              </w:rPr>
            </w:pPr>
            <w:r w:rsidRPr="009F272F">
              <w:rPr>
                <w:sz w:val="24"/>
                <w:szCs w:val="24"/>
                <w:lang w:val="id-ID"/>
              </w:rPr>
              <w:t>SIMPULAN</w:t>
            </w:r>
          </w:p>
        </w:tc>
        <w:tc>
          <w:tcPr>
            <w:tcW w:w="551" w:type="pct"/>
            <w:shd w:val="clear" w:color="auto" w:fill="EEECE1"/>
            <w:vAlign w:val="center"/>
          </w:tcPr>
          <w:p w14:paraId="1BCDE3E5"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44AC9B96" w14:textId="77777777" w:rsidR="009F272F" w:rsidRPr="009F272F" w:rsidRDefault="009F272F" w:rsidP="009F272F">
            <w:pPr>
              <w:autoSpaceDE/>
              <w:autoSpaceDN/>
              <w:ind w:left="720"/>
              <w:contextualSpacing/>
              <w:jc w:val="center"/>
              <w:rPr>
                <w:sz w:val="24"/>
                <w:szCs w:val="24"/>
                <w:lang w:val="id-ID"/>
              </w:rPr>
            </w:pPr>
          </w:p>
        </w:tc>
      </w:tr>
      <w:tr w:rsidR="009F272F" w:rsidRPr="009F272F" w14:paraId="5984CDBE" w14:textId="77777777" w:rsidTr="00445917">
        <w:trPr>
          <w:jc w:val="center"/>
        </w:trPr>
        <w:tc>
          <w:tcPr>
            <w:tcW w:w="328" w:type="pct"/>
          </w:tcPr>
          <w:p w14:paraId="35501A8F" w14:textId="77777777" w:rsidR="009F272F" w:rsidRPr="009F272F" w:rsidRDefault="009F272F" w:rsidP="009F272F">
            <w:pPr>
              <w:autoSpaceDE/>
              <w:autoSpaceDN/>
              <w:contextualSpacing/>
              <w:jc w:val="center"/>
              <w:rPr>
                <w:sz w:val="24"/>
                <w:szCs w:val="24"/>
                <w:lang w:val="id-ID"/>
              </w:rPr>
            </w:pPr>
          </w:p>
        </w:tc>
        <w:tc>
          <w:tcPr>
            <w:tcW w:w="3589" w:type="pct"/>
          </w:tcPr>
          <w:p w14:paraId="5D17B451" w14:textId="77777777" w:rsidR="009F272F" w:rsidRPr="009F272F" w:rsidRDefault="009F272F" w:rsidP="009F272F">
            <w:pPr>
              <w:autoSpaceDE/>
              <w:autoSpaceDN/>
              <w:rPr>
                <w:sz w:val="24"/>
                <w:szCs w:val="24"/>
                <w:lang w:val="id-ID"/>
              </w:rPr>
            </w:pPr>
            <w:r w:rsidRPr="009F272F">
              <w:rPr>
                <w:sz w:val="23"/>
                <w:szCs w:val="23"/>
                <w:lang w:val="fi-FI"/>
              </w:rPr>
              <w:t>Jawaban atas pertanyaan dan tujuan penelitian</w:t>
            </w:r>
          </w:p>
        </w:tc>
        <w:tc>
          <w:tcPr>
            <w:tcW w:w="551" w:type="pct"/>
            <w:vAlign w:val="center"/>
          </w:tcPr>
          <w:p w14:paraId="716D757E" w14:textId="77777777" w:rsidR="009F272F" w:rsidRPr="009F272F" w:rsidRDefault="009F272F" w:rsidP="009F272F">
            <w:pPr>
              <w:autoSpaceDE/>
              <w:autoSpaceDN/>
              <w:contextualSpacing/>
              <w:jc w:val="center"/>
              <w:rPr>
                <w:sz w:val="24"/>
                <w:szCs w:val="24"/>
                <w:lang w:val="id-ID"/>
              </w:rPr>
            </w:pPr>
          </w:p>
        </w:tc>
        <w:tc>
          <w:tcPr>
            <w:tcW w:w="532" w:type="pct"/>
            <w:vAlign w:val="center"/>
          </w:tcPr>
          <w:p w14:paraId="0F415C76" w14:textId="77777777" w:rsidR="009F272F" w:rsidRPr="009F272F" w:rsidRDefault="009F272F" w:rsidP="009F272F">
            <w:pPr>
              <w:autoSpaceDE/>
              <w:autoSpaceDN/>
              <w:contextualSpacing/>
              <w:jc w:val="center"/>
              <w:rPr>
                <w:sz w:val="24"/>
                <w:szCs w:val="24"/>
                <w:lang w:val="id-ID"/>
              </w:rPr>
            </w:pPr>
          </w:p>
        </w:tc>
      </w:tr>
      <w:tr w:rsidR="009F272F" w:rsidRPr="009F272F" w14:paraId="1975854D" w14:textId="77777777" w:rsidTr="00445917">
        <w:trPr>
          <w:jc w:val="center"/>
        </w:trPr>
        <w:tc>
          <w:tcPr>
            <w:tcW w:w="328" w:type="pct"/>
            <w:shd w:val="clear" w:color="auto" w:fill="EEECE1"/>
          </w:tcPr>
          <w:p w14:paraId="56D5D8AD" w14:textId="77777777" w:rsidR="009F272F" w:rsidRPr="009F272F" w:rsidRDefault="009F272F" w:rsidP="009F272F">
            <w:pPr>
              <w:autoSpaceDE/>
              <w:autoSpaceDN/>
              <w:contextualSpacing/>
              <w:jc w:val="center"/>
              <w:rPr>
                <w:sz w:val="24"/>
                <w:szCs w:val="24"/>
                <w:lang w:val="id-ID"/>
              </w:rPr>
            </w:pPr>
            <w:r w:rsidRPr="009F272F">
              <w:rPr>
                <w:sz w:val="24"/>
                <w:szCs w:val="24"/>
                <w:lang w:val="id-ID"/>
              </w:rPr>
              <w:t>12</w:t>
            </w:r>
          </w:p>
        </w:tc>
        <w:tc>
          <w:tcPr>
            <w:tcW w:w="3589" w:type="pct"/>
            <w:shd w:val="clear" w:color="auto" w:fill="EEECE1"/>
          </w:tcPr>
          <w:p w14:paraId="64E638D7" w14:textId="77777777" w:rsidR="009F272F" w:rsidRPr="009F272F" w:rsidRDefault="009F272F" w:rsidP="009F272F">
            <w:pPr>
              <w:autoSpaceDE/>
              <w:autoSpaceDN/>
              <w:jc w:val="center"/>
              <w:rPr>
                <w:sz w:val="24"/>
                <w:szCs w:val="24"/>
                <w:lang w:val="id-ID"/>
              </w:rPr>
            </w:pPr>
            <w:r w:rsidRPr="009F272F">
              <w:rPr>
                <w:sz w:val="24"/>
                <w:szCs w:val="24"/>
                <w:lang w:val="id-ID"/>
              </w:rPr>
              <w:t>DAFTAR PUSTAKA</w:t>
            </w:r>
          </w:p>
        </w:tc>
        <w:tc>
          <w:tcPr>
            <w:tcW w:w="551" w:type="pct"/>
            <w:shd w:val="clear" w:color="auto" w:fill="EEECE1"/>
            <w:vAlign w:val="center"/>
          </w:tcPr>
          <w:p w14:paraId="6F1F81B2"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26BF7197" w14:textId="77777777" w:rsidR="009F272F" w:rsidRPr="009F272F" w:rsidRDefault="009F272F" w:rsidP="009F272F">
            <w:pPr>
              <w:autoSpaceDE/>
              <w:autoSpaceDN/>
              <w:ind w:left="720"/>
              <w:contextualSpacing/>
              <w:jc w:val="center"/>
              <w:rPr>
                <w:sz w:val="24"/>
                <w:szCs w:val="24"/>
                <w:lang w:val="id-ID"/>
              </w:rPr>
            </w:pPr>
          </w:p>
        </w:tc>
      </w:tr>
      <w:tr w:rsidR="009F272F" w:rsidRPr="009F272F" w14:paraId="1F04EFDD" w14:textId="77777777" w:rsidTr="00445917">
        <w:trPr>
          <w:jc w:val="center"/>
        </w:trPr>
        <w:tc>
          <w:tcPr>
            <w:tcW w:w="328" w:type="pct"/>
            <w:vMerge w:val="restart"/>
          </w:tcPr>
          <w:p w14:paraId="4C878D79" w14:textId="77777777" w:rsidR="009F272F" w:rsidRPr="009F272F" w:rsidRDefault="009F272F" w:rsidP="009F272F">
            <w:pPr>
              <w:autoSpaceDE/>
              <w:autoSpaceDN/>
              <w:contextualSpacing/>
              <w:jc w:val="center"/>
              <w:rPr>
                <w:sz w:val="24"/>
                <w:szCs w:val="24"/>
                <w:lang w:val="id-ID"/>
              </w:rPr>
            </w:pPr>
          </w:p>
        </w:tc>
        <w:tc>
          <w:tcPr>
            <w:tcW w:w="3589" w:type="pct"/>
          </w:tcPr>
          <w:p w14:paraId="074B4522" w14:textId="77777777" w:rsidR="009F272F" w:rsidRPr="009F272F" w:rsidRDefault="009F272F" w:rsidP="009F272F">
            <w:pPr>
              <w:autoSpaceDE/>
              <w:autoSpaceDN/>
              <w:rPr>
                <w:sz w:val="24"/>
                <w:szCs w:val="24"/>
                <w:lang w:val="id-ID"/>
              </w:rPr>
            </w:pPr>
            <w:r w:rsidRPr="009F272F">
              <w:rPr>
                <w:sz w:val="24"/>
                <w:szCs w:val="24"/>
                <w:lang w:val="id-ID"/>
              </w:rPr>
              <w:t>terdiri dari minimal 10 sumber</w:t>
            </w:r>
          </w:p>
        </w:tc>
        <w:tc>
          <w:tcPr>
            <w:tcW w:w="551" w:type="pct"/>
            <w:vAlign w:val="center"/>
          </w:tcPr>
          <w:p w14:paraId="6DA7EB96" w14:textId="6CF707BB"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5E05C935" w14:textId="77777777" w:rsidR="009F272F" w:rsidRPr="009F272F" w:rsidRDefault="009F272F" w:rsidP="009F272F">
            <w:pPr>
              <w:autoSpaceDE/>
              <w:autoSpaceDN/>
              <w:contextualSpacing/>
              <w:jc w:val="center"/>
              <w:rPr>
                <w:sz w:val="24"/>
                <w:szCs w:val="24"/>
                <w:lang w:val="id-ID"/>
              </w:rPr>
            </w:pPr>
          </w:p>
        </w:tc>
      </w:tr>
      <w:tr w:rsidR="009F272F" w:rsidRPr="009F272F" w14:paraId="0F510B8F" w14:textId="77777777" w:rsidTr="00445917">
        <w:trPr>
          <w:jc w:val="center"/>
        </w:trPr>
        <w:tc>
          <w:tcPr>
            <w:tcW w:w="328" w:type="pct"/>
            <w:vMerge/>
          </w:tcPr>
          <w:p w14:paraId="1B72C38F" w14:textId="77777777" w:rsidR="009F272F" w:rsidRPr="009F272F" w:rsidRDefault="009F272F" w:rsidP="009F272F">
            <w:pPr>
              <w:autoSpaceDE/>
              <w:autoSpaceDN/>
              <w:contextualSpacing/>
              <w:jc w:val="center"/>
              <w:rPr>
                <w:sz w:val="24"/>
                <w:szCs w:val="24"/>
                <w:lang w:val="id-ID"/>
              </w:rPr>
            </w:pPr>
          </w:p>
        </w:tc>
        <w:tc>
          <w:tcPr>
            <w:tcW w:w="3589" w:type="pct"/>
          </w:tcPr>
          <w:p w14:paraId="1CC5095C" w14:textId="77777777" w:rsidR="009F272F" w:rsidRPr="009F272F" w:rsidRDefault="009F272F" w:rsidP="009F272F">
            <w:pPr>
              <w:autoSpaceDE/>
              <w:autoSpaceDN/>
              <w:rPr>
                <w:sz w:val="24"/>
                <w:szCs w:val="24"/>
                <w:lang w:val="id-ID"/>
              </w:rPr>
            </w:pPr>
            <w:r w:rsidRPr="009F272F">
              <w:rPr>
                <w:sz w:val="24"/>
                <w:szCs w:val="24"/>
                <w:lang w:val="id-ID"/>
              </w:rPr>
              <w:t>menggunakan APA style</w:t>
            </w:r>
          </w:p>
        </w:tc>
        <w:tc>
          <w:tcPr>
            <w:tcW w:w="551" w:type="pct"/>
            <w:vAlign w:val="center"/>
          </w:tcPr>
          <w:p w14:paraId="4E04E20B" w14:textId="5BF08EF6"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2C608EBF" w14:textId="77777777" w:rsidR="009F272F" w:rsidRPr="009F272F" w:rsidRDefault="009F272F" w:rsidP="009F272F">
            <w:pPr>
              <w:autoSpaceDE/>
              <w:autoSpaceDN/>
              <w:contextualSpacing/>
              <w:jc w:val="center"/>
              <w:rPr>
                <w:sz w:val="24"/>
                <w:szCs w:val="24"/>
                <w:lang w:val="id-ID"/>
              </w:rPr>
            </w:pPr>
          </w:p>
        </w:tc>
      </w:tr>
      <w:tr w:rsidR="009F272F" w:rsidRPr="009F272F" w14:paraId="4A6ED749" w14:textId="77777777" w:rsidTr="00445917">
        <w:trPr>
          <w:jc w:val="center"/>
        </w:trPr>
        <w:tc>
          <w:tcPr>
            <w:tcW w:w="328" w:type="pct"/>
            <w:vMerge/>
          </w:tcPr>
          <w:p w14:paraId="33351C15" w14:textId="77777777" w:rsidR="009F272F" w:rsidRPr="009F272F" w:rsidRDefault="009F272F" w:rsidP="009F272F">
            <w:pPr>
              <w:autoSpaceDE/>
              <w:autoSpaceDN/>
              <w:contextualSpacing/>
              <w:jc w:val="center"/>
              <w:rPr>
                <w:sz w:val="24"/>
                <w:szCs w:val="24"/>
                <w:lang w:val="id-ID"/>
              </w:rPr>
            </w:pPr>
          </w:p>
        </w:tc>
        <w:tc>
          <w:tcPr>
            <w:tcW w:w="3589" w:type="pct"/>
          </w:tcPr>
          <w:p w14:paraId="17830EC6" w14:textId="77777777" w:rsidR="009F272F" w:rsidRPr="009F272F" w:rsidRDefault="009F272F" w:rsidP="009F272F">
            <w:pPr>
              <w:autoSpaceDE/>
              <w:autoSpaceDN/>
              <w:jc w:val="left"/>
              <w:rPr>
                <w:sz w:val="24"/>
                <w:szCs w:val="24"/>
                <w:lang w:val="id-ID"/>
              </w:rPr>
            </w:pPr>
            <w:r w:rsidRPr="009F272F">
              <w:rPr>
                <w:sz w:val="24"/>
                <w:szCs w:val="24"/>
                <w:lang w:val="id-ID"/>
              </w:rPr>
              <w:t xml:space="preserve">disusun </w:t>
            </w:r>
            <w:r w:rsidRPr="009F272F">
              <w:rPr>
                <w:i/>
                <w:sz w:val="24"/>
                <w:szCs w:val="24"/>
                <w:lang w:val="id-ID"/>
              </w:rPr>
              <w:t>alphabetic</w:t>
            </w:r>
          </w:p>
        </w:tc>
        <w:tc>
          <w:tcPr>
            <w:tcW w:w="551" w:type="pct"/>
            <w:vAlign w:val="center"/>
          </w:tcPr>
          <w:p w14:paraId="19DA7DCD" w14:textId="36A9614A"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6E18D9F7" w14:textId="77777777" w:rsidR="009F272F" w:rsidRPr="009F272F" w:rsidRDefault="009F272F" w:rsidP="009F272F">
            <w:pPr>
              <w:autoSpaceDE/>
              <w:autoSpaceDN/>
              <w:contextualSpacing/>
              <w:jc w:val="center"/>
              <w:rPr>
                <w:sz w:val="24"/>
                <w:szCs w:val="24"/>
                <w:lang w:val="id-ID"/>
              </w:rPr>
            </w:pPr>
          </w:p>
        </w:tc>
      </w:tr>
      <w:tr w:rsidR="009F272F" w:rsidRPr="009F272F" w14:paraId="5DB1272B" w14:textId="77777777" w:rsidTr="00445917">
        <w:trPr>
          <w:jc w:val="center"/>
        </w:trPr>
        <w:tc>
          <w:tcPr>
            <w:tcW w:w="328" w:type="pct"/>
            <w:vMerge/>
          </w:tcPr>
          <w:p w14:paraId="1945DD6B" w14:textId="77777777" w:rsidR="009F272F" w:rsidRPr="009F272F" w:rsidRDefault="009F272F" w:rsidP="009F272F">
            <w:pPr>
              <w:autoSpaceDE/>
              <w:autoSpaceDN/>
              <w:contextualSpacing/>
              <w:jc w:val="center"/>
              <w:rPr>
                <w:sz w:val="24"/>
                <w:szCs w:val="24"/>
                <w:lang w:val="id-ID"/>
              </w:rPr>
            </w:pPr>
          </w:p>
        </w:tc>
        <w:tc>
          <w:tcPr>
            <w:tcW w:w="3589" w:type="pct"/>
          </w:tcPr>
          <w:p w14:paraId="284C19CE" w14:textId="77777777" w:rsidR="009F272F" w:rsidRPr="009F272F" w:rsidRDefault="009F272F" w:rsidP="009F272F">
            <w:pPr>
              <w:autoSpaceDE/>
              <w:autoSpaceDN/>
              <w:rPr>
                <w:sz w:val="24"/>
                <w:szCs w:val="24"/>
                <w:lang w:val="id-ID"/>
              </w:rPr>
            </w:pPr>
            <w:r w:rsidRPr="009F272F">
              <w:rPr>
                <w:sz w:val="24"/>
                <w:szCs w:val="24"/>
                <w:lang w:val="id-ID"/>
              </w:rPr>
              <w:t>Semua sumber yang tercantum pada daftar pustaka, merupakan sumber yang memang dikutip dalam naskah</w:t>
            </w:r>
          </w:p>
          <w:p w14:paraId="0A86B5B4" w14:textId="77777777" w:rsidR="009F272F" w:rsidRPr="009F272F" w:rsidRDefault="009F272F" w:rsidP="009F272F">
            <w:pPr>
              <w:autoSpaceDE/>
              <w:autoSpaceDN/>
              <w:rPr>
                <w:sz w:val="24"/>
                <w:szCs w:val="24"/>
                <w:lang w:val="id-ID"/>
              </w:rPr>
            </w:pPr>
            <w:r w:rsidRPr="009F272F">
              <w:rPr>
                <w:sz w:val="24"/>
                <w:szCs w:val="24"/>
                <w:lang w:val="id-ID"/>
              </w:rPr>
              <w:t>*</w:t>
            </w:r>
            <w:r w:rsidRPr="009F272F">
              <w:rPr>
                <w:b/>
                <w:sz w:val="24"/>
                <w:szCs w:val="24"/>
                <w:lang w:val="id-ID"/>
              </w:rPr>
              <w:t>mohon dicek satu persatu</w:t>
            </w:r>
            <w:r w:rsidRPr="009F272F">
              <w:rPr>
                <w:b/>
                <w:sz w:val="24"/>
                <w:szCs w:val="24"/>
                <w:lang w:val="id-ID"/>
              </w:rPr>
              <w:tab/>
            </w:r>
            <w:r w:rsidRPr="009F272F">
              <w:rPr>
                <w:sz w:val="24"/>
                <w:szCs w:val="24"/>
                <w:lang w:val="id-ID"/>
              </w:rPr>
              <w:tab/>
            </w:r>
          </w:p>
        </w:tc>
        <w:tc>
          <w:tcPr>
            <w:tcW w:w="551" w:type="pct"/>
            <w:vAlign w:val="center"/>
          </w:tcPr>
          <w:p w14:paraId="6CF560E7" w14:textId="1B061945"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1C9365B2" w14:textId="77777777" w:rsidR="009F272F" w:rsidRPr="009F272F" w:rsidRDefault="009F272F" w:rsidP="009F272F">
            <w:pPr>
              <w:autoSpaceDE/>
              <w:autoSpaceDN/>
              <w:contextualSpacing/>
              <w:jc w:val="center"/>
              <w:rPr>
                <w:sz w:val="24"/>
                <w:szCs w:val="24"/>
                <w:lang w:val="id-ID"/>
              </w:rPr>
            </w:pPr>
          </w:p>
        </w:tc>
      </w:tr>
      <w:tr w:rsidR="009F272F" w:rsidRPr="009F272F" w14:paraId="24DFF260" w14:textId="77777777" w:rsidTr="00445917">
        <w:trPr>
          <w:jc w:val="center"/>
        </w:trPr>
        <w:tc>
          <w:tcPr>
            <w:tcW w:w="328" w:type="pct"/>
            <w:vMerge/>
          </w:tcPr>
          <w:p w14:paraId="70387DBA" w14:textId="77777777" w:rsidR="009F272F" w:rsidRPr="009F272F" w:rsidRDefault="009F272F" w:rsidP="009F272F">
            <w:pPr>
              <w:autoSpaceDE/>
              <w:autoSpaceDN/>
              <w:contextualSpacing/>
              <w:jc w:val="center"/>
              <w:rPr>
                <w:sz w:val="24"/>
                <w:szCs w:val="24"/>
                <w:lang w:val="id-ID"/>
              </w:rPr>
            </w:pPr>
          </w:p>
        </w:tc>
        <w:tc>
          <w:tcPr>
            <w:tcW w:w="3589" w:type="pct"/>
          </w:tcPr>
          <w:p w14:paraId="423C31FF" w14:textId="77777777" w:rsidR="009F272F" w:rsidRPr="009F272F" w:rsidRDefault="009F272F" w:rsidP="009F272F">
            <w:pPr>
              <w:autoSpaceDE/>
              <w:autoSpaceDN/>
              <w:rPr>
                <w:b/>
                <w:sz w:val="24"/>
                <w:szCs w:val="24"/>
                <w:lang w:val="id-ID"/>
              </w:rPr>
            </w:pPr>
            <w:r w:rsidRPr="009F272F">
              <w:rPr>
                <w:sz w:val="24"/>
                <w:szCs w:val="24"/>
                <w:lang w:val="id-ID"/>
              </w:rPr>
              <w:t>Semua kutipan yang terdapat dalam naskah, harus sama dengan nama-nama penulis dan tahunnya sesuai dengan ya</w:t>
            </w:r>
            <w:r w:rsidRPr="009F272F">
              <w:rPr>
                <w:sz w:val="24"/>
                <w:szCs w:val="24"/>
              </w:rPr>
              <w:t>n</w:t>
            </w:r>
            <w:r w:rsidRPr="009F272F">
              <w:rPr>
                <w:sz w:val="24"/>
                <w:szCs w:val="24"/>
                <w:lang w:val="id-ID"/>
              </w:rPr>
              <w:t>g tercantum pada daftar pustaka</w:t>
            </w:r>
          </w:p>
          <w:p w14:paraId="1A56CCFF" w14:textId="77777777" w:rsidR="009F272F" w:rsidRPr="009F272F" w:rsidRDefault="009F272F" w:rsidP="009F272F">
            <w:pPr>
              <w:autoSpaceDE/>
              <w:autoSpaceDN/>
              <w:rPr>
                <w:sz w:val="24"/>
                <w:szCs w:val="24"/>
                <w:lang w:val="id-ID"/>
              </w:rPr>
            </w:pPr>
            <w:r w:rsidRPr="009F272F">
              <w:rPr>
                <w:sz w:val="24"/>
                <w:szCs w:val="24"/>
                <w:lang w:val="id-ID"/>
              </w:rPr>
              <w:t>*</w:t>
            </w:r>
            <w:r w:rsidRPr="009F272F">
              <w:rPr>
                <w:b/>
                <w:sz w:val="24"/>
                <w:szCs w:val="24"/>
                <w:lang w:val="id-ID"/>
              </w:rPr>
              <w:t>mohon dicek satu persatu</w:t>
            </w:r>
          </w:p>
        </w:tc>
        <w:tc>
          <w:tcPr>
            <w:tcW w:w="551" w:type="pct"/>
            <w:vAlign w:val="center"/>
          </w:tcPr>
          <w:p w14:paraId="0F02FF72" w14:textId="5404272F"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010E83B9" w14:textId="77777777" w:rsidR="009F272F" w:rsidRPr="009F272F" w:rsidRDefault="009F272F" w:rsidP="009F272F">
            <w:pPr>
              <w:autoSpaceDE/>
              <w:autoSpaceDN/>
              <w:contextualSpacing/>
              <w:jc w:val="center"/>
              <w:rPr>
                <w:sz w:val="24"/>
                <w:szCs w:val="24"/>
                <w:lang w:val="id-ID"/>
              </w:rPr>
            </w:pPr>
          </w:p>
        </w:tc>
      </w:tr>
      <w:tr w:rsidR="009F272F" w:rsidRPr="009F272F" w14:paraId="223E64CF" w14:textId="77777777" w:rsidTr="00445917">
        <w:trPr>
          <w:jc w:val="center"/>
        </w:trPr>
        <w:tc>
          <w:tcPr>
            <w:tcW w:w="328" w:type="pct"/>
            <w:vMerge/>
          </w:tcPr>
          <w:p w14:paraId="3E62201F" w14:textId="77777777" w:rsidR="009F272F" w:rsidRPr="009F272F" w:rsidRDefault="009F272F" w:rsidP="009F272F">
            <w:pPr>
              <w:autoSpaceDE/>
              <w:autoSpaceDN/>
              <w:contextualSpacing/>
              <w:jc w:val="center"/>
              <w:rPr>
                <w:sz w:val="24"/>
                <w:szCs w:val="24"/>
                <w:lang w:val="id-ID"/>
              </w:rPr>
            </w:pPr>
          </w:p>
        </w:tc>
        <w:tc>
          <w:tcPr>
            <w:tcW w:w="3589" w:type="pct"/>
          </w:tcPr>
          <w:p w14:paraId="55772309" w14:textId="77777777" w:rsidR="009F272F" w:rsidRPr="009F272F" w:rsidRDefault="009F272F" w:rsidP="009F272F">
            <w:pPr>
              <w:autoSpaceDE/>
              <w:autoSpaceDN/>
              <w:contextualSpacing/>
              <w:jc w:val="left"/>
              <w:rPr>
                <w:sz w:val="24"/>
                <w:szCs w:val="24"/>
                <w:lang w:val="id-ID"/>
              </w:rPr>
            </w:pPr>
            <w:r w:rsidRPr="009F272F">
              <w:rPr>
                <w:b/>
                <w:sz w:val="24"/>
                <w:szCs w:val="24"/>
                <w:lang w:val="id-ID"/>
              </w:rPr>
              <w:t>WAJIB</w:t>
            </w:r>
            <w:r w:rsidRPr="009F272F">
              <w:rPr>
                <w:sz w:val="24"/>
                <w:szCs w:val="24"/>
                <w:lang w:val="id-ID"/>
              </w:rPr>
              <w:t xml:space="preserve"> mencantumkan sumber kutipan dari </w:t>
            </w:r>
            <w:r w:rsidRPr="009F272F">
              <w:rPr>
                <w:sz w:val="24"/>
                <w:szCs w:val="24"/>
              </w:rPr>
              <w:t xml:space="preserve">sumber primer, yakni skripsi, tesis, disertasi, laporan akhir, jurnal, dan prosiding </w:t>
            </w:r>
          </w:p>
        </w:tc>
        <w:tc>
          <w:tcPr>
            <w:tcW w:w="551" w:type="pct"/>
            <w:vAlign w:val="center"/>
          </w:tcPr>
          <w:p w14:paraId="5687E34A" w14:textId="3E601BFA"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3627719D" w14:textId="77777777" w:rsidR="009F272F" w:rsidRPr="009F272F" w:rsidRDefault="009F272F" w:rsidP="009F272F">
            <w:pPr>
              <w:autoSpaceDE/>
              <w:autoSpaceDN/>
              <w:contextualSpacing/>
              <w:jc w:val="center"/>
              <w:rPr>
                <w:sz w:val="24"/>
                <w:szCs w:val="24"/>
                <w:lang w:val="id-ID"/>
              </w:rPr>
            </w:pPr>
          </w:p>
        </w:tc>
      </w:tr>
      <w:tr w:rsidR="009F272F" w:rsidRPr="009F272F" w14:paraId="3FC28DB3" w14:textId="77777777" w:rsidTr="00445917">
        <w:trPr>
          <w:jc w:val="center"/>
        </w:trPr>
        <w:tc>
          <w:tcPr>
            <w:tcW w:w="328" w:type="pct"/>
            <w:vMerge/>
          </w:tcPr>
          <w:p w14:paraId="4EAE2BB2" w14:textId="77777777" w:rsidR="009F272F" w:rsidRPr="009F272F" w:rsidRDefault="009F272F" w:rsidP="009F272F">
            <w:pPr>
              <w:autoSpaceDE/>
              <w:autoSpaceDN/>
              <w:contextualSpacing/>
              <w:jc w:val="center"/>
              <w:rPr>
                <w:sz w:val="24"/>
                <w:szCs w:val="24"/>
                <w:lang w:val="id-ID"/>
              </w:rPr>
            </w:pPr>
          </w:p>
        </w:tc>
        <w:tc>
          <w:tcPr>
            <w:tcW w:w="3589" w:type="pct"/>
          </w:tcPr>
          <w:p w14:paraId="0ACF24FB" w14:textId="77777777" w:rsidR="009F272F" w:rsidRPr="009F272F" w:rsidRDefault="009F272F" w:rsidP="009F272F">
            <w:pPr>
              <w:autoSpaceDE/>
              <w:autoSpaceDN/>
              <w:contextualSpacing/>
              <w:rPr>
                <w:sz w:val="24"/>
                <w:szCs w:val="24"/>
                <w:lang w:val="id-ID"/>
              </w:rPr>
            </w:pPr>
            <w:bookmarkStart w:id="16" w:name="_Hlk67902944"/>
            <w:r w:rsidRPr="009F272F">
              <w:rPr>
                <w:sz w:val="24"/>
                <w:szCs w:val="24"/>
              </w:rPr>
              <w:t>T</w:t>
            </w:r>
            <w:r w:rsidRPr="009F272F">
              <w:rPr>
                <w:sz w:val="24"/>
                <w:szCs w:val="24"/>
                <w:lang w:val="id-ID"/>
              </w:rPr>
              <w:t xml:space="preserve">ahun sumber referensi tidak boleh lebih dari 10 tahun. </w:t>
            </w:r>
            <w:bookmarkEnd w:id="16"/>
          </w:p>
        </w:tc>
        <w:tc>
          <w:tcPr>
            <w:tcW w:w="551" w:type="pct"/>
            <w:vAlign w:val="center"/>
          </w:tcPr>
          <w:p w14:paraId="47CA7871" w14:textId="081E20DD"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3D7B56ED" w14:textId="77777777" w:rsidR="009F272F" w:rsidRPr="009F272F" w:rsidRDefault="009F272F" w:rsidP="009F272F">
            <w:pPr>
              <w:autoSpaceDE/>
              <w:autoSpaceDN/>
              <w:contextualSpacing/>
              <w:jc w:val="center"/>
              <w:rPr>
                <w:b/>
                <w:sz w:val="24"/>
                <w:szCs w:val="24"/>
                <w:lang w:val="id-ID"/>
              </w:rPr>
            </w:pPr>
          </w:p>
        </w:tc>
      </w:tr>
      <w:tr w:rsidR="009F272F" w:rsidRPr="009F272F" w14:paraId="0044EA0C" w14:textId="77777777" w:rsidTr="00445917">
        <w:trPr>
          <w:jc w:val="center"/>
        </w:trPr>
        <w:tc>
          <w:tcPr>
            <w:tcW w:w="328" w:type="pct"/>
            <w:shd w:val="clear" w:color="auto" w:fill="EEECE1"/>
          </w:tcPr>
          <w:p w14:paraId="25C2F06F" w14:textId="77777777" w:rsidR="009F272F" w:rsidRPr="009F272F" w:rsidRDefault="009F272F" w:rsidP="009F272F">
            <w:pPr>
              <w:autoSpaceDE/>
              <w:autoSpaceDN/>
              <w:contextualSpacing/>
              <w:jc w:val="center"/>
              <w:rPr>
                <w:sz w:val="24"/>
                <w:szCs w:val="24"/>
                <w:lang w:val="id-ID"/>
              </w:rPr>
            </w:pPr>
            <w:r w:rsidRPr="009F272F">
              <w:rPr>
                <w:sz w:val="24"/>
                <w:szCs w:val="24"/>
                <w:lang w:val="id-ID"/>
              </w:rPr>
              <w:t>13</w:t>
            </w:r>
          </w:p>
        </w:tc>
        <w:tc>
          <w:tcPr>
            <w:tcW w:w="3589" w:type="pct"/>
            <w:shd w:val="clear" w:color="auto" w:fill="EEECE1"/>
          </w:tcPr>
          <w:p w14:paraId="428E9516" w14:textId="77777777" w:rsidR="009F272F" w:rsidRPr="009F272F" w:rsidRDefault="009F272F" w:rsidP="009F272F">
            <w:pPr>
              <w:autoSpaceDE/>
              <w:autoSpaceDN/>
              <w:contextualSpacing/>
              <w:jc w:val="center"/>
              <w:rPr>
                <w:b/>
                <w:sz w:val="24"/>
                <w:szCs w:val="24"/>
                <w:lang w:val="id-ID"/>
              </w:rPr>
            </w:pPr>
            <w:r w:rsidRPr="009F272F">
              <w:rPr>
                <w:b/>
                <w:sz w:val="24"/>
                <w:szCs w:val="24"/>
                <w:lang w:val="id-ID"/>
              </w:rPr>
              <w:t>TATA BAHASA</w:t>
            </w:r>
          </w:p>
        </w:tc>
        <w:tc>
          <w:tcPr>
            <w:tcW w:w="551" w:type="pct"/>
            <w:shd w:val="clear" w:color="auto" w:fill="EEECE1"/>
            <w:vAlign w:val="center"/>
          </w:tcPr>
          <w:p w14:paraId="72FA40C2"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05935588" w14:textId="77777777" w:rsidR="009F272F" w:rsidRPr="009F272F" w:rsidRDefault="009F272F" w:rsidP="009F272F">
            <w:pPr>
              <w:autoSpaceDE/>
              <w:autoSpaceDN/>
              <w:ind w:left="720"/>
              <w:contextualSpacing/>
              <w:jc w:val="center"/>
              <w:rPr>
                <w:sz w:val="24"/>
                <w:szCs w:val="24"/>
                <w:lang w:val="id-ID"/>
              </w:rPr>
            </w:pPr>
          </w:p>
        </w:tc>
      </w:tr>
      <w:tr w:rsidR="009F272F" w:rsidRPr="009F272F" w14:paraId="375A1910" w14:textId="77777777" w:rsidTr="00445917">
        <w:trPr>
          <w:jc w:val="center"/>
        </w:trPr>
        <w:tc>
          <w:tcPr>
            <w:tcW w:w="328" w:type="pct"/>
            <w:vMerge w:val="restart"/>
          </w:tcPr>
          <w:p w14:paraId="6ED38534" w14:textId="77777777" w:rsidR="009F272F" w:rsidRPr="009F272F" w:rsidRDefault="009F272F" w:rsidP="009F272F">
            <w:pPr>
              <w:autoSpaceDE/>
              <w:autoSpaceDN/>
              <w:contextualSpacing/>
              <w:jc w:val="center"/>
              <w:rPr>
                <w:sz w:val="24"/>
                <w:szCs w:val="24"/>
                <w:lang w:val="id-ID"/>
              </w:rPr>
            </w:pPr>
          </w:p>
        </w:tc>
        <w:tc>
          <w:tcPr>
            <w:tcW w:w="3589" w:type="pct"/>
          </w:tcPr>
          <w:p w14:paraId="43AA1A99" w14:textId="77777777" w:rsidR="009F272F" w:rsidRPr="009F272F" w:rsidRDefault="009F272F" w:rsidP="009F272F">
            <w:pPr>
              <w:autoSpaceDE/>
              <w:autoSpaceDN/>
              <w:contextualSpacing/>
              <w:rPr>
                <w:sz w:val="24"/>
                <w:szCs w:val="24"/>
                <w:lang w:val="id-ID"/>
              </w:rPr>
            </w:pPr>
            <w:r w:rsidRPr="009F272F">
              <w:rPr>
                <w:sz w:val="24"/>
                <w:szCs w:val="24"/>
                <w:lang w:val="id-ID"/>
              </w:rPr>
              <w:t>Seluruh artikel telah ditulis dengan menggunakan kalimat SPOK</w:t>
            </w:r>
          </w:p>
        </w:tc>
        <w:tc>
          <w:tcPr>
            <w:tcW w:w="551" w:type="pct"/>
            <w:vAlign w:val="center"/>
          </w:tcPr>
          <w:p w14:paraId="6FCB2770" w14:textId="06DF6600"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5FB4D4F1" w14:textId="77777777" w:rsidR="009F272F" w:rsidRPr="009F272F" w:rsidRDefault="009F272F" w:rsidP="009F272F">
            <w:pPr>
              <w:autoSpaceDE/>
              <w:autoSpaceDN/>
              <w:contextualSpacing/>
              <w:jc w:val="center"/>
              <w:rPr>
                <w:b/>
                <w:sz w:val="24"/>
                <w:szCs w:val="24"/>
                <w:lang w:val="id-ID"/>
              </w:rPr>
            </w:pPr>
          </w:p>
        </w:tc>
      </w:tr>
      <w:tr w:rsidR="009F272F" w:rsidRPr="009F272F" w14:paraId="706E9F88" w14:textId="77777777" w:rsidTr="00445917">
        <w:trPr>
          <w:jc w:val="center"/>
        </w:trPr>
        <w:tc>
          <w:tcPr>
            <w:tcW w:w="328" w:type="pct"/>
            <w:vMerge/>
          </w:tcPr>
          <w:p w14:paraId="168049CA" w14:textId="77777777" w:rsidR="009F272F" w:rsidRPr="009F272F" w:rsidRDefault="009F272F" w:rsidP="009F272F">
            <w:pPr>
              <w:autoSpaceDE/>
              <w:autoSpaceDN/>
              <w:contextualSpacing/>
              <w:jc w:val="center"/>
              <w:rPr>
                <w:sz w:val="24"/>
                <w:szCs w:val="24"/>
                <w:lang w:val="id-ID"/>
              </w:rPr>
            </w:pPr>
          </w:p>
        </w:tc>
        <w:tc>
          <w:tcPr>
            <w:tcW w:w="3589" w:type="pct"/>
          </w:tcPr>
          <w:p w14:paraId="529B8F17" w14:textId="77777777" w:rsidR="009F272F" w:rsidRPr="009F272F" w:rsidRDefault="009F272F" w:rsidP="009F272F">
            <w:pPr>
              <w:autoSpaceDE/>
              <w:autoSpaceDN/>
              <w:contextualSpacing/>
              <w:rPr>
                <w:sz w:val="24"/>
                <w:szCs w:val="24"/>
                <w:lang w:val="id-ID"/>
              </w:rPr>
            </w:pPr>
            <w:r w:rsidRPr="009F272F">
              <w:rPr>
                <w:sz w:val="24"/>
                <w:szCs w:val="24"/>
                <w:lang w:val="id-ID"/>
              </w:rPr>
              <w:t>Seluruh artikel telah ditulis dengan menggunakan tanda baca yang sesuai</w:t>
            </w:r>
          </w:p>
        </w:tc>
        <w:tc>
          <w:tcPr>
            <w:tcW w:w="551" w:type="pct"/>
            <w:vAlign w:val="center"/>
          </w:tcPr>
          <w:p w14:paraId="34CD54DA" w14:textId="4358CBD1"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443CED76" w14:textId="77777777" w:rsidR="009F272F" w:rsidRPr="009F272F" w:rsidRDefault="009F272F" w:rsidP="009F272F">
            <w:pPr>
              <w:autoSpaceDE/>
              <w:autoSpaceDN/>
              <w:contextualSpacing/>
              <w:jc w:val="center"/>
              <w:rPr>
                <w:b/>
                <w:sz w:val="24"/>
                <w:szCs w:val="24"/>
                <w:lang w:val="id-ID"/>
              </w:rPr>
            </w:pPr>
          </w:p>
        </w:tc>
      </w:tr>
      <w:tr w:rsidR="009F272F" w:rsidRPr="009F272F" w14:paraId="6045517C" w14:textId="77777777" w:rsidTr="00445917">
        <w:trPr>
          <w:jc w:val="center"/>
        </w:trPr>
        <w:tc>
          <w:tcPr>
            <w:tcW w:w="328" w:type="pct"/>
            <w:vMerge/>
          </w:tcPr>
          <w:p w14:paraId="5EEB122D" w14:textId="77777777" w:rsidR="009F272F" w:rsidRPr="009F272F" w:rsidRDefault="009F272F" w:rsidP="009F272F">
            <w:pPr>
              <w:autoSpaceDE/>
              <w:autoSpaceDN/>
              <w:contextualSpacing/>
              <w:jc w:val="center"/>
              <w:rPr>
                <w:sz w:val="24"/>
                <w:szCs w:val="24"/>
                <w:lang w:val="id-ID"/>
              </w:rPr>
            </w:pPr>
          </w:p>
        </w:tc>
        <w:tc>
          <w:tcPr>
            <w:tcW w:w="3589" w:type="pct"/>
          </w:tcPr>
          <w:p w14:paraId="7B25263B" w14:textId="77777777" w:rsidR="009F272F" w:rsidRPr="009F272F" w:rsidRDefault="009F272F" w:rsidP="009F272F">
            <w:pPr>
              <w:autoSpaceDE/>
              <w:autoSpaceDN/>
              <w:contextualSpacing/>
              <w:rPr>
                <w:sz w:val="24"/>
                <w:szCs w:val="24"/>
                <w:lang w:val="id-ID"/>
              </w:rPr>
            </w:pPr>
            <w:r w:rsidRPr="009F272F">
              <w:rPr>
                <w:sz w:val="24"/>
                <w:szCs w:val="24"/>
                <w:lang w:val="id-ID"/>
              </w:rPr>
              <w:t xml:space="preserve">Seluruh artikel telah ditulis dengan teliti tanpa </w:t>
            </w:r>
            <w:r w:rsidRPr="009F272F">
              <w:rPr>
                <w:i/>
                <w:sz w:val="24"/>
                <w:szCs w:val="24"/>
                <w:lang w:val="id-ID"/>
              </w:rPr>
              <w:t>typo</w:t>
            </w:r>
          </w:p>
        </w:tc>
        <w:tc>
          <w:tcPr>
            <w:tcW w:w="551" w:type="pct"/>
            <w:vAlign w:val="center"/>
          </w:tcPr>
          <w:p w14:paraId="5B389620" w14:textId="408FE525"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24E42AA9" w14:textId="77777777" w:rsidR="009F272F" w:rsidRPr="009F272F" w:rsidRDefault="009F272F" w:rsidP="009F272F">
            <w:pPr>
              <w:autoSpaceDE/>
              <w:autoSpaceDN/>
              <w:contextualSpacing/>
              <w:jc w:val="center"/>
              <w:rPr>
                <w:b/>
                <w:sz w:val="24"/>
                <w:szCs w:val="24"/>
                <w:lang w:val="id-ID"/>
              </w:rPr>
            </w:pPr>
          </w:p>
        </w:tc>
      </w:tr>
      <w:tr w:rsidR="009F272F" w:rsidRPr="009F272F" w14:paraId="0B863DB3" w14:textId="77777777" w:rsidTr="00445917">
        <w:trPr>
          <w:jc w:val="center"/>
        </w:trPr>
        <w:tc>
          <w:tcPr>
            <w:tcW w:w="328" w:type="pct"/>
            <w:vMerge/>
          </w:tcPr>
          <w:p w14:paraId="5E53F5CF" w14:textId="77777777" w:rsidR="009F272F" w:rsidRPr="009F272F" w:rsidRDefault="009F272F" w:rsidP="009F272F">
            <w:pPr>
              <w:autoSpaceDE/>
              <w:autoSpaceDN/>
              <w:contextualSpacing/>
              <w:jc w:val="center"/>
              <w:rPr>
                <w:sz w:val="24"/>
                <w:szCs w:val="24"/>
                <w:lang w:val="id-ID"/>
              </w:rPr>
            </w:pPr>
          </w:p>
        </w:tc>
        <w:tc>
          <w:tcPr>
            <w:tcW w:w="3589" w:type="pct"/>
          </w:tcPr>
          <w:p w14:paraId="5609F864" w14:textId="77777777" w:rsidR="009F272F" w:rsidRPr="009F272F" w:rsidRDefault="009F272F" w:rsidP="009F272F">
            <w:pPr>
              <w:autoSpaceDE/>
              <w:autoSpaceDN/>
              <w:contextualSpacing/>
              <w:rPr>
                <w:sz w:val="24"/>
                <w:szCs w:val="24"/>
                <w:lang w:val="id-ID"/>
              </w:rPr>
            </w:pPr>
            <w:r w:rsidRPr="009F272F">
              <w:rPr>
                <w:sz w:val="24"/>
                <w:szCs w:val="24"/>
                <w:lang w:val="id-ID"/>
              </w:rPr>
              <w:t>Seluruh kutipan telah dilakukan parafrase</w:t>
            </w:r>
          </w:p>
        </w:tc>
        <w:tc>
          <w:tcPr>
            <w:tcW w:w="551" w:type="pct"/>
            <w:vAlign w:val="center"/>
          </w:tcPr>
          <w:p w14:paraId="578AE746" w14:textId="6B569C92" w:rsidR="009F272F" w:rsidRPr="009F272F" w:rsidRDefault="00BF6EEA"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06D74532" w14:textId="77777777" w:rsidR="009F272F" w:rsidRPr="009F272F" w:rsidRDefault="009F272F" w:rsidP="009F272F">
            <w:pPr>
              <w:autoSpaceDE/>
              <w:autoSpaceDN/>
              <w:contextualSpacing/>
              <w:jc w:val="center"/>
              <w:rPr>
                <w:b/>
                <w:sz w:val="24"/>
                <w:szCs w:val="24"/>
                <w:lang w:val="id-ID"/>
              </w:rPr>
            </w:pPr>
          </w:p>
        </w:tc>
      </w:tr>
      <w:tr w:rsidR="009F272F" w:rsidRPr="009F272F" w14:paraId="66B896BF" w14:textId="77777777" w:rsidTr="00445917">
        <w:trPr>
          <w:jc w:val="center"/>
        </w:trPr>
        <w:tc>
          <w:tcPr>
            <w:tcW w:w="328" w:type="pct"/>
            <w:vMerge/>
          </w:tcPr>
          <w:p w14:paraId="37F9A7C9" w14:textId="77777777" w:rsidR="009F272F" w:rsidRPr="009F272F" w:rsidRDefault="009F272F" w:rsidP="009F272F">
            <w:pPr>
              <w:autoSpaceDE/>
              <w:autoSpaceDN/>
              <w:contextualSpacing/>
              <w:jc w:val="center"/>
              <w:rPr>
                <w:sz w:val="24"/>
                <w:szCs w:val="24"/>
                <w:lang w:val="id-ID"/>
              </w:rPr>
            </w:pPr>
          </w:p>
        </w:tc>
        <w:tc>
          <w:tcPr>
            <w:tcW w:w="3589" w:type="pct"/>
          </w:tcPr>
          <w:p w14:paraId="7FA6A6DA" w14:textId="77777777" w:rsidR="009F272F" w:rsidRPr="009F272F" w:rsidRDefault="009F272F" w:rsidP="009F272F">
            <w:pPr>
              <w:autoSpaceDE/>
              <w:autoSpaceDN/>
              <w:rPr>
                <w:sz w:val="24"/>
                <w:szCs w:val="24"/>
                <w:lang w:val="id-ID"/>
              </w:rPr>
            </w:pPr>
            <w:r w:rsidRPr="009F272F">
              <w:rPr>
                <w:sz w:val="24"/>
                <w:szCs w:val="24"/>
                <w:lang w:val="id-ID"/>
              </w:rPr>
              <w:t xml:space="preserve">Seluruh artikel ditulis tanpa </w:t>
            </w:r>
            <w:r w:rsidRPr="009F272F">
              <w:rPr>
                <w:i/>
                <w:sz w:val="24"/>
                <w:szCs w:val="24"/>
                <w:lang w:val="id-ID"/>
              </w:rPr>
              <w:t>header, footer</w:t>
            </w:r>
            <w:r w:rsidRPr="009F272F">
              <w:rPr>
                <w:sz w:val="24"/>
                <w:szCs w:val="24"/>
                <w:lang w:val="id-ID"/>
              </w:rPr>
              <w:t xml:space="preserve">, dan </w:t>
            </w:r>
            <w:r w:rsidRPr="009F272F">
              <w:rPr>
                <w:i/>
                <w:sz w:val="24"/>
                <w:szCs w:val="24"/>
                <w:lang w:val="id-ID"/>
              </w:rPr>
              <w:t>page number</w:t>
            </w:r>
          </w:p>
        </w:tc>
        <w:tc>
          <w:tcPr>
            <w:tcW w:w="551" w:type="pct"/>
            <w:vAlign w:val="center"/>
          </w:tcPr>
          <w:p w14:paraId="375BFB6C" w14:textId="74C18EF6" w:rsidR="009F272F" w:rsidRPr="009F272F" w:rsidRDefault="00BF6EEA" w:rsidP="009F272F">
            <w:pPr>
              <w:autoSpaceDE/>
              <w:autoSpaceDN/>
              <w:contextualSpacing/>
              <w:jc w:val="center"/>
              <w:rPr>
                <w:b/>
                <w:sz w:val="24"/>
                <w:szCs w:val="24"/>
                <w:lang w:val="id-ID"/>
              </w:rPr>
            </w:pPr>
            <w:r w:rsidRPr="009F272F">
              <w:rPr>
                <w:sz w:val="24"/>
                <w:szCs w:val="24"/>
                <w:lang w:val="id-ID"/>
              </w:rPr>
              <w:t>√</w:t>
            </w:r>
          </w:p>
        </w:tc>
        <w:tc>
          <w:tcPr>
            <w:tcW w:w="532" w:type="pct"/>
            <w:vAlign w:val="center"/>
          </w:tcPr>
          <w:p w14:paraId="5EC92C62" w14:textId="77777777" w:rsidR="009F272F" w:rsidRPr="009F272F" w:rsidRDefault="009F272F" w:rsidP="009F272F">
            <w:pPr>
              <w:autoSpaceDE/>
              <w:autoSpaceDN/>
              <w:contextualSpacing/>
              <w:jc w:val="center"/>
              <w:rPr>
                <w:sz w:val="24"/>
                <w:szCs w:val="24"/>
                <w:lang w:val="id-ID"/>
              </w:rPr>
            </w:pPr>
          </w:p>
        </w:tc>
      </w:tr>
      <w:tr w:rsidR="009F272F" w:rsidRPr="009F272F" w14:paraId="7DF8ADD9" w14:textId="77777777" w:rsidTr="00445917">
        <w:trPr>
          <w:jc w:val="center"/>
        </w:trPr>
        <w:tc>
          <w:tcPr>
            <w:tcW w:w="328" w:type="pct"/>
            <w:shd w:val="clear" w:color="auto" w:fill="EEECE1"/>
          </w:tcPr>
          <w:p w14:paraId="527C13D9" w14:textId="77777777" w:rsidR="009F272F" w:rsidRPr="009F272F" w:rsidRDefault="009F272F" w:rsidP="009F272F">
            <w:pPr>
              <w:autoSpaceDE/>
              <w:autoSpaceDN/>
              <w:contextualSpacing/>
              <w:jc w:val="center"/>
              <w:rPr>
                <w:sz w:val="24"/>
                <w:szCs w:val="24"/>
                <w:lang w:val="id-ID"/>
              </w:rPr>
            </w:pPr>
            <w:r w:rsidRPr="009F272F">
              <w:rPr>
                <w:sz w:val="24"/>
                <w:szCs w:val="24"/>
                <w:lang w:val="id-ID"/>
              </w:rPr>
              <w:t>14</w:t>
            </w:r>
          </w:p>
        </w:tc>
        <w:tc>
          <w:tcPr>
            <w:tcW w:w="3589" w:type="pct"/>
            <w:shd w:val="clear" w:color="auto" w:fill="EEECE1"/>
          </w:tcPr>
          <w:p w14:paraId="7D124C56" w14:textId="77777777" w:rsidR="009F272F" w:rsidRPr="009F272F" w:rsidRDefault="009F272F" w:rsidP="009F272F">
            <w:pPr>
              <w:autoSpaceDE/>
              <w:autoSpaceDN/>
              <w:jc w:val="center"/>
              <w:rPr>
                <w:sz w:val="24"/>
                <w:szCs w:val="24"/>
                <w:lang w:val="id-ID"/>
              </w:rPr>
            </w:pPr>
            <w:r w:rsidRPr="009F272F">
              <w:rPr>
                <w:sz w:val="24"/>
                <w:szCs w:val="24"/>
                <w:lang w:val="id-ID"/>
              </w:rPr>
              <w:t>METADATA</w:t>
            </w:r>
          </w:p>
          <w:p w14:paraId="42077DA5" w14:textId="77777777" w:rsidR="009F272F" w:rsidRPr="009F272F" w:rsidRDefault="009F272F" w:rsidP="009F272F">
            <w:pPr>
              <w:autoSpaceDE/>
              <w:autoSpaceDN/>
              <w:jc w:val="center"/>
              <w:rPr>
                <w:sz w:val="24"/>
                <w:szCs w:val="24"/>
                <w:lang w:val="id-ID"/>
              </w:rPr>
            </w:pPr>
            <w:r w:rsidRPr="009F272F">
              <w:rPr>
                <w:color w:val="FF0000"/>
                <w:sz w:val="24"/>
                <w:szCs w:val="24"/>
                <w:lang w:val="id-ID"/>
              </w:rPr>
              <w:t>Silahkan klik di bagian summary, scroll ke bawah, di bagian submission metadata klik edit metadata</w:t>
            </w:r>
          </w:p>
        </w:tc>
        <w:tc>
          <w:tcPr>
            <w:tcW w:w="551" w:type="pct"/>
            <w:shd w:val="clear" w:color="auto" w:fill="EEECE1"/>
            <w:vAlign w:val="center"/>
          </w:tcPr>
          <w:p w14:paraId="346C0D44" w14:textId="77777777" w:rsidR="009F272F" w:rsidRPr="009F272F" w:rsidRDefault="009F272F" w:rsidP="009F272F">
            <w:pPr>
              <w:autoSpaceDE/>
              <w:autoSpaceDN/>
              <w:ind w:left="720"/>
              <w:contextualSpacing/>
              <w:jc w:val="center"/>
              <w:rPr>
                <w:sz w:val="24"/>
                <w:szCs w:val="24"/>
                <w:lang w:val="id-ID"/>
              </w:rPr>
            </w:pPr>
          </w:p>
        </w:tc>
        <w:tc>
          <w:tcPr>
            <w:tcW w:w="532" w:type="pct"/>
            <w:shd w:val="clear" w:color="auto" w:fill="EEECE1"/>
            <w:vAlign w:val="center"/>
          </w:tcPr>
          <w:p w14:paraId="3045B9E1" w14:textId="77777777" w:rsidR="009F272F" w:rsidRPr="009F272F" w:rsidRDefault="009F272F" w:rsidP="009F272F">
            <w:pPr>
              <w:autoSpaceDE/>
              <w:autoSpaceDN/>
              <w:ind w:left="720"/>
              <w:contextualSpacing/>
              <w:jc w:val="center"/>
              <w:rPr>
                <w:sz w:val="24"/>
                <w:szCs w:val="24"/>
                <w:lang w:val="id-ID"/>
              </w:rPr>
            </w:pPr>
          </w:p>
        </w:tc>
      </w:tr>
      <w:tr w:rsidR="009F272F" w:rsidRPr="009F272F" w14:paraId="67463CE5" w14:textId="77777777" w:rsidTr="00445917">
        <w:trPr>
          <w:jc w:val="center"/>
        </w:trPr>
        <w:tc>
          <w:tcPr>
            <w:tcW w:w="328" w:type="pct"/>
          </w:tcPr>
          <w:p w14:paraId="4832581D" w14:textId="77777777" w:rsidR="009F272F" w:rsidRPr="009F272F" w:rsidRDefault="009F272F" w:rsidP="009F272F">
            <w:pPr>
              <w:autoSpaceDE/>
              <w:autoSpaceDN/>
              <w:contextualSpacing/>
              <w:jc w:val="center"/>
              <w:rPr>
                <w:sz w:val="24"/>
                <w:szCs w:val="24"/>
                <w:lang w:val="id-ID"/>
              </w:rPr>
            </w:pPr>
          </w:p>
        </w:tc>
        <w:tc>
          <w:tcPr>
            <w:tcW w:w="3589" w:type="pct"/>
          </w:tcPr>
          <w:p w14:paraId="4E6B3B28" w14:textId="77777777" w:rsidR="009F272F" w:rsidRPr="009F272F" w:rsidRDefault="009F272F" w:rsidP="009F272F">
            <w:pPr>
              <w:autoSpaceDE/>
              <w:autoSpaceDN/>
              <w:rPr>
                <w:sz w:val="24"/>
                <w:szCs w:val="24"/>
                <w:lang w:val="id-ID"/>
              </w:rPr>
            </w:pPr>
            <w:r w:rsidRPr="009F272F">
              <w:rPr>
                <w:sz w:val="24"/>
                <w:szCs w:val="24"/>
                <w:lang w:val="id-ID"/>
              </w:rPr>
              <w:t xml:space="preserve">Mohon </w:t>
            </w:r>
            <w:r w:rsidRPr="009F272F">
              <w:rPr>
                <w:i/>
                <w:sz w:val="24"/>
                <w:szCs w:val="24"/>
              </w:rPr>
              <w:t>copy paste</w:t>
            </w:r>
            <w:r w:rsidRPr="009F272F">
              <w:rPr>
                <w:sz w:val="24"/>
                <w:szCs w:val="24"/>
                <w:lang w:val="id-ID"/>
              </w:rPr>
              <w:t xml:space="preserve"> kembali judul yang sudah direvisi pada </w:t>
            </w:r>
            <w:r w:rsidRPr="009F272F">
              <w:rPr>
                <w:i/>
                <w:sz w:val="24"/>
                <w:szCs w:val="24"/>
                <w:lang w:val="id-ID"/>
              </w:rPr>
              <w:t>metadata</w:t>
            </w:r>
            <w:r w:rsidRPr="009F272F">
              <w:rPr>
                <w:sz w:val="24"/>
                <w:szCs w:val="24"/>
                <w:lang w:val="id-ID"/>
              </w:rPr>
              <w:t xml:space="preserve"> saat anda </w:t>
            </w:r>
            <w:r w:rsidRPr="009F272F">
              <w:rPr>
                <w:i/>
                <w:sz w:val="24"/>
                <w:szCs w:val="24"/>
                <w:lang w:val="id-ID"/>
              </w:rPr>
              <w:t>submit</w:t>
            </w:r>
          </w:p>
        </w:tc>
        <w:tc>
          <w:tcPr>
            <w:tcW w:w="551" w:type="pct"/>
            <w:vAlign w:val="center"/>
          </w:tcPr>
          <w:p w14:paraId="02C95995" w14:textId="0CCD494F" w:rsidR="009F272F" w:rsidRPr="009F272F" w:rsidRDefault="00242401"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017E59C3" w14:textId="77777777" w:rsidR="009F272F" w:rsidRPr="009F272F" w:rsidRDefault="009F272F" w:rsidP="009F272F">
            <w:pPr>
              <w:autoSpaceDE/>
              <w:autoSpaceDN/>
              <w:contextualSpacing/>
              <w:jc w:val="center"/>
              <w:rPr>
                <w:sz w:val="24"/>
                <w:szCs w:val="24"/>
                <w:lang w:val="id-ID"/>
              </w:rPr>
            </w:pPr>
          </w:p>
        </w:tc>
      </w:tr>
      <w:tr w:rsidR="009F272F" w:rsidRPr="009F272F" w14:paraId="69187845" w14:textId="77777777" w:rsidTr="00445917">
        <w:trPr>
          <w:jc w:val="center"/>
        </w:trPr>
        <w:tc>
          <w:tcPr>
            <w:tcW w:w="328" w:type="pct"/>
          </w:tcPr>
          <w:p w14:paraId="0C9B10BA" w14:textId="77777777" w:rsidR="009F272F" w:rsidRPr="009F272F" w:rsidRDefault="009F272F" w:rsidP="009F272F">
            <w:pPr>
              <w:autoSpaceDE/>
              <w:autoSpaceDN/>
              <w:contextualSpacing/>
              <w:jc w:val="center"/>
              <w:rPr>
                <w:sz w:val="24"/>
                <w:szCs w:val="24"/>
                <w:lang w:val="id-ID"/>
              </w:rPr>
            </w:pPr>
          </w:p>
        </w:tc>
        <w:tc>
          <w:tcPr>
            <w:tcW w:w="3589" w:type="pct"/>
          </w:tcPr>
          <w:p w14:paraId="33DD79C0" w14:textId="77777777" w:rsidR="009F272F" w:rsidRPr="009F272F" w:rsidRDefault="009F272F" w:rsidP="009F272F">
            <w:pPr>
              <w:autoSpaceDE/>
              <w:autoSpaceDN/>
              <w:rPr>
                <w:sz w:val="24"/>
                <w:szCs w:val="24"/>
                <w:lang w:val="id-ID"/>
              </w:rPr>
            </w:pPr>
            <w:r w:rsidRPr="009F272F">
              <w:rPr>
                <w:sz w:val="24"/>
                <w:szCs w:val="24"/>
                <w:lang w:val="id-ID"/>
              </w:rPr>
              <w:t xml:space="preserve">Mohon </w:t>
            </w:r>
            <w:r w:rsidRPr="009F272F">
              <w:rPr>
                <w:i/>
                <w:sz w:val="24"/>
                <w:szCs w:val="24"/>
              </w:rPr>
              <w:t>copy paste</w:t>
            </w:r>
            <w:r w:rsidRPr="009F272F">
              <w:rPr>
                <w:sz w:val="24"/>
                <w:szCs w:val="24"/>
                <w:lang w:val="id-ID"/>
              </w:rPr>
              <w:t xml:space="preserve"> kembali abstrak yang sudah direvisi pada </w:t>
            </w:r>
            <w:r w:rsidRPr="009F272F">
              <w:rPr>
                <w:i/>
                <w:sz w:val="24"/>
                <w:szCs w:val="24"/>
                <w:lang w:val="id-ID"/>
              </w:rPr>
              <w:t>metadata</w:t>
            </w:r>
            <w:r w:rsidRPr="009F272F">
              <w:rPr>
                <w:sz w:val="24"/>
                <w:szCs w:val="24"/>
                <w:lang w:val="id-ID"/>
              </w:rPr>
              <w:t xml:space="preserve"> saat anda </w:t>
            </w:r>
            <w:r w:rsidRPr="009F272F">
              <w:rPr>
                <w:i/>
                <w:sz w:val="24"/>
                <w:szCs w:val="24"/>
                <w:lang w:val="id-ID"/>
              </w:rPr>
              <w:t>submit</w:t>
            </w:r>
          </w:p>
        </w:tc>
        <w:tc>
          <w:tcPr>
            <w:tcW w:w="551" w:type="pct"/>
            <w:vAlign w:val="center"/>
          </w:tcPr>
          <w:p w14:paraId="52948DD8" w14:textId="3A8216D1" w:rsidR="009F272F" w:rsidRPr="009F272F" w:rsidRDefault="00242401" w:rsidP="00242401">
            <w:pPr>
              <w:autoSpaceDE/>
              <w:autoSpaceDN/>
              <w:ind w:left="720"/>
              <w:contextualSpacing/>
              <w:rPr>
                <w:sz w:val="24"/>
                <w:szCs w:val="24"/>
                <w:lang w:val="id-ID"/>
              </w:rPr>
            </w:pPr>
            <w:r w:rsidRPr="009F272F">
              <w:rPr>
                <w:sz w:val="24"/>
                <w:szCs w:val="24"/>
                <w:lang w:val="id-ID"/>
              </w:rPr>
              <w:t>√</w:t>
            </w:r>
          </w:p>
        </w:tc>
        <w:tc>
          <w:tcPr>
            <w:tcW w:w="532" w:type="pct"/>
            <w:vAlign w:val="center"/>
          </w:tcPr>
          <w:p w14:paraId="2812822B" w14:textId="77777777" w:rsidR="009F272F" w:rsidRPr="009F272F" w:rsidRDefault="009F272F" w:rsidP="009F272F">
            <w:pPr>
              <w:autoSpaceDE/>
              <w:autoSpaceDN/>
              <w:contextualSpacing/>
              <w:jc w:val="center"/>
              <w:rPr>
                <w:sz w:val="24"/>
                <w:szCs w:val="24"/>
                <w:lang w:val="id-ID"/>
              </w:rPr>
            </w:pPr>
          </w:p>
        </w:tc>
      </w:tr>
      <w:tr w:rsidR="009F272F" w:rsidRPr="009F272F" w14:paraId="7F3E959A" w14:textId="77777777" w:rsidTr="00445917">
        <w:trPr>
          <w:jc w:val="center"/>
        </w:trPr>
        <w:tc>
          <w:tcPr>
            <w:tcW w:w="328" w:type="pct"/>
          </w:tcPr>
          <w:p w14:paraId="6ACAE84C" w14:textId="77777777" w:rsidR="009F272F" w:rsidRPr="009F272F" w:rsidRDefault="009F272F" w:rsidP="009F272F">
            <w:pPr>
              <w:autoSpaceDE/>
              <w:autoSpaceDN/>
              <w:contextualSpacing/>
              <w:jc w:val="center"/>
              <w:rPr>
                <w:sz w:val="24"/>
                <w:szCs w:val="24"/>
                <w:lang w:val="id-ID"/>
              </w:rPr>
            </w:pPr>
          </w:p>
        </w:tc>
        <w:tc>
          <w:tcPr>
            <w:tcW w:w="3589" w:type="pct"/>
          </w:tcPr>
          <w:p w14:paraId="053EA7C5" w14:textId="77777777" w:rsidR="009F272F" w:rsidRPr="009F272F" w:rsidRDefault="009F272F" w:rsidP="009F272F">
            <w:pPr>
              <w:autoSpaceDE/>
              <w:autoSpaceDN/>
              <w:rPr>
                <w:sz w:val="24"/>
                <w:szCs w:val="24"/>
                <w:lang w:val="id-ID"/>
              </w:rPr>
            </w:pPr>
            <w:r w:rsidRPr="009F272F">
              <w:rPr>
                <w:sz w:val="24"/>
                <w:szCs w:val="24"/>
                <w:lang w:val="id-ID"/>
              </w:rPr>
              <w:t xml:space="preserve">Mohon </w:t>
            </w:r>
            <w:r w:rsidRPr="009F272F">
              <w:rPr>
                <w:i/>
                <w:sz w:val="24"/>
                <w:szCs w:val="24"/>
              </w:rPr>
              <w:t>copy paste</w:t>
            </w:r>
            <w:r w:rsidRPr="009F272F">
              <w:rPr>
                <w:sz w:val="24"/>
                <w:szCs w:val="24"/>
                <w:lang w:val="id-ID"/>
              </w:rPr>
              <w:t xml:space="preserve"> kembali daftar pustaka yang sudah direvisi pada metadata saat anda </w:t>
            </w:r>
            <w:r w:rsidRPr="009F272F">
              <w:rPr>
                <w:i/>
                <w:sz w:val="24"/>
                <w:szCs w:val="24"/>
                <w:lang w:val="id-ID"/>
              </w:rPr>
              <w:t>submit</w:t>
            </w:r>
          </w:p>
        </w:tc>
        <w:tc>
          <w:tcPr>
            <w:tcW w:w="551" w:type="pct"/>
            <w:vAlign w:val="center"/>
          </w:tcPr>
          <w:p w14:paraId="4FB6E34B" w14:textId="2BB235D4" w:rsidR="009F272F" w:rsidRPr="009F272F" w:rsidRDefault="00242401" w:rsidP="009F272F">
            <w:pPr>
              <w:autoSpaceDE/>
              <w:autoSpaceDN/>
              <w:contextualSpacing/>
              <w:jc w:val="left"/>
              <w:rPr>
                <w:sz w:val="24"/>
                <w:szCs w:val="24"/>
                <w:lang w:val="id-ID"/>
              </w:rPr>
            </w:pPr>
            <w:r w:rsidRPr="009F272F">
              <w:rPr>
                <w:sz w:val="24"/>
                <w:szCs w:val="24"/>
                <w:lang w:val="id-ID"/>
              </w:rPr>
              <w:t>√</w:t>
            </w:r>
          </w:p>
        </w:tc>
        <w:tc>
          <w:tcPr>
            <w:tcW w:w="532" w:type="pct"/>
            <w:vAlign w:val="center"/>
          </w:tcPr>
          <w:p w14:paraId="363A8CF6" w14:textId="77777777" w:rsidR="009F272F" w:rsidRPr="009F272F" w:rsidRDefault="009F272F" w:rsidP="009F272F">
            <w:pPr>
              <w:autoSpaceDE/>
              <w:autoSpaceDN/>
              <w:contextualSpacing/>
              <w:jc w:val="center"/>
              <w:rPr>
                <w:sz w:val="24"/>
                <w:szCs w:val="24"/>
                <w:lang w:val="id-ID"/>
              </w:rPr>
            </w:pPr>
          </w:p>
        </w:tc>
      </w:tr>
      <w:tr w:rsidR="009F272F" w:rsidRPr="009F272F" w14:paraId="34CC268F" w14:textId="77777777" w:rsidTr="00445917">
        <w:trPr>
          <w:jc w:val="center"/>
        </w:trPr>
        <w:tc>
          <w:tcPr>
            <w:tcW w:w="328" w:type="pct"/>
          </w:tcPr>
          <w:p w14:paraId="1EFE25CA" w14:textId="77777777" w:rsidR="009F272F" w:rsidRPr="009F272F" w:rsidRDefault="009F272F" w:rsidP="009F272F">
            <w:pPr>
              <w:autoSpaceDE/>
              <w:autoSpaceDN/>
              <w:contextualSpacing/>
              <w:jc w:val="center"/>
              <w:rPr>
                <w:sz w:val="24"/>
                <w:szCs w:val="24"/>
                <w:lang w:val="id-ID"/>
              </w:rPr>
            </w:pPr>
          </w:p>
        </w:tc>
        <w:tc>
          <w:tcPr>
            <w:tcW w:w="3589" w:type="pct"/>
          </w:tcPr>
          <w:p w14:paraId="16FC7F24" w14:textId="77777777" w:rsidR="009F272F" w:rsidRPr="009F272F" w:rsidRDefault="009F272F" w:rsidP="009F272F">
            <w:pPr>
              <w:autoSpaceDE/>
              <w:autoSpaceDN/>
              <w:rPr>
                <w:sz w:val="24"/>
                <w:szCs w:val="24"/>
                <w:lang w:val="id-ID"/>
              </w:rPr>
            </w:pPr>
            <w:r w:rsidRPr="009F272F">
              <w:rPr>
                <w:sz w:val="24"/>
                <w:szCs w:val="24"/>
                <w:lang w:val="id-ID"/>
              </w:rPr>
              <w:t xml:space="preserve">Sesuaikan nama-nama penulis di </w:t>
            </w:r>
            <w:r w:rsidRPr="009F272F">
              <w:rPr>
                <w:i/>
                <w:sz w:val="24"/>
                <w:szCs w:val="24"/>
                <w:lang w:val="id-ID"/>
              </w:rPr>
              <w:t>metadata</w:t>
            </w:r>
            <w:r w:rsidRPr="009F272F">
              <w:rPr>
                <w:sz w:val="24"/>
                <w:szCs w:val="24"/>
                <w:lang w:val="id-ID"/>
              </w:rPr>
              <w:t xml:space="preserve"> dengan yang tertera di badan artikel</w:t>
            </w:r>
          </w:p>
        </w:tc>
        <w:tc>
          <w:tcPr>
            <w:tcW w:w="551" w:type="pct"/>
            <w:vAlign w:val="center"/>
          </w:tcPr>
          <w:p w14:paraId="6FA649DD" w14:textId="6EC7E10D" w:rsidR="009F272F" w:rsidRPr="009F272F" w:rsidRDefault="00242401" w:rsidP="009F272F">
            <w:pPr>
              <w:autoSpaceDE/>
              <w:autoSpaceDN/>
              <w:contextualSpacing/>
              <w:jc w:val="center"/>
              <w:rPr>
                <w:sz w:val="24"/>
                <w:szCs w:val="24"/>
                <w:lang w:val="id-ID"/>
              </w:rPr>
            </w:pPr>
            <w:r w:rsidRPr="009F272F">
              <w:rPr>
                <w:sz w:val="24"/>
                <w:szCs w:val="24"/>
                <w:lang w:val="id-ID"/>
              </w:rPr>
              <w:t>√</w:t>
            </w:r>
          </w:p>
        </w:tc>
        <w:tc>
          <w:tcPr>
            <w:tcW w:w="532" w:type="pct"/>
            <w:vAlign w:val="center"/>
          </w:tcPr>
          <w:p w14:paraId="596C8F8E" w14:textId="77777777" w:rsidR="009F272F" w:rsidRPr="009F272F" w:rsidRDefault="009F272F" w:rsidP="009F272F">
            <w:pPr>
              <w:autoSpaceDE/>
              <w:autoSpaceDN/>
              <w:contextualSpacing/>
              <w:jc w:val="center"/>
              <w:rPr>
                <w:sz w:val="24"/>
                <w:szCs w:val="24"/>
                <w:lang w:val="id-ID"/>
              </w:rPr>
            </w:pPr>
          </w:p>
        </w:tc>
      </w:tr>
    </w:tbl>
    <w:p w14:paraId="16F00BFA" w14:textId="77777777" w:rsidR="009F272F" w:rsidRPr="009F272F" w:rsidRDefault="009F272F" w:rsidP="009F272F">
      <w:pPr>
        <w:autoSpaceDE/>
        <w:autoSpaceDN/>
        <w:jc w:val="left"/>
        <w:rPr>
          <w:b/>
          <w:sz w:val="24"/>
          <w:szCs w:val="24"/>
          <w:lang w:val="id-ID"/>
        </w:rPr>
      </w:pPr>
    </w:p>
    <w:tbl>
      <w:tblPr>
        <w:tblStyle w:val="TableGrid1"/>
        <w:tblW w:w="4802" w:type="pct"/>
        <w:tblInd w:w="198" w:type="dxa"/>
        <w:tblLook w:val="04A0" w:firstRow="1" w:lastRow="0" w:firstColumn="1" w:lastColumn="0" w:noHBand="0" w:noVBand="1"/>
      </w:tblPr>
      <w:tblGrid>
        <w:gridCol w:w="610"/>
        <w:gridCol w:w="6506"/>
        <w:gridCol w:w="923"/>
        <w:gridCol w:w="936"/>
      </w:tblGrid>
      <w:tr w:rsidR="009F272F" w:rsidRPr="009F272F" w14:paraId="494CF4BD" w14:textId="77777777" w:rsidTr="00445917">
        <w:trPr>
          <w:trHeight w:val="639"/>
        </w:trPr>
        <w:tc>
          <w:tcPr>
            <w:tcW w:w="298" w:type="pct"/>
            <w:shd w:val="clear" w:color="auto" w:fill="BFBFBF"/>
            <w:vAlign w:val="center"/>
          </w:tcPr>
          <w:p w14:paraId="12082900" w14:textId="77777777" w:rsidR="009F272F" w:rsidRPr="009F272F" w:rsidRDefault="009F272F" w:rsidP="009F272F">
            <w:pPr>
              <w:autoSpaceDE/>
              <w:autoSpaceDN/>
              <w:jc w:val="center"/>
              <w:rPr>
                <w:b/>
                <w:sz w:val="24"/>
                <w:lang w:val="en-GB"/>
              </w:rPr>
            </w:pPr>
            <w:r w:rsidRPr="009F272F">
              <w:rPr>
                <w:b/>
                <w:sz w:val="24"/>
                <w:lang w:val="en-GB"/>
              </w:rPr>
              <w:t>No.</w:t>
            </w:r>
          </w:p>
        </w:tc>
        <w:tc>
          <w:tcPr>
            <w:tcW w:w="3650" w:type="pct"/>
            <w:shd w:val="clear" w:color="auto" w:fill="BFBFBF"/>
            <w:vAlign w:val="center"/>
          </w:tcPr>
          <w:p w14:paraId="5E199ACC" w14:textId="77777777" w:rsidR="009F272F" w:rsidRPr="009F272F" w:rsidRDefault="009F272F" w:rsidP="009F272F">
            <w:pPr>
              <w:autoSpaceDE/>
              <w:autoSpaceDN/>
              <w:jc w:val="center"/>
              <w:rPr>
                <w:b/>
                <w:sz w:val="24"/>
                <w:lang w:val="en-GB"/>
              </w:rPr>
            </w:pPr>
            <w:r w:rsidRPr="009F272F">
              <w:rPr>
                <w:b/>
                <w:sz w:val="24"/>
                <w:lang w:val="en-GB"/>
              </w:rPr>
              <w:t>ITEM EVALUASI DIRI (substansi)</w:t>
            </w:r>
          </w:p>
          <w:p w14:paraId="17546DFC" w14:textId="77777777" w:rsidR="009F272F" w:rsidRPr="009F272F" w:rsidRDefault="009F272F" w:rsidP="009F272F">
            <w:pPr>
              <w:autoSpaceDE/>
              <w:autoSpaceDN/>
              <w:jc w:val="center"/>
              <w:rPr>
                <w:b/>
                <w:sz w:val="24"/>
                <w:lang w:val="en-GB"/>
              </w:rPr>
            </w:pPr>
            <w:r w:rsidRPr="009F272F">
              <w:rPr>
                <w:b/>
                <w:sz w:val="24"/>
                <w:lang w:val="en-GB"/>
              </w:rPr>
              <w:t>*Jika anda menjawab BELUM, maka artikel WAJIB disesuaikan terlebih dahulu, sebelum anda kirimkan kembali</w:t>
            </w:r>
          </w:p>
        </w:tc>
        <w:tc>
          <w:tcPr>
            <w:tcW w:w="526" w:type="pct"/>
            <w:shd w:val="clear" w:color="auto" w:fill="BFBFBF"/>
            <w:vAlign w:val="center"/>
          </w:tcPr>
          <w:p w14:paraId="1D0C2947" w14:textId="77777777" w:rsidR="009F272F" w:rsidRPr="009F272F" w:rsidRDefault="009F272F" w:rsidP="009F272F">
            <w:pPr>
              <w:autoSpaceDE/>
              <w:autoSpaceDN/>
              <w:jc w:val="center"/>
              <w:rPr>
                <w:b/>
                <w:sz w:val="24"/>
                <w:lang w:val="en-GB"/>
              </w:rPr>
            </w:pPr>
            <w:r w:rsidRPr="009F272F">
              <w:rPr>
                <w:b/>
                <w:sz w:val="24"/>
                <w:lang w:val="en-GB"/>
              </w:rPr>
              <w:t>Sudah</w:t>
            </w:r>
          </w:p>
        </w:tc>
        <w:tc>
          <w:tcPr>
            <w:tcW w:w="526" w:type="pct"/>
            <w:shd w:val="clear" w:color="auto" w:fill="BFBFBF"/>
            <w:vAlign w:val="center"/>
          </w:tcPr>
          <w:p w14:paraId="76983C44" w14:textId="77777777" w:rsidR="009F272F" w:rsidRPr="009F272F" w:rsidRDefault="009F272F" w:rsidP="009F272F">
            <w:pPr>
              <w:autoSpaceDE/>
              <w:autoSpaceDN/>
              <w:jc w:val="center"/>
              <w:rPr>
                <w:b/>
                <w:sz w:val="24"/>
                <w:lang w:val="en-GB"/>
              </w:rPr>
            </w:pPr>
            <w:r w:rsidRPr="009F272F">
              <w:rPr>
                <w:b/>
                <w:sz w:val="24"/>
                <w:lang w:val="en-GB"/>
              </w:rPr>
              <w:t>Belum</w:t>
            </w:r>
          </w:p>
        </w:tc>
      </w:tr>
      <w:tr w:rsidR="009F272F" w:rsidRPr="009F272F" w14:paraId="4AC68998" w14:textId="77777777" w:rsidTr="00445917">
        <w:tc>
          <w:tcPr>
            <w:tcW w:w="298" w:type="pct"/>
          </w:tcPr>
          <w:p w14:paraId="2855D034" w14:textId="77777777" w:rsidR="009F272F" w:rsidRPr="009F272F" w:rsidRDefault="009F272F" w:rsidP="009F272F">
            <w:pPr>
              <w:autoSpaceDE/>
              <w:autoSpaceDN/>
              <w:contextualSpacing/>
              <w:jc w:val="center"/>
              <w:rPr>
                <w:noProof/>
                <w:sz w:val="24"/>
                <w:lang w:val="en-GB"/>
              </w:rPr>
            </w:pPr>
            <w:r w:rsidRPr="009F272F">
              <w:rPr>
                <w:noProof/>
                <w:sz w:val="24"/>
                <w:lang w:val="en-GB"/>
              </w:rPr>
              <w:t>1</w:t>
            </w:r>
          </w:p>
        </w:tc>
        <w:tc>
          <w:tcPr>
            <w:tcW w:w="3650" w:type="pct"/>
          </w:tcPr>
          <w:p w14:paraId="7F2110B0" w14:textId="77777777" w:rsidR="009F272F" w:rsidRPr="009F272F" w:rsidRDefault="009F272F" w:rsidP="009F272F">
            <w:pPr>
              <w:autoSpaceDE/>
              <w:autoSpaceDN/>
              <w:rPr>
                <w:noProof/>
                <w:sz w:val="24"/>
                <w:lang w:val="en-GB"/>
              </w:rPr>
            </w:pPr>
            <w:r w:rsidRPr="009F272F">
              <w:rPr>
                <w:noProof/>
                <w:sz w:val="24"/>
                <w:lang w:val="en-GB"/>
              </w:rPr>
              <w:t>Artikel merupakan hasil riset lapangan (</w:t>
            </w:r>
            <w:r w:rsidRPr="009F272F">
              <w:rPr>
                <w:i/>
                <w:noProof/>
                <w:sz w:val="24"/>
                <w:lang w:val="en-GB"/>
              </w:rPr>
              <w:t>field research</w:t>
            </w:r>
            <w:r w:rsidRPr="009F272F">
              <w:rPr>
                <w:noProof/>
                <w:sz w:val="24"/>
                <w:lang w:val="en-GB"/>
              </w:rPr>
              <w:t xml:space="preserve"> dan bukan merupakan analisis teks) di bidang Ilmu Perpustakaan dan Informasi</w:t>
            </w:r>
          </w:p>
        </w:tc>
        <w:tc>
          <w:tcPr>
            <w:tcW w:w="526" w:type="pct"/>
            <w:vAlign w:val="center"/>
          </w:tcPr>
          <w:p w14:paraId="328A19D0" w14:textId="4096725F"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770D0D5C" w14:textId="77777777" w:rsidR="009F272F" w:rsidRPr="009F272F" w:rsidRDefault="009F272F" w:rsidP="009F272F">
            <w:pPr>
              <w:autoSpaceDE/>
              <w:autoSpaceDN/>
              <w:contextualSpacing/>
              <w:jc w:val="center"/>
              <w:rPr>
                <w:noProof/>
                <w:sz w:val="24"/>
                <w:lang w:val="en-GB"/>
              </w:rPr>
            </w:pPr>
          </w:p>
        </w:tc>
      </w:tr>
      <w:tr w:rsidR="009F272F" w:rsidRPr="009F272F" w14:paraId="14F6B16E" w14:textId="77777777" w:rsidTr="00445917">
        <w:tc>
          <w:tcPr>
            <w:tcW w:w="298" w:type="pct"/>
          </w:tcPr>
          <w:p w14:paraId="3D9959C5" w14:textId="77777777" w:rsidR="009F272F" w:rsidRPr="009F272F" w:rsidRDefault="009F272F" w:rsidP="009F272F">
            <w:pPr>
              <w:autoSpaceDE/>
              <w:autoSpaceDN/>
              <w:contextualSpacing/>
              <w:jc w:val="center"/>
              <w:rPr>
                <w:noProof/>
                <w:sz w:val="24"/>
                <w:lang w:val="en-GB"/>
              </w:rPr>
            </w:pPr>
            <w:r w:rsidRPr="009F272F">
              <w:rPr>
                <w:noProof/>
                <w:sz w:val="24"/>
                <w:lang w:val="en-GB"/>
              </w:rPr>
              <w:t>2</w:t>
            </w:r>
          </w:p>
        </w:tc>
        <w:tc>
          <w:tcPr>
            <w:tcW w:w="3650" w:type="pct"/>
          </w:tcPr>
          <w:p w14:paraId="3F15B455" w14:textId="77777777" w:rsidR="009F272F" w:rsidRPr="009F272F" w:rsidRDefault="009F272F" w:rsidP="009F272F">
            <w:pPr>
              <w:autoSpaceDE/>
              <w:autoSpaceDN/>
              <w:rPr>
                <w:noProof/>
                <w:sz w:val="24"/>
                <w:lang w:val="en-GB"/>
              </w:rPr>
            </w:pPr>
            <w:r w:rsidRPr="009F272F">
              <w:rPr>
                <w:noProof/>
                <w:sz w:val="24"/>
                <w:lang w:val="en-GB"/>
              </w:rPr>
              <w:t>judul sudah berupa kalimat yang singkat dan informatif</w:t>
            </w:r>
          </w:p>
        </w:tc>
        <w:tc>
          <w:tcPr>
            <w:tcW w:w="526" w:type="pct"/>
            <w:vAlign w:val="center"/>
          </w:tcPr>
          <w:p w14:paraId="3EB3EB95" w14:textId="66AE7BDA"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176190A4" w14:textId="77777777" w:rsidR="009F272F" w:rsidRPr="009F272F" w:rsidRDefault="009F272F" w:rsidP="009F272F">
            <w:pPr>
              <w:autoSpaceDE/>
              <w:autoSpaceDN/>
              <w:contextualSpacing/>
              <w:jc w:val="center"/>
              <w:rPr>
                <w:noProof/>
                <w:sz w:val="24"/>
                <w:lang w:val="en-GB"/>
              </w:rPr>
            </w:pPr>
          </w:p>
        </w:tc>
      </w:tr>
      <w:tr w:rsidR="009F272F" w:rsidRPr="009F272F" w14:paraId="22B41409" w14:textId="77777777" w:rsidTr="00445917">
        <w:tc>
          <w:tcPr>
            <w:tcW w:w="298" w:type="pct"/>
          </w:tcPr>
          <w:p w14:paraId="5701983C" w14:textId="77777777" w:rsidR="009F272F" w:rsidRPr="009F272F" w:rsidRDefault="009F272F" w:rsidP="009F272F">
            <w:pPr>
              <w:autoSpaceDE/>
              <w:autoSpaceDN/>
              <w:contextualSpacing/>
              <w:jc w:val="center"/>
              <w:rPr>
                <w:noProof/>
                <w:sz w:val="24"/>
                <w:lang w:val="en-GB"/>
              </w:rPr>
            </w:pPr>
            <w:r w:rsidRPr="009F272F">
              <w:rPr>
                <w:noProof/>
                <w:sz w:val="24"/>
                <w:lang w:val="en-GB"/>
              </w:rPr>
              <w:t>3</w:t>
            </w:r>
          </w:p>
        </w:tc>
        <w:tc>
          <w:tcPr>
            <w:tcW w:w="3650" w:type="pct"/>
          </w:tcPr>
          <w:p w14:paraId="733A1660" w14:textId="77777777" w:rsidR="009F272F" w:rsidRPr="009F272F" w:rsidRDefault="009F272F" w:rsidP="009F272F">
            <w:pPr>
              <w:autoSpaceDE/>
              <w:autoSpaceDN/>
              <w:rPr>
                <w:noProof/>
                <w:sz w:val="24"/>
                <w:lang w:val="en-GB"/>
              </w:rPr>
            </w:pPr>
            <w:r w:rsidRPr="009F272F">
              <w:rPr>
                <w:noProof/>
                <w:sz w:val="24"/>
                <w:lang w:val="en-GB"/>
              </w:rPr>
              <w:t>judul sudah menunjukkan secara eksplisit bahwa artikel tersebut merupakan kajian Ilmu Perpustakaan dan Informasi</w:t>
            </w:r>
          </w:p>
        </w:tc>
        <w:tc>
          <w:tcPr>
            <w:tcW w:w="526" w:type="pct"/>
            <w:vAlign w:val="center"/>
          </w:tcPr>
          <w:p w14:paraId="16796640" w14:textId="4ED25620"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4A546504" w14:textId="77777777" w:rsidR="009F272F" w:rsidRPr="009F272F" w:rsidRDefault="009F272F" w:rsidP="009F272F">
            <w:pPr>
              <w:autoSpaceDE/>
              <w:autoSpaceDN/>
              <w:contextualSpacing/>
              <w:jc w:val="center"/>
              <w:rPr>
                <w:noProof/>
                <w:sz w:val="24"/>
                <w:lang w:val="en-GB"/>
              </w:rPr>
            </w:pPr>
          </w:p>
        </w:tc>
      </w:tr>
      <w:tr w:rsidR="009F272F" w:rsidRPr="009F272F" w14:paraId="2013EBBE" w14:textId="77777777" w:rsidTr="00445917">
        <w:tc>
          <w:tcPr>
            <w:tcW w:w="298" w:type="pct"/>
          </w:tcPr>
          <w:p w14:paraId="71715EFB" w14:textId="77777777" w:rsidR="009F272F" w:rsidRPr="009F272F" w:rsidRDefault="009F272F" w:rsidP="009F272F">
            <w:pPr>
              <w:autoSpaceDE/>
              <w:autoSpaceDN/>
              <w:contextualSpacing/>
              <w:jc w:val="center"/>
              <w:rPr>
                <w:noProof/>
                <w:sz w:val="24"/>
                <w:lang w:val="en-GB"/>
              </w:rPr>
            </w:pPr>
            <w:r w:rsidRPr="009F272F">
              <w:rPr>
                <w:noProof/>
                <w:sz w:val="24"/>
                <w:lang w:val="en-GB"/>
              </w:rPr>
              <w:t>4</w:t>
            </w:r>
          </w:p>
        </w:tc>
        <w:tc>
          <w:tcPr>
            <w:tcW w:w="3650" w:type="pct"/>
          </w:tcPr>
          <w:p w14:paraId="2555A87D" w14:textId="77777777" w:rsidR="009F272F" w:rsidRPr="009F272F" w:rsidRDefault="009F272F" w:rsidP="009F272F">
            <w:pPr>
              <w:autoSpaceDE/>
              <w:autoSpaceDN/>
              <w:rPr>
                <w:noProof/>
                <w:sz w:val="24"/>
                <w:lang w:val="en-GB"/>
              </w:rPr>
            </w:pPr>
            <w:r w:rsidRPr="009F272F">
              <w:rPr>
                <w:noProof/>
                <w:sz w:val="24"/>
                <w:lang w:val="en-GB"/>
              </w:rPr>
              <w:t xml:space="preserve">abstrak sudah mengandung </w:t>
            </w:r>
            <w:bookmarkStart w:id="17" w:name="_Hlk67135400"/>
            <w:r w:rsidRPr="009F272F">
              <w:rPr>
                <w:noProof/>
                <w:sz w:val="24"/>
                <w:lang w:val="en-GB"/>
              </w:rPr>
              <w:t>latar belakang permasalahan, tujuan penelitian, metode penelitian, hasil dan simpulan.</w:t>
            </w:r>
            <w:bookmarkEnd w:id="17"/>
          </w:p>
        </w:tc>
        <w:tc>
          <w:tcPr>
            <w:tcW w:w="526" w:type="pct"/>
            <w:vAlign w:val="center"/>
          </w:tcPr>
          <w:p w14:paraId="622D8D10" w14:textId="763EF418"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08898DDC" w14:textId="77777777" w:rsidR="009F272F" w:rsidRPr="009F272F" w:rsidRDefault="009F272F" w:rsidP="009F272F">
            <w:pPr>
              <w:autoSpaceDE/>
              <w:autoSpaceDN/>
              <w:contextualSpacing/>
              <w:jc w:val="center"/>
              <w:rPr>
                <w:noProof/>
                <w:sz w:val="24"/>
                <w:lang w:val="en-GB"/>
              </w:rPr>
            </w:pPr>
          </w:p>
        </w:tc>
      </w:tr>
      <w:tr w:rsidR="009F272F" w:rsidRPr="009F272F" w14:paraId="05FAEC45" w14:textId="77777777" w:rsidTr="00445917">
        <w:trPr>
          <w:trHeight w:val="352"/>
        </w:trPr>
        <w:tc>
          <w:tcPr>
            <w:tcW w:w="298" w:type="pct"/>
          </w:tcPr>
          <w:p w14:paraId="3747A20E" w14:textId="77777777" w:rsidR="009F272F" w:rsidRPr="009F272F" w:rsidRDefault="009F272F" w:rsidP="009F272F">
            <w:pPr>
              <w:autoSpaceDE/>
              <w:autoSpaceDN/>
              <w:contextualSpacing/>
              <w:jc w:val="center"/>
              <w:rPr>
                <w:noProof/>
                <w:sz w:val="24"/>
                <w:lang w:val="en-GB"/>
              </w:rPr>
            </w:pPr>
            <w:r w:rsidRPr="009F272F">
              <w:rPr>
                <w:noProof/>
                <w:sz w:val="24"/>
                <w:lang w:val="en-GB"/>
              </w:rPr>
              <w:t>5</w:t>
            </w:r>
          </w:p>
        </w:tc>
        <w:tc>
          <w:tcPr>
            <w:tcW w:w="3650" w:type="pct"/>
          </w:tcPr>
          <w:p w14:paraId="5220B83E" w14:textId="77777777" w:rsidR="009F272F" w:rsidRPr="009F272F" w:rsidRDefault="009F272F" w:rsidP="009F272F">
            <w:pPr>
              <w:autoSpaceDE/>
              <w:autoSpaceDN/>
              <w:rPr>
                <w:noProof/>
                <w:sz w:val="24"/>
                <w:lang w:val="en-GB"/>
              </w:rPr>
            </w:pPr>
            <w:r w:rsidRPr="009F272F">
              <w:rPr>
                <w:noProof/>
                <w:sz w:val="24"/>
                <w:lang w:val="en-GB"/>
              </w:rPr>
              <w:t xml:space="preserve">Keyword </w:t>
            </w:r>
            <w:r w:rsidRPr="009F272F">
              <w:rPr>
                <w:noProof/>
                <w:lang w:val="en-GB"/>
              </w:rPr>
              <w:t xml:space="preserve">sudah </w:t>
            </w:r>
            <w:r w:rsidRPr="009F272F">
              <w:rPr>
                <w:noProof/>
                <w:sz w:val="24"/>
                <w:lang w:val="en-GB"/>
              </w:rPr>
              <w:t>relevan dengan isi artikel</w:t>
            </w:r>
          </w:p>
        </w:tc>
        <w:tc>
          <w:tcPr>
            <w:tcW w:w="526" w:type="pct"/>
            <w:vAlign w:val="center"/>
          </w:tcPr>
          <w:p w14:paraId="4C491577" w14:textId="68274131"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2AC94222" w14:textId="77777777" w:rsidR="009F272F" w:rsidRPr="009F272F" w:rsidRDefault="009F272F" w:rsidP="009F272F">
            <w:pPr>
              <w:autoSpaceDE/>
              <w:autoSpaceDN/>
              <w:contextualSpacing/>
              <w:jc w:val="center"/>
              <w:rPr>
                <w:noProof/>
                <w:sz w:val="24"/>
                <w:lang w:val="en-GB"/>
              </w:rPr>
            </w:pPr>
          </w:p>
        </w:tc>
      </w:tr>
      <w:tr w:rsidR="009F272F" w:rsidRPr="009F272F" w14:paraId="6ED0DD46" w14:textId="77777777" w:rsidTr="00445917">
        <w:trPr>
          <w:trHeight w:val="352"/>
        </w:trPr>
        <w:tc>
          <w:tcPr>
            <w:tcW w:w="298" w:type="pct"/>
          </w:tcPr>
          <w:p w14:paraId="0646C559" w14:textId="77777777" w:rsidR="009F272F" w:rsidRPr="009F272F" w:rsidRDefault="009F272F" w:rsidP="009F272F">
            <w:pPr>
              <w:autoSpaceDE/>
              <w:autoSpaceDN/>
              <w:contextualSpacing/>
              <w:jc w:val="center"/>
              <w:rPr>
                <w:noProof/>
                <w:sz w:val="24"/>
                <w:lang w:val="en-GB"/>
              </w:rPr>
            </w:pPr>
            <w:r w:rsidRPr="009F272F">
              <w:rPr>
                <w:noProof/>
                <w:sz w:val="24"/>
                <w:lang w:val="en-GB"/>
              </w:rPr>
              <w:t>6</w:t>
            </w:r>
          </w:p>
        </w:tc>
        <w:tc>
          <w:tcPr>
            <w:tcW w:w="3650" w:type="pct"/>
          </w:tcPr>
          <w:p w14:paraId="640D963C" w14:textId="77777777" w:rsidR="009F272F" w:rsidRPr="009F272F" w:rsidRDefault="009F272F" w:rsidP="009F272F">
            <w:pPr>
              <w:autoSpaceDE/>
              <w:autoSpaceDN/>
              <w:contextualSpacing/>
              <w:jc w:val="left"/>
              <w:rPr>
                <w:noProof/>
                <w:sz w:val="24"/>
                <w:lang w:val="en-GB"/>
              </w:rPr>
            </w:pPr>
            <w:r w:rsidRPr="009F272F">
              <w:rPr>
                <w:noProof/>
                <w:sz w:val="24"/>
                <w:lang w:val="en-GB"/>
              </w:rPr>
              <w:t xml:space="preserve">sistematika penulisan </w:t>
            </w:r>
            <w:r w:rsidRPr="009F272F">
              <w:rPr>
                <w:noProof/>
                <w:lang w:val="en-GB"/>
              </w:rPr>
              <w:t>sudah</w:t>
            </w:r>
            <w:r w:rsidRPr="009F272F">
              <w:rPr>
                <w:noProof/>
                <w:sz w:val="24"/>
                <w:lang w:val="en-GB"/>
              </w:rPr>
              <w:t xml:space="preserve"> sesuai dengan pedoman </w:t>
            </w:r>
            <w:r w:rsidRPr="009F272F">
              <w:rPr>
                <w:b/>
                <w:noProof/>
                <w:sz w:val="24"/>
                <w:lang w:val="en-GB"/>
              </w:rPr>
              <w:t xml:space="preserve">(PENDAHULUAN, METODE PENELITIAN, HASIL DAN PEMBAHASAN, SIMPULAN, </w:t>
            </w:r>
            <w:r w:rsidRPr="009F272F">
              <w:rPr>
                <w:noProof/>
                <w:sz w:val="24"/>
                <w:lang w:val="en-GB"/>
              </w:rPr>
              <w:t xml:space="preserve">dan </w:t>
            </w:r>
            <w:r w:rsidRPr="009F272F">
              <w:rPr>
                <w:b/>
                <w:noProof/>
                <w:sz w:val="24"/>
                <w:lang w:val="en-GB"/>
              </w:rPr>
              <w:t>DAFTAR PUSTAKA)</w:t>
            </w:r>
          </w:p>
        </w:tc>
        <w:tc>
          <w:tcPr>
            <w:tcW w:w="526" w:type="pct"/>
            <w:vAlign w:val="center"/>
          </w:tcPr>
          <w:p w14:paraId="784970C2" w14:textId="44FCD409"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3477B112" w14:textId="77777777" w:rsidR="009F272F" w:rsidRPr="009F272F" w:rsidRDefault="009F272F" w:rsidP="009F272F">
            <w:pPr>
              <w:autoSpaceDE/>
              <w:autoSpaceDN/>
              <w:contextualSpacing/>
              <w:jc w:val="center"/>
              <w:rPr>
                <w:noProof/>
                <w:sz w:val="24"/>
                <w:lang w:val="en-GB"/>
              </w:rPr>
            </w:pPr>
          </w:p>
        </w:tc>
      </w:tr>
      <w:tr w:rsidR="009F272F" w:rsidRPr="009F272F" w14:paraId="70A4BE56" w14:textId="77777777" w:rsidTr="00445917">
        <w:trPr>
          <w:trHeight w:val="352"/>
        </w:trPr>
        <w:tc>
          <w:tcPr>
            <w:tcW w:w="298" w:type="pct"/>
          </w:tcPr>
          <w:p w14:paraId="5DC5A92F" w14:textId="77777777" w:rsidR="009F272F" w:rsidRPr="009F272F" w:rsidRDefault="009F272F" w:rsidP="009F272F">
            <w:pPr>
              <w:autoSpaceDE/>
              <w:autoSpaceDN/>
              <w:contextualSpacing/>
              <w:jc w:val="center"/>
              <w:rPr>
                <w:noProof/>
                <w:sz w:val="24"/>
                <w:lang w:val="en-GB"/>
              </w:rPr>
            </w:pPr>
            <w:r w:rsidRPr="009F272F">
              <w:rPr>
                <w:noProof/>
                <w:sz w:val="24"/>
                <w:lang w:val="en-GB"/>
              </w:rPr>
              <w:t>7</w:t>
            </w:r>
          </w:p>
        </w:tc>
        <w:tc>
          <w:tcPr>
            <w:tcW w:w="3650" w:type="pct"/>
          </w:tcPr>
          <w:p w14:paraId="02F85981" w14:textId="77777777" w:rsidR="009F272F" w:rsidRPr="009F272F" w:rsidRDefault="009F272F" w:rsidP="009F272F">
            <w:pPr>
              <w:autoSpaceDE/>
              <w:autoSpaceDN/>
              <w:rPr>
                <w:b/>
                <w:lang w:val="en-GB"/>
              </w:rPr>
            </w:pPr>
            <w:r w:rsidRPr="009F272F">
              <w:rPr>
                <w:b/>
                <w:noProof/>
                <w:sz w:val="24"/>
                <w:lang w:val="en-GB"/>
              </w:rPr>
              <w:t>PENDAHULUAN</w:t>
            </w:r>
            <w:r w:rsidRPr="009F272F">
              <w:rPr>
                <w:noProof/>
                <w:sz w:val="24"/>
                <w:lang w:val="en-GB"/>
              </w:rPr>
              <w:t xml:space="preserve"> sudah mengandung</w:t>
            </w:r>
            <w:r w:rsidRPr="009F272F">
              <w:rPr>
                <w:sz w:val="23"/>
                <w:szCs w:val="23"/>
              </w:rPr>
              <w:t xml:space="preserve"> </w:t>
            </w:r>
            <w:r w:rsidRPr="009F272F">
              <w:rPr>
                <w:sz w:val="23"/>
                <w:szCs w:val="23"/>
                <w:lang w:val="en-GB"/>
              </w:rPr>
              <w:t>latar belakang masalah, kajian literatur sebagai dasar pernyataan kebaruan ilmiah dari naskah, pernyataan kebaruan ilmiah, perumusan masalah, dan hipotesis (jika ada).</w:t>
            </w:r>
          </w:p>
        </w:tc>
        <w:tc>
          <w:tcPr>
            <w:tcW w:w="526" w:type="pct"/>
            <w:vAlign w:val="center"/>
          </w:tcPr>
          <w:p w14:paraId="0C8E4CC9" w14:textId="325F31F1"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4A2460DC" w14:textId="77777777" w:rsidR="009F272F" w:rsidRPr="009F272F" w:rsidRDefault="009F272F" w:rsidP="009F272F">
            <w:pPr>
              <w:autoSpaceDE/>
              <w:autoSpaceDN/>
              <w:contextualSpacing/>
              <w:jc w:val="center"/>
              <w:rPr>
                <w:noProof/>
                <w:sz w:val="24"/>
                <w:lang w:val="en-GB"/>
              </w:rPr>
            </w:pPr>
          </w:p>
        </w:tc>
      </w:tr>
      <w:tr w:rsidR="009F272F" w:rsidRPr="009F272F" w14:paraId="1A5B93FC" w14:textId="77777777" w:rsidTr="00445917">
        <w:trPr>
          <w:trHeight w:val="352"/>
        </w:trPr>
        <w:tc>
          <w:tcPr>
            <w:tcW w:w="298" w:type="pct"/>
          </w:tcPr>
          <w:p w14:paraId="7B26E5C5" w14:textId="77777777" w:rsidR="009F272F" w:rsidRPr="009F272F" w:rsidRDefault="009F272F" w:rsidP="009F272F">
            <w:pPr>
              <w:autoSpaceDE/>
              <w:autoSpaceDN/>
              <w:contextualSpacing/>
              <w:jc w:val="center"/>
              <w:rPr>
                <w:noProof/>
                <w:sz w:val="24"/>
                <w:lang w:val="en-GB"/>
              </w:rPr>
            </w:pPr>
            <w:r w:rsidRPr="009F272F">
              <w:rPr>
                <w:noProof/>
                <w:sz w:val="24"/>
                <w:lang w:val="en-GB"/>
              </w:rPr>
              <w:t>10</w:t>
            </w:r>
          </w:p>
        </w:tc>
        <w:tc>
          <w:tcPr>
            <w:tcW w:w="3650" w:type="pct"/>
          </w:tcPr>
          <w:p w14:paraId="1E49B293" w14:textId="77777777" w:rsidR="009F272F" w:rsidRPr="009F272F" w:rsidRDefault="009F272F" w:rsidP="009F272F">
            <w:pPr>
              <w:autoSpaceDE/>
              <w:autoSpaceDN/>
              <w:contextualSpacing/>
              <w:jc w:val="left"/>
              <w:rPr>
                <w:noProof/>
                <w:sz w:val="24"/>
                <w:lang w:val="en-GB"/>
              </w:rPr>
            </w:pPr>
            <w:r w:rsidRPr="009F272F">
              <w:rPr>
                <w:b/>
                <w:noProof/>
                <w:sz w:val="24"/>
                <w:lang w:val="en-GB"/>
              </w:rPr>
              <w:t>PENDAHULUAN</w:t>
            </w:r>
            <w:r w:rsidRPr="009F272F">
              <w:rPr>
                <w:noProof/>
                <w:sz w:val="24"/>
                <w:lang w:val="en-GB"/>
              </w:rPr>
              <w:t xml:space="preserve"> sudah mengandung tujuan penelitian yang jelas dan dinyatakan secara eksplisit </w:t>
            </w:r>
          </w:p>
        </w:tc>
        <w:tc>
          <w:tcPr>
            <w:tcW w:w="526" w:type="pct"/>
            <w:vAlign w:val="center"/>
          </w:tcPr>
          <w:p w14:paraId="0C547C8F" w14:textId="090BA7C5"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203B348C" w14:textId="77777777" w:rsidR="009F272F" w:rsidRPr="009F272F" w:rsidRDefault="009F272F" w:rsidP="009F272F">
            <w:pPr>
              <w:autoSpaceDE/>
              <w:autoSpaceDN/>
              <w:contextualSpacing/>
              <w:jc w:val="center"/>
              <w:rPr>
                <w:noProof/>
                <w:sz w:val="24"/>
                <w:lang w:val="en-GB"/>
              </w:rPr>
            </w:pPr>
          </w:p>
        </w:tc>
      </w:tr>
      <w:tr w:rsidR="009F272F" w:rsidRPr="009F272F" w14:paraId="08DD164F" w14:textId="77777777" w:rsidTr="00445917">
        <w:trPr>
          <w:trHeight w:val="352"/>
        </w:trPr>
        <w:tc>
          <w:tcPr>
            <w:tcW w:w="298" w:type="pct"/>
          </w:tcPr>
          <w:p w14:paraId="4648FC12" w14:textId="77777777" w:rsidR="009F272F" w:rsidRPr="009F272F" w:rsidRDefault="009F272F" w:rsidP="009F272F">
            <w:pPr>
              <w:autoSpaceDE/>
              <w:autoSpaceDN/>
              <w:contextualSpacing/>
              <w:jc w:val="center"/>
              <w:rPr>
                <w:noProof/>
                <w:sz w:val="24"/>
                <w:lang w:val="en-GB"/>
              </w:rPr>
            </w:pPr>
            <w:r w:rsidRPr="009F272F">
              <w:rPr>
                <w:noProof/>
                <w:sz w:val="24"/>
                <w:lang w:val="en-GB"/>
              </w:rPr>
              <w:t>11</w:t>
            </w:r>
          </w:p>
        </w:tc>
        <w:tc>
          <w:tcPr>
            <w:tcW w:w="3650" w:type="pct"/>
          </w:tcPr>
          <w:p w14:paraId="78FB09FD" w14:textId="77777777" w:rsidR="009F272F" w:rsidRPr="009F272F" w:rsidRDefault="009F272F" w:rsidP="009F272F">
            <w:pPr>
              <w:autoSpaceDE/>
              <w:autoSpaceDN/>
              <w:rPr>
                <w:b/>
                <w:lang w:val="en-GB"/>
              </w:rPr>
            </w:pPr>
            <w:bookmarkStart w:id="18" w:name="_Hlk67298863"/>
            <w:bookmarkStart w:id="19" w:name="_Hlk67167109"/>
            <w:r w:rsidRPr="009F272F">
              <w:rPr>
                <w:b/>
                <w:noProof/>
                <w:sz w:val="24"/>
                <w:lang w:val="en-GB"/>
              </w:rPr>
              <w:t>METODE PENELITIAN</w:t>
            </w:r>
            <w:r w:rsidRPr="009F272F">
              <w:rPr>
                <w:noProof/>
                <w:sz w:val="24"/>
                <w:lang w:val="en-GB"/>
              </w:rPr>
              <w:t xml:space="preserve"> sudah meliputi: </w:t>
            </w:r>
            <w:r w:rsidRPr="009F272F">
              <w:rPr>
                <w:sz w:val="23"/>
                <w:szCs w:val="23"/>
                <w:lang w:val="en-GB"/>
              </w:rPr>
              <w:t>jenis penelitian, subjek dan objek penelitian, waktu dan lokasi penelitian, instrumen penelitian, cara pengambilan sampel, pengumpulan data, dan analisis data</w:t>
            </w:r>
            <w:bookmarkEnd w:id="18"/>
            <w:r w:rsidRPr="009F272F">
              <w:rPr>
                <w:sz w:val="23"/>
                <w:szCs w:val="23"/>
                <w:lang w:val="en-GB"/>
              </w:rPr>
              <w:t>.</w:t>
            </w:r>
            <w:bookmarkEnd w:id="19"/>
          </w:p>
        </w:tc>
        <w:tc>
          <w:tcPr>
            <w:tcW w:w="526" w:type="pct"/>
            <w:vAlign w:val="center"/>
          </w:tcPr>
          <w:p w14:paraId="51BB2BBD" w14:textId="1F2FF368"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1489E32E" w14:textId="77777777" w:rsidR="009F272F" w:rsidRPr="009F272F" w:rsidRDefault="009F272F" w:rsidP="009F272F">
            <w:pPr>
              <w:autoSpaceDE/>
              <w:autoSpaceDN/>
              <w:contextualSpacing/>
              <w:jc w:val="center"/>
              <w:rPr>
                <w:noProof/>
                <w:sz w:val="24"/>
                <w:lang w:val="en-GB"/>
              </w:rPr>
            </w:pPr>
          </w:p>
        </w:tc>
      </w:tr>
      <w:tr w:rsidR="009F272F" w:rsidRPr="009F272F" w14:paraId="49BD188E" w14:textId="77777777" w:rsidTr="00445917">
        <w:trPr>
          <w:trHeight w:val="352"/>
        </w:trPr>
        <w:tc>
          <w:tcPr>
            <w:tcW w:w="298" w:type="pct"/>
          </w:tcPr>
          <w:p w14:paraId="24AD89D3" w14:textId="77777777" w:rsidR="009F272F" w:rsidRPr="009F272F" w:rsidRDefault="009F272F" w:rsidP="009F272F">
            <w:pPr>
              <w:autoSpaceDE/>
              <w:autoSpaceDN/>
              <w:contextualSpacing/>
              <w:jc w:val="center"/>
              <w:rPr>
                <w:noProof/>
                <w:sz w:val="24"/>
                <w:lang w:val="en-GB"/>
              </w:rPr>
            </w:pPr>
            <w:r w:rsidRPr="009F272F">
              <w:rPr>
                <w:noProof/>
                <w:sz w:val="24"/>
                <w:lang w:val="en-GB"/>
              </w:rPr>
              <w:t>12</w:t>
            </w:r>
          </w:p>
        </w:tc>
        <w:tc>
          <w:tcPr>
            <w:tcW w:w="3650" w:type="pct"/>
          </w:tcPr>
          <w:p w14:paraId="308D352D" w14:textId="77777777" w:rsidR="009F272F" w:rsidRPr="009F272F" w:rsidRDefault="009F272F" w:rsidP="009F272F">
            <w:pPr>
              <w:autoSpaceDE/>
              <w:autoSpaceDN/>
              <w:contextualSpacing/>
              <w:jc w:val="left"/>
              <w:rPr>
                <w:noProof/>
                <w:sz w:val="24"/>
                <w:lang w:val="en-GB"/>
              </w:rPr>
            </w:pPr>
            <w:r w:rsidRPr="009F272F">
              <w:rPr>
                <w:b/>
                <w:noProof/>
                <w:sz w:val="24"/>
                <w:lang w:val="en-GB"/>
              </w:rPr>
              <w:t>HASIL PENELITIAN DAN PEMBAHASAN</w:t>
            </w:r>
            <w:r w:rsidRPr="009F272F">
              <w:rPr>
                <w:noProof/>
                <w:sz w:val="24"/>
                <w:lang w:val="en-GB"/>
              </w:rPr>
              <w:t xml:space="preserve"> sudah menunjukan adanya temuan yang baru</w:t>
            </w:r>
          </w:p>
        </w:tc>
        <w:tc>
          <w:tcPr>
            <w:tcW w:w="526" w:type="pct"/>
            <w:vAlign w:val="center"/>
          </w:tcPr>
          <w:p w14:paraId="343DCACD" w14:textId="0D999129"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4199F0F1" w14:textId="77777777" w:rsidR="009F272F" w:rsidRPr="009F272F" w:rsidRDefault="009F272F" w:rsidP="009F272F">
            <w:pPr>
              <w:autoSpaceDE/>
              <w:autoSpaceDN/>
              <w:ind w:left="720"/>
              <w:contextualSpacing/>
              <w:jc w:val="center"/>
              <w:rPr>
                <w:noProof/>
                <w:sz w:val="24"/>
                <w:lang w:val="en-GB"/>
              </w:rPr>
            </w:pPr>
          </w:p>
        </w:tc>
      </w:tr>
      <w:tr w:rsidR="009F272F" w:rsidRPr="009F272F" w14:paraId="239066DF" w14:textId="77777777" w:rsidTr="00445917">
        <w:trPr>
          <w:trHeight w:val="352"/>
        </w:trPr>
        <w:tc>
          <w:tcPr>
            <w:tcW w:w="298" w:type="pct"/>
          </w:tcPr>
          <w:p w14:paraId="7663D29A" w14:textId="77777777" w:rsidR="009F272F" w:rsidRPr="009F272F" w:rsidRDefault="009F272F" w:rsidP="009F272F">
            <w:pPr>
              <w:autoSpaceDE/>
              <w:autoSpaceDN/>
              <w:contextualSpacing/>
              <w:jc w:val="center"/>
              <w:rPr>
                <w:noProof/>
                <w:sz w:val="24"/>
                <w:lang w:val="en-GB"/>
              </w:rPr>
            </w:pPr>
            <w:r w:rsidRPr="009F272F">
              <w:rPr>
                <w:noProof/>
                <w:sz w:val="24"/>
                <w:lang w:val="en-GB"/>
              </w:rPr>
              <w:t>13</w:t>
            </w:r>
          </w:p>
        </w:tc>
        <w:tc>
          <w:tcPr>
            <w:tcW w:w="3650" w:type="pct"/>
          </w:tcPr>
          <w:p w14:paraId="6E936809" w14:textId="77777777" w:rsidR="009F272F" w:rsidRPr="009F272F" w:rsidRDefault="009F272F" w:rsidP="009F272F">
            <w:pPr>
              <w:autoSpaceDE/>
              <w:autoSpaceDN/>
              <w:contextualSpacing/>
              <w:jc w:val="left"/>
              <w:rPr>
                <w:noProof/>
                <w:sz w:val="24"/>
                <w:lang w:val="en-GB"/>
              </w:rPr>
            </w:pPr>
            <w:r w:rsidRPr="009F272F">
              <w:rPr>
                <w:b/>
                <w:noProof/>
                <w:sz w:val="24"/>
                <w:lang w:val="en-GB"/>
              </w:rPr>
              <w:t>HASIL PENELITIAN DAN PEMBAHASAN</w:t>
            </w:r>
            <w:r w:rsidRPr="009F272F">
              <w:rPr>
                <w:noProof/>
                <w:sz w:val="24"/>
                <w:lang w:val="en-GB"/>
              </w:rPr>
              <w:t xml:space="preserve"> sudah dilengkapi dengan minimal 1 tabel atau gambar yang informatif dan komplementer</w:t>
            </w:r>
          </w:p>
        </w:tc>
        <w:tc>
          <w:tcPr>
            <w:tcW w:w="526" w:type="pct"/>
            <w:vAlign w:val="center"/>
          </w:tcPr>
          <w:p w14:paraId="280B187B" w14:textId="57628418"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4CB70039" w14:textId="77777777" w:rsidR="009F272F" w:rsidRPr="009F272F" w:rsidRDefault="009F272F" w:rsidP="009F272F">
            <w:pPr>
              <w:autoSpaceDE/>
              <w:autoSpaceDN/>
              <w:contextualSpacing/>
              <w:jc w:val="center"/>
              <w:rPr>
                <w:noProof/>
                <w:sz w:val="24"/>
                <w:lang w:val="en-GB"/>
              </w:rPr>
            </w:pPr>
          </w:p>
        </w:tc>
      </w:tr>
      <w:tr w:rsidR="009F272F" w:rsidRPr="009F272F" w14:paraId="7B6CD495" w14:textId="77777777" w:rsidTr="00445917">
        <w:trPr>
          <w:trHeight w:val="352"/>
        </w:trPr>
        <w:tc>
          <w:tcPr>
            <w:tcW w:w="298" w:type="pct"/>
          </w:tcPr>
          <w:p w14:paraId="75C73C85" w14:textId="77777777" w:rsidR="009F272F" w:rsidRPr="009F272F" w:rsidRDefault="009F272F" w:rsidP="009F272F">
            <w:pPr>
              <w:autoSpaceDE/>
              <w:autoSpaceDN/>
              <w:contextualSpacing/>
              <w:jc w:val="center"/>
              <w:rPr>
                <w:noProof/>
                <w:sz w:val="24"/>
                <w:lang w:val="en-GB"/>
              </w:rPr>
            </w:pPr>
            <w:r w:rsidRPr="009F272F">
              <w:rPr>
                <w:noProof/>
                <w:sz w:val="24"/>
                <w:lang w:val="en-GB"/>
              </w:rPr>
              <w:t>14</w:t>
            </w:r>
          </w:p>
        </w:tc>
        <w:tc>
          <w:tcPr>
            <w:tcW w:w="3650" w:type="pct"/>
          </w:tcPr>
          <w:p w14:paraId="7769AD67" w14:textId="77777777" w:rsidR="009F272F" w:rsidRPr="009F272F" w:rsidRDefault="009F272F" w:rsidP="009F272F">
            <w:pPr>
              <w:autoSpaceDE/>
              <w:autoSpaceDN/>
              <w:rPr>
                <w:b/>
              </w:rPr>
            </w:pPr>
            <w:r w:rsidRPr="009F272F">
              <w:rPr>
                <w:b/>
                <w:noProof/>
                <w:sz w:val="24"/>
                <w:lang w:val="en-GB"/>
              </w:rPr>
              <w:t>HASIL PENELITIAN DAN PEMBAHASAN</w:t>
            </w:r>
            <w:r w:rsidRPr="009F272F">
              <w:rPr>
                <w:noProof/>
                <w:sz w:val="24"/>
                <w:lang w:val="en-GB"/>
              </w:rPr>
              <w:t xml:space="preserve"> sudah mengandung </w:t>
            </w:r>
            <w:r w:rsidRPr="009F272F">
              <w:rPr>
                <w:sz w:val="23"/>
                <w:szCs w:val="23"/>
                <w:lang w:val="en-GB"/>
              </w:rPr>
              <w:t>gambaran temuan utama dari penelitian</w:t>
            </w:r>
            <w:r w:rsidRPr="009F272F">
              <w:rPr>
                <w:sz w:val="23"/>
                <w:szCs w:val="23"/>
              </w:rPr>
              <w:t>.</w:t>
            </w:r>
          </w:p>
        </w:tc>
        <w:tc>
          <w:tcPr>
            <w:tcW w:w="526" w:type="pct"/>
            <w:vAlign w:val="center"/>
          </w:tcPr>
          <w:p w14:paraId="2C2E489F" w14:textId="79728161"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06A4CD83" w14:textId="77777777" w:rsidR="009F272F" w:rsidRPr="009F272F" w:rsidRDefault="009F272F" w:rsidP="009F272F">
            <w:pPr>
              <w:autoSpaceDE/>
              <w:autoSpaceDN/>
              <w:ind w:left="720"/>
              <w:contextualSpacing/>
              <w:jc w:val="center"/>
              <w:rPr>
                <w:noProof/>
                <w:sz w:val="24"/>
                <w:lang w:val="en-GB"/>
              </w:rPr>
            </w:pPr>
          </w:p>
        </w:tc>
      </w:tr>
      <w:tr w:rsidR="009F272F" w:rsidRPr="009F272F" w14:paraId="070643D0" w14:textId="77777777" w:rsidTr="00445917">
        <w:trPr>
          <w:trHeight w:val="352"/>
        </w:trPr>
        <w:tc>
          <w:tcPr>
            <w:tcW w:w="298" w:type="pct"/>
          </w:tcPr>
          <w:p w14:paraId="19244899" w14:textId="77777777" w:rsidR="009F272F" w:rsidRPr="009F272F" w:rsidRDefault="009F272F" w:rsidP="009F272F">
            <w:pPr>
              <w:autoSpaceDE/>
              <w:autoSpaceDN/>
              <w:contextualSpacing/>
              <w:jc w:val="center"/>
              <w:rPr>
                <w:noProof/>
                <w:sz w:val="24"/>
                <w:lang w:val="en-GB"/>
              </w:rPr>
            </w:pPr>
            <w:r w:rsidRPr="009F272F">
              <w:rPr>
                <w:noProof/>
                <w:sz w:val="24"/>
                <w:lang w:val="en-GB"/>
              </w:rPr>
              <w:t>15</w:t>
            </w:r>
          </w:p>
        </w:tc>
        <w:tc>
          <w:tcPr>
            <w:tcW w:w="3650" w:type="pct"/>
          </w:tcPr>
          <w:p w14:paraId="2001E1C9" w14:textId="77777777" w:rsidR="009F272F" w:rsidRPr="009F272F" w:rsidRDefault="009F272F" w:rsidP="009F272F">
            <w:pPr>
              <w:autoSpaceDE/>
              <w:autoSpaceDN/>
              <w:contextualSpacing/>
              <w:jc w:val="left"/>
              <w:rPr>
                <w:noProof/>
                <w:sz w:val="24"/>
                <w:lang w:val="en-GB"/>
              </w:rPr>
            </w:pPr>
            <w:r w:rsidRPr="009F272F">
              <w:rPr>
                <w:b/>
                <w:noProof/>
                <w:sz w:val="24"/>
                <w:lang w:val="en-GB"/>
              </w:rPr>
              <w:t>SIMPULAN</w:t>
            </w:r>
            <w:r w:rsidRPr="009F272F">
              <w:rPr>
                <w:noProof/>
                <w:sz w:val="24"/>
                <w:lang w:val="en-GB"/>
              </w:rPr>
              <w:t xml:space="preserve"> sudah menjawab langsung tujuan penelitian</w:t>
            </w:r>
          </w:p>
        </w:tc>
        <w:tc>
          <w:tcPr>
            <w:tcW w:w="526" w:type="pct"/>
            <w:vAlign w:val="center"/>
          </w:tcPr>
          <w:p w14:paraId="033FAB73" w14:textId="38DA5F53"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3CA0FC92" w14:textId="77777777" w:rsidR="009F272F" w:rsidRPr="009F272F" w:rsidRDefault="009F272F" w:rsidP="009F272F">
            <w:pPr>
              <w:autoSpaceDE/>
              <w:autoSpaceDN/>
              <w:ind w:left="720"/>
              <w:contextualSpacing/>
              <w:jc w:val="center"/>
              <w:rPr>
                <w:noProof/>
                <w:sz w:val="24"/>
                <w:lang w:val="en-GB"/>
              </w:rPr>
            </w:pPr>
          </w:p>
        </w:tc>
      </w:tr>
      <w:tr w:rsidR="009F272F" w:rsidRPr="009F272F" w14:paraId="22A85E6D" w14:textId="77777777" w:rsidTr="00445917">
        <w:trPr>
          <w:trHeight w:val="352"/>
        </w:trPr>
        <w:tc>
          <w:tcPr>
            <w:tcW w:w="298" w:type="pct"/>
          </w:tcPr>
          <w:p w14:paraId="166433B8" w14:textId="77777777" w:rsidR="009F272F" w:rsidRPr="009F272F" w:rsidRDefault="009F272F" w:rsidP="009F272F">
            <w:pPr>
              <w:autoSpaceDE/>
              <w:autoSpaceDN/>
              <w:contextualSpacing/>
              <w:jc w:val="center"/>
              <w:rPr>
                <w:noProof/>
                <w:sz w:val="24"/>
                <w:lang w:val="en-GB"/>
              </w:rPr>
            </w:pPr>
            <w:r w:rsidRPr="009F272F">
              <w:rPr>
                <w:noProof/>
                <w:sz w:val="24"/>
                <w:lang w:val="en-GB"/>
              </w:rPr>
              <w:t>16</w:t>
            </w:r>
          </w:p>
        </w:tc>
        <w:tc>
          <w:tcPr>
            <w:tcW w:w="3650" w:type="pct"/>
          </w:tcPr>
          <w:p w14:paraId="1D20D351" w14:textId="77777777" w:rsidR="009F272F" w:rsidRPr="009F272F" w:rsidRDefault="009F272F" w:rsidP="009F272F">
            <w:pPr>
              <w:autoSpaceDE/>
              <w:autoSpaceDN/>
              <w:contextualSpacing/>
              <w:jc w:val="left"/>
              <w:rPr>
                <w:noProof/>
                <w:sz w:val="24"/>
                <w:lang w:val="en-GB"/>
              </w:rPr>
            </w:pPr>
            <w:r w:rsidRPr="009F272F">
              <w:rPr>
                <w:b/>
                <w:noProof/>
                <w:sz w:val="24"/>
                <w:lang w:val="en-GB"/>
              </w:rPr>
              <w:t>SIMPULAN</w:t>
            </w:r>
            <w:r w:rsidRPr="009F272F">
              <w:rPr>
                <w:noProof/>
                <w:sz w:val="24"/>
                <w:lang w:val="en-GB"/>
              </w:rPr>
              <w:t xml:space="preserve"> sudah mengandung hasil pemikiran baru yang akan memberikan dampak nyata bagi ilmu dan masyarakat</w:t>
            </w:r>
          </w:p>
        </w:tc>
        <w:tc>
          <w:tcPr>
            <w:tcW w:w="526" w:type="pct"/>
            <w:vAlign w:val="center"/>
          </w:tcPr>
          <w:p w14:paraId="0F578A1E" w14:textId="2C87BB03"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2C5A6383" w14:textId="77777777" w:rsidR="009F272F" w:rsidRPr="009F272F" w:rsidRDefault="009F272F" w:rsidP="009F272F">
            <w:pPr>
              <w:autoSpaceDE/>
              <w:autoSpaceDN/>
              <w:ind w:left="720"/>
              <w:contextualSpacing/>
              <w:jc w:val="center"/>
              <w:rPr>
                <w:noProof/>
                <w:sz w:val="24"/>
                <w:lang w:val="en-GB"/>
              </w:rPr>
            </w:pPr>
          </w:p>
        </w:tc>
      </w:tr>
      <w:tr w:rsidR="009F272F" w:rsidRPr="009F272F" w14:paraId="5975C4B1" w14:textId="77777777" w:rsidTr="00445917">
        <w:trPr>
          <w:trHeight w:val="352"/>
        </w:trPr>
        <w:tc>
          <w:tcPr>
            <w:tcW w:w="298" w:type="pct"/>
          </w:tcPr>
          <w:p w14:paraId="303B3A2A" w14:textId="77777777" w:rsidR="009F272F" w:rsidRPr="009F272F" w:rsidRDefault="009F272F" w:rsidP="009F272F">
            <w:pPr>
              <w:autoSpaceDE/>
              <w:autoSpaceDN/>
              <w:contextualSpacing/>
              <w:jc w:val="center"/>
              <w:rPr>
                <w:noProof/>
                <w:sz w:val="24"/>
                <w:lang w:val="en-GB"/>
              </w:rPr>
            </w:pPr>
            <w:r w:rsidRPr="009F272F">
              <w:rPr>
                <w:noProof/>
                <w:sz w:val="24"/>
                <w:lang w:val="en-GB"/>
              </w:rPr>
              <w:t>17</w:t>
            </w:r>
          </w:p>
        </w:tc>
        <w:tc>
          <w:tcPr>
            <w:tcW w:w="3650" w:type="pct"/>
          </w:tcPr>
          <w:p w14:paraId="6B332A6F" w14:textId="77777777" w:rsidR="009F272F" w:rsidRPr="009F272F" w:rsidRDefault="009F272F" w:rsidP="009F272F">
            <w:pPr>
              <w:autoSpaceDE/>
              <w:autoSpaceDN/>
              <w:contextualSpacing/>
              <w:jc w:val="left"/>
              <w:rPr>
                <w:noProof/>
                <w:sz w:val="24"/>
                <w:lang w:val="en-GB"/>
              </w:rPr>
            </w:pPr>
            <w:bookmarkStart w:id="20" w:name="_Hlk67168746"/>
            <w:r w:rsidRPr="009F272F">
              <w:rPr>
                <w:b/>
                <w:noProof/>
                <w:sz w:val="24"/>
                <w:lang w:val="en-GB"/>
              </w:rPr>
              <w:t>SIMPULAN</w:t>
            </w:r>
            <w:r w:rsidRPr="009F272F">
              <w:rPr>
                <w:noProof/>
                <w:sz w:val="24"/>
                <w:lang w:val="en-GB"/>
              </w:rPr>
              <w:t xml:space="preserve"> sudah mengandung rencana penelitian selanjutnya terhadap penelitian yang telah diteliti</w:t>
            </w:r>
            <w:bookmarkEnd w:id="20"/>
          </w:p>
        </w:tc>
        <w:tc>
          <w:tcPr>
            <w:tcW w:w="526" w:type="pct"/>
            <w:vAlign w:val="center"/>
          </w:tcPr>
          <w:p w14:paraId="24EFC19D" w14:textId="6E1E1CFB"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1CE35D0F" w14:textId="77777777" w:rsidR="009F272F" w:rsidRPr="009F272F" w:rsidRDefault="009F272F" w:rsidP="009F272F">
            <w:pPr>
              <w:autoSpaceDE/>
              <w:autoSpaceDN/>
              <w:contextualSpacing/>
              <w:jc w:val="center"/>
              <w:rPr>
                <w:noProof/>
                <w:sz w:val="24"/>
                <w:lang w:val="en-GB"/>
              </w:rPr>
            </w:pPr>
          </w:p>
        </w:tc>
      </w:tr>
      <w:tr w:rsidR="009F272F" w:rsidRPr="009F272F" w14:paraId="242F8F78" w14:textId="77777777" w:rsidTr="00445917">
        <w:trPr>
          <w:trHeight w:val="352"/>
        </w:trPr>
        <w:tc>
          <w:tcPr>
            <w:tcW w:w="298" w:type="pct"/>
          </w:tcPr>
          <w:p w14:paraId="160795A4" w14:textId="77777777" w:rsidR="009F272F" w:rsidRPr="009F272F" w:rsidRDefault="009F272F" w:rsidP="009F272F">
            <w:pPr>
              <w:autoSpaceDE/>
              <w:autoSpaceDN/>
              <w:contextualSpacing/>
              <w:jc w:val="center"/>
              <w:rPr>
                <w:noProof/>
                <w:sz w:val="24"/>
                <w:lang w:val="en-GB"/>
              </w:rPr>
            </w:pPr>
            <w:r w:rsidRPr="009F272F">
              <w:rPr>
                <w:noProof/>
                <w:sz w:val="24"/>
                <w:lang w:val="en-GB"/>
              </w:rPr>
              <w:t>18</w:t>
            </w:r>
          </w:p>
        </w:tc>
        <w:tc>
          <w:tcPr>
            <w:tcW w:w="3650" w:type="pct"/>
          </w:tcPr>
          <w:p w14:paraId="3C04782A" w14:textId="77777777" w:rsidR="009F272F" w:rsidRPr="009F272F" w:rsidRDefault="009F272F" w:rsidP="009F272F">
            <w:pPr>
              <w:autoSpaceDE/>
              <w:autoSpaceDN/>
              <w:contextualSpacing/>
              <w:jc w:val="left"/>
              <w:rPr>
                <w:noProof/>
                <w:sz w:val="24"/>
                <w:lang w:val="en-GB"/>
              </w:rPr>
            </w:pPr>
            <w:r w:rsidRPr="009F272F">
              <w:rPr>
                <w:b/>
                <w:noProof/>
                <w:sz w:val="24"/>
                <w:lang w:val="en-GB"/>
              </w:rPr>
              <w:t>DAFTAR PUSTAKA</w:t>
            </w:r>
            <w:r w:rsidRPr="009F272F">
              <w:rPr>
                <w:noProof/>
                <w:sz w:val="24"/>
                <w:lang w:val="en-GB"/>
              </w:rPr>
              <w:t xml:space="preserve"> </w:t>
            </w:r>
            <w:r w:rsidRPr="009F272F">
              <w:rPr>
                <w:noProof/>
                <w:lang w:val="en-GB"/>
              </w:rPr>
              <w:t xml:space="preserve">sudah </w:t>
            </w:r>
            <w:r w:rsidRPr="009F272F">
              <w:rPr>
                <w:noProof/>
                <w:sz w:val="24"/>
                <w:lang w:val="en-GB"/>
              </w:rPr>
              <w:t>terdiri dari sumber referensi yang relevan</w:t>
            </w:r>
          </w:p>
        </w:tc>
        <w:tc>
          <w:tcPr>
            <w:tcW w:w="526" w:type="pct"/>
            <w:vAlign w:val="center"/>
          </w:tcPr>
          <w:p w14:paraId="1282B6F5" w14:textId="144AC08C"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3BB1845C" w14:textId="77777777" w:rsidR="009F272F" w:rsidRPr="009F272F" w:rsidRDefault="009F272F" w:rsidP="009F272F">
            <w:pPr>
              <w:autoSpaceDE/>
              <w:autoSpaceDN/>
              <w:contextualSpacing/>
              <w:jc w:val="center"/>
              <w:rPr>
                <w:noProof/>
                <w:sz w:val="24"/>
                <w:lang w:val="en-GB"/>
              </w:rPr>
            </w:pPr>
          </w:p>
        </w:tc>
      </w:tr>
      <w:tr w:rsidR="009F272F" w:rsidRPr="009F272F" w14:paraId="397F03C3" w14:textId="77777777" w:rsidTr="00445917">
        <w:trPr>
          <w:trHeight w:val="352"/>
        </w:trPr>
        <w:tc>
          <w:tcPr>
            <w:tcW w:w="298" w:type="pct"/>
          </w:tcPr>
          <w:p w14:paraId="4F9FC476" w14:textId="77777777" w:rsidR="009F272F" w:rsidRPr="009F272F" w:rsidRDefault="009F272F" w:rsidP="009F272F">
            <w:pPr>
              <w:autoSpaceDE/>
              <w:autoSpaceDN/>
              <w:contextualSpacing/>
              <w:jc w:val="center"/>
              <w:rPr>
                <w:noProof/>
                <w:sz w:val="24"/>
                <w:lang w:val="en-GB"/>
              </w:rPr>
            </w:pPr>
            <w:r w:rsidRPr="009F272F">
              <w:rPr>
                <w:noProof/>
                <w:sz w:val="24"/>
                <w:lang w:val="en-GB"/>
              </w:rPr>
              <w:t>19</w:t>
            </w:r>
          </w:p>
        </w:tc>
        <w:tc>
          <w:tcPr>
            <w:tcW w:w="3650" w:type="pct"/>
          </w:tcPr>
          <w:p w14:paraId="3F40C2DA" w14:textId="77777777" w:rsidR="009F272F" w:rsidRPr="009F272F" w:rsidRDefault="009F272F" w:rsidP="009F272F">
            <w:pPr>
              <w:autoSpaceDE/>
              <w:autoSpaceDN/>
              <w:contextualSpacing/>
              <w:jc w:val="left"/>
              <w:rPr>
                <w:noProof/>
                <w:sz w:val="24"/>
                <w:lang w:val="en-GB"/>
              </w:rPr>
            </w:pPr>
            <w:r w:rsidRPr="009F272F">
              <w:rPr>
                <w:b/>
                <w:noProof/>
                <w:sz w:val="24"/>
                <w:lang w:val="en-GB"/>
              </w:rPr>
              <w:t>DAFTAR PUSTAKA</w:t>
            </w:r>
            <w:r w:rsidRPr="009F272F">
              <w:rPr>
                <w:b/>
                <w:noProof/>
                <w:lang w:val="en-GB"/>
              </w:rPr>
              <w:t xml:space="preserve"> </w:t>
            </w:r>
            <w:r w:rsidRPr="009F272F">
              <w:rPr>
                <w:noProof/>
                <w:lang w:val="en-GB"/>
              </w:rPr>
              <w:t>sudah</w:t>
            </w:r>
            <w:r w:rsidRPr="009F272F">
              <w:rPr>
                <w:noProof/>
                <w:sz w:val="24"/>
                <w:lang w:val="en-GB"/>
              </w:rPr>
              <w:t xml:space="preserve"> mengandung minimal 10 sumber rujukan</w:t>
            </w:r>
          </w:p>
        </w:tc>
        <w:tc>
          <w:tcPr>
            <w:tcW w:w="526" w:type="pct"/>
            <w:vAlign w:val="center"/>
          </w:tcPr>
          <w:p w14:paraId="327FF2D2" w14:textId="12C97BFA"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71934305" w14:textId="77777777" w:rsidR="009F272F" w:rsidRPr="009F272F" w:rsidRDefault="009F272F" w:rsidP="009F272F">
            <w:pPr>
              <w:autoSpaceDE/>
              <w:autoSpaceDN/>
              <w:contextualSpacing/>
              <w:jc w:val="center"/>
              <w:rPr>
                <w:noProof/>
                <w:sz w:val="24"/>
                <w:lang w:val="en-GB"/>
              </w:rPr>
            </w:pPr>
          </w:p>
        </w:tc>
      </w:tr>
      <w:tr w:rsidR="009F272F" w:rsidRPr="009F272F" w14:paraId="35EA746B" w14:textId="77777777" w:rsidTr="00445917">
        <w:trPr>
          <w:trHeight w:val="352"/>
        </w:trPr>
        <w:tc>
          <w:tcPr>
            <w:tcW w:w="298" w:type="pct"/>
          </w:tcPr>
          <w:p w14:paraId="58C02DE0" w14:textId="77777777" w:rsidR="009F272F" w:rsidRPr="009F272F" w:rsidRDefault="009F272F" w:rsidP="009F272F">
            <w:pPr>
              <w:autoSpaceDE/>
              <w:autoSpaceDN/>
              <w:contextualSpacing/>
              <w:jc w:val="center"/>
              <w:rPr>
                <w:noProof/>
                <w:sz w:val="24"/>
                <w:lang w:val="en-GB"/>
              </w:rPr>
            </w:pPr>
            <w:r w:rsidRPr="009F272F">
              <w:rPr>
                <w:noProof/>
                <w:sz w:val="24"/>
                <w:lang w:val="en-GB"/>
              </w:rPr>
              <w:t>20</w:t>
            </w:r>
          </w:p>
        </w:tc>
        <w:tc>
          <w:tcPr>
            <w:tcW w:w="3650" w:type="pct"/>
          </w:tcPr>
          <w:p w14:paraId="5FACC2A4" w14:textId="77777777" w:rsidR="009F272F" w:rsidRPr="009F272F" w:rsidRDefault="009F272F" w:rsidP="009F272F">
            <w:pPr>
              <w:autoSpaceDE/>
              <w:autoSpaceDN/>
              <w:contextualSpacing/>
              <w:jc w:val="left"/>
              <w:rPr>
                <w:noProof/>
                <w:sz w:val="24"/>
                <w:lang w:val="en-GB"/>
              </w:rPr>
            </w:pPr>
            <w:r w:rsidRPr="009F272F">
              <w:rPr>
                <w:b/>
                <w:noProof/>
                <w:sz w:val="24"/>
                <w:lang w:val="en-GB"/>
              </w:rPr>
              <w:t>DAFTAR PUSTAKA</w:t>
            </w:r>
            <w:r w:rsidRPr="009F272F">
              <w:rPr>
                <w:noProof/>
                <w:sz w:val="24"/>
                <w:lang w:val="en-GB"/>
              </w:rPr>
              <w:t xml:space="preserve"> </w:t>
            </w:r>
            <w:r w:rsidRPr="009F272F">
              <w:rPr>
                <w:noProof/>
                <w:lang w:val="en-GB"/>
              </w:rPr>
              <w:t xml:space="preserve">sudah </w:t>
            </w:r>
            <w:r w:rsidRPr="009F272F">
              <w:rPr>
                <w:noProof/>
                <w:sz w:val="24"/>
                <w:lang w:val="en-GB"/>
              </w:rPr>
              <w:t xml:space="preserve">terdiri dari </w:t>
            </w:r>
            <w:bookmarkStart w:id="21" w:name="_Hlk67994118"/>
            <w:r w:rsidRPr="009F272F">
              <w:rPr>
                <w:noProof/>
                <w:sz w:val="24"/>
                <w:lang w:val="en-GB"/>
              </w:rPr>
              <w:t>sumber referensi yang tidak lebih dari 10 tahun</w:t>
            </w:r>
            <w:bookmarkEnd w:id="21"/>
          </w:p>
        </w:tc>
        <w:tc>
          <w:tcPr>
            <w:tcW w:w="526" w:type="pct"/>
            <w:vAlign w:val="center"/>
          </w:tcPr>
          <w:p w14:paraId="01B3E65F" w14:textId="56A5D360"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6D99875A" w14:textId="77777777" w:rsidR="009F272F" w:rsidRPr="009F272F" w:rsidRDefault="009F272F" w:rsidP="009F272F">
            <w:pPr>
              <w:autoSpaceDE/>
              <w:autoSpaceDN/>
              <w:contextualSpacing/>
              <w:jc w:val="center"/>
              <w:rPr>
                <w:noProof/>
                <w:sz w:val="24"/>
                <w:lang w:val="en-GB"/>
              </w:rPr>
            </w:pPr>
          </w:p>
        </w:tc>
      </w:tr>
      <w:tr w:rsidR="009F272F" w:rsidRPr="009F272F" w14:paraId="63D42A86" w14:textId="77777777" w:rsidTr="00445917">
        <w:trPr>
          <w:trHeight w:val="352"/>
        </w:trPr>
        <w:tc>
          <w:tcPr>
            <w:tcW w:w="298" w:type="pct"/>
          </w:tcPr>
          <w:p w14:paraId="7E810CDA" w14:textId="77777777" w:rsidR="009F272F" w:rsidRPr="009F272F" w:rsidRDefault="009F272F" w:rsidP="009F272F">
            <w:pPr>
              <w:autoSpaceDE/>
              <w:autoSpaceDN/>
              <w:contextualSpacing/>
              <w:jc w:val="center"/>
              <w:rPr>
                <w:noProof/>
                <w:sz w:val="24"/>
                <w:lang w:val="en-GB"/>
              </w:rPr>
            </w:pPr>
            <w:r w:rsidRPr="009F272F">
              <w:rPr>
                <w:noProof/>
                <w:sz w:val="24"/>
                <w:lang w:val="en-GB"/>
              </w:rPr>
              <w:lastRenderedPageBreak/>
              <w:t>21</w:t>
            </w:r>
          </w:p>
        </w:tc>
        <w:tc>
          <w:tcPr>
            <w:tcW w:w="3650" w:type="pct"/>
          </w:tcPr>
          <w:p w14:paraId="37D6FB2F" w14:textId="77777777" w:rsidR="009F272F" w:rsidRPr="009F272F" w:rsidRDefault="009F272F" w:rsidP="009F272F">
            <w:pPr>
              <w:autoSpaceDE/>
              <w:autoSpaceDN/>
              <w:contextualSpacing/>
              <w:jc w:val="left"/>
              <w:rPr>
                <w:noProof/>
                <w:sz w:val="24"/>
              </w:rPr>
            </w:pPr>
            <w:r w:rsidRPr="009F272F">
              <w:rPr>
                <w:b/>
                <w:noProof/>
                <w:sz w:val="24"/>
                <w:lang w:val="en-GB"/>
              </w:rPr>
              <w:t>DAFTAR PUSTAKA</w:t>
            </w:r>
            <w:r w:rsidRPr="009F272F">
              <w:rPr>
                <w:noProof/>
                <w:sz w:val="24"/>
                <w:lang w:val="en-GB"/>
              </w:rPr>
              <w:t xml:space="preserve"> sudah memenuhi jumlah </w:t>
            </w:r>
            <w:r w:rsidRPr="009F272F">
              <w:rPr>
                <w:noProof/>
                <w:sz w:val="24"/>
              </w:rPr>
              <w:t>rujukan 80%</w:t>
            </w:r>
            <w:r w:rsidRPr="009F272F">
              <w:rPr>
                <w:noProof/>
                <w:sz w:val="24"/>
                <w:lang w:val="en-GB"/>
              </w:rPr>
              <w:t xml:space="preserve"> </w:t>
            </w:r>
            <w:r w:rsidRPr="009F272F">
              <w:rPr>
                <w:noProof/>
                <w:sz w:val="24"/>
              </w:rPr>
              <w:t>sumber primer atau minimal 60% jurnal.</w:t>
            </w:r>
          </w:p>
          <w:p w14:paraId="4D6F1ACE" w14:textId="77777777" w:rsidR="009F272F" w:rsidRPr="009F272F" w:rsidRDefault="009F272F" w:rsidP="009F272F">
            <w:pPr>
              <w:autoSpaceDE/>
              <w:autoSpaceDN/>
              <w:contextualSpacing/>
              <w:jc w:val="left"/>
              <w:rPr>
                <w:noProof/>
                <w:sz w:val="24"/>
              </w:rPr>
            </w:pPr>
          </w:p>
          <w:p w14:paraId="3A643DC8" w14:textId="77777777" w:rsidR="009F272F" w:rsidRPr="009F272F" w:rsidRDefault="009F272F" w:rsidP="009F272F">
            <w:pPr>
              <w:autoSpaceDE/>
              <w:autoSpaceDN/>
              <w:contextualSpacing/>
              <w:jc w:val="left"/>
              <w:rPr>
                <w:b/>
                <w:noProof/>
                <w:sz w:val="24"/>
              </w:rPr>
            </w:pPr>
            <w:r w:rsidRPr="009F272F">
              <w:rPr>
                <w:noProof/>
                <w:sz w:val="24"/>
              </w:rPr>
              <w:t xml:space="preserve">Penghitungannya </w:t>
            </w:r>
            <w:r w:rsidRPr="009F272F">
              <w:rPr>
                <w:b/>
                <w:noProof/>
                <w:sz w:val="24"/>
                <w:u w:val="single"/>
              </w:rPr>
              <w:t xml:space="preserve">a </w:t>
            </w:r>
            <w:r w:rsidRPr="009F272F">
              <w:rPr>
                <w:b/>
                <w:noProof/>
                <w:sz w:val="24"/>
              </w:rPr>
              <w:t>x 100%</w:t>
            </w:r>
          </w:p>
          <w:p w14:paraId="32A2FF8B" w14:textId="77777777" w:rsidR="009F272F" w:rsidRPr="009F272F" w:rsidRDefault="009F272F" w:rsidP="009F272F">
            <w:pPr>
              <w:autoSpaceDE/>
              <w:autoSpaceDN/>
              <w:contextualSpacing/>
              <w:jc w:val="left"/>
              <w:rPr>
                <w:b/>
                <w:noProof/>
                <w:sz w:val="24"/>
              </w:rPr>
            </w:pPr>
            <w:r w:rsidRPr="009F272F">
              <w:rPr>
                <w:b/>
                <w:noProof/>
                <w:sz w:val="24"/>
              </w:rPr>
              <w:t xml:space="preserve">                                 b</w:t>
            </w:r>
          </w:p>
          <w:p w14:paraId="323241D3" w14:textId="77777777" w:rsidR="009F272F" w:rsidRPr="009F272F" w:rsidRDefault="009F272F" w:rsidP="009F272F">
            <w:pPr>
              <w:autoSpaceDE/>
              <w:autoSpaceDN/>
              <w:contextualSpacing/>
              <w:jc w:val="left"/>
              <w:rPr>
                <w:b/>
                <w:noProof/>
                <w:sz w:val="24"/>
              </w:rPr>
            </w:pPr>
          </w:p>
          <w:p w14:paraId="4D141CAF" w14:textId="77777777" w:rsidR="009F272F" w:rsidRPr="009F272F" w:rsidRDefault="009F272F" w:rsidP="009F272F">
            <w:pPr>
              <w:autoSpaceDE/>
              <w:autoSpaceDN/>
              <w:contextualSpacing/>
              <w:jc w:val="left"/>
              <w:rPr>
                <w:noProof/>
                <w:sz w:val="24"/>
              </w:rPr>
            </w:pPr>
            <w:r w:rsidRPr="009F272F">
              <w:rPr>
                <w:noProof/>
                <w:sz w:val="24"/>
              </w:rPr>
              <w:t>(</w:t>
            </w:r>
            <w:r w:rsidRPr="009F272F">
              <w:rPr>
                <w:b/>
                <w:noProof/>
                <w:sz w:val="24"/>
              </w:rPr>
              <w:t>a adalah rujukan primer atau jurnal, b adalah total rujukan</w:t>
            </w:r>
            <w:r w:rsidRPr="009F272F">
              <w:rPr>
                <w:noProof/>
                <w:sz w:val="24"/>
              </w:rPr>
              <w:t>)</w:t>
            </w:r>
          </w:p>
        </w:tc>
        <w:tc>
          <w:tcPr>
            <w:tcW w:w="526" w:type="pct"/>
            <w:vAlign w:val="center"/>
          </w:tcPr>
          <w:p w14:paraId="179D4808" w14:textId="32AAF480" w:rsidR="009F272F" w:rsidRPr="009F272F" w:rsidRDefault="00BF6EEA" w:rsidP="009F272F">
            <w:pPr>
              <w:autoSpaceDE/>
              <w:autoSpaceDN/>
              <w:contextualSpacing/>
              <w:jc w:val="center"/>
              <w:rPr>
                <w:noProof/>
                <w:sz w:val="24"/>
                <w:lang w:val="en-GB"/>
              </w:rPr>
            </w:pPr>
            <w:r w:rsidRPr="009F272F">
              <w:rPr>
                <w:sz w:val="24"/>
                <w:szCs w:val="24"/>
                <w:lang w:val="id-ID"/>
              </w:rPr>
              <w:t>√</w:t>
            </w:r>
          </w:p>
        </w:tc>
        <w:tc>
          <w:tcPr>
            <w:tcW w:w="526" w:type="pct"/>
            <w:vAlign w:val="center"/>
          </w:tcPr>
          <w:p w14:paraId="07E12850" w14:textId="77777777" w:rsidR="009F272F" w:rsidRPr="009F272F" w:rsidRDefault="009F272F" w:rsidP="009F272F">
            <w:pPr>
              <w:autoSpaceDE/>
              <w:autoSpaceDN/>
              <w:contextualSpacing/>
              <w:jc w:val="center"/>
              <w:rPr>
                <w:noProof/>
                <w:sz w:val="24"/>
                <w:lang w:val="en-GB"/>
              </w:rPr>
            </w:pPr>
          </w:p>
        </w:tc>
      </w:tr>
      <w:tr w:rsidR="009F272F" w:rsidRPr="009F272F" w14:paraId="490650EA" w14:textId="77777777" w:rsidTr="00445917">
        <w:trPr>
          <w:trHeight w:val="352"/>
        </w:trPr>
        <w:tc>
          <w:tcPr>
            <w:tcW w:w="5000" w:type="pct"/>
            <w:gridSpan w:val="4"/>
            <w:vAlign w:val="center"/>
          </w:tcPr>
          <w:p w14:paraId="5D704FFD" w14:textId="77777777" w:rsidR="009F272F" w:rsidRPr="009F272F" w:rsidRDefault="009F272F" w:rsidP="009F272F">
            <w:pPr>
              <w:autoSpaceDE/>
              <w:autoSpaceDN/>
              <w:jc w:val="center"/>
              <w:rPr>
                <w:b/>
                <w:sz w:val="24"/>
                <w:lang w:val="en-GB"/>
              </w:rPr>
            </w:pPr>
          </w:p>
          <w:p w14:paraId="38B979AC" w14:textId="77777777" w:rsidR="009F272F" w:rsidRPr="009F272F" w:rsidRDefault="009F272F" w:rsidP="009F272F">
            <w:pPr>
              <w:autoSpaceDE/>
              <w:autoSpaceDN/>
              <w:jc w:val="center"/>
              <w:rPr>
                <w:b/>
                <w:sz w:val="24"/>
                <w:lang w:val="en-GB"/>
              </w:rPr>
            </w:pPr>
            <w:r w:rsidRPr="009F272F">
              <w:rPr>
                <w:b/>
                <w:sz w:val="24"/>
                <w:lang w:val="en-GB"/>
              </w:rPr>
              <w:t>Mohon ditinjau kembali substansi artikel untuk menghindari penolakan dari reviewer</w:t>
            </w:r>
          </w:p>
          <w:p w14:paraId="3E7D9061" w14:textId="77777777" w:rsidR="009F272F" w:rsidRPr="009F272F" w:rsidRDefault="009F272F" w:rsidP="009F272F">
            <w:pPr>
              <w:autoSpaceDE/>
              <w:autoSpaceDN/>
              <w:jc w:val="center"/>
              <w:rPr>
                <w:b/>
                <w:sz w:val="24"/>
                <w:lang w:val="en-GB"/>
              </w:rPr>
            </w:pPr>
            <w:r w:rsidRPr="009F272F">
              <w:rPr>
                <w:b/>
                <w:sz w:val="24"/>
                <w:lang w:val="en-GB"/>
              </w:rPr>
              <w:t>Besar harapan kami, agar artikel anda dapat dipublikasikan di jurnal kami</w:t>
            </w:r>
          </w:p>
          <w:p w14:paraId="7218AB5B" w14:textId="77777777" w:rsidR="009F272F" w:rsidRPr="009F272F" w:rsidRDefault="009F272F" w:rsidP="009F272F">
            <w:pPr>
              <w:autoSpaceDE/>
              <w:autoSpaceDN/>
              <w:jc w:val="center"/>
              <w:rPr>
                <w:b/>
                <w:sz w:val="24"/>
                <w:lang w:val="en-GB"/>
              </w:rPr>
            </w:pPr>
            <w:r w:rsidRPr="009F272F">
              <w:rPr>
                <w:b/>
                <w:sz w:val="24"/>
                <w:lang w:val="en-GB"/>
              </w:rPr>
              <w:t>TERIMAKASIH</w:t>
            </w:r>
          </w:p>
          <w:p w14:paraId="3772C542" w14:textId="77777777" w:rsidR="009F272F" w:rsidRPr="009F272F" w:rsidRDefault="009F272F" w:rsidP="009F272F">
            <w:pPr>
              <w:autoSpaceDE/>
              <w:autoSpaceDN/>
              <w:jc w:val="center"/>
              <w:rPr>
                <w:b/>
                <w:sz w:val="24"/>
                <w:lang w:val="en-GB"/>
              </w:rPr>
            </w:pPr>
          </w:p>
        </w:tc>
      </w:tr>
      <w:bookmarkEnd w:id="0"/>
    </w:tbl>
    <w:p w14:paraId="606566D4" w14:textId="0C01705B" w:rsidR="006837FE" w:rsidRDefault="006837FE" w:rsidP="0067284D"/>
    <w:p w14:paraId="68D7FBA7" w14:textId="77777777" w:rsidR="00242401" w:rsidRDefault="00242401">
      <w:pPr>
        <w:autoSpaceDE/>
        <w:autoSpaceDN/>
        <w:jc w:val="left"/>
        <w:rPr>
          <w:b/>
          <w:sz w:val="28"/>
        </w:rPr>
      </w:pPr>
      <w:r>
        <w:br w:type="page"/>
      </w:r>
    </w:p>
    <w:p w14:paraId="3D15A2D1" w14:textId="053BF94F" w:rsidR="00242401" w:rsidRDefault="00242401" w:rsidP="00242401">
      <w:pPr>
        <w:pStyle w:val="Title"/>
        <w:framePr w:w="0" w:hSpace="0" w:vSpace="0" w:wrap="auto" w:vAnchor="margin" w:hAnchor="text" w:xAlign="left" w:yAlign="inline"/>
        <w:rPr>
          <w:b w:val="0"/>
          <w:kern w:val="0"/>
          <w:szCs w:val="20"/>
        </w:rPr>
      </w:pPr>
      <w:r w:rsidRPr="00B045CF">
        <w:rPr>
          <w:kern w:val="0"/>
          <w:szCs w:val="20"/>
        </w:rPr>
        <w:lastRenderedPageBreak/>
        <w:t>Implementation of Library Information System Risk Management: A Case Study of Surabaya City Library</w:t>
      </w:r>
    </w:p>
    <w:p w14:paraId="02140518" w14:textId="77777777" w:rsidR="00242401" w:rsidRPr="00AE320B" w:rsidRDefault="00242401" w:rsidP="00242401">
      <w:pPr>
        <w:rPr>
          <w:rFonts w:ascii="Times New Roman" w:hAnsi="Times New Roman"/>
          <w:sz w:val="28"/>
          <w:szCs w:val="28"/>
        </w:rPr>
      </w:pPr>
    </w:p>
    <w:p w14:paraId="5514230A" w14:textId="77777777" w:rsidR="00242401" w:rsidRPr="00437354" w:rsidRDefault="00242401" w:rsidP="00242401">
      <w:pPr>
        <w:pStyle w:val="Title"/>
        <w:framePr w:w="0" w:hSpace="0" w:vSpace="0" w:wrap="auto" w:vAnchor="margin" w:hAnchor="text" w:xAlign="left" w:yAlign="inline"/>
        <w:rPr>
          <w:rFonts w:cs="Book Antiqua"/>
          <w:b w:val="0"/>
          <w:szCs w:val="28"/>
        </w:rPr>
      </w:pPr>
      <w:r w:rsidRPr="00217B89">
        <w:rPr>
          <w:rFonts w:cs="Book Antiqua"/>
          <w:sz w:val="24"/>
          <w:szCs w:val="24"/>
        </w:rPr>
        <w:t>Rudi Santoso</w:t>
      </w:r>
      <w:r w:rsidRPr="00217B89">
        <w:rPr>
          <w:rFonts w:cs="Book Antiqua"/>
          <w:sz w:val="24"/>
          <w:szCs w:val="24"/>
          <w:vertAlign w:val="superscript"/>
        </w:rPr>
        <w:t>1</w:t>
      </w:r>
      <w:r w:rsidRPr="00217B89">
        <w:rPr>
          <w:rFonts w:cs="Book Antiqua"/>
          <w:sz w:val="24"/>
          <w:szCs w:val="24"/>
        </w:rPr>
        <w:t>, Iqbal Ramadhani Mukhlis</w:t>
      </w:r>
      <w:r w:rsidRPr="00217B89">
        <w:rPr>
          <w:rFonts w:cs="Book Antiqua"/>
          <w:sz w:val="24"/>
          <w:szCs w:val="24"/>
          <w:vertAlign w:val="superscript"/>
        </w:rPr>
        <w:t>2</w:t>
      </w:r>
    </w:p>
    <w:p w14:paraId="00910EC1" w14:textId="77777777" w:rsidR="00242401" w:rsidRPr="00217B89" w:rsidRDefault="00242401" w:rsidP="00242401">
      <w:pPr>
        <w:contextualSpacing/>
        <w:jc w:val="center"/>
        <w:rPr>
          <w:sz w:val="20"/>
          <w:lang w:val="id-ID"/>
        </w:rPr>
      </w:pPr>
      <w:r w:rsidRPr="00217B89">
        <w:rPr>
          <w:sz w:val="20"/>
          <w:vertAlign w:val="superscript"/>
        </w:rPr>
        <w:t>1</w:t>
      </w:r>
      <w:r w:rsidRPr="00217B89">
        <w:rPr>
          <w:sz w:val="20"/>
        </w:rPr>
        <w:t>Universitas Dinamika</w:t>
      </w:r>
      <w:r w:rsidRPr="00217B89">
        <w:rPr>
          <w:sz w:val="20"/>
          <w:lang w:val="id-ID"/>
        </w:rPr>
        <w:t xml:space="preserve"> </w:t>
      </w:r>
    </w:p>
    <w:p w14:paraId="57EFBD9B" w14:textId="77777777" w:rsidR="00242401" w:rsidRPr="00217B89" w:rsidRDefault="00242401" w:rsidP="00242401">
      <w:pPr>
        <w:contextualSpacing/>
        <w:jc w:val="center"/>
        <w:rPr>
          <w:sz w:val="20"/>
        </w:rPr>
      </w:pPr>
      <w:r w:rsidRPr="00217B89">
        <w:rPr>
          <w:sz w:val="20"/>
        </w:rPr>
        <w:t>Jl. Raya Kedung Baruk 98; Surabaya</w:t>
      </w:r>
    </w:p>
    <w:p w14:paraId="2349C5B1" w14:textId="77777777" w:rsidR="00242401" w:rsidRPr="00217B89" w:rsidRDefault="00242401" w:rsidP="00242401">
      <w:pPr>
        <w:contextualSpacing/>
        <w:jc w:val="center"/>
        <w:rPr>
          <w:sz w:val="20"/>
          <w:lang w:val="id-ID"/>
        </w:rPr>
      </w:pPr>
      <w:r w:rsidRPr="00217B89">
        <w:rPr>
          <w:sz w:val="20"/>
          <w:vertAlign w:val="superscript"/>
        </w:rPr>
        <w:t>2</w:t>
      </w:r>
      <w:r w:rsidRPr="00217B89">
        <w:rPr>
          <w:sz w:val="20"/>
        </w:rPr>
        <w:t>Universitas Hayam Wuruk</w:t>
      </w:r>
    </w:p>
    <w:p w14:paraId="6031E932" w14:textId="77777777" w:rsidR="00242401" w:rsidRPr="00217B89" w:rsidRDefault="00242401" w:rsidP="00242401">
      <w:pPr>
        <w:contextualSpacing/>
        <w:jc w:val="center"/>
        <w:rPr>
          <w:sz w:val="20"/>
          <w:lang w:val="id-ID"/>
        </w:rPr>
      </w:pPr>
      <w:r w:rsidRPr="00217B89">
        <w:rPr>
          <w:sz w:val="20"/>
          <w:lang w:val="id-ID"/>
        </w:rPr>
        <w:t>Jl. Wonorejo Utara No 16 Surabaya</w:t>
      </w:r>
    </w:p>
    <w:p w14:paraId="75CC1175" w14:textId="77777777" w:rsidR="00242401" w:rsidRPr="009833A5" w:rsidRDefault="00242401" w:rsidP="00242401">
      <w:pPr>
        <w:jc w:val="center"/>
        <w:rPr>
          <w:rFonts w:cs="Book Antiqua"/>
          <w:sz w:val="20"/>
        </w:rPr>
      </w:pPr>
      <w:r w:rsidRPr="0072776D">
        <w:rPr>
          <w:sz w:val="20"/>
          <w:lang w:val="id-ID"/>
        </w:rPr>
        <w:t>Corresponding Author</w:t>
      </w:r>
      <w:r w:rsidRPr="00217B89">
        <w:rPr>
          <w:sz w:val="20"/>
          <w:lang w:val="id-ID"/>
        </w:rPr>
        <w:t xml:space="preserve"> E-mail: </w:t>
      </w:r>
      <w:r w:rsidRPr="00217B89">
        <w:rPr>
          <w:sz w:val="20"/>
          <w:vertAlign w:val="superscript"/>
          <w:lang w:val="id-ID"/>
        </w:rPr>
        <w:t>1</w:t>
      </w:r>
      <w:r w:rsidRPr="00217B89">
        <w:rPr>
          <w:sz w:val="20"/>
        </w:rPr>
        <w:t xml:space="preserve">rudis@dinamika.ac.id, </w:t>
      </w:r>
      <w:r w:rsidRPr="00217B89">
        <w:rPr>
          <w:sz w:val="20"/>
          <w:vertAlign w:val="superscript"/>
        </w:rPr>
        <w:t>2</w:t>
      </w:r>
      <w:r w:rsidRPr="00217B89">
        <w:rPr>
          <w:sz w:val="20"/>
        </w:rPr>
        <w:t>iqbal.ramadhani@perbanas.ac.id</w:t>
      </w:r>
    </w:p>
    <w:p w14:paraId="30C69DBB" w14:textId="77777777" w:rsidR="00242401" w:rsidRDefault="00242401" w:rsidP="00242401">
      <w:pPr>
        <w:jc w:val="center"/>
        <w:rPr>
          <w:rStyle w:val="Hyperlink"/>
          <w:rFonts w:cs="Book Antiqua"/>
          <w:sz w:val="20"/>
        </w:rPr>
      </w:pPr>
    </w:p>
    <w:p w14:paraId="4E9DDBE2" w14:textId="77777777" w:rsidR="00242401" w:rsidRDefault="00242401" w:rsidP="00242401">
      <w:pPr>
        <w:contextualSpacing/>
        <w:jc w:val="center"/>
        <w:rPr>
          <w:sz w:val="20"/>
        </w:rPr>
      </w:pPr>
      <w:r w:rsidRPr="00A245E9">
        <w:rPr>
          <w:sz w:val="20"/>
          <w:lang w:val="id-ID"/>
        </w:rPr>
        <w:t xml:space="preserve">Received: </w:t>
      </w:r>
      <w:r>
        <w:rPr>
          <w:sz w:val="20"/>
        </w:rPr>
        <w:t>--</w:t>
      </w:r>
    </w:p>
    <w:p w14:paraId="19095BD9" w14:textId="77777777" w:rsidR="00242401" w:rsidRPr="00A245E9" w:rsidRDefault="00242401" w:rsidP="00242401">
      <w:pPr>
        <w:contextualSpacing/>
        <w:jc w:val="center"/>
        <w:rPr>
          <w:szCs w:val="23"/>
        </w:rPr>
      </w:pPr>
    </w:p>
    <w:p w14:paraId="17155925" w14:textId="77777777" w:rsidR="00242401" w:rsidRPr="00B36040" w:rsidRDefault="00242401" w:rsidP="00242401">
      <w:pPr>
        <w:ind w:left="2" w:hanging="2"/>
        <w:rPr>
          <w:rFonts w:cs="Book Antiqua"/>
          <w:b/>
          <w:iCs/>
          <w:szCs w:val="23"/>
        </w:rPr>
      </w:pPr>
      <w:r w:rsidRPr="00B36040">
        <w:rPr>
          <w:rFonts w:cs="Book Antiqua"/>
          <w:b/>
          <w:iCs/>
          <w:szCs w:val="23"/>
        </w:rPr>
        <w:t>Abstract</w:t>
      </w:r>
    </w:p>
    <w:p w14:paraId="29099498" w14:textId="77777777" w:rsidR="00242401" w:rsidRPr="00A245E9" w:rsidRDefault="00242401" w:rsidP="00242401">
      <w:pPr>
        <w:ind w:left="2" w:hanging="2"/>
        <w:rPr>
          <w:rFonts w:cs="Book Antiqua"/>
          <w:i/>
          <w:iCs/>
          <w:szCs w:val="23"/>
        </w:rPr>
      </w:pPr>
    </w:p>
    <w:p w14:paraId="6F964EE0" w14:textId="77777777" w:rsidR="00242401" w:rsidRPr="00217B89" w:rsidRDefault="00242401" w:rsidP="00242401">
      <w:pPr>
        <w:rPr>
          <w:sz w:val="20"/>
          <w:lang w:eastAsia="id-ID"/>
        </w:rPr>
      </w:pPr>
      <w:bookmarkStart w:id="22" w:name="_Hlk86592410"/>
      <w:r w:rsidRPr="00217B89">
        <w:rPr>
          <w:sz w:val="20"/>
          <w:lang w:eastAsia="id-ID"/>
        </w:rPr>
        <w:t>This research focuses on the application of information system risk management as a form of disaster mitigation plan. The risk that is most often experienced by libraries is data security problems. This research model is descriptive qualitative. This research emphasizes the process of analyzing the phenomenon of the object of research using scientific logic. The application of IT in the SURABAYA City Library has the potential for risk to data security and force majeure aspects. Based on the risk analysis in this study, the recommendations for risk application in SURABAYA City Library IT are elimination and engineering. The manifestation of the two recommendations is to create a library data access protocol by using two times of authentication to avoid data theft attempts due to infiltration, hacking, and cracking.</w:t>
      </w:r>
      <w:r w:rsidRPr="00CF11AA">
        <w:rPr>
          <w:sz w:val="20"/>
          <w:lang w:eastAsia="id-ID"/>
        </w:rPr>
        <w:t xml:space="preserve"> </w:t>
      </w:r>
    </w:p>
    <w:p w14:paraId="745CE866" w14:textId="77777777" w:rsidR="00242401" w:rsidRPr="00CF11AA" w:rsidRDefault="00242401" w:rsidP="00242401">
      <w:pPr>
        <w:rPr>
          <w:sz w:val="20"/>
          <w:lang w:eastAsia="id-ID"/>
        </w:rPr>
      </w:pPr>
      <w:r w:rsidRPr="00CF11AA">
        <w:rPr>
          <w:bCs/>
          <w:sz w:val="20"/>
          <w:lang w:eastAsia="id-ID"/>
        </w:rPr>
        <w:t>Keywords</w:t>
      </w:r>
      <w:r w:rsidRPr="00CF11AA">
        <w:rPr>
          <w:b/>
          <w:bCs/>
          <w:sz w:val="20"/>
          <w:lang w:eastAsia="id-ID"/>
        </w:rPr>
        <w:t>:</w:t>
      </w:r>
      <w:r w:rsidRPr="00CF11AA">
        <w:rPr>
          <w:sz w:val="20"/>
          <w:lang w:eastAsia="id-ID"/>
        </w:rPr>
        <w:t xml:space="preserve"> </w:t>
      </w:r>
      <w:r w:rsidRPr="00217B89">
        <w:rPr>
          <w:sz w:val="20"/>
          <w:lang w:eastAsia="id-ID"/>
        </w:rPr>
        <w:t>Risk Management; Information Technology; Library</w:t>
      </w:r>
    </w:p>
    <w:p w14:paraId="2B4C892B" w14:textId="77777777" w:rsidR="00242401" w:rsidRPr="00562B5D" w:rsidRDefault="00242401" w:rsidP="00242401">
      <w:pPr>
        <w:rPr>
          <w:rFonts w:cs="Book Antiqua"/>
          <w:iCs/>
          <w:sz w:val="28"/>
          <w:szCs w:val="28"/>
        </w:rPr>
      </w:pPr>
    </w:p>
    <w:p w14:paraId="3236F0B1" w14:textId="77777777" w:rsidR="00242401" w:rsidRDefault="00242401" w:rsidP="00242401">
      <w:pPr>
        <w:ind w:left="2" w:hanging="2"/>
        <w:jc w:val="center"/>
        <w:rPr>
          <w:rFonts w:cs="Book Antiqua"/>
          <w:b/>
          <w:i/>
          <w:sz w:val="28"/>
          <w:szCs w:val="28"/>
        </w:rPr>
      </w:pPr>
      <w:r w:rsidRPr="00B045CF">
        <w:rPr>
          <w:rFonts w:cs="Book Antiqua"/>
          <w:b/>
          <w:i/>
          <w:sz w:val="28"/>
          <w:szCs w:val="28"/>
        </w:rPr>
        <w:t>Penerapan Manajemen Risiko Sistem Informasi Perpustakaan: Studi Kasus Perpustakaan Kota Surabaya</w:t>
      </w:r>
    </w:p>
    <w:p w14:paraId="00BC8761" w14:textId="77777777" w:rsidR="00242401" w:rsidRPr="00066359" w:rsidRDefault="00242401" w:rsidP="00242401">
      <w:pPr>
        <w:ind w:left="2" w:hanging="2"/>
        <w:rPr>
          <w:rFonts w:cs="Book Antiqua"/>
          <w:b/>
          <w:i/>
          <w:sz w:val="28"/>
          <w:szCs w:val="28"/>
        </w:rPr>
      </w:pPr>
    </w:p>
    <w:p w14:paraId="5BA235E1" w14:textId="77777777" w:rsidR="00242401" w:rsidRDefault="00242401" w:rsidP="00242401">
      <w:pPr>
        <w:rPr>
          <w:rFonts w:cs="Book Antiqua"/>
          <w:b/>
          <w:i/>
          <w:iCs/>
          <w:szCs w:val="23"/>
        </w:rPr>
      </w:pPr>
      <w:r w:rsidRPr="008757D6">
        <w:rPr>
          <w:rFonts w:cs="Book Antiqua"/>
          <w:b/>
          <w:i/>
          <w:iCs/>
          <w:szCs w:val="23"/>
        </w:rPr>
        <w:t>Abstrak</w:t>
      </w:r>
    </w:p>
    <w:p w14:paraId="78F9E7EE" w14:textId="77777777" w:rsidR="00242401" w:rsidRPr="004551A0" w:rsidRDefault="00242401" w:rsidP="00242401">
      <w:pPr>
        <w:ind w:hanging="2"/>
        <w:rPr>
          <w:rFonts w:cs="Book Antiqua"/>
          <w:iCs/>
          <w:szCs w:val="23"/>
        </w:rPr>
      </w:pPr>
    </w:p>
    <w:p w14:paraId="2643900C" w14:textId="77777777" w:rsidR="00242401" w:rsidRDefault="00242401" w:rsidP="00242401">
      <w:pPr>
        <w:rPr>
          <w:sz w:val="20"/>
          <w:lang w:eastAsia="id-ID"/>
        </w:rPr>
      </w:pPr>
      <w:bookmarkStart w:id="23" w:name="_Hlk86600822"/>
      <w:bookmarkStart w:id="24" w:name="_Hlk86592628"/>
      <w:r w:rsidRPr="00217B89">
        <w:rPr>
          <w:sz w:val="20"/>
          <w:lang w:val="id-ID" w:eastAsia="id-ID"/>
        </w:rPr>
        <w:t>Penelitian ini berfokus pada penerapan manajemen risiko sistem informasi sebagai bentuk rencara mitigasi bencana. Risiko yang paling sering dialami oleh perpustakaan adalah masalah keamanan data. Model penelitian ini adalah deskriptif kualitatif. Peneltian ini menekankan pada proses analisis fenomena obyek penelitian menggunakan logika ilmiah. Penerapan TI di Perpustakaan Kota Surabaya berpotennsi risiko pada keamanan data dan aspek force majeur. Berdasarkan analisis risiko dalam penelitian ini, rekomendasi penerapan risiko pada TI Perpustakaan Kota Surabaya adalah eliminasi dan engineering. Manifestasi dari kedua rekomendasi tersebut adalah dengan membuat protokol akes data perpustakaan dengan menggunakan dua kali otentifikasi untuk menghindari upaya pencurian data akibat tindakan infiltrasi, hacking, dan cracking</w:t>
      </w:r>
      <w:r>
        <w:rPr>
          <w:sz w:val="20"/>
          <w:lang w:eastAsia="id-ID"/>
        </w:rPr>
        <w:t>.</w:t>
      </w:r>
    </w:p>
    <w:p w14:paraId="08F9D622" w14:textId="77777777" w:rsidR="00242401" w:rsidRDefault="00242401" w:rsidP="00242401">
      <w:pPr>
        <w:rPr>
          <w:sz w:val="20"/>
          <w:lang w:val="id-ID" w:eastAsia="id-ID"/>
        </w:rPr>
      </w:pPr>
      <w:r w:rsidRPr="00566417">
        <w:rPr>
          <w:bCs/>
          <w:sz w:val="20"/>
          <w:lang w:eastAsia="id-ID"/>
        </w:rPr>
        <w:t>Kata Kunci:</w:t>
      </w:r>
      <w:r w:rsidRPr="00566417">
        <w:rPr>
          <w:sz w:val="20"/>
          <w:lang w:eastAsia="id-ID"/>
        </w:rPr>
        <w:t xml:space="preserve"> </w:t>
      </w:r>
      <w:r w:rsidRPr="00217B89">
        <w:rPr>
          <w:sz w:val="20"/>
          <w:lang w:eastAsia="id-ID"/>
        </w:rPr>
        <w:t>Manajemen Risiko; Teknologi Informasi; Perpustakaan</w:t>
      </w:r>
    </w:p>
    <w:p w14:paraId="73988B8C" w14:textId="77777777" w:rsidR="00242401" w:rsidRDefault="00242401" w:rsidP="00242401">
      <w:pPr>
        <w:rPr>
          <w:sz w:val="20"/>
          <w:lang w:val="id-ID" w:eastAsia="id-ID"/>
        </w:rPr>
        <w:sectPr w:rsidR="00242401" w:rsidSect="00242401">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134" w:right="1134" w:bottom="1134" w:left="1418" w:header="431" w:footer="465" w:gutter="0"/>
          <w:pgNumType w:start="1"/>
          <w:cols w:space="720"/>
          <w:docGrid w:linePitch="299"/>
        </w:sectPr>
      </w:pPr>
    </w:p>
    <w:p w14:paraId="3E2E78B7" w14:textId="77777777" w:rsidR="00242401" w:rsidRDefault="00242401" w:rsidP="00242401">
      <w:pPr>
        <w:rPr>
          <w:rFonts w:cs="Book Antiqua"/>
          <w:b/>
          <w:szCs w:val="23"/>
        </w:rPr>
        <w:sectPr w:rsidR="00242401" w:rsidSect="00066359">
          <w:type w:val="continuous"/>
          <w:pgSz w:w="11907" w:h="16840"/>
          <w:pgMar w:top="1134" w:right="1134" w:bottom="1134" w:left="1418" w:header="431" w:footer="465" w:gutter="0"/>
          <w:pgNumType w:start="1"/>
          <w:cols w:num="2" w:space="720"/>
          <w:docGrid w:linePitch="299"/>
        </w:sectPr>
      </w:pPr>
    </w:p>
    <w:p w14:paraId="17D9CBE4" w14:textId="77777777" w:rsidR="00242401" w:rsidRDefault="00242401" w:rsidP="00242401">
      <w:pPr>
        <w:pStyle w:val="Heading1"/>
      </w:pPr>
      <w:r w:rsidRPr="00B045CF">
        <w:lastRenderedPageBreak/>
        <w:t>INTRODUCTION</w:t>
      </w:r>
    </w:p>
    <w:p w14:paraId="196FA147" w14:textId="77777777" w:rsidR="00242401" w:rsidRDefault="00242401" w:rsidP="00242401">
      <w:pPr>
        <w:ind w:firstLine="540"/>
      </w:pPr>
      <w:r w:rsidRPr="00042D00">
        <w:t>Application of Library Information System Risk Management: A Case Study of Surabaya City Library Information systems have become commonly applied in a library. The application of this application or information system is a form of excess development of Information Technology (IT) itself. The importance of implementing this information system is one form of effort to increase the productivity of the company or organization. Research conducted</w:t>
      </w:r>
      <w:r>
        <w:t xml:space="preserve"> </w:t>
      </w:r>
      <w:sdt>
        <w:sdtPr>
          <w:tag w:val="MENDELEY_CITATION_v3_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"/>
          <w:id w:val="-1065956252"/>
          <w:placeholder>
            <w:docPart w:val="1454E833EC2054408844995A5D8AD436"/>
          </w:placeholder>
        </w:sdtPr>
        <w:sdtContent>
          <w:r>
            <w:t>(Abri &amp; Mahmoudzadeh, 2015; Brynjolfsson &amp; Yang, 1996)</w:t>
          </w:r>
        </w:sdtContent>
      </w:sdt>
      <w:r>
        <w:t xml:space="preserve"> </w:t>
      </w:r>
      <w:r w:rsidRPr="00042D00">
        <w:t>reveals that there are significant changes in terms of productivity in the manufacturing industry when companies implement information systems.</w:t>
      </w:r>
    </w:p>
    <w:p w14:paraId="6A8AE427" w14:textId="77777777" w:rsidR="00242401" w:rsidRPr="00042D00" w:rsidRDefault="00242401" w:rsidP="00242401">
      <w:pPr>
        <w:tabs>
          <w:tab w:val="left" w:pos="2552"/>
        </w:tabs>
        <w:ind w:firstLine="720"/>
        <w:rPr>
          <w:szCs w:val="23"/>
        </w:rPr>
      </w:pPr>
      <w:r w:rsidRPr="00042D00">
        <w:rPr>
          <w:szCs w:val="23"/>
        </w:rPr>
        <w:t xml:space="preserve">The application of information systems in the manufacturing industry is indeed very easy to measure the level of efficiency produced. However, the conditions will be different when IT is applied to non-profit entities or organizations. Non-profit organizations such as libraries are quite difficult to measure the extent of the impact or influence of IT on increasing productivity. Research conducted </w:t>
      </w:r>
      <w:sdt>
        <w:sdtPr>
          <w:rPr>
            <w:color w:val="000000"/>
            <w:szCs w:val="23"/>
          </w:rPr>
          <w:tag w:val="MENDELEY_CITATION_v3_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"/>
          <w:id w:val="-608350335"/>
          <w:placeholder>
            <w:docPart w:val="1454E833EC2054408844995A5D8AD436"/>
          </w:placeholder>
        </w:sdtPr>
        <w:sdtContent>
          <w:r w:rsidRPr="00324D13">
            <w:rPr>
              <w:color w:val="000000"/>
              <w:szCs w:val="23"/>
            </w:rPr>
            <w:t>(Hajli et al., 2015; Polák, 2017)</w:t>
          </w:r>
        </w:sdtContent>
      </w:sdt>
      <w:r w:rsidRPr="00042D00">
        <w:rPr>
          <w:szCs w:val="23"/>
        </w:rPr>
        <w:t xml:space="preserve"> reveals the existence of a productivity paradox over the implementation of IT in non-profit organizations. This is because the output of non-profit organizations is in the form of intangible products. The study </w:t>
      </w:r>
      <w:sdt>
        <w:sdtPr>
          <w:rPr>
            <w:szCs w:val="23"/>
          </w:rPr>
          <w:tag w:val="MENDELEY_CITATION_v3_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"/>
          <w:id w:val="-934131273"/>
          <w:placeholder>
            <w:docPart w:val="1454E833EC2054408844995A5D8AD436"/>
          </w:placeholder>
        </w:sdtPr>
        <w:sdtContent>
          <w:r>
            <w:t>(Kijek &amp; Kijek, 2019)</w:t>
          </w:r>
        </w:sdtContent>
      </w:sdt>
      <w:r>
        <w:rPr>
          <w:szCs w:val="23"/>
        </w:rPr>
        <w:t xml:space="preserve"> </w:t>
      </w:r>
      <w:r w:rsidRPr="00042D00">
        <w:rPr>
          <w:szCs w:val="23"/>
        </w:rPr>
        <w:t>also reaffirms that the application of IT can indeed improve organizational performance but its measurement is quite difficult.</w:t>
      </w:r>
    </w:p>
    <w:p w14:paraId="6D5F9152" w14:textId="77777777" w:rsidR="00242401" w:rsidRPr="00042D00" w:rsidRDefault="00242401" w:rsidP="00242401">
      <w:pPr>
        <w:tabs>
          <w:tab w:val="left" w:pos="2552"/>
        </w:tabs>
        <w:ind w:firstLine="720"/>
        <w:rPr>
          <w:szCs w:val="23"/>
        </w:rPr>
      </w:pPr>
      <w:r w:rsidRPr="00042D00">
        <w:rPr>
          <w:szCs w:val="23"/>
        </w:rPr>
        <w:t xml:space="preserve">The library is a non-profit organization that is very close to information systems and their development. Libraries are an integral part of the parent organization. But now, the library is developing into its own entity </w:t>
      </w:r>
      <w:sdt>
        <w:sdtPr>
          <w:rPr>
            <w:szCs w:val="23"/>
          </w:rPr>
          <w:tag w:val="MENDELEY_CITATION_v3_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"/>
          <w:id w:val="-1791738174"/>
          <w:placeholder>
            <w:docPart w:val="1454E833EC2054408844995A5D8AD436"/>
          </w:placeholder>
        </w:sdtPr>
        <w:sdtContent>
          <w:r>
            <w:t>(Dina &amp; Juniarta, 2021)</w:t>
          </w:r>
        </w:sdtContent>
      </w:sdt>
      <w:r w:rsidRPr="00042D00">
        <w:rPr>
          <w:szCs w:val="23"/>
        </w:rPr>
        <w:t xml:space="preserve">. The next development, IT becomes a necessity in libraries </w:t>
      </w:r>
      <w:sdt>
        <w:sdtPr>
          <w:rPr>
            <w:color w:val="000000"/>
            <w:szCs w:val="23"/>
          </w:rPr>
          <w:tag w:val="MENDELEY_CITATION_v3_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"/>
          <w:id w:val="883450600"/>
          <w:placeholder>
            <w:docPart w:val="1454E833EC2054408844995A5D8AD436"/>
          </w:placeholder>
        </w:sdtPr>
        <w:sdtContent>
          <w:r w:rsidRPr="00324D13">
            <w:rPr>
              <w:color w:val="000000"/>
              <w:szCs w:val="23"/>
            </w:rPr>
            <w:t>(Wang et al., 2021)</w:t>
          </w:r>
        </w:sdtContent>
      </w:sdt>
      <w:r w:rsidRPr="00042D00">
        <w:rPr>
          <w:szCs w:val="23"/>
        </w:rPr>
        <w:t xml:space="preserve">, where IT is used as a tool or tools to help the efficiency of library administrative work. Furthermore </w:t>
      </w:r>
      <w:sdt>
        <w:sdtPr>
          <w:rPr>
            <w:szCs w:val="23"/>
          </w:rPr>
          <w:tag w:val="MENDELEY_CITATION_v3_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"/>
          <w:id w:val="1405871058"/>
          <w:placeholder>
            <w:docPart w:val="1454E833EC2054408844995A5D8AD436"/>
          </w:placeholder>
        </w:sdtPr>
        <w:sdtContent>
          <w:r>
            <w:t>(Kirilov &amp; Mitev, 2021)</w:t>
          </w:r>
        </w:sdtContent>
      </w:sdt>
      <w:r>
        <w:rPr>
          <w:szCs w:val="23"/>
        </w:rPr>
        <w:t xml:space="preserve"> </w:t>
      </w:r>
      <w:r w:rsidRPr="00042D00">
        <w:rPr>
          <w:szCs w:val="23"/>
        </w:rPr>
        <w:t xml:space="preserve">reveal that the development of IT is not only limited to administrative work. Information technology embedded in libraries has developed into Artificial Intelligence (AI) in terms of information retrieval. The development of artificial intelligence is also used as a </w:t>
      </w:r>
      <w:r w:rsidRPr="00042D00">
        <w:rPr>
          <w:szCs w:val="23"/>
        </w:rPr>
        <w:t xml:space="preserve">demographic mapping of users. Studies conducted by </w:t>
      </w:r>
      <w:sdt>
        <w:sdtPr>
          <w:rPr>
            <w:szCs w:val="23"/>
          </w:rPr>
          <w:tag w:val="MENDELEY_CITATION_v3_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"/>
          <w:id w:val="-1189218679"/>
          <w:placeholder>
            <w:docPart w:val="1454E833EC2054408844995A5D8AD436"/>
          </w:placeholder>
        </w:sdtPr>
        <w:sdtContent>
          <w:r>
            <w:t>(Fahrizandi, 2020; Vijayakumar &amp; Vijayan, 2011)</w:t>
          </w:r>
        </w:sdtContent>
      </w:sdt>
      <w:r>
        <w:rPr>
          <w:szCs w:val="23"/>
        </w:rPr>
        <w:t xml:space="preserve"> </w:t>
      </w:r>
      <w:r w:rsidRPr="00042D00">
        <w:rPr>
          <w:szCs w:val="23"/>
        </w:rPr>
        <w:t xml:space="preserve">emphasize that the application of IT in libraries greatly assists the analysis process not only from the internal side of the library, but is also able to provide information on changes in user behavior trends. Another finding of the benefits of using IT in libraries is based on research </w:t>
      </w:r>
      <w:sdt>
        <w:sdtPr>
          <w:rPr>
            <w:szCs w:val="23"/>
          </w:rPr>
          <w:tag w:val="MENDELEY_CITATION_v3_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"/>
          <w:id w:val="1040020139"/>
          <w:placeholder>
            <w:docPart w:val="1454E833EC2054408844995A5D8AD436"/>
          </w:placeholder>
        </w:sdtPr>
        <w:sdtContent>
          <w:r>
            <w:t>(Pouti &amp; Taghva, 2020)</w:t>
          </w:r>
        </w:sdtContent>
      </w:sdt>
      <w:r>
        <w:rPr>
          <w:szCs w:val="23"/>
        </w:rPr>
        <w:t xml:space="preserve"> </w:t>
      </w:r>
      <w:r w:rsidRPr="00042D00">
        <w:rPr>
          <w:szCs w:val="23"/>
        </w:rPr>
        <w:t>which reveals that the use of IT in libraries can increase the capability of library services. So, in other words, IT has an extraordinary role in revolutionizing library changes.</w:t>
      </w:r>
    </w:p>
    <w:p w14:paraId="0656D8E0" w14:textId="77777777" w:rsidR="00242401" w:rsidRPr="00042D00" w:rsidRDefault="00242401" w:rsidP="00242401">
      <w:pPr>
        <w:tabs>
          <w:tab w:val="left" w:pos="2552"/>
        </w:tabs>
        <w:ind w:firstLine="720"/>
        <w:rPr>
          <w:szCs w:val="23"/>
        </w:rPr>
      </w:pPr>
      <w:r w:rsidRPr="00042D00">
        <w:rPr>
          <w:szCs w:val="23"/>
        </w:rPr>
        <w:t xml:space="preserve">Meanwhile, the library continues to develop services to its users in the midst of change and pandemic. Research conducted by </w:t>
      </w:r>
      <w:sdt>
        <w:sdtPr>
          <w:rPr>
            <w:color w:val="000000"/>
            <w:szCs w:val="23"/>
          </w:rPr>
          <w:tag w:val="MENDELEY_CITATION_v3_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"/>
          <w:id w:val="-2050371377"/>
          <w:placeholder>
            <w:docPart w:val="1454E833EC2054408844995A5D8AD436"/>
          </w:placeholder>
        </w:sdtPr>
        <w:sdtContent>
          <w:r w:rsidRPr="00324D13">
            <w:rPr>
              <w:color w:val="000000"/>
              <w:szCs w:val="23"/>
            </w:rPr>
            <w:t>(Mahmood et al., 2021)</w:t>
          </w:r>
        </w:sdtContent>
      </w:sdt>
      <w:r>
        <w:rPr>
          <w:szCs w:val="23"/>
        </w:rPr>
        <w:t xml:space="preserve"> </w:t>
      </w:r>
      <w:r w:rsidRPr="00042D00">
        <w:rPr>
          <w:szCs w:val="23"/>
        </w:rPr>
        <w:t>found the fact that there was a change in user behavior from conservative behavior to a more modern one. The study found a new phenomenon of an increasing trend of access to digital information by users to information portals with digital platforms. On the other hand, restrictions and regulations during the pandemic have also changed the behavior of users in seeking information. Studies conducted</w:t>
      </w:r>
      <w:r>
        <w:rPr>
          <w:szCs w:val="23"/>
        </w:rPr>
        <w:t xml:space="preserve"> </w:t>
      </w:r>
      <w:sdt>
        <w:sdtPr>
          <w:rPr>
            <w:szCs w:val="23"/>
          </w:rPr>
          <w:tag w:val="MENDELEY_CITATION_v3_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"/>
          <w:id w:val="-444860244"/>
          <w:placeholder>
            <w:docPart w:val="1454E833EC2054408844995A5D8AD436"/>
          </w:placeholder>
        </w:sdtPr>
        <w:sdtContent>
          <w:r>
            <w:t>(Mehta &amp; Wang, 2020)</w:t>
          </w:r>
        </w:sdtContent>
      </w:sdt>
      <w:r w:rsidRPr="00042D00">
        <w:rPr>
          <w:szCs w:val="23"/>
        </w:rPr>
        <w:t xml:space="preserve"> reveal that the pandemic has changed the behavior of users from conventional access to digital information. This is reaffirmed by </w:t>
      </w:r>
      <w:sdt>
        <w:sdtPr>
          <w:rPr>
            <w:color w:val="000000"/>
            <w:szCs w:val="23"/>
          </w:rPr>
          <w:tag w:val="MENDELEY_CITATION_v3_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"/>
          <w:id w:val="-956329197"/>
          <w:placeholder>
            <w:docPart w:val="1454E833EC2054408844995A5D8AD436"/>
          </w:placeholder>
        </w:sdtPr>
        <w:sdtContent>
          <w:r w:rsidRPr="00324D13">
            <w:rPr>
              <w:color w:val="000000"/>
              <w:szCs w:val="23"/>
            </w:rPr>
            <w:t>(Winata et al., 2021)</w:t>
          </w:r>
        </w:sdtContent>
      </w:sdt>
      <w:r>
        <w:rPr>
          <w:color w:val="000000"/>
          <w:szCs w:val="23"/>
        </w:rPr>
        <w:t xml:space="preserve"> </w:t>
      </w:r>
      <w:r w:rsidRPr="00042D00">
        <w:rPr>
          <w:szCs w:val="23"/>
        </w:rPr>
        <w:t>who found the fact that in the new normal era, users have switched to digital access rather than conventional ones.</w:t>
      </w:r>
    </w:p>
    <w:p w14:paraId="4CCAB402" w14:textId="77777777" w:rsidR="00242401" w:rsidRPr="00042D00" w:rsidRDefault="00242401" w:rsidP="00242401">
      <w:pPr>
        <w:tabs>
          <w:tab w:val="left" w:pos="2552"/>
        </w:tabs>
        <w:ind w:firstLine="720"/>
        <w:rPr>
          <w:szCs w:val="23"/>
        </w:rPr>
      </w:pPr>
      <w:r w:rsidRPr="00042D00">
        <w:rPr>
          <w:szCs w:val="23"/>
        </w:rPr>
        <w:t>The shift in user behavior cannot be separated from the comfortable and safe feeling that users feel when carrying out the information search process</w:t>
      </w:r>
      <w:r>
        <w:rPr>
          <w:szCs w:val="23"/>
        </w:rPr>
        <w:t xml:space="preserve"> </w:t>
      </w:r>
      <w:sdt>
        <w:sdtPr>
          <w:rPr>
            <w:szCs w:val="23"/>
          </w:rPr>
          <w:tag w:val="MENDELEY_CITATION_v3_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"/>
          <w:id w:val="-527258504"/>
          <w:placeholder>
            <w:docPart w:val="1454E833EC2054408844995A5D8AD436"/>
          </w:placeholder>
        </w:sdtPr>
        <w:sdtContent>
          <w:r>
            <w:t>(Mansouri &amp; Soleymani Asl, 2019)</w:t>
          </w:r>
        </w:sdtContent>
      </w:sdt>
      <w:r w:rsidRPr="00042D00">
        <w:rPr>
          <w:szCs w:val="23"/>
        </w:rPr>
        <w:t>. These changes have an influence on library policy makers to change service patterns from conventional to digital</w:t>
      </w:r>
      <w:r>
        <w:rPr>
          <w:szCs w:val="23"/>
        </w:rPr>
        <w:t xml:space="preserve"> </w:t>
      </w:r>
      <w:sdt>
        <w:sdtPr>
          <w:rPr>
            <w:color w:val="000000"/>
            <w:szCs w:val="23"/>
          </w:rPr>
          <w:tag w:val="MENDELEY_CITATION_v3_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"/>
          <w:id w:val="1681309642"/>
          <w:placeholder>
            <w:docPart w:val="1454E833EC2054408844995A5D8AD436"/>
          </w:placeholder>
        </w:sdtPr>
        <w:sdtContent>
          <w:r w:rsidRPr="00324D13">
            <w:rPr>
              <w:color w:val="000000"/>
              <w:szCs w:val="23"/>
            </w:rPr>
            <w:t>(Twum et al., 2021)</w:t>
          </w:r>
        </w:sdtContent>
      </w:sdt>
      <w:r w:rsidRPr="00042D00">
        <w:rPr>
          <w:szCs w:val="23"/>
        </w:rPr>
        <w:t xml:space="preserve">. One of the benefits derived from the change in service pattern, apart from speed, is also accuracy. Service speed and accuracy as an excess of IT implementation are intangible outputs. So it is also difficult to measure </w:t>
      </w:r>
      <w:sdt>
        <w:sdtPr>
          <w:rPr>
            <w:szCs w:val="23"/>
          </w:rPr>
          <w:tag w:val="MENDELEY_CITATION_v3_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"/>
          <w:id w:val="-9765991"/>
          <w:placeholder>
            <w:docPart w:val="1454E833EC2054408844995A5D8AD436"/>
          </w:placeholder>
        </w:sdtPr>
        <w:sdtContent>
          <w:r>
            <w:t>(Peters &amp; Dickinson, 2020)</w:t>
          </w:r>
        </w:sdtContent>
      </w:sdt>
      <w:r w:rsidRPr="00042D00">
        <w:rPr>
          <w:szCs w:val="23"/>
        </w:rPr>
        <w:t>. However, the implementation of IT does not mean suspended, because IT needs in the library has become a must.</w:t>
      </w:r>
    </w:p>
    <w:p w14:paraId="17689821" w14:textId="77777777" w:rsidR="00242401" w:rsidRPr="00042D00" w:rsidRDefault="00242401" w:rsidP="00242401">
      <w:pPr>
        <w:tabs>
          <w:tab w:val="left" w:pos="2552"/>
        </w:tabs>
        <w:ind w:firstLine="720"/>
        <w:rPr>
          <w:szCs w:val="23"/>
        </w:rPr>
      </w:pPr>
      <w:r w:rsidRPr="00042D00">
        <w:rPr>
          <w:szCs w:val="23"/>
        </w:rPr>
        <w:t xml:space="preserve">The latest developments in the application of IT in libraries have reached the use of AI to help library branding </w:t>
      </w:r>
      <w:sdt>
        <w:sdtPr>
          <w:rPr>
            <w:color w:val="000000"/>
            <w:szCs w:val="23"/>
          </w:rPr>
          <w:tag w:val="MENDELEY_CITATION_v3_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"/>
          <w:id w:val="-1021155102"/>
          <w:placeholder>
            <w:docPart w:val="1454E833EC2054408844995A5D8AD436"/>
          </w:placeholder>
        </w:sdtPr>
        <w:sdtContent>
          <w:r w:rsidRPr="00324D13">
            <w:rPr>
              <w:color w:val="000000"/>
              <w:szCs w:val="23"/>
            </w:rPr>
            <w:t xml:space="preserve">(Twum et </w:t>
          </w:r>
          <w:r w:rsidRPr="00324D13">
            <w:rPr>
              <w:color w:val="000000"/>
              <w:szCs w:val="23"/>
            </w:rPr>
            <w:lastRenderedPageBreak/>
            <w:t>al., 2021)</w:t>
          </w:r>
        </w:sdtContent>
      </w:sdt>
      <w:r w:rsidRPr="00042D00">
        <w:rPr>
          <w:szCs w:val="23"/>
        </w:rPr>
        <w:t xml:space="preserve">. The application of IT in the library has high benefits, although it is very intangible. But on the other hand, there are risks that are exposed when libraries implement IT as a service tool </w:t>
      </w:r>
      <w:sdt>
        <w:sdtPr>
          <w:rPr>
            <w:color w:val="000000"/>
            <w:szCs w:val="23"/>
          </w:rPr>
          <w:tag w:val="MENDELEY_CITATION_v3_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"/>
          <w:id w:val="-1292444533"/>
          <w:placeholder>
            <w:docPart w:val="1454E833EC2054408844995A5D8AD436"/>
          </w:placeholder>
        </w:sdtPr>
        <w:sdtContent>
          <w:r w:rsidRPr="00324D13">
            <w:rPr>
              <w:color w:val="000000"/>
              <w:szCs w:val="23"/>
            </w:rPr>
            <w:t>(Brown, 2015)</w:t>
          </w:r>
        </w:sdtContent>
      </w:sdt>
      <w:r w:rsidRPr="00042D00">
        <w:rPr>
          <w:szCs w:val="23"/>
        </w:rPr>
        <w:t>. Some libraries that implement IT do not or have not been literate regarding the IT risks themselves.</w:t>
      </w:r>
    </w:p>
    <w:p w14:paraId="22A0F6F1" w14:textId="77777777" w:rsidR="00242401" w:rsidRPr="00042D00" w:rsidRDefault="00242401" w:rsidP="00242401">
      <w:pPr>
        <w:tabs>
          <w:tab w:val="left" w:pos="2552"/>
        </w:tabs>
        <w:ind w:firstLine="720"/>
        <w:rPr>
          <w:szCs w:val="23"/>
        </w:rPr>
      </w:pPr>
      <w:r w:rsidRPr="00042D00">
        <w:rPr>
          <w:szCs w:val="23"/>
        </w:rPr>
        <w:t>Several researchers</w:t>
      </w:r>
      <w:r>
        <w:rPr>
          <w:szCs w:val="23"/>
        </w:rPr>
        <w:t xml:space="preserve"> </w:t>
      </w:r>
      <w:sdt>
        <w:sdtPr>
          <w:rPr>
            <w:color w:val="000000"/>
            <w:szCs w:val="23"/>
          </w:rPr>
          <w:tag w:val="MENDELEY_CITATION_v3_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"/>
          <w:id w:val="-1872841792"/>
          <w:placeholder>
            <w:docPart w:val="1454E833EC2054408844995A5D8AD436"/>
          </w:placeholder>
        </w:sdtPr>
        <w:sdtContent>
          <w:r w:rsidRPr="00324D13">
            <w:rPr>
              <w:color w:val="000000"/>
              <w:szCs w:val="23"/>
            </w:rPr>
            <w:t>(Cardoso et al., 2018; Karwasiński, 2012)</w:t>
          </w:r>
        </w:sdtContent>
      </w:sdt>
      <w:r w:rsidRPr="00042D00">
        <w:rPr>
          <w:szCs w:val="23"/>
        </w:rPr>
        <w:t xml:space="preserve"> expressed the need to think and plan in as much detail as possible when libraries will migrate from conventional to digital. This is related to the level of understanding of library managers or stakeholders on the cost benefits of using IT in libraries. Another study </w:t>
      </w:r>
      <w:sdt>
        <w:sdtPr>
          <w:rPr>
            <w:color w:val="000000"/>
            <w:szCs w:val="23"/>
          </w:rPr>
          <w:tag w:val="MENDELEY_CITATION_v3_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"/>
          <w:id w:val="785695359"/>
          <w:placeholder>
            <w:docPart w:val="1454E833EC2054408844995A5D8AD436"/>
          </w:placeholder>
        </w:sdtPr>
        <w:sdtContent>
          <w:r w:rsidRPr="00324D13">
            <w:rPr>
              <w:color w:val="000000"/>
              <w:szCs w:val="23"/>
            </w:rPr>
            <w:t>(Schmeelk, 2020)</w:t>
          </w:r>
        </w:sdtContent>
      </w:sdt>
      <w:r>
        <w:rPr>
          <w:szCs w:val="23"/>
        </w:rPr>
        <w:t xml:space="preserve"> </w:t>
      </w:r>
      <w:r w:rsidRPr="00042D00">
        <w:rPr>
          <w:szCs w:val="23"/>
        </w:rPr>
        <w:t>revealed that there must be a standard library digitization framework as the basis for making library Key Performance Ind</w:t>
      </w:r>
      <w:r>
        <w:rPr>
          <w:szCs w:val="23"/>
        </w:rPr>
        <w:t>icator</w:t>
      </w:r>
      <w:r w:rsidRPr="00042D00">
        <w:rPr>
          <w:szCs w:val="23"/>
        </w:rPr>
        <w:t xml:space="preserve"> (KPI). The index is used as a reference to evaluate the IT performance of the library. In addition to this, based on research </w:t>
      </w:r>
      <w:sdt>
        <w:sdtPr>
          <w:rPr>
            <w:color w:val="000000"/>
            <w:szCs w:val="23"/>
          </w:rPr>
          <w:tag w:val="MENDELEY_CITATION_v3_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"/>
          <w:id w:val="1139540077"/>
          <w:placeholder>
            <w:docPart w:val="1454E833EC2054408844995A5D8AD436"/>
          </w:placeholder>
        </w:sdtPr>
        <w:sdtContent>
          <w:r w:rsidRPr="00324D13">
            <w:rPr>
              <w:color w:val="000000"/>
              <w:szCs w:val="23"/>
            </w:rPr>
            <w:t>(Hariyanto et al., 2021)</w:t>
          </w:r>
        </w:sdtContent>
      </w:sdt>
      <w:r>
        <w:rPr>
          <w:color w:val="000000"/>
          <w:szCs w:val="23"/>
        </w:rPr>
        <w:t xml:space="preserve"> </w:t>
      </w:r>
      <w:r w:rsidRPr="00042D00">
        <w:rPr>
          <w:szCs w:val="23"/>
        </w:rPr>
        <w:t>one thing that is no less important in implementing IT is risk mitigation. Mitigate these risks to</w:t>
      </w:r>
      <w:r>
        <w:rPr>
          <w:szCs w:val="23"/>
        </w:rPr>
        <w:t xml:space="preserve"> </w:t>
      </w:r>
      <w:r w:rsidRPr="00042D00">
        <w:rPr>
          <w:szCs w:val="23"/>
        </w:rPr>
        <w:t>reduce the impact of risks caused by things that are not desirable as IT excess itself. This is reinforced by research</w:t>
      </w:r>
      <w:r>
        <w:rPr>
          <w:szCs w:val="23"/>
        </w:rPr>
        <w:t xml:space="preserve"> </w:t>
      </w:r>
      <w:sdt>
        <w:sdtPr>
          <w:rPr>
            <w:szCs w:val="23"/>
          </w:rPr>
          <w:tag w:val="MENDELEY_CITATION_v3_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"/>
          <w:id w:val="-96713611"/>
          <w:placeholder>
            <w:docPart w:val="1454E833EC2054408844995A5D8AD436"/>
          </w:placeholder>
        </w:sdtPr>
        <w:sdtContent>
          <w:r>
            <w:t>(Flanagan &amp; Marsh, 2000; Hu et al., 2020; Zeng, 2019)</w:t>
          </w:r>
        </w:sdtContent>
      </w:sdt>
      <w:r w:rsidRPr="00042D00">
        <w:rPr>
          <w:szCs w:val="23"/>
        </w:rPr>
        <w:t xml:space="preserve"> which underscores the importance of providing risk mitigation as a follow-up to IT implementation.</w:t>
      </w:r>
    </w:p>
    <w:p w14:paraId="142E43EF" w14:textId="77777777" w:rsidR="00242401" w:rsidRPr="00042D00" w:rsidRDefault="00242401" w:rsidP="00242401">
      <w:pPr>
        <w:tabs>
          <w:tab w:val="left" w:pos="2552"/>
        </w:tabs>
        <w:ind w:firstLine="720"/>
        <w:rPr>
          <w:szCs w:val="23"/>
        </w:rPr>
      </w:pPr>
      <w:r w:rsidRPr="00042D00">
        <w:rPr>
          <w:szCs w:val="23"/>
        </w:rPr>
        <w:t xml:space="preserve">This research focuses on the application of information system risk management as a form of disaster mitigation plan. The risk that is most often experienced by libraries is data security problems. Research conducted </w:t>
      </w:r>
      <w:sdt>
        <w:sdtPr>
          <w:rPr>
            <w:color w:val="000000"/>
            <w:szCs w:val="23"/>
          </w:rPr>
          <w:tag w:val="MENDELEY_CITATION_v3_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"/>
          <w:id w:val="1966155778"/>
          <w:placeholder>
            <w:docPart w:val="1454E833EC2054408844995A5D8AD436"/>
          </w:placeholder>
        </w:sdtPr>
        <w:sdtContent>
          <w:r w:rsidRPr="00324D13">
            <w:rPr>
              <w:color w:val="000000"/>
              <w:szCs w:val="23"/>
            </w:rPr>
            <w:t>(Schmeelk, 2020)</w:t>
          </w:r>
        </w:sdtContent>
      </w:sdt>
      <w:r>
        <w:rPr>
          <w:szCs w:val="23"/>
        </w:rPr>
        <w:t xml:space="preserve"> </w:t>
      </w:r>
      <w:r w:rsidRPr="00042D00">
        <w:rPr>
          <w:szCs w:val="23"/>
        </w:rPr>
        <w:t>emphasizes the need to carry out IT risk mitigation planning. Other research related to the application of risk conducted by</w:t>
      </w:r>
      <w:r>
        <w:rPr>
          <w:szCs w:val="23"/>
        </w:rPr>
        <w:t xml:space="preserve"> </w:t>
      </w:r>
      <w:sdt>
        <w:sdtPr>
          <w:rPr>
            <w:szCs w:val="23"/>
          </w:rPr>
          <w:tag w:val="MENDELEY_CITATION_v3_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"/>
          <w:id w:val="-1337220241"/>
          <w:placeholder>
            <w:docPart w:val="1454E833EC2054408844995A5D8AD436"/>
          </w:placeholder>
        </w:sdtPr>
        <w:sdtContent>
          <w:r>
            <w:t>(Qintharah, 2019; Santoso &amp; Mujayana, 2021)</w:t>
          </w:r>
        </w:sdtContent>
      </w:sdt>
      <w:r w:rsidRPr="00042D00">
        <w:rPr>
          <w:szCs w:val="23"/>
        </w:rPr>
        <w:t xml:space="preserve"> focuses on three things in the application of risk management. The three things are: 1) elimination; 2) substitution; and 3) administration.</w:t>
      </w:r>
    </w:p>
    <w:p w14:paraId="4DF0ED22" w14:textId="77777777" w:rsidR="00242401" w:rsidRPr="00042D00" w:rsidRDefault="00242401" w:rsidP="00242401">
      <w:pPr>
        <w:tabs>
          <w:tab w:val="left" w:pos="2552"/>
        </w:tabs>
        <w:ind w:firstLine="720"/>
        <w:rPr>
          <w:szCs w:val="23"/>
        </w:rPr>
      </w:pPr>
      <w:r w:rsidRPr="00042D00">
        <w:rPr>
          <w:szCs w:val="23"/>
        </w:rPr>
        <w:t xml:space="preserve">This study also provides recommendations for anticipating risks caused by force majeure in the application of IT. Especially when there is a disruption during the pandemic, IT is present as a tool that provides solutions or mediates in the midst of the need between retaining customers and maintaining business. The </w:t>
      </w:r>
      <w:r w:rsidRPr="00042D00">
        <w:rPr>
          <w:szCs w:val="23"/>
        </w:rPr>
        <w:t xml:space="preserve">study </w:t>
      </w:r>
      <w:sdt>
        <w:sdtPr>
          <w:rPr>
            <w:color w:val="000000"/>
            <w:szCs w:val="23"/>
          </w:rPr>
          <w:tag w:val="MENDELEY_CITATION_v3_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"/>
          <w:id w:val="1869492784"/>
          <w:placeholder>
            <w:docPart w:val="1454E833EC2054408844995A5D8AD436"/>
          </w:placeholder>
        </w:sdtPr>
        <w:sdtContent>
          <w:r w:rsidRPr="00324D13">
            <w:rPr>
              <w:color w:val="000000"/>
              <w:szCs w:val="23"/>
            </w:rPr>
            <w:t>(Santoso, 2022)</w:t>
          </w:r>
        </w:sdtContent>
      </w:sdt>
      <w:r>
        <w:rPr>
          <w:szCs w:val="23"/>
        </w:rPr>
        <w:t xml:space="preserve"> </w:t>
      </w:r>
      <w:r w:rsidRPr="00042D00">
        <w:rPr>
          <w:szCs w:val="23"/>
        </w:rPr>
        <w:t>revealed that there had been an extraordinary change in the business map during the pandemic. These changes force business people to apply IT to maintain business during the pandemic.</w:t>
      </w:r>
    </w:p>
    <w:p w14:paraId="2EC60BDE" w14:textId="77777777" w:rsidR="00242401" w:rsidRPr="00042D00" w:rsidRDefault="00242401" w:rsidP="00242401">
      <w:pPr>
        <w:tabs>
          <w:tab w:val="left" w:pos="2552"/>
        </w:tabs>
        <w:ind w:firstLine="720"/>
        <w:rPr>
          <w:szCs w:val="23"/>
        </w:rPr>
      </w:pPr>
      <w:r w:rsidRPr="00042D00">
        <w:rPr>
          <w:szCs w:val="23"/>
        </w:rPr>
        <w:t xml:space="preserve">Libraries that are present as information service providers cannot be separated from the problem of these changes. However, libraries have benefits or advantages in terms of getting to know IT in their services. At the beginning of the development of IT in the library, it was only used as an administrative tool. But getting here, library IT has developed into AI and an inseparable part of the service element in the library. However, the obstacle that often occurs in libraries is that there is no risk mitigation plan for the implementation of IT. This is exacerbated by the low literacy of the library's Human Resources (HR) related to IT. The implementation of IT in the library only relies on help from third parties. Studies </w:t>
      </w:r>
      <w:sdt>
        <w:sdtPr>
          <w:rPr>
            <w:szCs w:val="23"/>
          </w:rPr>
          <w:tag w:val="MENDELEY_CITATION_v3_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"/>
          <w:id w:val="-1240708553"/>
          <w:placeholder>
            <w:docPart w:val="1454E833EC2054408844995A5D8AD436"/>
          </w:placeholder>
        </w:sdtPr>
        <w:sdtContent>
          <w:r>
            <w:t>(Aremu &amp; Saka, 2014; Enakrire &amp; Ocholla, 2017)</w:t>
          </w:r>
        </w:sdtContent>
      </w:sdt>
      <w:r>
        <w:rPr>
          <w:szCs w:val="23"/>
        </w:rPr>
        <w:t xml:space="preserve"> </w:t>
      </w:r>
      <w:r w:rsidRPr="00042D00">
        <w:rPr>
          <w:szCs w:val="23"/>
        </w:rPr>
        <w:t xml:space="preserve">found that most library problems are related to risk management because they buy applications from third parties, and not develop them themselves. Contrary to what has been researched by </w:t>
      </w:r>
      <w:sdt>
        <w:sdtPr>
          <w:rPr>
            <w:color w:val="000000"/>
            <w:szCs w:val="23"/>
          </w:rPr>
          <w:tag w:val="MENDELEY_CITATION_v3_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"/>
          <w:id w:val="-1274929063"/>
          <w:placeholder>
            <w:docPart w:val="1454E833EC2054408844995A5D8AD436"/>
          </w:placeholder>
        </w:sdtPr>
        <w:sdtContent>
          <w:r w:rsidRPr="00324D13">
            <w:rPr>
              <w:color w:val="000000"/>
              <w:szCs w:val="23"/>
            </w:rPr>
            <w:t>(Izatri et al., 2020)</w:t>
          </w:r>
        </w:sdtContent>
      </w:sdt>
      <w:r>
        <w:rPr>
          <w:szCs w:val="23"/>
        </w:rPr>
        <w:t xml:space="preserve"> </w:t>
      </w:r>
      <w:r w:rsidRPr="00042D00">
        <w:rPr>
          <w:szCs w:val="23"/>
        </w:rPr>
        <w:t>which describes that the application of risk management will be much easier to run when IT is developed by the library itself.</w:t>
      </w:r>
    </w:p>
    <w:p w14:paraId="7EC2074E" w14:textId="77777777" w:rsidR="00242401" w:rsidRDefault="00242401" w:rsidP="00242401">
      <w:pPr>
        <w:tabs>
          <w:tab w:val="left" w:pos="2552"/>
        </w:tabs>
        <w:ind w:firstLine="720"/>
        <w:rPr>
          <w:szCs w:val="23"/>
        </w:rPr>
      </w:pPr>
      <w:r w:rsidRPr="00042D00">
        <w:rPr>
          <w:szCs w:val="23"/>
        </w:rPr>
        <w:t>This study will examine and describe the application of risk management information systems for libraries. The review in this study will focus on recommendations for library IT risk management strategies in the midst of the changing digital era. The object of this research is the Surabaya City Library Archives Agency which has a wide range of access and users. The library is located in the middle of the city with a population of 3.3 million people with the probability of access to the library reaching 1 million visitors per year. The pandemic period that changed the direction of library services, forced the library to optimize the use of IT to reach user services. Meanwhile, the library will also implement risk management as a form of mitigation of all possible things that will have an impact on the continuity of library services.</w:t>
      </w:r>
    </w:p>
    <w:p w14:paraId="749F3C5C" w14:textId="77777777" w:rsidR="00242401" w:rsidRPr="00583FC7" w:rsidRDefault="00242401" w:rsidP="00242401">
      <w:pPr>
        <w:pStyle w:val="Heading1"/>
      </w:pPr>
      <w:r>
        <w:lastRenderedPageBreak/>
        <w:t>RESEARCH METHODS</w:t>
      </w:r>
    </w:p>
    <w:p w14:paraId="1BDB8D89" w14:textId="77777777" w:rsidR="00242401" w:rsidRPr="00042D00" w:rsidRDefault="00242401" w:rsidP="00242401">
      <w:pPr>
        <w:rPr>
          <w:szCs w:val="23"/>
        </w:rPr>
      </w:pPr>
      <w:r w:rsidRPr="00042D00">
        <w:rPr>
          <w:szCs w:val="23"/>
        </w:rPr>
        <w:t>Qualitative descriptive approach in this study is used to provide analysis on the dynamics of the relationship of phenomena by using scientific logic. Emphasis is on a combination of library research and field research to get the most rational and up-to-date generalizations or conclusions. Literature study in this study was used to explore sources of information on previous research, categories, studies related to IT risk management. Meanwhile, field studies are carried out directly to research objects that meet the criteria in this study. One of the criteria used in selecting research objects is a library that is able to maintain the number of visitor visits during the pandemic. In addition, the object of research must have implemented IT, not limited to the administration, but has become part of the library service in the form of an integrated library information system. This study also uses a Focus Group Discussion (FGD) with the parties or stakeholders who manage the library.</w:t>
      </w:r>
    </w:p>
    <w:p w14:paraId="50D17AD7" w14:textId="77777777" w:rsidR="00242401" w:rsidRDefault="00242401" w:rsidP="00242401">
      <w:pPr>
        <w:rPr>
          <w:szCs w:val="23"/>
        </w:rPr>
      </w:pPr>
      <w:r w:rsidRPr="00042D00">
        <w:rPr>
          <w:szCs w:val="23"/>
        </w:rPr>
        <w:t>This research has at least 8 (eight) stages starting from the situation analysis of the research object to the conclusion. The following is a chart of the stages in the research:</w:t>
      </w:r>
    </w:p>
    <w:p w14:paraId="0F625B2E" w14:textId="77777777" w:rsidR="00242401" w:rsidRDefault="00242401" w:rsidP="00242401">
      <w:pPr>
        <w:keepNext/>
        <w:jc w:val="center"/>
      </w:pPr>
      <w:r w:rsidRPr="00A00E16">
        <w:rPr>
          <w:noProof/>
        </w:rPr>
        <w:drawing>
          <wp:inline distT="0" distB="0" distL="0" distR="0" wp14:anchorId="5305D0DB" wp14:editId="212A479D">
            <wp:extent cx="1778000" cy="2628900"/>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8000" cy="2628900"/>
                    </a:xfrm>
                    <a:prstGeom prst="rect">
                      <a:avLst/>
                    </a:prstGeom>
                    <a:noFill/>
                    <a:ln>
                      <a:noFill/>
                    </a:ln>
                  </pic:spPr>
                </pic:pic>
              </a:graphicData>
            </a:graphic>
          </wp:inline>
        </w:drawing>
      </w:r>
    </w:p>
    <w:p w14:paraId="4B50BBB7" w14:textId="77777777" w:rsidR="00242401" w:rsidRDefault="00242401" w:rsidP="00242401">
      <w:pPr>
        <w:pStyle w:val="Caption"/>
      </w:pPr>
      <w:r w:rsidRPr="00324D13">
        <w:t xml:space="preserve">Figure </w:t>
      </w:r>
      <w:r w:rsidRPr="00324D13">
        <w:fldChar w:fldCharType="begin"/>
      </w:r>
      <w:r w:rsidRPr="00324D13">
        <w:instrText xml:space="preserve"> SEQ Figure \* ARABIC </w:instrText>
      </w:r>
      <w:r w:rsidRPr="00324D13">
        <w:fldChar w:fldCharType="separate"/>
      </w:r>
      <w:r>
        <w:rPr>
          <w:noProof/>
        </w:rPr>
        <w:t>1</w:t>
      </w:r>
      <w:r w:rsidRPr="00324D13">
        <w:fldChar w:fldCharType="end"/>
      </w:r>
      <w:r w:rsidRPr="00324D13">
        <w:t xml:space="preserve"> Research Stages</w:t>
      </w:r>
    </w:p>
    <w:p w14:paraId="733E4AAC" w14:textId="77777777" w:rsidR="00242401" w:rsidRDefault="00242401" w:rsidP="00242401">
      <w:pPr>
        <w:pStyle w:val="Caption"/>
      </w:pPr>
      <w:r>
        <w:t xml:space="preserve">Source: </w:t>
      </w:r>
      <w:sdt>
        <w:sdtPr>
          <w:tag w:val="MENDELEY_CITATION_v3_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"/>
          <w:id w:val="1905098353"/>
          <w:placeholder>
            <w:docPart w:val="1454E833EC2054408844995A5D8AD436"/>
          </w:placeholder>
        </w:sdtPr>
        <w:sdtContent>
          <w:r>
            <w:t>(Santoso &amp; Mujayana, 2021)</w:t>
          </w:r>
        </w:sdtContent>
      </w:sdt>
    </w:p>
    <w:p w14:paraId="37C3979B" w14:textId="77777777" w:rsidR="00242401" w:rsidRPr="00324D13" w:rsidRDefault="00242401" w:rsidP="00242401"/>
    <w:p w14:paraId="659BD72B" w14:textId="77777777" w:rsidR="00242401" w:rsidRDefault="00242401" w:rsidP="00242401">
      <w:pPr>
        <w:ind w:firstLine="720"/>
        <w:rPr>
          <w:szCs w:val="23"/>
        </w:rPr>
      </w:pPr>
      <w:r w:rsidRPr="004C3B39">
        <w:rPr>
          <w:szCs w:val="23"/>
        </w:rPr>
        <w:t xml:space="preserve">Situation analysis is the phase of profiling the research object. Profiling is carried out to determine the potential risks that may arise. Field study is the stage to determine the scope of research, including </w:t>
      </w:r>
      <w:r w:rsidRPr="004C3B39">
        <w:rPr>
          <w:szCs w:val="23"/>
        </w:rPr>
        <w:t>who the object is and how wide the scope of the study will be.</w:t>
      </w:r>
    </w:p>
    <w:p w14:paraId="269A7FDD" w14:textId="77777777" w:rsidR="00242401" w:rsidRDefault="00242401" w:rsidP="00242401">
      <w:pPr>
        <w:ind w:firstLine="720"/>
        <w:rPr>
          <w:szCs w:val="23"/>
        </w:rPr>
      </w:pPr>
      <w:r w:rsidRPr="004C3B39">
        <w:rPr>
          <w:szCs w:val="23"/>
        </w:rPr>
        <w:t>Research formulation is a short statement in which there are questions related to the research topic. In other words, the research formulation is a question that the researcher will answer using a certain method.</w:t>
      </w:r>
    </w:p>
    <w:p w14:paraId="102802B3" w14:textId="77777777" w:rsidR="00242401" w:rsidRDefault="00242401" w:rsidP="00242401">
      <w:pPr>
        <w:ind w:firstLine="720"/>
        <w:rPr>
          <w:szCs w:val="23"/>
        </w:rPr>
      </w:pPr>
      <w:r w:rsidRPr="004C3B39">
        <w:rPr>
          <w:szCs w:val="23"/>
        </w:rPr>
        <w:t>The research objective refers to a series of questions why you should do this research. Research objectives are basically closely related to research novelty.</w:t>
      </w:r>
    </w:p>
    <w:p w14:paraId="69FC5674" w14:textId="77777777" w:rsidR="00242401" w:rsidRDefault="00242401" w:rsidP="00242401">
      <w:pPr>
        <w:ind w:firstLine="720"/>
        <w:rPr>
          <w:szCs w:val="23"/>
        </w:rPr>
      </w:pPr>
      <w:r w:rsidRPr="004C3B39">
        <w:rPr>
          <w:szCs w:val="23"/>
        </w:rPr>
        <w:t>Data collection and processing is the activity of researchers collecting research data and then processing them using certain methods. The data in this study were taken from various library sources and then tabulated. In addition, qualitative data sources are also obtained by the object of research and then tabulated.</w:t>
      </w:r>
    </w:p>
    <w:p w14:paraId="108DA0A5" w14:textId="77777777" w:rsidR="00242401" w:rsidRDefault="00242401" w:rsidP="00242401">
      <w:pPr>
        <w:ind w:firstLine="720"/>
        <w:rPr>
          <w:szCs w:val="23"/>
        </w:rPr>
      </w:pPr>
      <w:r w:rsidRPr="004C3B39">
        <w:rPr>
          <w:szCs w:val="23"/>
        </w:rPr>
        <w:t>The results of the data processing are described in the form of a narrative for later generalization. These generalizations will be used as recommendations for decision making.</w:t>
      </w:r>
    </w:p>
    <w:p w14:paraId="2458A120" w14:textId="77777777" w:rsidR="00242401" w:rsidRPr="004C3B39" w:rsidRDefault="00242401" w:rsidP="00242401">
      <w:pPr>
        <w:ind w:firstLine="720"/>
        <w:rPr>
          <w:szCs w:val="23"/>
        </w:rPr>
      </w:pPr>
      <w:r w:rsidRPr="00ED7A42">
        <w:t>The research stages above are continued with the application of risk management. There are at least 4 (four) stages of risk management implementation in this study. The four stages are as follows:</w:t>
      </w:r>
    </w:p>
    <w:p w14:paraId="772A1187" w14:textId="77777777" w:rsidR="00242401" w:rsidRDefault="00242401" w:rsidP="00242401"/>
    <w:p w14:paraId="23EF5E22" w14:textId="77777777" w:rsidR="00242401" w:rsidRDefault="00242401" w:rsidP="00242401">
      <w:pPr>
        <w:keepNext/>
      </w:pPr>
      <w:r>
        <w:rPr>
          <w:noProof/>
        </w:rPr>
        <mc:AlternateContent>
          <mc:Choice Requires="wpg">
            <w:drawing>
              <wp:inline distT="0" distB="0" distL="0" distR="0" wp14:anchorId="6E0A14A5" wp14:editId="13C6EA24">
                <wp:extent cx="2413000" cy="1238250"/>
                <wp:effectExtent l="0" t="0" r="0" b="317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0" cy="1238250"/>
                          <a:chOff x="0" y="0"/>
                          <a:chExt cx="2413261" cy="1238692"/>
                        </a:xfrm>
                      </wpg:grpSpPr>
                      <wps:wsp>
                        <wps:cNvPr id="4" name="Text Box 4"/>
                        <wps:cNvSpPr txBox="1">
                          <a:spLocks/>
                        </wps:cNvSpPr>
                        <wps:spPr>
                          <a:xfrm>
                            <a:off x="0" y="0"/>
                            <a:ext cx="1084082" cy="490193"/>
                          </a:xfrm>
                          <a:prstGeom prst="rect">
                            <a:avLst/>
                          </a:prstGeom>
                          <a:solidFill>
                            <a:sysClr val="window" lastClr="FFFFFF"/>
                          </a:solidFill>
                          <a:ln w="6350">
                            <a:solidFill>
                              <a:prstClr val="black"/>
                            </a:solidFill>
                          </a:ln>
                        </wps:spPr>
                        <wps:txbx>
                          <w:txbxContent>
                            <w:p w14:paraId="5F51BBA6" w14:textId="77777777" w:rsidR="00242401" w:rsidRPr="00ED7A42" w:rsidRDefault="00242401" w:rsidP="00242401">
                              <w:pPr>
                                <w:jc w:val="center"/>
                                <w:rPr>
                                  <w:rFonts w:ascii="Times New Roman" w:hAnsi="Times New Roman"/>
                                  <w:sz w:val="20"/>
                                </w:rPr>
                              </w:pPr>
                              <w:r>
                                <w:rPr>
                                  <w:rFonts w:ascii="Times New Roman" w:hAnsi="Times New Roman"/>
                                  <w:sz w:val="20"/>
                                </w:rPr>
                                <w:t>Risk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a:spLocks/>
                        </wps:cNvSpPr>
                        <wps:spPr>
                          <a:xfrm>
                            <a:off x="1329179" y="0"/>
                            <a:ext cx="1084082" cy="490193"/>
                          </a:xfrm>
                          <a:prstGeom prst="rect">
                            <a:avLst/>
                          </a:prstGeom>
                          <a:solidFill>
                            <a:sysClr val="window" lastClr="FFFFFF"/>
                          </a:solidFill>
                          <a:ln w="6350">
                            <a:solidFill>
                              <a:prstClr val="black"/>
                            </a:solidFill>
                          </a:ln>
                        </wps:spPr>
                        <wps:txbx>
                          <w:txbxContent>
                            <w:p w14:paraId="5D98C158" w14:textId="77777777" w:rsidR="00242401" w:rsidRPr="00ED7A42" w:rsidRDefault="00242401" w:rsidP="00242401">
                              <w:pPr>
                                <w:jc w:val="center"/>
                                <w:rPr>
                                  <w:rFonts w:ascii="Times New Roman" w:hAnsi="Times New Roman"/>
                                  <w:sz w:val="20"/>
                                </w:rPr>
                              </w:pPr>
                              <w:r>
                                <w:rPr>
                                  <w:rFonts w:ascii="Times New Roman" w:hAnsi="Times New Roman"/>
                                  <w:sz w:val="20"/>
                                </w:rPr>
                                <w:t>Controlling and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a:spLocks/>
                        </wps:cNvSpPr>
                        <wps:spPr>
                          <a:xfrm>
                            <a:off x="0" y="725864"/>
                            <a:ext cx="1084082" cy="490193"/>
                          </a:xfrm>
                          <a:prstGeom prst="rect">
                            <a:avLst/>
                          </a:prstGeom>
                          <a:solidFill>
                            <a:sysClr val="window" lastClr="FFFFFF"/>
                          </a:solidFill>
                          <a:ln w="6350">
                            <a:solidFill>
                              <a:prstClr val="black"/>
                            </a:solidFill>
                          </a:ln>
                        </wps:spPr>
                        <wps:txbx>
                          <w:txbxContent>
                            <w:p w14:paraId="483E3857" w14:textId="77777777" w:rsidR="00242401" w:rsidRPr="00ED7A42" w:rsidRDefault="00242401" w:rsidP="00242401">
                              <w:pPr>
                                <w:jc w:val="center"/>
                                <w:rPr>
                                  <w:rFonts w:ascii="Times New Roman" w:hAnsi="Times New Roman"/>
                                  <w:sz w:val="20"/>
                                </w:rPr>
                              </w:pPr>
                              <w:r>
                                <w:rPr>
                                  <w:rFonts w:ascii="Times New Roman" w:hAnsi="Times New Roman"/>
                                  <w:sz w:val="20"/>
                                </w:rPr>
                                <w:t>Risk Assesment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a:spLocks/>
                        </wps:cNvSpPr>
                        <wps:spPr>
                          <a:xfrm>
                            <a:off x="1329179" y="725864"/>
                            <a:ext cx="1083945" cy="489585"/>
                          </a:xfrm>
                          <a:prstGeom prst="rect">
                            <a:avLst/>
                          </a:prstGeom>
                          <a:solidFill>
                            <a:sysClr val="window" lastClr="FFFFFF"/>
                          </a:solidFill>
                          <a:ln w="6350">
                            <a:solidFill>
                              <a:prstClr val="black"/>
                            </a:solidFill>
                          </a:ln>
                        </wps:spPr>
                        <wps:txbx>
                          <w:txbxContent>
                            <w:p w14:paraId="1604469D" w14:textId="77777777" w:rsidR="00242401" w:rsidRPr="005A002A" w:rsidRDefault="00242401" w:rsidP="00242401">
                              <w:pPr>
                                <w:jc w:val="center"/>
                                <w:rPr>
                                  <w:rFonts w:ascii="Times New Roman" w:hAnsi="Times New Roman"/>
                                  <w:sz w:val="20"/>
                                </w:rPr>
                              </w:pPr>
                              <w:r w:rsidRPr="005A002A">
                                <w:rPr>
                                  <w:rFonts w:ascii="Times New Roman" w:hAnsi="Times New Roman"/>
                                  <w:sz w:val="20"/>
                                </w:rPr>
                                <w:t>Ris</w:t>
                              </w:r>
                              <w:r>
                                <w:rPr>
                                  <w:rFonts w:ascii="Times New Roman" w:hAnsi="Times New Roman"/>
                                  <w:sz w:val="20"/>
                                </w:rPr>
                                <w:t>k Response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a:spLocks/>
                        </wps:cNvSpPr>
                        <wps:spPr>
                          <a:xfrm>
                            <a:off x="308204" y="490194"/>
                            <a:ext cx="480695" cy="235585"/>
                          </a:xfrm>
                          <a:prstGeom prst="downArrow">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a:spLocks/>
                        </wps:cNvSpPr>
                        <wps:spPr>
                          <a:xfrm rot="10800000">
                            <a:off x="1590250" y="502894"/>
                            <a:ext cx="480904" cy="235670"/>
                          </a:xfrm>
                          <a:prstGeom prst="downArrow">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a:spLocks/>
                        </wps:cNvSpPr>
                        <wps:spPr>
                          <a:xfrm rot="16200000">
                            <a:off x="968666" y="880552"/>
                            <a:ext cx="480695" cy="235585"/>
                          </a:xfrm>
                          <a:prstGeom prst="downArrow">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0A14A5" id="Group 3" o:spid="_x0000_s1026" style="width:190pt;height:97.5pt;mso-position-horizontal-relative:char;mso-position-vertical-relative:line" coordsize="24132,123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">
                <v:shapetype id="_x0000_t202" coordsize="21600,21600" o:spt="202" path="m,l,21600r21600,l21600,xe">
                  <v:stroke joinstyle="miter"/>
                  <v:path gradientshapeok="t" o:connecttype="rect"/>
                </v:shapetype>
                <v:shape id="Text Box 4" o:spid="_x0000_s1027" type="#_x0000_t202" style="position:absolute;width:10840;height:49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" fillcolor="window" strokeweight=".5pt">
                  <v:path arrowok="t"/>
                  <v:textbox>
                    <w:txbxContent>
                      <w:p w14:paraId="5F51BBA6" w14:textId="77777777" w:rsidR="00242401" w:rsidRPr="00ED7A42" w:rsidRDefault="00242401" w:rsidP="00242401">
                        <w:pPr>
                          <w:jc w:val="center"/>
                          <w:rPr>
                            <w:rFonts w:ascii="Times New Roman" w:hAnsi="Times New Roman"/>
                            <w:sz w:val="20"/>
                          </w:rPr>
                        </w:pPr>
                        <w:r>
                          <w:rPr>
                            <w:rFonts w:ascii="Times New Roman" w:hAnsi="Times New Roman"/>
                            <w:sz w:val="20"/>
                          </w:rPr>
                          <w:t>Risk Identification</w:t>
                        </w:r>
                      </w:p>
                    </w:txbxContent>
                  </v:textbox>
                </v:shape>
                <v:shape id="Text Box 5" o:spid="_x0000_s1028" type="#_x0000_t202" style="position:absolute;left:13291;width:10841;height:49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" fillcolor="window" strokeweight=".5pt">
                  <v:path arrowok="t"/>
                  <v:textbox>
                    <w:txbxContent>
                      <w:p w14:paraId="5D98C158" w14:textId="77777777" w:rsidR="00242401" w:rsidRPr="00ED7A42" w:rsidRDefault="00242401" w:rsidP="00242401">
                        <w:pPr>
                          <w:jc w:val="center"/>
                          <w:rPr>
                            <w:rFonts w:ascii="Times New Roman" w:hAnsi="Times New Roman"/>
                            <w:sz w:val="20"/>
                          </w:rPr>
                        </w:pPr>
                        <w:r>
                          <w:rPr>
                            <w:rFonts w:ascii="Times New Roman" w:hAnsi="Times New Roman"/>
                            <w:sz w:val="20"/>
                          </w:rPr>
                          <w:t>Controlling and Evaluation</w:t>
                        </w:r>
                      </w:p>
                    </w:txbxContent>
                  </v:textbox>
                </v:shape>
                <v:shape id="Text Box 7" o:spid="_x0000_s1029" type="#_x0000_t202" style="position:absolute;top:7258;width:10840;height:49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" fillcolor="window" strokeweight=".5pt">
                  <v:path arrowok="t"/>
                  <v:textbox>
                    <w:txbxContent>
                      <w:p w14:paraId="483E3857" w14:textId="77777777" w:rsidR="00242401" w:rsidRPr="00ED7A42" w:rsidRDefault="00242401" w:rsidP="00242401">
                        <w:pPr>
                          <w:jc w:val="center"/>
                          <w:rPr>
                            <w:rFonts w:ascii="Times New Roman" w:hAnsi="Times New Roman"/>
                            <w:sz w:val="20"/>
                          </w:rPr>
                        </w:pPr>
                        <w:r>
                          <w:rPr>
                            <w:rFonts w:ascii="Times New Roman" w:hAnsi="Times New Roman"/>
                            <w:sz w:val="20"/>
                          </w:rPr>
                          <w:t>Risk Assesment</w:t>
                        </w:r>
                      </w:p>
                    </w:txbxContent>
                  </v:textbox>
                </v:shape>
                <v:shape id="Text Box 16" o:spid="_x0000_s1030" type="#_x0000_t202" style="position:absolute;left:13291;top:7258;width:10840;height:48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" fillcolor="window" strokeweight=".5pt">
                  <v:path arrowok="t"/>
                  <v:textbox>
                    <w:txbxContent>
                      <w:p w14:paraId="1604469D" w14:textId="77777777" w:rsidR="00242401" w:rsidRPr="005A002A" w:rsidRDefault="00242401" w:rsidP="00242401">
                        <w:pPr>
                          <w:jc w:val="center"/>
                          <w:rPr>
                            <w:rFonts w:ascii="Times New Roman" w:hAnsi="Times New Roman"/>
                            <w:sz w:val="20"/>
                          </w:rPr>
                        </w:pPr>
                        <w:r w:rsidRPr="005A002A">
                          <w:rPr>
                            <w:rFonts w:ascii="Times New Roman" w:hAnsi="Times New Roman"/>
                            <w:sz w:val="20"/>
                          </w:rPr>
                          <w:t>Ris</w:t>
                        </w:r>
                        <w:r>
                          <w:rPr>
                            <w:rFonts w:ascii="Times New Roman" w:hAnsi="Times New Roman"/>
                            <w:sz w:val="20"/>
                          </w:rPr>
                          <w:t>k Response Plan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31" type="#_x0000_t67" style="position:absolute;left:3082;top:4901;width:4806;height:23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" adj="10800" fillcolor="window" strokecolor="windowText" strokeweight=".5pt">
                  <v:path arrowok="t"/>
                </v:shape>
                <v:shape id="Down Arrow 18" o:spid="_x0000_s1032" type="#_x0000_t67" style="position:absolute;left:15902;top:5028;width:4809;height:235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" adj="10800" fillcolor="window" strokecolor="windowText" strokeweight=".5pt">
                  <v:path arrowok="t"/>
                </v:shape>
                <v:shape id="Down Arrow 19" o:spid="_x0000_s1033" type="#_x0000_t67" style="position:absolute;left:9686;top:8805;width:4807;height:235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" adj="10800" fillcolor="window" strokecolor="windowText" strokeweight=".5pt">
                  <v:path arrowok="t"/>
                </v:shape>
                <w10:anchorlock/>
              </v:group>
            </w:pict>
          </mc:Fallback>
        </mc:AlternateContent>
      </w:r>
    </w:p>
    <w:p w14:paraId="30FAFC05" w14:textId="77777777" w:rsidR="00242401" w:rsidRDefault="00242401" w:rsidP="00242401">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Risk Management </w:t>
      </w:r>
      <w:r w:rsidRPr="00324D13">
        <w:t>Stages</w:t>
      </w:r>
    </w:p>
    <w:p w14:paraId="27A3121A" w14:textId="77777777" w:rsidR="00242401" w:rsidRDefault="00242401" w:rsidP="00242401"/>
    <w:p w14:paraId="35FA3175" w14:textId="77777777" w:rsidR="00242401" w:rsidRDefault="00242401" w:rsidP="00242401">
      <w:r w:rsidRPr="007D5690">
        <w:rPr>
          <w:b/>
          <w:bCs/>
        </w:rPr>
        <w:t>The first st</w:t>
      </w:r>
      <w:r>
        <w:rPr>
          <w:b/>
          <w:bCs/>
        </w:rPr>
        <w:t>age</w:t>
      </w:r>
      <w:r>
        <w:t xml:space="preserve"> in this research is to identify risks. Identification is done to determine all possible risks that will be experienced by the library. The identification results are classified into the form of level or severity. Starting from very light, light, medium, heavy, and very heavy.</w:t>
      </w:r>
    </w:p>
    <w:p w14:paraId="5A483051" w14:textId="77777777" w:rsidR="00242401" w:rsidRDefault="00242401" w:rsidP="00242401">
      <w:r w:rsidRPr="007D5690">
        <w:rPr>
          <w:b/>
          <w:bCs/>
        </w:rPr>
        <w:t>The second stage</w:t>
      </w:r>
      <w:r>
        <w:t xml:space="preserve"> is to carry out a risk assessment. This risk assessment is to compare the impact caused by the level of probability of the occurrence of the risk. The output of this stage is information on the type of risk impact caused in the form of </w:t>
      </w:r>
      <w:r>
        <w:lastRenderedPageBreak/>
        <w:t>qualitative information L (LOW); M (Moderate); H (High); E (Extreme).</w:t>
      </w:r>
    </w:p>
    <w:p w14:paraId="1E7272F6" w14:textId="77777777" w:rsidR="00242401" w:rsidRDefault="00242401" w:rsidP="00242401">
      <w:r w:rsidRPr="007D5690">
        <w:rPr>
          <w:b/>
          <w:bCs/>
        </w:rPr>
        <w:t>The third stage</w:t>
      </w:r>
      <w:r>
        <w:t xml:space="preserve"> is the response plan from the results of the risk assessment. At this stage, a plan will be made as a response to the results of mitigation and risk identification. The output of this stage is a recommendation for the attitude to be taken. These attitudes include: new service, direct action, planning risk management, and needs stakeholder attention.</w:t>
      </w:r>
    </w:p>
    <w:p w14:paraId="27B1118C" w14:textId="77777777" w:rsidR="00242401" w:rsidRDefault="00242401" w:rsidP="00242401">
      <w:r w:rsidRPr="007D5690">
        <w:rPr>
          <w:b/>
          <w:bCs/>
        </w:rPr>
        <w:t>The fourth stage</w:t>
      </w:r>
      <w:r>
        <w:t xml:space="preserve"> is risk evaluation and control. This phase is a follow-up to the results of risk mitigation which is divided into 4 elements. The four elements are: eliminate; substitution; engineering; and administration.</w:t>
      </w:r>
    </w:p>
    <w:p w14:paraId="4EFAFAF4" w14:textId="77777777" w:rsidR="00242401" w:rsidRDefault="00242401" w:rsidP="00242401">
      <w:r w:rsidRPr="007D5690">
        <w:t>Each stage above is poured into a table for further analysis. The results of the analysis of each stage are described in the form of a descriptive narrative. The generalization of the research is taken from a summary of all stages as outlined in the form of a conclusion table.</w:t>
      </w:r>
    </w:p>
    <w:p w14:paraId="0D7A4D58" w14:textId="77777777" w:rsidR="00242401" w:rsidRDefault="00242401" w:rsidP="00242401">
      <w:pPr>
        <w:pStyle w:val="Heading1"/>
      </w:pPr>
      <w:r>
        <w:t xml:space="preserve">RESULTS AND </w:t>
      </w:r>
      <w:r w:rsidRPr="00B045CF">
        <w:t>DISCUSSION</w:t>
      </w:r>
    </w:p>
    <w:p w14:paraId="27F5CF42" w14:textId="77777777" w:rsidR="00242401" w:rsidRDefault="00242401" w:rsidP="00242401">
      <w:pPr>
        <w:ind w:firstLine="720"/>
      </w:pPr>
      <w:r>
        <w:t>The application of risk management in this study uses 5 (five) steps including: a) Determining the context of the risk; b) Identifying Risks; c) Analyze Risk; d) Evaluating Risk; e) Implementation of Risk Management.</w:t>
      </w:r>
    </w:p>
    <w:p w14:paraId="1C1CE9DA" w14:textId="77777777" w:rsidR="00242401" w:rsidRDefault="00242401" w:rsidP="00242401">
      <w:pPr>
        <w:pStyle w:val="Heading2"/>
      </w:pPr>
      <w:r>
        <w:t xml:space="preserve">A. Determining the </w:t>
      </w:r>
      <w:r w:rsidRPr="009D0FA0">
        <w:t>Risk</w:t>
      </w:r>
      <w:r>
        <w:t xml:space="preserve"> Context</w:t>
      </w:r>
    </w:p>
    <w:p w14:paraId="1C43FFA1" w14:textId="77777777" w:rsidR="00242401" w:rsidRDefault="00242401" w:rsidP="00242401">
      <w:r>
        <w:t>This phase aims to determine the risk targets of the Library Information System. The objectives of risk management at the Surabaya Library are: a) a brief description of the potential risks that will be experienced by the City Library related to the implementation of IT; b) obtain initial input on risk management strategies to be minimized; c) advice to stakeholders on the importance of IT risk management in libraries.</w:t>
      </w:r>
    </w:p>
    <w:p w14:paraId="77B27623" w14:textId="77777777" w:rsidR="00242401" w:rsidRDefault="00242401" w:rsidP="00242401">
      <w:pPr>
        <w:pStyle w:val="Heading2"/>
      </w:pPr>
      <w:r>
        <w:t>B. Identifying Risk</w:t>
      </w:r>
    </w:p>
    <w:p w14:paraId="146B14D4" w14:textId="77777777" w:rsidR="00242401" w:rsidRDefault="00242401" w:rsidP="00242401">
      <w:r>
        <w:t xml:space="preserve">At this stage the library determines all possible risks that will occur. The identification refers to several questions how the risk will occur. The classification used as a form of consequence uses 5 (five) levels, namely: very light, light, moderate, heavy, </w:t>
      </w:r>
      <w:r>
        <w:t>and very heavy. The identification of library IT risks is described in the following table:</w:t>
      </w:r>
    </w:p>
    <w:p w14:paraId="6B0AC315" w14:textId="77777777" w:rsidR="00242401" w:rsidRDefault="00242401" w:rsidP="00242401"/>
    <w:p w14:paraId="16EAF411" w14:textId="77777777" w:rsidR="00242401" w:rsidRDefault="00242401" w:rsidP="00242401">
      <w:pPr>
        <w:pStyle w:val="Caption"/>
        <w:keepNext/>
        <w:jc w:val="left"/>
      </w:pPr>
      <w:r>
        <w:t xml:space="preserve">Table </w:t>
      </w:r>
      <w:r>
        <w:fldChar w:fldCharType="begin"/>
      </w:r>
      <w:r>
        <w:instrText xml:space="preserve"> SEQ Table \* ARABIC </w:instrText>
      </w:r>
      <w:r>
        <w:fldChar w:fldCharType="separate"/>
      </w:r>
      <w:r>
        <w:rPr>
          <w:noProof/>
        </w:rPr>
        <w:t>1</w:t>
      </w:r>
      <w:r>
        <w:fldChar w:fldCharType="end"/>
      </w:r>
      <w:r>
        <w:t xml:space="preserve"> </w:t>
      </w:r>
    </w:p>
    <w:p w14:paraId="4EA1F855" w14:textId="77777777" w:rsidR="00242401" w:rsidRDefault="00242401" w:rsidP="00242401">
      <w:pPr>
        <w:pStyle w:val="Caption"/>
        <w:keepNext/>
        <w:jc w:val="left"/>
      </w:pPr>
      <w:r>
        <w:t>Risk Profiling</w:t>
      </w:r>
    </w:p>
    <w:tbl>
      <w:tblPr>
        <w:tblW w:w="0" w:type="auto"/>
        <w:tblBorders>
          <w:top w:val="single" w:sz="4" w:space="0" w:color="7F7F7F"/>
          <w:bottom w:val="single" w:sz="4" w:space="0" w:color="7F7F7F"/>
        </w:tblBorders>
        <w:tblLook w:val="04A0" w:firstRow="1" w:lastRow="0" w:firstColumn="1" w:lastColumn="0" w:noHBand="0" w:noVBand="1"/>
      </w:tblPr>
      <w:tblGrid>
        <w:gridCol w:w="696"/>
        <w:gridCol w:w="1073"/>
        <w:gridCol w:w="2625"/>
      </w:tblGrid>
      <w:tr w:rsidR="00242401" w:rsidRPr="00342477" w14:paraId="0ADF8CE2" w14:textId="77777777" w:rsidTr="00F42EF4">
        <w:trPr>
          <w:tblHeader/>
        </w:trPr>
        <w:tc>
          <w:tcPr>
            <w:tcW w:w="0" w:type="auto"/>
            <w:tcBorders>
              <w:bottom w:val="single" w:sz="4" w:space="0" w:color="7F7F7F"/>
            </w:tcBorders>
            <w:shd w:val="clear" w:color="auto" w:fill="auto"/>
          </w:tcPr>
          <w:p w14:paraId="36C0ABA6" w14:textId="77777777" w:rsidR="00242401" w:rsidRDefault="00242401" w:rsidP="00F42EF4">
            <w:pPr>
              <w:tabs>
                <w:tab w:val="left" w:pos="2552"/>
              </w:tabs>
              <w:adjustRightInd w:val="0"/>
              <w:ind w:hanging="2"/>
              <w:contextualSpacing/>
              <w:jc w:val="center"/>
              <w:rPr>
                <w:b/>
                <w:bCs/>
                <w:sz w:val="18"/>
              </w:rPr>
            </w:pPr>
            <w:r>
              <w:rPr>
                <w:b/>
                <w:bCs/>
                <w:sz w:val="18"/>
              </w:rPr>
              <w:t>Level</w:t>
            </w:r>
          </w:p>
        </w:tc>
        <w:tc>
          <w:tcPr>
            <w:tcW w:w="0" w:type="auto"/>
            <w:tcBorders>
              <w:bottom w:val="single" w:sz="4" w:space="0" w:color="7F7F7F"/>
            </w:tcBorders>
            <w:shd w:val="clear" w:color="auto" w:fill="auto"/>
            <w:hideMark/>
          </w:tcPr>
          <w:p w14:paraId="1885BFD2" w14:textId="77777777" w:rsidR="00242401" w:rsidRDefault="00242401" w:rsidP="00F42EF4">
            <w:pPr>
              <w:tabs>
                <w:tab w:val="left" w:pos="2552"/>
              </w:tabs>
              <w:adjustRightInd w:val="0"/>
              <w:ind w:hanging="2"/>
              <w:contextualSpacing/>
              <w:rPr>
                <w:b/>
                <w:bCs/>
                <w:sz w:val="18"/>
              </w:rPr>
            </w:pPr>
            <w:r>
              <w:rPr>
                <w:b/>
                <w:bCs/>
                <w:sz w:val="18"/>
              </w:rPr>
              <w:t>Impact</w:t>
            </w:r>
          </w:p>
        </w:tc>
        <w:tc>
          <w:tcPr>
            <w:tcW w:w="0" w:type="auto"/>
            <w:tcBorders>
              <w:bottom w:val="single" w:sz="4" w:space="0" w:color="7F7F7F"/>
            </w:tcBorders>
            <w:shd w:val="clear" w:color="auto" w:fill="auto"/>
            <w:hideMark/>
          </w:tcPr>
          <w:p w14:paraId="5E1C9DD3" w14:textId="77777777" w:rsidR="00242401" w:rsidRDefault="00242401" w:rsidP="00F42EF4">
            <w:pPr>
              <w:tabs>
                <w:tab w:val="left" w:pos="2552"/>
              </w:tabs>
              <w:adjustRightInd w:val="0"/>
              <w:ind w:hanging="2"/>
              <w:contextualSpacing/>
              <w:jc w:val="center"/>
              <w:rPr>
                <w:b/>
                <w:bCs/>
                <w:sz w:val="18"/>
              </w:rPr>
            </w:pPr>
            <w:r>
              <w:rPr>
                <w:b/>
                <w:bCs/>
                <w:sz w:val="18"/>
              </w:rPr>
              <w:t>Note</w:t>
            </w:r>
          </w:p>
        </w:tc>
      </w:tr>
      <w:tr w:rsidR="00242401" w:rsidRPr="00342477" w14:paraId="17A52508" w14:textId="77777777" w:rsidTr="00F42EF4">
        <w:tc>
          <w:tcPr>
            <w:tcW w:w="0" w:type="auto"/>
            <w:tcBorders>
              <w:top w:val="single" w:sz="4" w:space="0" w:color="7F7F7F"/>
              <w:bottom w:val="single" w:sz="4" w:space="0" w:color="7F7F7F"/>
            </w:tcBorders>
            <w:shd w:val="clear" w:color="auto" w:fill="auto"/>
            <w:vAlign w:val="center"/>
          </w:tcPr>
          <w:p w14:paraId="3D2C7CCA" w14:textId="77777777" w:rsidR="00242401" w:rsidRDefault="00242401" w:rsidP="00F42EF4">
            <w:pPr>
              <w:tabs>
                <w:tab w:val="left" w:pos="2552"/>
              </w:tabs>
              <w:adjustRightInd w:val="0"/>
              <w:ind w:hanging="2"/>
              <w:contextualSpacing/>
              <w:jc w:val="left"/>
              <w:rPr>
                <w:b/>
                <w:bCs/>
                <w:sz w:val="18"/>
              </w:rPr>
            </w:pPr>
            <w:r>
              <w:rPr>
                <w:b/>
                <w:bCs/>
                <w:sz w:val="18"/>
              </w:rPr>
              <w:t>1</w:t>
            </w:r>
          </w:p>
        </w:tc>
        <w:tc>
          <w:tcPr>
            <w:tcW w:w="0" w:type="auto"/>
            <w:tcBorders>
              <w:top w:val="single" w:sz="4" w:space="0" w:color="7F7F7F"/>
              <w:bottom w:val="single" w:sz="4" w:space="0" w:color="7F7F7F"/>
            </w:tcBorders>
            <w:shd w:val="clear" w:color="auto" w:fill="auto"/>
            <w:vAlign w:val="center"/>
            <w:hideMark/>
          </w:tcPr>
          <w:p w14:paraId="6EBC1E2F" w14:textId="77777777" w:rsidR="00242401" w:rsidRDefault="00242401" w:rsidP="00F42EF4">
            <w:pPr>
              <w:tabs>
                <w:tab w:val="left" w:pos="2552"/>
              </w:tabs>
              <w:adjustRightInd w:val="0"/>
              <w:ind w:hanging="2"/>
              <w:contextualSpacing/>
              <w:jc w:val="left"/>
              <w:rPr>
                <w:sz w:val="18"/>
              </w:rPr>
            </w:pPr>
            <w:r>
              <w:rPr>
                <w:sz w:val="18"/>
              </w:rPr>
              <w:t>Very Light</w:t>
            </w:r>
          </w:p>
        </w:tc>
        <w:tc>
          <w:tcPr>
            <w:tcW w:w="0" w:type="auto"/>
            <w:tcBorders>
              <w:top w:val="single" w:sz="4" w:space="0" w:color="7F7F7F"/>
              <w:bottom w:val="single" w:sz="4" w:space="0" w:color="7F7F7F"/>
            </w:tcBorders>
            <w:shd w:val="clear" w:color="auto" w:fill="auto"/>
            <w:vAlign w:val="center"/>
            <w:hideMark/>
          </w:tcPr>
          <w:p w14:paraId="41DED1E2"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1. The effect of decreasing library productivity 5% - 10%</w:t>
            </w:r>
          </w:p>
          <w:p w14:paraId="1C2698A8"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2. Service is 1 – 5 minutes late from the specified SOP</w:t>
            </w:r>
          </w:p>
          <w:p w14:paraId="0FBB186F"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3. There are customer complaints 1 – 5 users</w:t>
            </w:r>
            <w:r>
              <w:rPr>
                <w:sz w:val="18"/>
                <w:szCs w:val="20"/>
                <w:lang w:val="en-US"/>
              </w:rPr>
              <w:t>.</w:t>
            </w:r>
          </w:p>
        </w:tc>
      </w:tr>
      <w:tr w:rsidR="00242401" w:rsidRPr="00342477" w14:paraId="28C9A126" w14:textId="77777777" w:rsidTr="00F42EF4">
        <w:tc>
          <w:tcPr>
            <w:tcW w:w="0" w:type="auto"/>
            <w:shd w:val="clear" w:color="auto" w:fill="auto"/>
            <w:vAlign w:val="center"/>
          </w:tcPr>
          <w:p w14:paraId="358A5B0E" w14:textId="77777777" w:rsidR="00242401" w:rsidRDefault="00242401" w:rsidP="00F42EF4">
            <w:pPr>
              <w:tabs>
                <w:tab w:val="left" w:pos="2552"/>
              </w:tabs>
              <w:adjustRightInd w:val="0"/>
              <w:ind w:hanging="2"/>
              <w:contextualSpacing/>
              <w:jc w:val="left"/>
              <w:rPr>
                <w:b/>
                <w:bCs/>
                <w:sz w:val="18"/>
              </w:rPr>
            </w:pPr>
            <w:r>
              <w:rPr>
                <w:b/>
                <w:bCs/>
                <w:sz w:val="18"/>
              </w:rPr>
              <w:t>2</w:t>
            </w:r>
          </w:p>
        </w:tc>
        <w:tc>
          <w:tcPr>
            <w:tcW w:w="0" w:type="auto"/>
            <w:shd w:val="clear" w:color="auto" w:fill="auto"/>
            <w:vAlign w:val="center"/>
            <w:hideMark/>
          </w:tcPr>
          <w:p w14:paraId="17D3F5F0" w14:textId="77777777" w:rsidR="00242401" w:rsidRDefault="00242401" w:rsidP="00F42EF4">
            <w:pPr>
              <w:tabs>
                <w:tab w:val="left" w:pos="2552"/>
              </w:tabs>
              <w:adjustRightInd w:val="0"/>
              <w:ind w:hanging="2"/>
              <w:contextualSpacing/>
              <w:jc w:val="left"/>
              <w:rPr>
                <w:sz w:val="18"/>
              </w:rPr>
            </w:pPr>
            <w:r>
              <w:rPr>
                <w:sz w:val="18"/>
              </w:rPr>
              <w:t>Light</w:t>
            </w:r>
          </w:p>
        </w:tc>
        <w:tc>
          <w:tcPr>
            <w:tcW w:w="0" w:type="auto"/>
            <w:shd w:val="clear" w:color="auto" w:fill="auto"/>
            <w:vAlign w:val="center"/>
            <w:hideMark/>
          </w:tcPr>
          <w:p w14:paraId="398EC776"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1. Affect the decrease in library productivity 10% - 15%</w:t>
            </w:r>
          </w:p>
          <w:p w14:paraId="3586DA73"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2. Service is 10-15 minutes late from the specified SOP</w:t>
            </w:r>
          </w:p>
          <w:p w14:paraId="11774CCA"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3. There are customer complaints 5 – 10 users.</w:t>
            </w:r>
          </w:p>
        </w:tc>
      </w:tr>
      <w:tr w:rsidR="00242401" w:rsidRPr="00342477" w14:paraId="700C6B35" w14:textId="77777777" w:rsidTr="00F42EF4">
        <w:tc>
          <w:tcPr>
            <w:tcW w:w="0" w:type="auto"/>
            <w:tcBorders>
              <w:top w:val="single" w:sz="4" w:space="0" w:color="7F7F7F"/>
              <w:bottom w:val="single" w:sz="4" w:space="0" w:color="7F7F7F"/>
            </w:tcBorders>
            <w:shd w:val="clear" w:color="auto" w:fill="auto"/>
            <w:vAlign w:val="center"/>
          </w:tcPr>
          <w:p w14:paraId="5A37F862" w14:textId="77777777" w:rsidR="00242401" w:rsidRDefault="00242401" w:rsidP="00F42EF4">
            <w:pPr>
              <w:tabs>
                <w:tab w:val="left" w:pos="2552"/>
              </w:tabs>
              <w:adjustRightInd w:val="0"/>
              <w:ind w:hanging="2"/>
              <w:contextualSpacing/>
              <w:jc w:val="left"/>
              <w:rPr>
                <w:b/>
                <w:bCs/>
                <w:sz w:val="18"/>
              </w:rPr>
            </w:pPr>
            <w:r>
              <w:rPr>
                <w:b/>
                <w:bCs/>
                <w:sz w:val="18"/>
              </w:rPr>
              <w:t>3</w:t>
            </w:r>
          </w:p>
        </w:tc>
        <w:tc>
          <w:tcPr>
            <w:tcW w:w="0" w:type="auto"/>
            <w:tcBorders>
              <w:top w:val="single" w:sz="4" w:space="0" w:color="7F7F7F"/>
              <w:bottom w:val="single" w:sz="4" w:space="0" w:color="7F7F7F"/>
            </w:tcBorders>
            <w:shd w:val="clear" w:color="auto" w:fill="auto"/>
            <w:vAlign w:val="center"/>
            <w:hideMark/>
          </w:tcPr>
          <w:p w14:paraId="3040AFAE" w14:textId="77777777" w:rsidR="00242401" w:rsidRDefault="00242401" w:rsidP="00F42EF4">
            <w:pPr>
              <w:tabs>
                <w:tab w:val="left" w:pos="2552"/>
              </w:tabs>
              <w:adjustRightInd w:val="0"/>
              <w:ind w:hanging="2"/>
              <w:contextualSpacing/>
              <w:jc w:val="left"/>
              <w:rPr>
                <w:sz w:val="18"/>
              </w:rPr>
            </w:pPr>
            <w:r>
              <w:rPr>
                <w:sz w:val="18"/>
              </w:rPr>
              <w:t>Moderate</w:t>
            </w:r>
          </w:p>
        </w:tc>
        <w:tc>
          <w:tcPr>
            <w:tcW w:w="0" w:type="auto"/>
            <w:tcBorders>
              <w:top w:val="single" w:sz="4" w:space="0" w:color="7F7F7F"/>
              <w:bottom w:val="single" w:sz="4" w:space="0" w:color="7F7F7F"/>
            </w:tcBorders>
            <w:shd w:val="clear" w:color="auto" w:fill="auto"/>
            <w:vAlign w:val="center"/>
            <w:hideMark/>
          </w:tcPr>
          <w:p w14:paraId="3CA06527" w14:textId="77777777" w:rsidR="00242401" w:rsidRDefault="00242401" w:rsidP="00F42EF4">
            <w:pPr>
              <w:pStyle w:val="ListParagraph"/>
              <w:tabs>
                <w:tab w:val="left" w:pos="2552"/>
              </w:tabs>
              <w:adjustRightInd w:val="0"/>
              <w:spacing w:line="240" w:lineRule="auto"/>
              <w:ind w:left="393"/>
              <w:contextualSpacing/>
              <w:jc w:val="left"/>
              <w:rPr>
                <w:sz w:val="18"/>
                <w:szCs w:val="20"/>
              </w:rPr>
            </w:pPr>
            <w:r>
              <w:rPr>
                <w:sz w:val="18"/>
                <w:szCs w:val="20"/>
              </w:rPr>
              <w:t>1. Affects the decrease in library productivity 15% - 20%</w:t>
            </w:r>
          </w:p>
          <w:p w14:paraId="705552D2" w14:textId="77777777" w:rsidR="00242401" w:rsidRDefault="00242401" w:rsidP="00F42EF4">
            <w:pPr>
              <w:pStyle w:val="ListParagraph"/>
              <w:tabs>
                <w:tab w:val="left" w:pos="2552"/>
              </w:tabs>
              <w:adjustRightInd w:val="0"/>
              <w:spacing w:line="240" w:lineRule="auto"/>
              <w:ind w:left="393"/>
              <w:contextualSpacing/>
              <w:jc w:val="left"/>
              <w:rPr>
                <w:sz w:val="18"/>
                <w:szCs w:val="20"/>
              </w:rPr>
            </w:pPr>
            <w:r>
              <w:rPr>
                <w:sz w:val="18"/>
                <w:szCs w:val="20"/>
              </w:rPr>
              <w:t>2. Service is late 10-15 minutes from the specified SOP</w:t>
            </w:r>
          </w:p>
          <w:p w14:paraId="14573156" w14:textId="77777777" w:rsidR="00242401" w:rsidRDefault="00242401" w:rsidP="00F42EF4">
            <w:pPr>
              <w:pStyle w:val="ListParagraph"/>
              <w:tabs>
                <w:tab w:val="left" w:pos="2552"/>
              </w:tabs>
              <w:adjustRightInd w:val="0"/>
              <w:spacing w:line="240" w:lineRule="auto"/>
              <w:ind w:left="393"/>
              <w:contextualSpacing/>
              <w:jc w:val="left"/>
              <w:rPr>
                <w:sz w:val="18"/>
                <w:szCs w:val="20"/>
              </w:rPr>
            </w:pPr>
            <w:r>
              <w:rPr>
                <w:sz w:val="18"/>
                <w:szCs w:val="20"/>
              </w:rPr>
              <w:t>3. There are customer complaints 10-15 users</w:t>
            </w:r>
          </w:p>
        </w:tc>
      </w:tr>
      <w:tr w:rsidR="00242401" w:rsidRPr="00342477" w14:paraId="3E030366" w14:textId="77777777" w:rsidTr="00F42EF4">
        <w:tc>
          <w:tcPr>
            <w:tcW w:w="0" w:type="auto"/>
            <w:shd w:val="clear" w:color="auto" w:fill="auto"/>
            <w:vAlign w:val="center"/>
          </w:tcPr>
          <w:p w14:paraId="2779CE96" w14:textId="77777777" w:rsidR="00242401" w:rsidRDefault="00242401" w:rsidP="00F42EF4">
            <w:pPr>
              <w:tabs>
                <w:tab w:val="left" w:pos="2552"/>
              </w:tabs>
              <w:adjustRightInd w:val="0"/>
              <w:ind w:hanging="2"/>
              <w:contextualSpacing/>
              <w:jc w:val="left"/>
              <w:rPr>
                <w:b/>
                <w:bCs/>
                <w:sz w:val="18"/>
              </w:rPr>
            </w:pPr>
            <w:r>
              <w:rPr>
                <w:b/>
                <w:bCs/>
                <w:sz w:val="18"/>
              </w:rPr>
              <w:t>4</w:t>
            </w:r>
          </w:p>
        </w:tc>
        <w:tc>
          <w:tcPr>
            <w:tcW w:w="0" w:type="auto"/>
            <w:shd w:val="clear" w:color="auto" w:fill="auto"/>
            <w:vAlign w:val="center"/>
            <w:hideMark/>
          </w:tcPr>
          <w:p w14:paraId="06F70D90" w14:textId="77777777" w:rsidR="00242401" w:rsidRDefault="00242401" w:rsidP="00F42EF4">
            <w:pPr>
              <w:tabs>
                <w:tab w:val="left" w:pos="2552"/>
              </w:tabs>
              <w:adjustRightInd w:val="0"/>
              <w:ind w:hanging="2"/>
              <w:contextualSpacing/>
              <w:jc w:val="left"/>
              <w:rPr>
                <w:sz w:val="18"/>
              </w:rPr>
            </w:pPr>
            <w:r>
              <w:rPr>
                <w:sz w:val="18"/>
              </w:rPr>
              <w:t>Heavy</w:t>
            </w:r>
          </w:p>
        </w:tc>
        <w:tc>
          <w:tcPr>
            <w:tcW w:w="0" w:type="auto"/>
            <w:shd w:val="clear" w:color="auto" w:fill="auto"/>
            <w:vAlign w:val="center"/>
            <w:hideMark/>
          </w:tcPr>
          <w:p w14:paraId="4ED00236" w14:textId="77777777" w:rsidR="00242401" w:rsidRDefault="00242401" w:rsidP="00F42EF4">
            <w:pPr>
              <w:pStyle w:val="ListParagraph"/>
              <w:tabs>
                <w:tab w:val="left" w:pos="2552"/>
              </w:tabs>
              <w:adjustRightInd w:val="0"/>
              <w:spacing w:line="240" w:lineRule="auto"/>
              <w:ind w:left="393"/>
              <w:contextualSpacing/>
              <w:jc w:val="left"/>
              <w:rPr>
                <w:sz w:val="18"/>
                <w:szCs w:val="20"/>
              </w:rPr>
            </w:pPr>
            <w:r>
              <w:rPr>
                <w:sz w:val="18"/>
                <w:szCs w:val="20"/>
              </w:rPr>
              <w:t>1. Affects a decrease in library productivity 20% - 40%</w:t>
            </w:r>
          </w:p>
          <w:p w14:paraId="1CF1B49A" w14:textId="77777777" w:rsidR="00242401" w:rsidRDefault="00242401" w:rsidP="00F42EF4">
            <w:pPr>
              <w:pStyle w:val="ListParagraph"/>
              <w:tabs>
                <w:tab w:val="left" w:pos="2552"/>
              </w:tabs>
              <w:adjustRightInd w:val="0"/>
              <w:spacing w:line="240" w:lineRule="auto"/>
              <w:ind w:left="393"/>
              <w:contextualSpacing/>
              <w:jc w:val="left"/>
              <w:rPr>
                <w:sz w:val="18"/>
                <w:szCs w:val="20"/>
              </w:rPr>
            </w:pPr>
            <w:r>
              <w:rPr>
                <w:sz w:val="18"/>
                <w:szCs w:val="20"/>
              </w:rPr>
              <w:t>2. Service is 20 - 45 minutes late from the specified SOP</w:t>
            </w:r>
          </w:p>
          <w:p w14:paraId="7FAA2965" w14:textId="77777777" w:rsidR="00242401" w:rsidRDefault="00242401" w:rsidP="00F42EF4">
            <w:pPr>
              <w:pStyle w:val="ListParagraph"/>
              <w:tabs>
                <w:tab w:val="left" w:pos="2552"/>
              </w:tabs>
              <w:adjustRightInd w:val="0"/>
              <w:spacing w:line="240" w:lineRule="auto"/>
              <w:ind w:left="393"/>
              <w:contextualSpacing/>
              <w:jc w:val="left"/>
              <w:rPr>
                <w:sz w:val="18"/>
                <w:szCs w:val="20"/>
              </w:rPr>
            </w:pPr>
            <w:r>
              <w:rPr>
                <w:sz w:val="18"/>
                <w:szCs w:val="20"/>
              </w:rPr>
              <w:t>3. There are customer complaints 15 - 20 users</w:t>
            </w:r>
          </w:p>
        </w:tc>
      </w:tr>
      <w:tr w:rsidR="00242401" w:rsidRPr="00342477" w14:paraId="360B1740" w14:textId="77777777" w:rsidTr="00F42EF4">
        <w:tc>
          <w:tcPr>
            <w:tcW w:w="0" w:type="auto"/>
            <w:tcBorders>
              <w:top w:val="single" w:sz="4" w:space="0" w:color="7F7F7F"/>
              <w:bottom w:val="single" w:sz="4" w:space="0" w:color="7F7F7F"/>
            </w:tcBorders>
            <w:shd w:val="clear" w:color="auto" w:fill="auto"/>
            <w:vAlign w:val="center"/>
          </w:tcPr>
          <w:p w14:paraId="14A635B3" w14:textId="77777777" w:rsidR="00242401" w:rsidRDefault="00242401" w:rsidP="00F42EF4">
            <w:pPr>
              <w:tabs>
                <w:tab w:val="left" w:pos="2552"/>
              </w:tabs>
              <w:adjustRightInd w:val="0"/>
              <w:ind w:hanging="2"/>
              <w:contextualSpacing/>
              <w:jc w:val="left"/>
              <w:rPr>
                <w:b/>
                <w:bCs/>
                <w:sz w:val="18"/>
              </w:rPr>
            </w:pPr>
            <w:r>
              <w:rPr>
                <w:b/>
                <w:bCs/>
                <w:sz w:val="18"/>
              </w:rPr>
              <w:t>5</w:t>
            </w:r>
          </w:p>
        </w:tc>
        <w:tc>
          <w:tcPr>
            <w:tcW w:w="0" w:type="auto"/>
            <w:tcBorders>
              <w:top w:val="single" w:sz="4" w:space="0" w:color="7F7F7F"/>
              <w:bottom w:val="single" w:sz="4" w:space="0" w:color="7F7F7F"/>
            </w:tcBorders>
            <w:shd w:val="clear" w:color="auto" w:fill="auto"/>
            <w:vAlign w:val="center"/>
            <w:hideMark/>
          </w:tcPr>
          <w:p w14:paraId="4766DF1B" w14:textId="77777777" w:rsidR="00242401" w:rsidRDefault="00242401" w:rsidP="00F42EF4">
            <w:pPr>
              <w:tabs>
                <w:tab w:val="left" w:pos="2552"/>
              </w:tabs>
              <w:adjustRightInd w:val="0"/>
              <w:ind w:hanging="2"/>
              <w:contextualSpacing/>
              <w:jc w:val="left"/>
              <w:rPr>
                <w:sz w:val="18"/>
              </w:rPr>
            </w:pPr>
            <w:r>
              <w:rPr>
                <w:sz w:val="18"/>
              </w:rPr>
              <w:t>Very Heavy</w:t>
            </w:r>
          </w:p>
        </w:tc>
        <w:tc>
          <w:tcPr>
            <w:tcW w:w="0" w:type="auto"/>
            <w:tcBorders>
              <w:top w:val="single" w:sz="4" w:space="0" w:color="7F7F7F"/>
              <w:bottom w:val="single" w:sz="4" w:space="0" w:color="7F7F7F"/>
            </w:tcBorders>
            <w:shd w:val="clear" w:color="auto" w:fill="auto"/>
            <w:vAlign w:val="center"/>
            <w:hideMark/>
          </w:tcPr>
          <w:p w14:paraId="5089E8CC"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1. Affects library productivity decline &gt; 40</w:t>
            </w:r>
          </w:p>
          <w:p w14:paraId="55B4B9B8"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2. Late service &gt; 1 hour from the specified SOP</w:t>
            </w:r>
          </w:p>
          <w:p w14:paraId="114598FF" w14:textId="77777777" w:rsidR="00242401" w:rsidRDefault="00242401" w:rsidP="00F42EF4">
            <w:pPr>
              <w:pStyle w:val="ListParagraph"/>
              <w:tabs>
                <w:tab w:val="left" w:pos="2552"/>
              </w:tabs>
              <w:adjustRightInd w:val="0"/>
              <w:spacing w:line="240" w:lineRule="auto"/>
              <w:ind w:left="360"/>
              <w:contextualSpacing/>
              <w:jc w:val="left"/>
              <w:rPr>
                <w:sz w:val="18"/>
                <w:szCs w:val="20"/>
              </w:rPr>
            </w:pPr>
            <w:r>
              <w:rPr>
                <w:sz w:val="18"/>
                <w:szCs w:val="20"/>
              </w:rPr>
              <w:t>3. There are customer complaints &gt; 20 users.</w:t>
            </w:r>
          </w:p>
        </w:tc>
      </w:tr>
    </w:tbl>
    <w:p w14:paraId="6287B6F5" w14:textId="77777777" w:rsidR="00242401" w:rsidRDefault="00242401" w:rsidP="00242401">
      <w:pPr>
        <w:rPr>
          <w:rFonts w:cs="Book Antiqua"/>
          <w:sz w:val="20"/>
        </w:rPr>
      </w:pPr>
      <w:r w:rsidRPr="00C23340">
        <w:rPr>
          <w:rFonts w:cs="Book Antiqua"/>
          <w:sz w:val="20"/>
        </w:rPr>
        <w:t>Source: Data processing result, 202</w:t>
      </w:r>
      <w:r>
        <w:rPr>
          <w:rFonts w:cs="Book Antiqua"/>
          <w:sz w:val="20"/>
        </w:rPr>
        <w:t>2</w:t>
      </w:r>
    </w:p>
    <w:p w14:paraId="0B82C480" w14:textId="77777777" w:rsidR="00242401" w:rsidRDefault="00242401" w:rsidP="00242401"/>
    <w:p w14:paraId="32B920C4" w14:textId="77777777" w:rsidR="00242401" w:rsidRDefault="00242401" w:rsidP="00242401">
      <w:r>
        <w:t xml:space="preserve">Based on the table above, it is known that the risk is mild when the impact on the risk that arises is a decrease in performance between 5 to 10% (very light) and &gt; 40% in very severe conditions. This decrease was caused by IT not working as planned. </w:t>
      </w:r>
    </w:p>
    <w:p w14:paraId="032AD6E0" w14:textId="77777777" w:rsidR="00242401" w:rsidRDefault="00242401" w:rsidP="00242401">
      <w:r>
        <w:t>The lightest risk has not yet had a significant impact. A decrease in productivity at a mild level of risk can still be tolerated. Libraries only need to make adjustments to several work SOPs to adjust the impact of risk.</w:t>
      </w:r>
    </w:p>
    <w:p w14:paraId="1D81F06C" w14:textId="77777777" w:rsidR="00242401" w:rsidRDefault="00242401" w:rsidP="00242401">
      <w:r>
        <w:t xml:space="preserve">Meanwhile, the risks that have begun to require attention are at a moderate level. This is because the impact has begun to disrupt the </w:t>
      </w:r>
      <w:r>
        <w:lastRenderedPageBreak/>
        <w:t>performance of the library. One of the impacts is a decrease in performance of up to 20%. If this condition is left unchecked or given a response too late, then library performance will continue to fall and will experience a more severe risk.</w:t>
      </w:r>
    </w:p>
    <w:p w14:paraId="1CF116B0" w14:textId="77777777" w:rsidR="00242401" w:rsidRDefault="00242401" w:rsidP="00242401">
      <w:r>
        <w:t>In addition to the impact of decreasing the reference used is the length of service to users when compared to the SOP. The lowest range is a delay of 1 to 5 minutes. Meanwhile, the highest (severe impact) delay is more than 1 hour from the SOP. Meanwhile, the large number of complaints is also an indicator of the impact of risk. The condition is very light when the library gets the number of complaints from 1 to 5 complaints. Meanwhile, in very severe conditions, user complaints &gt; 20 complaints.</w:t>
      </w:r>
    </w:p>
    <w:p w14:paraId="680011F0" w14:textId="77777777" w:rsidR="00242401" w:rsidRDefault="00242401" w:rsidP="00242401">
      <w:r w:rsidRPr="000E2F12">
        <w:t>The risk is very heavy when it affects the library's performance decline by more than 40%. Conditions like this can lead to paralysis of library services. If these conditions are not anticipated with various response actions, the library will not only be completely paralyzed, but the public's trust in the library will be lost.</w:t>
      </w:r>
    </w:p>
    <w:p w14:paraId="65BD0046" w14:textId="77777777" w:rsidR="00242401" w:rsidRDefault="00242401" w:rsidP="00242401">
      <w:r>
        <w:t>Library risk management also identifies possible IT risks. This is to measure and determine the position of the library quadrant when a risk occurs. The table below shows the probability of occurrence in each level of risk.</w:t>
      </w:r>
    </w:p>
    <w:p w14:paraId="1EC06056" w14:textId="77777777" w:rsidR="00242401" w:rsidRDefault="00242401" w:rsidP="00242401"/>
    <w:p w14:paraId="553C9417" w14:textId="77777777" w:rsidR="00242401" w:rsidRDefault="00242401" w:rsidP="00242401">
      <w:pPr>
        <w:pStyle w:val="Caption"/>
        <w:keepNext/>
        <w:jc w:val="left"/>
      </w:pPr>
      <w:r>
        <w:t xml:space="preserve">Table </w:t>
      </w:r>
      <w:r>
        <w:fldChar w:fldCharType="begin"/>
      </w:r>
      <w:r>
        <w:instrText xml:space="preserve"> SEQ Table \* ARABIC </w:instrText>
      </w:r>
      <w:r>
        <w:fldChar w:fldCharType="separate"/>
      </w:r>
      <w:r>
        <w:rPr>
          <w:noProof/>
        </w:rPr>
        <w:t>2</w:t>
      </w:r>
      <w:r>
        <w:fldChar w:fldCharType="end"/>
      </w:r>
      <w:r>
        <w:t xml:space="preserve"> </w:t>
      </w:r>
    </w:p>
    <w:p w14:paraId="100A0FD3" w14:textId="77777777" w:rsidR="00242401" w:rsidRDefault="00242401" w:rsidP="00242401">
      <w:pPr>
        <w:pStyle w:val="Caption"/>
        <w:keepNext/>
        <w:jc w:val="left"/>
      </w:pPr>
      <w:r>
        <w:t>Risk Probability</w:t>
      </w:r>
    </w:p>
    <w:tbl>
      <w:tblPr>
        <w:tblW w:w="0" w:type="auto"/>
        <w:tblBorders>
          <w:top w:val="single" w:sz="4" w:space="0" w:color="7F7F7F"/>
          <w:bottom w:val="single" w:sz="4" w:space="0" w:color="7F7F7F"/>
        </w:tblBorders>
        <w:tblLook w:val="04A0" w:firstRow="1" w:lastRow="0" w:firstColumn="1" w:lastColumn="0" w:noHBand="0" w:noVBand="1"/>
      </w:tblPr>
      <w:tblGrid>
        <w:gridCol w:w="760"/>
        <w:gridCol w:w="1659"/>
        <w:gridCol w:w="1705"/>
      </w:tblGrid>
      <w:tr w:rsidR="00242401" w:rsidRPr="00342477" w14:paraId="732B70AC" w14:textId="77777777" w:rsidTr="00F42EF4">
        <w:tc>
          <w:tcPr>
            <w:tcW w:w="0" w:type="auto"/>
            <w:tcBorders>
              <w:bottom w:val="single" w:sz="4" w:space="0" w:color="7F7F7F"/>
            </w:tcBorders>
            <w:shd w:val="clear" w:color="auto" w:fill="auto"/>
            <w:vAlign w:val="center"/>
            <w:hideMark/>
          </w:tcPr>
          <w:p w14:paraId="6D0DC07B" w14:textId="77777777" w:rsidR="00242401" w:rsidRDefault="00242401" w:rsidP="00F42EF4">
            <w:pPr>
              <w:tabs>
                <w:tab w:val="left" w:pos="2552"/>
              </w:tabs>
              <w:adjustRightInd w:val="0"/>
              <w:ind w:hanging="2"/>
              <w:contextualSpacing/>
              <w:jc w:val="left"/>
              <w:rPr>
                <w:b/>
                <w:bCs/>
                <w:sz w:val="18"/>
              </w:rPr>
            </w:pPr>
            <w:r>
              <w:rPr>
                <w:sz w:val="18"/>
              </w:rPr>
              <w:t>Level</w:t>
            </w:r>
          </w:p>
        </w:tc>
        <w:tc>
          <w:tcPr>
            <w:tcW w:w="0" w:type="auto"/>
            <w:tcBorders>
              <w:bottom w:val="single" w:sz="4" w:space="0" w:color="7F7F7F"/>
            </w:tcBorders>
            <w:shd w:val="clear" w:color="auto" w:fill="auto"/>
            <w:vAlign w:val="center"/>
            <w:hideMark/>
          </w:tcPr>
          <w:p w14:paraId="439E1CAE" w14:textId="77777777" w:rsidR="00242401" w:rsidRDefault="00242401" w:rsidP="00F42EF4">
            <w:pPr>
              <w:tabs>
                <w:tab w:val="left" w:pos="2552"/>
              </w:tabs>
              <w:adjustRightInd w:val="0"/>
              <w:ind w:hanging="2"/>
              <w:contextualSpacing/>
              <w:jc w:val="left"/>
              <w:rPr>
                <w:b/>
                <w:bCs/>
                <w:sz w:val="18"/>
              </w:rPr>
            </w:pPr>
            <w:r>
              <w:rPr>
                <w:sz w:val="18"/>
              </w:rPr>
              <w:t>Probability</w:t>
            </w:r>
          </w:p>
        </w:tc>
        <w:tc>
          <w:tcPr>
            <w:tcW w:w="0" w:type="auto"/>
            <w:tcBorders>
              <w:bottom w:val="single" w:sz="4" w:space="0" w:color="7F7F7F"/>
            </w:tcBorders>
            <w:shd w:val="clear" w:color="auto" w:fill="auto"/>
            <w:vAlign w:val="center"/>
          </w:tcPr>
          <w:p w14:paraId="23BF0B91" w14:textId="77777777" w:rsidR="00242401" w:rsidRDefault="00242401" w:rsidP="00F42EF4">
            <w:pPr>
              <w:tabs>
                <w:tab w:val="left" w:pos="2552"/>
              </w:tabs>
              <w:adjustRightInd w:val="0"/>
              <w:ind w:hanging="2"/>
              <w:contextualSpacing/>
              <w:jc w:val="left"/>
              <w:rPr>
                <w:b/>
                <w:bCs/>
                <w:sz w:val="18"/>
              </w:rPr>
            </w:pPr>
            <w:r>
              <w:rPr>
                <w:sz w:val="18"/>
              </w:rPr>
              <w:t>Note</w:t>
            </w:r>
          </w:p>
        </w:tc>
      </w:tr>
      <w:tr w:rsidR="00242401" w:rsidRPr="00342477" w14:paraId="25E110C6" w14:textId="77777777" w:rsidTr="00F42EF4">
        <w:tc>
          <w:tcPr>
            <w:tcW w:w="0" w:type="auto"/>
            <w:tcBorders>
              <w:top w:val="single" w:sz="4" w:space="0" w:color="7F7F7F"/>
              <w:bottom w:val="single" w:sz="4" w:space="0" w:color="7F7F7F"/>
            </w:tcBorders>
            <w:shd w:val="clear" w:color="auto" w:fill="auto"/>
            <w:vAlign w:val="center"/>
            <w:hideMark/>
          </w:tcPr>
          <w:p w14:paraId="648E5CC2" w14:textId="77777777" w:rsidR="00242401" w:rsidRDefault="00242401" w:rsidP="00F42EF4">
            <w:pPr>
              <w:tabs>
                <w:tab w:val="left" w:pos="2552"/>
              </w:tabs>
              <w:adjustRightInd w:val="0"/>
              <w:ind w:hanging="2"/>
              <w:contextualSpacing/>
              <w:jc w:val="left"/>
              <w:rPr>
                <w:b/>
                <w:bCs/>
                <w:sz w:val="18"/>
              </w:rPr>
            </w:pPr>
            <w:r>
              <w:rPr>
                <w:b/>
                <w:bCs/>
                <w:sz w:val="18"/>
              </w:rPr>
              <w:t>1</w:t>
            </w:r>
          </w:p>
        </w:tc>
        <w:tc>
          <w:tcPr>
            <w:tcW w:w="0" w:type="auto"/>
            <w:tcBorders>
              <w:top w:val="single" w:sz="4" w:space="0" w:color="7F7F7F"/>
              <w:bottom w:val="single" w:sz="4" w:space="0" w:color="7F7F7F"/>
            </w:tcBorders>
            <w:shd w:val="clear" w:color="auto" w:fill="auto"/>
            <w:vAlign w:val="center"/>
            <w:hideMark/>
          </w:tcPr>
          <w:p w14:paraId="44897C6E" w14:textId="77777777" w:rsidR="00242401" w:rsidRDefault="00242401" w:rsidP="00F42EF4">
            <w:pPr>
              <w:tabs>
                <w:tab w:val="left" w:pos="2552"/>
              </w:tabs>
              <w:adjustRightInd w:val="0"/>
              <w:ind w:hanging="2"/>
              <w:contextualSpacing/>
              <w:jc w:val="left"/>
              <w:rPr>
                <w:sz w:val="18"/>
              </w:rPr>
            </w:pPr>
            <w:r>
              <w:rPr>
                <w:sz w:val="18"/>
              </w:rPr>
              <w:t>Never</w:t>
            </w:r>
          </w:p>
        </w:tc>
        <w:tc>
          <w:tcPr>
            <w:tcW w:w="0" w:type="auto"/>
            <w:tcBorders>
              <w:top w:val="single" w:sz="4" w:space="0" w:color="7F7F7F"/>
              <w:bottom w:val="single" w:sz="4" w:space="0" w:color="7F7F7F"/>
            </w:tcBorders>
            <w:shd w:val="clear" w:color="auto" w:fill="auto"/>
            <w:vAlign w:val="center"/>
          </w:tcPr>
          <w:p w14:paraId="69776EC3" w14:textId="77777777" w:rsidR="00242401" w:rsidRDefault="00242401" w:rsidP="00F42EF4">
            <w:pPr>
              <w:tabs>
                <w:tab w:val="left" w:pos="2552"/>
              </w:tabs>
              <w:adjustRightInd w:val="0"/>
              <w:ind w:hanging="2"/>
              <w:contextualSpacing/>
              <w:jc w:val="left"/>
              <w:rPr>
                <w:sz w:val="18"/>
              </w:rPr>
            </w:pPr>
            <w:r w:rsidRPr="004A7E17">
              <w:rPr>
                <w:sz w:val="18"/>
              </w:rPr>
              <w:t>Once in 5 years</w:t>
            </w:r>
          </w:p>
        </w:tc>
      </w:tr>
      <w:tr w:rsidR="00242401" w:rsidRPr="00342477" w14:paraId="2025429B" w14:textId="77777777" w:rsidTr="00F42EF4">
        <w:tc>
          <w:tcPr>
            <w:tcW w:w="0" w:type="auto"/>
            <w:shd w:val="clear" w:color="auto" w:fill="auto"/>
            <w:vAlign w:val="center"/>
            <w:hideMark/>
          </w:tcPr>
          <w:p w14:paraId="464D3EEA" w14:textId="77777777" w:rsidR="00242401" w:rsidRDefault="00242401" w:rsidP="00F42EF4">
            <w:pPr>
              <w:tabs>
                <w:tab w:val="left" w:pos="2552"/>
              </w:tabs>
              <w:adjustRightInd w:val="0"/>
              <w:ind w:hanging="2"/>
              <w:contextualSpacing/>
              <w:jc w:val="left"/>
              <w:rPr>
                <w:b/>
                <w:bCs/>
                <w:sz w:val="18"/>
              </w:rPr>
            </w:pPr>
            <w:r>
              <w:rPr>
                <w:b/>
                <w:bCs/>
                <w:sz w:val="18"/>
              </w:rPr>
              <w:t>2</w:t>
            </w:r>
          </w:p>
        </w:tc>
        <w:tc>
          <w:tcPr>
            <w:tcW w:w="0" w:type="auto"/>
            <w:shd w:val="clear" w:color="auto" w:fill="auto"/>
            <w:vAlign w:val="center"/>
            <w:hideMark/>
          </w:tcPr>
          <w:p w14:paraId="1C737FAF" w14:textId="77777777" w:rsidR="00242401" w:rsidRDefault="00242401" w:rsidP="00F42EF4">
            <w:pPr>
              <w:tabs>
                <w:tab w:val="left" w:pos="2552"/>
              </w:tabs>
              <w:adjustRightInd w:val="0"/>
              <w:ind w:hanging="2"/>
              <w:contextualSpacing/>
              <w:jc w:val="left"/>
              <w:rPr>
                <w:sz w:val="18"/>
              </w:rPr>
            </w:pPr>
            <w:r>
              <w:rPr>
                <w:sz w:val="18"/>
              </w:rPr>
              <w:t>Rarely</w:t>
            </w:r>
          </w:p>
        </w:tc>
        <w:tc>
          <w:tcPr>
            <w:tcW w:w="0" w:type="auto"/>
            <w:shd w:val="clear" w:color="auto" w:fill="auto"/>
            <w:vAlign w:val="center"/>
          </w:tcPr>
          <w:p w14:paraId="15F62CE6" w14:textId="77777777" w:rsidR="00242401" w:rsidRDefault="00242401" w:rsidP="00F42EF4">
            <w:pPr>
              <w:tabs>
                <w:tab w:val="left" w:pos="2552"/>
              </w:tabs>
              <w:adjustRightInd w:val="0"/>
              <w:ind w:hanging="2"/>
              <w:contextualSpacing/>
              <w:jc w:val="left"/>
              <w:rPr>
                <w:sz w:val="18"/>
              </w:rPr>
            </w:pPr>
            <w:r w:rsidRPr="004A7E17">
              <w:rPr>
                <w:sz w:val="18"/>
              </w:rPr>
              <w:t xml:space="preserve">Once in </w:t>
            </w:r>
            <w:r>
              <w:rPr>
                <w:sz w:val="18"/>
              </w:rPr>
              <w:t>a</w:t>
            </w:r>
            <w:r w:rsidRPr="004A7E17">
              <w:rPr>
                <w:sz w:val="18"/>
              </w:rPr>
              <w:t xml:space="preserve"> year</w:t>
            </w:r>
          </w:p>
        </w:tc>
      </w:tr>
      <w:tr w:rsidR="00242401" w:rsidRPr="00342477" w14:paraId="7D92FC04" w14:textId="77777777" w:rsidTr="00F42EF4">
        <w:tc>
          <w:tcPr>
            <w:tcW w:w="0" w:type="auto"/>
            <w:tcBorders>
              <w:top w:val="single" w:sz="4" w:space="0" w:color="7F7F7F"/>
              <w:bottom w:val="single" w:sz="4" w:space="0" w:color="7F7F7F"/>
            </w:tcBorders>
            <w:shd w:val="clear" w:color="auto" w:fill="auto"/>
            <w:vAlign w:val="center"/>
            <w:hideMark/>
          </w:tcPr>
          <w:p w14:paraId="5078FFFC" w14:textId="77777777" w:rsidR="00242401" w:rsidRDefault="00242401" w:rsidP="00F42EF4">
            <w:pPr>
              <w:tabs>
                <w:tab w:val="left" w:pos="2552"/>
              </w:tabs>
              <w:adjustRightInd w:val="0"/>
              <w:ind w:hanging="2"/>
              <w:contextualSpacing/>
              <w:jc w:val="left"/>
              <w:rPr>
                <w:b/>
                <w:bCs/>
                <w:sz w:val="18"/>
              </w:rPr>
            </w:pPr>
            <w:r>
              <w:rPr>
                <w:b/>
                <w:bCs/>
                <w:sz w:val="18"/>
              </w:rPr>
              <w:t>3</w:t>
            </w:r>
          </w:p>
        </w:tc>
        <w:tc>
          <w:tcPr>
            <w:tcW w:w="0" w:type="auto"/>
            <w:tcBorders>
              <w:top w:val="single" w:sz="4" w:space="0" w:color="7F7F7F"/>
              <w:bottom w:val="single" w:sz="4" w:space="0" w:color="7F7F7F"/>
            </w:tcBorders>
            <w:shd w:val="clear" w:color="auto" w:fill="auto"/>
            <w:vAlign w:val="center"/>
            <w:hideMark/>
          </w:tcPr>
          <w:p w14:paraId="4D0151EB" w14:textId="77777777" w:rsidR="00242401" w:rsidRDefault="00242401" w:rsidP="00F42EF4">
            <w:pPr>
              <w:tabs>
                <w:tab w:val="left" w:pos="2552"/>
              </w:tabs>
              <w:adjustRightInd w:val="0"/>
              <w:ind w:hanging="2"/>
              <w:contextualSpacing/>
              <w:jc w:val="left"/>
              <w:rPr>
                <w:sz w:val="18"/>
              </w:rPr>
            </w:pPr>
            <w:r>
              <w:rPr>
                <w:sz w:val="18"/>
              </w:rPr>
              <w:t>Seldom</w:t>
            </w:r>
          </w:p>
        </w:tc>
        <w:tc>
          <w:tcPr>
            <w:tcW w:w="0" w:type="auto"/>
            <w:tcBorders>
              <w:top w:val="single" w:sz="4" w:space="0" w:color="7F7F7F"/>
              <w:bottom w:val="single" w:sz="4" w:space="0" w:color="7F7F7F"/>
            </w:tcBorders>
            <w:shd w:val="clear" w:color="auto" w:fill="auto"/>
            <w:vAlign w:val="center"/>
          </w:tcPr>
          <w:p w14:paraId="46B08960" w14:textId="77777777" w:rsidR="00242401" w:rsidRDefault="00242401" w:rsidP="00F42EF4">
            <w:pPr>
              <w:tabs>
                <w:tab w:val="left" w:pos="2552"/>
              </w:tabs>
              <w:adjustRightInd w:val="0"/>
              <w:ind w:hanging="2"/>
              <w:contextualSpacing/>
              <w:jc w:val="left"/>
              <w:rPr>
                <w:sz w:val="18"/>
              </w:rPr>
            </w:pPr>
            <w:r>
              <w:rPr>
                <w:sz w:val="18"/>
              </w:rPr>
              <w:t>3 times</w:t>
            </w:r>
            <w:r w:rsidRPr="004A7E17">
              <w:rPr>
                <w:sz w:val="18"/>
              </w:rPr>
              <w:t xml:space="preserve"> in </w:t>
            </w:r>
            <w:r>
              <w:rPr>
                <w:sz w:val="18"/>
              </w:rPr>
              <w:t>a</w:t>
            </w:r>
            <w:r w:rsidRPr="004A7E17">
              <w:rPr>
                <w:sz w:val="18"/>
              </w:rPr>
              <w:t xml:space="preserve"> year</w:t>
            </w:r>
          </w:p>
        </w:tc>
      </w:tr>
      <w:tr w:rsidR="00242401" w:rsidRPr="00342477" w14:paraId="6A3639D6" w14:textId="77777777" w:rsidTr="00F42EF4">
        <w:tc>
          <w:tcPr>
            <w:tcW w:w="0" w:type="auto"/>
            <w:shd w:val="clear" w:color="auto" w:fill="auto"/>
            <w:vAlign w:val="center"/>
            <w:hideMark/>
          </w:tcPr>
          <w:p w14:paraId="0ADB24FC" w14:textId="77777777" w:rsidR="00242401" w:rsidRDefault="00242401" w:rsidP="00F42EF4">
            <w:pPr>
              <w:tabs>
                <w:tab w:val="left" w:pos="2552"/>
              </w:tabs>
              <w:adjustRightInd w:val="0"/>
              <w:ind w:hanging="2"/>
              <w:contextualSpacing/>
              <w:jc w:val="left"/>
              <w:rPr>
                <w:b/>
                <w:bCs/>
                <w:sz w:val="18"/>
              </w:rPr>
            </w:pPr>
            <w:r>
              <w:rPr>
                <w:b/>
                <w:bCs/>
                <w:sz w:val="18"/>
              </w:rPr>
              <w:t>4</w:t>
            </w:r>
          </w:p>
        </w:tc>
        <w:tc>
          <w:tcPr>
            <w:tcW w:w="0" w:type="auto"/>
            <w:shd w:val="clear" w:color="auto" w:fill="auto"/>
            <w:vAlign w:val="center"/>
            <w:hideMark/>
          </w:tcPr>
          <w:p w14:paraId="14269105" w14:textId="77777777" w:rsidR="00242401" w:rsidRDefault="00242401" w:rsidP="00F42EF4">
            <w:pPr>
              <w:tabs>
                <w:tab w:val="left" w:pos="2552"/>
              </w:tabs>
              <w:adjustRightInd w:val="0"/>
              <w:ind w:hanging="2"/>
              <w:contextualSpacing/>
              <w:jc w:val="left"/>
              <w:rPr>
                <w:sz w:val="18"/>
              </w:rPr>
            </w:pPr>
            <w:r>
              <w:rPr>
                <w:sz w:val="18"/>
              </w:rPr>
              <w:t>High Probability</w:t>
            </w:r>
          </w:p>
        </w:tc>
        <w:tc>
          <w:tcPr>
            <w:tcW w:w="0" w:type="auto"/>
            <w:shd w:val="clear" w:color="auto" w:fill="auto"/>
            <w:vAlign w:val="center"/>
          </w:tcPr>
          <w:p w14:paraId="26962C82" w14:textId="77777777" w:rsidR="00242401" w:rsidRDefault="00242401" w:rsidP="00F42EF4">
            <w:pPr>
              <w:tabs>
                <w:tab w:val="left" w:pos="2552"/>
              </w:tabs>
              <w:adjustRightInd w:val="0"/>
              <w:ind w:hanging="2"/>
              <w:contextualSpacing/>
              <w:jc w:val="left"/>
              <w:rPr>
                <w:sz w:val="18"/>
              </w:rPr>
            </w:pPr>
            <w:r w:rsidRPr="004A7E17">
              <w:rPr>
                <w:sz w:val="18"/>
              </w:rPr>
              <w:t xml:space="preserve">Once </w:t>
            </w:r>
            <w:r>
              <w:rPr>
                <w:sz w:val="18"/>
              </w:rPr>
              <w:t>a</w:t>
            </w:r>
            <w:r w:rsidRPr="004A7E17">
              <w:rPr>
                <w:sz w:val="18"/>
              </w:rPr>
              <w:t xml:space="preserve"> </w:t>
            </w:r>
            <w:r>
              <w:rPr>
                <w:sz w:val="18"/>
              </w:rPr>
              <w:t>month</w:t>
            </w:r>
          </w:p>
        </w:tc>
      </w:tr>
      <w:tr w:rsidR="00242401" w:rsidRPr="00342477" w14:paraId="6D258830" w14:textId="77777777" w:rsidTr="00F42EF4">
        <w:tc>
          <w:tcPr>
            <w:tcW w:w="0" w:type="auto"/>
            <w:tcBorders>
              <w:top w:val="single" w:sz="4" w:space="0" w:color="7F7F7F"/>
              <w:bottom w:val="single" w:sz="4" w:space="0" w:color="7F7F7F"/>
            </w:tcBorders>
            <w:shd w:val="clear" w:color="auto" w:fill="auto"/>
            <w:vAlign w:val="center"/>
            <w:hideMark/>
          </w:tcPr>
          <w:p w14:paraId="3D55B2F0" w14:textId="77777777" w:rsidR="00242401" w:rsidRDefault="00242401" w:rsidP="00F42EF4">
            <w:pPr>
              <w:tabs>
                <w:tab w:val="left" w:pos="2552"/>
              </w:tabs>
              <w:adjustRightInd w:val="0"/>
              <w:ind w:hanging="2"/>
              <w:contextualSpacing/>
              <w:jc w:val="left"/>
              <w:rPr>
                <w:b/>
                <w:bCs/>
                <w:sz w:val="18"/>
              </w:rPr>
            </w:pPr>
            <w:r>
              <w:rPr>
                <w:b/>
                <w:bCs/>
                <w:sz w:val="18"/>
              </w:rPr>
              <w:t>5</w:t>
            </w:r>
          </w:p>
        </w:tc>
        <w:tc>
          <w:tcPr>
            <w:tcW w:w="0" w:type="auto"/>
            <w:tcBorders>
              <w:top w:val="single" w:sz="4" w:space="0" w:color="7F7F7F"/>
              <w:bottom w:val="single" w:sz="4" w:space="0" w:color="7F7F7F"/>
            </w:tcBorders>
            <w:shd w:val="clear" w:color="auto" w:fill="auto"/>
            <w:vAlign w:val="center"/>
            <w:hideMark/>
          </w:tcPr>
          <w:p w14:paraId="1BBE861E" w14:textId="77777777" w:rsidR="00242401" w:rsidRDefault="00242401" w:rsidP="00F42EF4">
            <w:pPr>
              <w:tabs>
                <w:tab w:val="left" w:pos="2552"/>
              </w:tabs>
              <w:adjustRightInd w:val="0"/>
              <w:ind w:hanging="2"/>
              <w:contextualSpacing/>
              <w:jc w:val="left"/>
              <w:rPr>
                <w:sz w:val="18"/>
              </w:rPr>
            </w:pPr>
            <w:r>
              <w:rPr>
                <w:sz w:val="18"/>
              </w:rPr>
              <w:t>Definitely</w:t>
            </w:r>
          </w:p>
        </w:tc>
        <w:tc>
          <w:tcPr>
            <w:tcW w:w="0" w:type="auto"/>
            <w:tcBorders>
              <w:top w:val="single" w:sz="4" w:space="0" w:color="7F7F7F"/>
              <w:bottom w:val="single" w:sz="4" w:space="0" w:color="7F7F7F"/>
            </w:tcBorders>
            <w:shd w:val="clear" w:color="auto" w:fill="auto"/>
            <w:vAlign w:val="center"/>
          </w:tcPr>
          <w:p w14:paraId="772BFA12" w14:textId="77777777" w:rsidR="00242401" w:rsidRDefault="00242401" w:rsidP="00F42EF4">
            <w:pPr>
              <w:tabs>
                <w:tab w:val="left" w:pos="2552"/>
              </w:tabs>
              <w:adjustRightInd w:val="0"/>
              <w:ind w:hanging="2"/>
              <w:contextualSpacing/>
              <w:jc w:val="left"/>
              <w:rPr>
                <w:sz w:val="18"/>
              </w:rPr>
            </w:pPr>
            <w:r>
              <w:rPr>
                <w:sz w:val="18"/>
              </w:rPr>
              <w:t xml:space="preserve">&gt;= </w:t>
            </w:r>
            <w:r w:rsidRPr="004A7E17">
              <w:rPr>
                <w:sz w:val="18"/>
              </w:rPr>
              <w:t xml:space="preserve">Once </w:t>
            </w:r>
            <w:r>
              <w:rPr>
                <w:sz w:val="18"/>
              </w:rPr>
              <w:t>a</w:t>
            </w:r>
            <w:r w:rsidRPr="004A7E17">
              <w:rPr>
                <w:sz w:val="18"/>
              </w:rPr>
              <w:t xml:space="preserve"> </w:t>
            </w:r>
            <w:r>
              <w:rPr>
                <w:sz w:val="18"/>
              </w:rPr>
              <w:t>month</w:t>
            </w:r>
          </w:p>
        </w:tc>
      </w:tr>
    </w:tbl>
    <w:p w14:paraId="53E678D2" w14:textId="77777777" w:rsidR="00242401" w:rsidRDefault="00242401" w:rsidP="00242401">
      <w:pPr>
        <w:rPr>
          <w:rFonts w:cs="Book Antiqua"/>
          <w:sz w:val="20"/>
        </w:rPr>
      </w:pPr>
      <w:r w:rsidRPr="00C23340">
        <w:rPr>
          <w:rFonts w:cs="Book Antiqua"/>
          <w:sz w:val="20"/>
        </w:rPr>
        <w:t>Source: Data processing result, 202</w:t>
      </w:r>
      <w:r>
        <w:rPr>
          <w:rFonts w:cs="Book Antiqua"/>
          <w:sz w:val="20"/>
        </w:rPr>
        <w:t>2</w:t>
      </w:r>
    </w:p>
    <w:p w14:paraId="4BB5F2F8" w14:textId="77777777" w:rsidR="00242401" w:rsidRDefault="00242401" w:rsidP="00242401"/>
    <w:p w14:paraId="1E36F667" w14:textId="77777777" w:rsidR="00242401" w:rsidRDefault="00242401" w:rsidP="00242401">
      <w:r>
        <w:t>The table above shows that the highest level of risk probability when it occurs more than once a month. If the probability that a risk occurs more than once a month, then the library is experiencing an emergency. This is because the impact it causes is quite heavy. Especially if the impact is quite severe with a risk repetition rate of more than once a month.</w:t>
      </w:r>
    </w:p>
    <w:p w14:paraId="3D978CE2" w14:textId="77777777" w:rsidR="00242401" w:rsidRDefault="00242401" w:rsidP="00242401">
      <w:r>
        <w:t xml:space="preserve">It is different if the probability of occurrence is only 3 times in one year, then it is categorized as rare. If the risk occurs 3 times in one year then on average it occurs once every 4 months. This time span gives </w:t>
      </w:r>
      <w:r>
        <w:t>sufficient time for the library to anticipate or repair.</w:t>
      </w:r>
    </w:p>
    <w:p w14:paraId="7A048E2B" w14:textId="77777777" w:rsidR="00242401" w:rsidRDefault="00242401" w:rsidP="00242401">
      <w:r>
        <w:t>Meanwhile, at the lowest level, it has never happened or the probability is less than 1% every 5 years. These possibilities or probabilities are used to map the position of the library's quadrants, so that library managers can make appropriate decisions regarding the implementation of risk management.</w:t>
      </w:r>
    </w:p>
    <w:p w14:paraId="1BCF002F" w14:textId="77777777" w:rsidR="00242401" w:rsidRDefault="00242401" w:rsidP="00242401">
      <w:pPr>
        <w:pStyle w:val="Heading2"/>
      </w:pPr>
      <w:r>
        <w:t>C. Analyzing Risk</w:t>
      </w:r>
    </w:p>
    <w:p w14:paraId="6F46C896" w14:textId="77777777" w:rsidR="00242401" w:rsidRDefault="00242401" w:rsidP="00242401">
      <w:r>
        <w:t>Risk analysis in the library uses a matrix model by comparing the impact of risk and the probability of risk occurrence. The meeting point of the two shows the position of the Library on the possibility of risk. The following is a matrix table:</w:t>
      </w:r>
    </w:p>
    <w:p w14:paraId="098A2792" w14:textId="77777777" w:rsidR="00242401" w:rsidRDefault="00242401" w:rsidP="00242401"/>
    <w:p w14:paraId="141CAFEF" w14:textId="77777777" w:rsidR="00242401" w:rsidRDefault="00242401" w:rsidP="00242401">
      <w:pPr>
        <w:pStyle w:val="Caption"/>
        <w:keepNext/>
        <w:jc w:val="left"/>
      </w:pPr>
      <w:r>
        <w:t xml:space="preserve">Table </w:t>
      </w:r>
      <w:r>
        <w:fldChar w:fldCharType="begin"/>
      </w:r>
      <w:r>
        <w:instrText xml:space="preserve"> SEQ Table \* ARABIC </w:instrText>
      </w:r>
      <w:r>
        <w:fldChar w:fldCharType="separate"/>
      </w:r>
      <w:r>
        <w:rPr>
          <w:noProof/>
        </w:rPr>
        <w:t>3</w:t>
      </w:r>
      <w:r>
        <w:fldChar w:fldCharType="end"/>
      </w:r>
    </w:p>
    <w:p w14:paraId="2B961787" w14:textId="77777777" w:rsidR="00242401" w:rsidRDefault="00242401" w:rsidP="00242401">
      <w:pPr>
        <w:pStyle w:val="Caption"/>
        <w:keepNext/>
        <w:jc w:val="left"/>
      </w:pPr>
      <w:r w:rsidRPr="00336F7B">
        <w:t>Risk Impact Level</w:t>
      </w:r>
    </w:p>
    <w:tbl>
      <w:tblPr>
        <w:tblW w:w="0" w:type="auto"/>
        <w:tblBorders>
          <w:top w:val="single" w:sz="4" w:space="0" w:color="7F7F7F"/>
          <w:bottom w:val="single" w:sz="4" w:space="0" w:color="7F7F7F"/>
        </w:tblBorders>
        <w:tblLook w:val="04A0" w:firstRow="1" w:lastRow="0" w:firstColumn="1" w:lastColumn="0" w:noHBand="0" w:noVBand="1"/>
      </w:tblPr>
      <w:tblGrid>
        <w:gridCol w:w="939"/>
        <w:gridCol w:w="662"/>
        <w:gridCol w:w="596"/>
        <w:gridCol w:w="888"/>
        <w:gridCol w:w="671"/>
        <w:gridCol w:w="638"/>
      </w:tblGrid>
      <w:tr w:rsidR="00242401" w:rsidRPr="004A7E17" w14:paraId="4CABC8B6" w14:textId="77777777" w:rsidTr="00F42EF4">
        <w:tc>
          <w:tcPr>
            <w:tcW w:w="0" w:type="auto"/>
            <w:vMerge w:val="restart"/>
            <w:tcBorders>
              <w:bottom w:val="single" w:sz="4" w:space="0" w:color="7F7F7F"/>
            </w:tcBorders>
            <w:shd w:val="clear" w:color="auto" w:fill="auto"/>
            <w:vAlign w:val="center"/>
            <w:hideMark/>
          </w:tcPr>
          <w:p w14:paraId="38115642"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Risk Freq.</w:t>
            </w:r>
          </w:p>
        </w:tc>
        <w:tc>
          <w:tcPr>
            <w:tcW w:w="0" w:type="auto"/>
            <w:gridSpan w:val="5"/>
            <w:tcBorders>
              <w:bottom w:val="single" w:sz="4" w:space="0" w:color="7F7F7F"/>
            </w:tcBorders>
            <w:shd w:val="clear" w:color="auto" w:fill="auto"/>
            <w:hideMark/>
          </w:tcPr>
          <w:p w14:paraId="0C26EF02"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Impact</w:t>
            </w:r>
          </w:p>
        </w:tc>
      </w:tr>
      <w:tr w:rsidR="00242401" w:rsidRPr="004A7E17" w14:paraId="1243D2CF" w14:textId="77777777" w:rsidTr="00F42EF4">
        <w:tc>
          <w:tcPr>
            <w:tcW w:w="0" w:type="auto"/>
            <w:vMerge/>
            <w:tcBorders>
              <w:top w:val="single" w:sz="4" w:space="0" w:color="7F7F7F"/>
              <w:bottom w:val="single" w:sz="4" w:space="0" w:color="7F7F7F"/>
            </w:tcBorders>
            <w:shd w:val="clear" w:color="auto" w:fill="auto"/>
          </w:tcPr>
          <w:p w14:paraId="753FD5AA" w14:textId="77777777" w:rsidR="00242401" w:rsidRPr="004A7E17" w:rsidRDefault="00242401" w:rsidP="00F42EF4">
            <w:pPr>
              <w:tabs>
                <w:tab w:val="left" w:pos="2552"/>
              </w:tabs>
              <w:adjustRightInd w:val="0"/>
              <w:ind w:hanging="2"/>
              <w:contextualSpacing/>
              <w:jc w:val="center"/>
              <w:rPr>
                <w:b/>
                <w:bCs/>
                <w:sz w:val="15"/>
                <w:szCs w:val="16"/>
              </w:rPr>
            </w:pPr>
          </w:p>
        </w:tc>
        <w:tc>
          <w:tcPr>
            <w:tcW w:w="0" w:type="auto"/>
            <w:tcBorders>
              <w:top w:val="single" w:sz="4" w:space="0" w:color="7F7F7F"/>
              <w:bottom w:val="single" w:sz="4" w:space="0" w:color="7F7F7F"/>
            </w:tcBorders>
            <w:shd w:val="clear" w:color="auto" w:fill="auto"/>
          </w:tcPr>
          <w:p w14:paraId="2CF4DC03"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Very Light</w:t>
            </w:r>
          </w:p>
        </w:tc>
        <w:tc>
          <w:tcPr>
            <w:tcW w:w="0" w:type="auto"/>
            <w:tcBorders>
              <w:top w:val="single" w:sz="4" w:space="0" w:color="7F7F7F"/>
              <w:bottom w:val="single" w:sz="4" w:space="0" w:color="7F7F7F"/>
            </w:tcBorders>
            <w:shd w:val="clear" w:color="auto" w:fill="auto"/>
          </w:tcPr>
          <w:p w14:paraId="48A91F4E"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Light</w:t>
            </w:r>
          </w:p>
        </w:tc>
        <w:tc>
          <w:tcPr>
            <w:tcW w:w="0" w:type="auto"/>
            <w:tcBorders>
              <w:top w:val="single" w:sz="4" w:space="0" w:color="7F7F7F"/>
              <w:bottom w:val="single" w:sz="4" w:space="0" w:color="7F7F7F"/>
            </w:tcBorders>
            <w:shd w:val="clear" w:color="auto" w:fill="auto"/>
          </w:tcPr>
          <w:p w14:paraId="1B22C05D"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Moderate</w:t>
            </w:r>
          </w:p>
        </w:tc>
        <w:tc>
          <w:tcPr>
            <w:tcW w:w="0" w:type="auto"/>
            <w:tcBorders>
              <w:top w:val="single" w:sz="4" w:space="0" w:color="7F7F7F"/>
              <w:bottom w:val="single" w:sz="4" w:space="0" w:color="7F7F7F"/>
            </w:tcBorders>
            <w:shd w:val="clear" w:color="auto" w:fill="auto"/>
          </w:tcPr>
          <w:p w14:paraId="1F3A7F23"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Heavy</w:t>
            </w:r>
          </w:p>
        </w:tc>
        <w:tc>
          <w:tcPr>
            <w:tcW w:w="0" w:type="auto"/>
            <w:tcBorders>
              <w:top w:val="single" w:sz="4" w:space="0" w:color="7F7F7F"/>
              <w:bottom w:val="single" w:sz="4" w:space="0" w:color="7F7F7F"/>
            </w:tcBorders>
            <w:shd w:val="clear" w:color="auto" w:fill="auto"/>
          </w:tcPr>
          <w:p w14:paraId="222C22E8" w14:textId="77777777" w:rsidR="00242401" w:rsidRPr="004A7E17" w:rsidRDefault="00242401" w:rsidP="00F42EF4">
            <w:pPr>
              <w:tabs>
                <w:tab w:val="left" w:pos="2552"/>
              </w:tabs>
              <w:adjustRightInd w:val="0"/>
              <w:ind w:hanging="2"/>
              <w:contextualSpacing/>
              <w:jc w:val="center"/>
              <w:rPr>
                <w:b/>
                <w:bCs/>
                <w:sz w:val="15"/>
                <w:szCs w:val="16"/>
              </w:rPr>
            </w:pPr>
            <w:r w:rsidRPr="004A7E17">
              <w:rPr>
                <w:b/>
                <w:bCs/>
                <w:sz w:val="15"/>
                <w:szCs w:val="16"/>
              </w:rPr>
              <w:t>Worst</w:t>
            </w:r>
          </w:p>
        </w:tc>
      </w:tr>
      <w:tr w:rsidR="00242401" w:rsidRPr="004A7E17" w14:paraId="5516B53E" w14:textId="77777777" w:rsidTr="00F42EF4">
        <w:tc>
          <w:tcPr>
            <w:tcW w:w="0" w:type="auto"/>
            <w:shd w:val="clear" w:color="auto" w:fill="auto"/>
            <w:hideMark/>
          </w:tcPr>
          <w:p w14:paraId="4EFB0F56" w14:textId="77777777" w:rsidR="00242401" w:rsidRPr="004A7E17" w:rsidRDefault="00242401" w:rsidP="00F42EF4">
            <w:pPr>
              <w:tabs>
                <w:tab w:val="left" w:pos="2552"/>
              </w:tabs>
              <w:adjustRightInd w:val="0"/>
              <w:ind w:hanging="2"/>
              <w:contextualSpacing/>
              <w:jc w:val="left"/>
              <w:rPr>
                <w:b/>
                <w:bCs/>
                <w:sz w:val="15"/>
                <w:szCs w:val="16"/>
              </w:rPr>
            </w:pPr>
            <w:r w:rsidRPr="004A7E17">
              <w:rPr>
                <w:b/>
                <w:bCs/>
                <w:sz w:val="15"/>
                <w:szCs w:val="16"/>
              </w:rPr>
              <w:t>Definitely</w:t>
            </w:r>
          </w:p>
        </w:tc>
        <w:tc>
          <w:tcPr>
            <w:tcW w:w="0" w:type="auto"/>
            <w:shd w:val="clear" w:color="auto" w:fill="FFC000"/>
            <w:vAlign w:val="center"/>
            <w:hideMark/>
          </w:tcPr>
          <w:p w14:paraId="108842AB"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shd w:val="clear" w:color="auto" w:fill="FF0000"/>
            <w:vAlign w:val="center"/>
          </w:tcPr>
          <w:p w14:paraId="5672473A"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c>
          <w:tcPr>
            <w:tcW w:w="0" w:type="auto"/>
            <w:shd w:val="clear" w:color="auto" w:fill="FF0000"/>
            <w:vAlign w:val="center"/>
          </w:tcPr>
          <w:p w14:paraId="7923633E"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c>
          <w:tcPr>
            <w:tcW w:w="0" w:type="auto"/>
            <w:shd w:val="clear" w:color="auto" w:fill="808080"/>
            <w:vAlign w:val="center"/>
          </w:tcPr>
          <w:p w14:paraId="5DA3464B"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E</w:t>
            </w:r>
          </w:p>
        </w:tc>
        <w:tc>
          <w:tcPr>
            <w:tcW w:w="0" w:type="auto"/>
            <w:shd w:val="clear" w:color="auto" w:fill="808080"/>
            <w:vAlign w:val="center"/>
          </w:tcPr>
          <w:p w14:paraId="5BCCA65A"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E</w:t>
            </w:r>
          </w:p>
        </w:tc>
      </w:tr>
      <w:tr w:rsidR="00242401" w:rsidRPr="004A7E17" w14:paraId="69B9957E" w14:textId="77777777" w:rsidTr="00F42EF4">
        <w:tc>
          <w:tcPr>
            <w:tcW w:w="0" w:type="auto"/>
            <w:tcBorders>
              <w:top w:val="single" w:sz="4" w:space="0" w:color="7F7F7F"/>
              <w:bottom w:val="single" w:sz="4" w:space="0" w:color="7F7F7F"/>
            </w:tcBorders>
            <w:shd w:val="clear" w:color="auto" w:fill="auto"/>
            <w:hideMark/>
          </w:tcPr>
          <w:p w14:paraId="6333F09A" w14:textId="77777777" w:rsidR="00242401" w:rsidRPr="004A7E17" w:rsidRDefault="00242401" w:rsidP="00F42EF4">
            <w:pPr>
              <w:tabs>
                <w:tab w:val="left" w:pos="2552"/>
              </w:tabs>
              <w:adjustRightInd w:val="0"/>
              <w:ind w:hanging="2"/>
              <w:contextualSpacing/>
              <w:jc w:val="left"/>
              <w:rPr>
                <w:b/>
                <w:bCs/>
                <w:sz w:val="15"/>
                <w:szCs w:val="16"/>
              </w:rPr>
            </w:pPr>
            <w:r w:rsidRPr="004A7E17">
              <w:rPr>
                <w:b/>
                <w:bCs/>
                <w:sz w:val="15"/>
                <w:szCs w:val="16"/>
              </w:rPr>
              <w:t>High</w:t>
            </w:r>
          </w:p>
        </w:tc>
        <w:tc>
          <w:tcPr>
            <w:tcW w:w="0" w:type="auto"/>
            <w:tcBorders>
              <w:top w:val="single" w:sz="4" w:space="0" w:color="7F7F7F"/>
              <w:bottom w:val="single" w:sz="4" w:space="0" w:color="7F7F7F"/>
            </w:tcBorders>
            <w:shd w:val="clear" w:color="auto" w:fill="FFC000"/>
            <w:vAlign w:val="center"/>
            <w:hideMark/>
          </w:tcPr>
          <w:p w14:paraId="5AA21F0F"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tcBorders>
              <w:top w:val="single" w:sz="4" w:space="0" w:color="7F7F7F"/>
              <w:bottom w:val="single" w:sz="4" w:space="0" w:color="7F7F7F"/>
            </w:tcBorders>
            <w:shd w:val="clear" w:color="auto" w:fill="FFC000"/>
            <w:vAlign w:val="center"/>
          </w:tcPr>
          <w:p w14:paraId="188E577F"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tcBorders>
              <w:top w:val="single" w:sz="4" w:space="0" w:color="7F7F7F"/>
              <w:bottom w:val="single" w:sz="4" w:space="0" w:color="7F7F7F"/>
            </w:tcBorders>
            <w:shd w:val="clear" w:color="auto" w:fill="FF0000"/>
            <w:vAlign w:val="center"/>
          </w:tcPr>
          <w:p w14:paraId="27BF5CD5"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c>
          <w:tcPr>
            <w:tcW w:w="0" w:type="auto"/>
            <w:tcBorders>
              <w:top w:val="single" w:sz="4" w:space="0" w:color="7F7F7F"/>
              <w:bottom w:val="single" w:sz="4" w:space="0" w:color="7F7F7F"/>
            </w:tcBorders>
            <w:shd w:val="clear" w:color="auto" w:fill="FF0000"/>
            <w:vAlign w:val="center"/>
          </w:tcPr>
          <w:p w14:paraId="73592BF8"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c>
          <w:tcPr>
            <w:tcW w:w="0" w:type="auto"/>
            <w:tcBorders>
              <w:top w:val="single" w:sz="4" w:space="0" w:color="7F7F7F"/>
              <w:bottom w:val="single" w:sz="4" w:space="0" w:color="7F7F7F"/>
            </w:tcBorders>
            <w:shd w:val="clear" w:color="auto" w:fill="808080"/>
            <w:vAlign w:val="center"/>
          </w:tcPr>
          <w:p w14:paraId="3EF8CC12"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E</w:t>
            </w:r>
          </w:p>
        </w:tc>
      </w:tr>
      <w:tr w:rsidR="00242401" w:rsidRPr="004A7E17" w14:paraId="2738737C" w14:textId="77777777" w:rsidTr="00F42EF4">
        <w:tc>
          <w:tcPr>
            <w:tcW w:w="0" w:type="auto"/>
            <w:shd w:val="clear" w:color="auto" w:fill="auto"/>
            <w:hideMark/>
          </w:tcPr>
          <w:p w14:paraId="0FA90381" w14:textId="77777777" w:rsidR="00242401" w:rsidRPr="004A7E17" w:rsidRDefault="00242401" w:rsidP="00F42EF4">
            <w:pPr>
              <w:tabs>
                <w:tab w:val="left" w:pos="2552"/>
              </w:tabs>
              <w:adjustRightInd w:val="0"/>
              <w:ind w:hanging="2"/>
              <w:contextualSpacing/>
              <w:jc w:val="left"/>
              <w:rPr>
                <w:b/>
                <w:bCs/>
                <w:sz w:val="15"/>
                <w:szCs w:val="16"/>
              </w:rPr>
            </w:pPr>
            <w:r w:rsidRPr="004A7E17">
              <w:rPr>
                <w:b/>
                <w:bCs/>
                <w:sz w:val="15"/>
                <w:szCs w:val="16"/>
              </w:rPr>
              <w:t>Seldom</w:t>
            </w:r>
          </w:p>
        </w:tc>
        <w:tc>
          <w:tcPr>
            <w:tcW w:w="0" w:type="auto"/>
            <w:shd w:val="clear" w:color="auto" w:fill="92D050"/>
            <w:vAlign w:val="center"/>
            <w:hideMark/>
          </w:tcPr>
          <w:p w14:paraId="61F82196"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L</w:t>
            </w:r>
          </w:p>
        </w:tc>
        <w:tc>
          <w:tcPr>
            <w:tcW w:w="0" w:type="auto"/>
            <w:shd w:val="clear" w:color="auto" w:fill="FFC000"/>
            <w:vAlign w:val="center"/>
          </w:tcPr>
          <w:p w14:paraId="072D5A67"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shd w:val="clear" w:color="auto" w:fill="FFC000"/>
            <w:vAlign w:val="center"/>
          </w:tcPr>
          <w:p w14:paraId="71F1CBE6"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shd w:val="clear" w:color="auto" w:fill="FF0000"/>
            <w:vAlign w:val="center"/>
          </w:tcPr>
          <w:p w14:paraId="64283661"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c>
          <w:tcPr>
            <w:tcW w:w="0" w:type="auto"/>
            <w:shd w:val="clear" w:color="auto" w:fill="808080"/>
            <w:vAlign w:val="center"/>
          </w:tcPr>
          <w:p w14:paraId="75BB22F1"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E</w:t>
            </w:r>
          </w:p>
        </w:tc>
      </w:tr>
      <w:tr w:rsidR="00242401" w:rsidRPr="004A7E17" w14:paraId="07B28F15" w14:textId="77777777" w:rsidTr="00F42EF4">
        <w:tc>
          <w:tcPr>
            <w:tcW w:w="0" w:type="auto"/>
            <w:tcBorders>
              <w:top w:val="single" w:sz="4" w:space="0" w:color="7F7F7F"/>
              <w:bottom w:val="single" w:sz="4" w:space="0" w:color="7F7F7F"/>
            </w:tcBorders>
            <w:shd w:val="clear" w:color="auto" w:fill="auto"/>
            <w:hideMark/>
          </w:tcPr>
          <w:p w14:paraId="3BB3204F" w14:textId="77777777" w:rsidR="00242401" w:rsidRPr="004A7E17" w:rsidRDefault="00242401" w:rsidP="00F42EF4">
            <w:pPr>
              <w:tabs>
                <w:tab w:val="left" w:pos="2552"/>
              </w:tabs>
              <w:adjustRightInd w:val="0"/>
              <w:ind w:hanging="2"/>
              <w:contextualSpacing/>
              <w:jc w:val="left"/>
              <w:rPr>
                <w:b/>
                <w:bCs/>
                <w:sz w:val="15"/>
                <w:szCs w:val="16"/>
              </w:rPr>
            </w:pPr>
            <w:r w:rsidRPr="004A7E17">
              <w:rPr>
                <w:b/>
                <w:bCs/>
                <w:sz w:val="15"/>
                <w:szCs w:val="16"/>
              </w:rPr>
              <w:t>Rarely</w:t>
            </w:r>
          </w:p>
        </w:tc>
        <w:tc>
          <w:tcPr>
            <w:tcW w:w="0" w:type="auto"/>
            <w:tcBorders>
              <w:top w:val="single" w:sz="4" w:space="0" w:color="7F7F7F"/>
              <w:bottom w:val="single" w:sz="4" w:space="0" w:color="7F7F7F"/>
            </w:tcBorders>
            <w:shd w:val="clear" w:color="auto" w:fill="92D050"/>
            <w:vAlign w:val="center"/>
            <w:hideMark/>
          </w:tcPr>
          <w:p w14:paraId="61EB3C61"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L</w:t>
            </w:r>
          </w:p>
        </w:tc>
        <w:tc>
          <w:tcPr>
            <w:tcW w:w="0" w:type="auto"/>
            <w:tcBorders>
              <w:top w:val="single" w:sz="4" w:space="0" w:color="7F7F7F"/>
              <w:bottom w:val="single" w:sz="4" w:space="0" w:color="7F7F7F"/>
            </w:tcBorders>
            <w:shd w:val="clear" w:color="auto" w:fill="FFC000"/>
            <w:vAlign w:val="center"/>
          </w:tcPr>
          <w:p w14:paraId="18785299"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tcBorders>
              <w:top w:val="single" w:sz="4" w:space="0" w:color="7F7F7F"/>
              <w:bottom w:val="single" w:sz="4" w:space="0" w:color="7F7F7F"/>
            </w:tcBorders>
            <w:shd w:val="clear" w:color="auto" w:fill="806000"/>
            <w:vAlign w:val="center"/>
          </w:tcPr>
          <w:p w14:paraId="5B0566A3"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tcBorders>
              <w:top w:val="single" w:sz="4" w:space="0" w:color="7F7F7F"/>
              <w:bottom w:val="single" w:sz="4" w:space="0" w:color="7F7F7F"/>
            </w:tcBorders>
            <w:shd w:val="clear" w:color="auto" w:fill="FF0000"/>
            <w:vAlign w:val="center"/>
          </w:tcPr>
          <w:p w14:paraId="793F57C0"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c>
          <w:tcPr>
            <w:tcW w:w="0" w:type="auto"/>
            <w:tcBorders>
              <w:top w:val="single" w:sz="4" w:space="0" w:color="7F7F7F"/>
              <w:bottom w:val="single" w:sz="4" w:space="0" w:color="7F7F7F"/>
            </w:tcBorders>
            <w:shd w:val="clear" w:color="auto" w:fill="FF0000"/>
            <w:vAlign w:val="center"/>
          </w:tcPr>
          <w:p w14:paraId="0E16471B"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r>
      <w:tr w:rsidR="00242401" w:rsidRPr="004A7E17" w14:paraId="2DAD4779" w14:textId="77777777" w:rsidTr="00F42EF4">
        <w:tc>
          <w:tcPr>
            <w:tcW w:w="0" w:type="auto"/>
            <w:shd w:val="clear" w:color="auto" w:fill="auto"/>
            <w:hideMark/>
          </w:tcPr>
          <w:p w14:paraId="6827DBEA" w14:textId="77777777" w:rsidR="00242401" w:rsidRPr="004A7E17" w:rsidRDefault="00242401" w:rsidP="00F42EF4">
            <w:pPr>
              <w:tabs>
                <w:tab w:val="left" w:pos="2552"/>
              </w:tabs>
              <w:adjustRightInd w:val="0"/>
              <w:ind w:hanging="2"/>
              <w:contextualSpacing/>
              <w:jc w:val="left"/>
              <w:rPr>
                <w:b/>
                <w:bCs/>
                <w:sz w:val="15"/>
                <w:szCs w:val="16"/>
              </w:rPr>
            </w:pPr>
            <w:r w:rsidRPr="004A7E17">
              <w:rPr>
                <w:b/>
                <w:bCs/>
                <w:sz w:val="15"/>
                <w:szCs w:val="16"/>
              </w:rPr>
              <w:t>Never</w:t>
            </w:r>
          </w:p>
        </w:tc>
        <w:tc>
          <w:tcPr>
            <w:tcW w:w="0" w:type="auto"/>
            <w:shd w:val="clear" w:color="auto" w:fill="92D050"/>
            <w:vAlign w:val="center"/>
            <w:hideMark/>
          </w:tcPr>
          <w:p w14:paraId="5C2C7E31"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L</w:t>
            </w:r>
          </w:p>
        </w:tc>
        <w:tc>
          <w:tcPr>
            <w:tcW w:w="0" w:type="auto"/>
            <w:shd w:val="clear" w:color="auto" w:fill="92D050"/>
            <w:vAlign w:val="center"/>
          </w:tcPr>
          <w:p w14:paraId="31F20401"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L</w:t>
            </w:r>
          </w:p>
        </w:tc>
        <w:tc>
          <w:tcPr>
            <w:tcW w:w="0" w:type="auto"/>
            <w:shd w:val="clear" w:color="auto" w:fill="FFC000"/>
            <w:vAlign w:val="center"/>
          </w:tcPr>
          <w:p w14:paraId="2C906AEA"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shd w:val="clear" w:color="auto" w:fill="FFC000"/>
            <w:vAlign w:val="center"/>
          </w:tcPr>
          <w:p w14:paraId="3B625099"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M</w:t>
            </w:r>
          </w:p>
        </w:tc>
        <w:tc>
          <w:tcPr>
            <w:tcW w:w="0" w:type="auto"/>
            <w:shd w:val="clear" w:color="auto" w:fill="FF0000"/>
            <w:vAlign w:val="center"/>
          </w:tcPr>
          <w:p w14:paraId="45BAE342" w14:textId="77777777" w:rsidR="00242401" w:rsidRPr="004A7E17" w:rsidRDefault="00242401" w:rsidP="00F42EF4">
            <w:pPr>
              <w:tabs>
                <w:tab w:val="left" w:pos="2552"/>
              </w:tabs>
              <w:adjustRightInd w:val="0"/>
              <w:ind w:hanging="2"/>
              <w:contextualSpacing/>
              <w:jc w:val="center"/>
              <w:rPr>
                <w:sz w:val="15"/>
                <w:szCs w:val="16"/>
              </w:rPr>
            </w:pPr>
            <w:r w:rsidRPr="004A7E17">
              <w:rPr>
                <w:sz w:val="15"/>
                <w:szCs w:val="16"/>
              </w:rPr>
              <w:t>H</w:t>
            </w:r>
          </w:p>
        </w:tc>
      </w:tr>
    </w:tbl>
    <w:p w14:paraId="6B9BC765" w14:textId="77777777" w:rsidR="00242401" w:rsidRPr="00135E4B" w:rsidRDefault="00242401" w:rsidP="00242401">
      <w:pPr>
        <w:rPr>
          <w:sz w:val="16"/>
          <w:szCs w:val="13"/>
        </w:rPr>
      </w:pPr>
      <w:r>
        <w:rPr>
          <w:sz w:val="16"/>
          <w:szCs w:val="13"/>
        </w:rPr>
        <w:t>Note</w:t>
      </w:r>
      <w:r w:rsidRPr="00135E4B">
        <w:rPr>
          <w:sz w:val="16"/>
          <w:szCs w:val="13"/>
        </w:rPr>
        <w:t>: L (LOW); M (</w:t>
      </w:r>
      <w:r>
        <w:rPr>
          <w:sz w:val="16"/>
          <w:szCs w:val="13"/>
        </w:rPr>
        <w:t>Moderate</w:t>
      </w:r>
      <w:r w:rsidRPr="00135E4B">
        <w:rPr>
          <w:sz w:val="16"/>
          <w:szCs w:val="13"/>
        </w:rPr>
        <w:t>); H (Hihg); E (E</w:t>
      </w:r>
      <w:r>
        <w:rPr>
          <w:sz w:val="16"/>
          <w:szCs w:val="13"/>
        </w:rPr>
        <w:t>xtreme</w:t>
      </w:r>
      <w:r w:rsidRPr="00135E4B">
        <w:rPr>
          <w:sz w:val="16"/>
          <w:szCs w:val="13"/>
        </w:rPr>
        <w:t>)</w:t>
      </w:r>
    </w:p>
    <w:p w14:paraId="523D50BF" w14:textId="77777777" w:rsidR="00242401" w:rsidRDefault="00242401" w:rsidP="00242401">
      <w:pPr>
        <w:rPr>
          <w:rFonts w:cs="Book Antiqua"/>
          <w:sz w:val="20"/>
        </w:rPr>
      </w:pPr>
      <w:r w:rsidRPr="00C23340">
        <w:rPr>
          <w:rFonts w:cs="Book Antiqua"/>
          <w:sz w:val="20"/>
        </w:rPr>
        <w:t>Source: Data processing result, 202</w:t>
      </w:r>
      <w:r>
        <w:rPr>
          <w:rFonts w:cs="Book Antiqua"/>
          <w:sz w:val="20"/>
        </w:rPr>
        <w:t>2</w:t>
      </w:r>
    </w:p>
    <w:p w14:paraId="154F8E53" w14:textId="77777777" w:rsidR="00242401" w:rsidRDefault="00242401" w:rsidP="00242401"/>
    <w:p w14:paraId="2813BEF3" w14:textId="77777777" w:rsidR="00242401" w:rsidRDefault="00242401" w:rsidP="00242401">
      <w:r>
        <w:t xml:space="preserve">Based on the table above, extreme impact conditions when the frequency of risk is certain, high, and rare but has a severe/very severe impact. The position of the Surabaya City Library is in the M (Middle) condition with a rare frequency of moderate impact. The most frequent IT risks faced by the Surabaya City Library are data security issues and force majeure (power outages). </w:t>
      </w:r>
    </w:p>
    <w:p w14:paraId="18913DFB" w14:textId="77777777" w:rsidR="00242401" w:rsidRDefault="00242401" w:rsidP="00242401">
      <w:r>
        <w:t xml:space="preserve">The case of a power outage is still something that the library cannot anticipate. The library does not yet have a backup power source in the form of a generator set. In addition to the high investment required, the allocation of library funds is still focused on developing library collections. This power outage will be more frequent during the rainy season. The Surabaya city government through the State Electricity Company often turns off electricity when it rains heavily. This is done to avoid short circuits caused by rainwater. The impact of this blackout is that data access becomes paralyzed, services cannot be carried out because the application requires a source of electrical energy. Meanwhile, the library is not yet equipped with a generator </w:t>
      </w:r>
      <w:r>
        <w:lastRenderedPageBreak/>
        <w:t>set as backup power. So when there is a power outage the library runs the risk of data loss. In addition to data loss, sudden power surges will cause electronic devices to malfunction.</w:t>
      </w:r>
    </w:p>
    <w:p w14:paraId="17038786" w14:textId="77777777" w:rsidR="00242401" w:rsidRDefault="00242401" w:rsidP="00242401">
      <w:r>
        <w:t>The potential for damage to electronic equipment will be a serious risk and harm the library if the risk occurs more often. In addition to the blackout factor, the library also has the potential to experience illegal access by library users.</w:t>
      </w:r>
    </w:p>
    <w:p w14:paraId="7D72E223" w14:textId="77777777" w:rsidR="00242401" w:rsidRDefault="00242401" w:rsidP="00242401">
      <w:r>
        <w:t>However, illegal data access to the library is rare with moderate impact. Infiltration, phishing, or cracking of library data is rare. Even if the probability exists, it's probably only once a year. IT admins can quickly anticipate this, so the impact is not too worrying.</w:t>
      </w:r>
    </w:p>
    <w:p w14:paraId="3B5A5D57" w14:textId="77777777" w:rsidR="00242401" w:rsidRDefault="00242401" w:rsidP="00242401">
      <w:r>
        <w:t>Risk mitigation is based on the position of the matrix above and then re-analyzed to make a decision. Decision making on the results of the analysis of the table above refers to the representation of the results of the matrix. The following is a representation of each level of risk:</w:t>
      </w:r>
    </w:p>
    <w:p w14:paraId="14BB9991" w14:textId="77777777" w:rsidR="00242401" w:rsidRDefault="00242401" w:rsidP="00242401"/>
    <w:p w14:paraId="7BFF03AC" w14:textId="77777777" w:rsidR="00242401" w:rsidRDefault="00242401" w:rsidP="00242401">
      <w:pPr>
        <w:pStyle w:val="Caption"/>
        <w:keepNext/>
        <w:jc w:val="left"/>
      </w:pPr>
      <w:r>
        <w:t xml:space="preserve">Table </w:t>
      </w:r>
      <w:r>
        <w:fldChar w:fldCharType="begin"/>
      </w:r>
      <w:r>
        <w:instrText xml:space="preserve"> SEQ Table \* ARABIC </w:instrText>
      </w:r>
      <w:r>
        <w:fldChar w:fldCharType="separate"/>
      </w:r>
      <w:r>
        <w:rPr>
          <w:noProof/>
        </w:rPr>
        <w:t>4</w:t>
      </w:r>
      <w:r>
        <w:fldChar w:fldCharType="end"/>
      </w:r>
    </w:p>
    <w:p w14:paraId="013CDFF0" w14:textId="77777777" w:rsidR="00242401" w:rsidRDefault="00242401" w:rsidP="00242401">
      <w:pPr>
        <w:pStyle w:val="Caption"/>
        <w:keepNext/>
        <w:jc w:val="left"/>
      </w:pPr>
      <w:r w:rsidRPr="00563C39">
        <w:t>Recomendation</w:t>
      </w:r>
    </w:p>
    <w:tbl>
      <w:tblPr>
        <w:tblW w:w="5000" w:type="pct"/>
        <w:tblBorders>
          <w:top w:val="single" w:sz="4" w:space="0" w:color="7F7F7F"/>
          <w:bottom w:val="single" w:sz="4" w:space="0" w:color="7F7F7F"/>
        </w:tblBorders>
        <w:tblLook w:val="04A0" w:firstRow="1" w:lastRow="0" w:firstColumn="1" w:lastColumn="0" w:noHBand="0" w:noVBand="1"/>
      </w:tblPr>
      <w:tblGrid>
        <w:gridCol w:w="1177"/>
        <w:gridCol w:w="3217"/>
      </w:tblGrid>
      <w:tr w:rsidR="00242401" w:rsidRPr="0006121B" w14:paraId="32D6EB84" w14:textId="77777777" w:rsidTr="00F42EF4">
        <w:tc>
          <w:tcPr>
            <w:tcW w:w="1339" w:type="pct"/>
            <w:tcBorders>
              <w:bottom w:val="single" w:sz="4" w:space="0" w:color="7F7F7F"/>
            </w:tcBorders>
            <w:shd w:val="clear" w:color="auto" w:fill="auto"/>
            <w:vAlign w:val="center"/>
            <w:hideMark/>
          </w:tcPr>
          <w:p w14:paraId="1767B6CF" w14:textId="77777777" w:rsidR="00242401" w:rsidRDefault="00242401" w:rsidP="00F42EF4">
            <w:pPr>
              <w:tabs>
                <w:tab w:val="left" w:pos="2552"/>
              </w:tabs>
              <w:adjustRightInd w:val="0"/>
              <w:ind w:hanging="2"/>
              <w:contextualSpacing/>
              <w:jc w:val="left"/>
              <w:rPr>
                <w:b/>
                <w:bCs/>
                <w:sz w:val="20"/>
                <w:szCs w:val="21"/>
              </w:rPr>
            </w:pPr>
            <w:r>
              <w:rPr>
                <w:b/>
                <w:bCs/>
                <w:sz w:val="20"/>
                <w:szCs w:val="21"/>
              </w:rPr>
              <w:t>Level</w:t>
            </w:r>
          </w:p>
        </w:tc>
        <w:tc>
          <w:tcPr>
            <w:tcW w:w="3661" w:type="pct"/>
            <w:tcBorders>
              <w:bottom w:val="single" w:sz="4" w:space="0" w:color="7F7F7F"/>
            </w:tcBorders>
            <w:shd w:val="clear" w:color="auto" w:fill="auto"/>
            <w:vAlign w:val="center"/>
          </w:tcPr>
          <w:p w14:paraId="00DCD4A8" w14:textId="77777777" w:rsidR="00242401" w:rsidRDefault="00242401" w:rsidP="00F42EF4">
            <w:pPr>
              <w:tabs>
                <w:tab w:val="left" w:pos="2552"/>
              </w:tabs>
              <w:adjustRightInd w:val="0"/>
              <w:ind w:hanging="2"/>
              <w:contextualSpacing/>
              <w:jc w:val="left"/>
              <w:rPr>
                <w:b/>
                <w:bCs/>
                <w:sz w:val="20"/>
                <w:szCs w:val="21"/>
              </w:rPr>
            </w:pPr>
            <w:r>
              <w:rPr>
                <w:b/>
                <w:bCs/>
                <w:sz w:val="20"/>
                <w:szCs w:val="21"/>
              </w:rPr>
              <w:t>Recomendation</w:t>
            </w:r>
          </w:p>
        </w:tc>
      </w:tr>
      <w:tr w:rsidR="00242401" w:rsidRPr="0006121B" w14:paraId="1C23C940" w14:textId="77777777" w:rsidTr="00F42EF4">
        <w:tc>
          <w:tcPr>
            <w:tcW w:w="1339" w:type="pct"/>
            <w:tcBorders>
              <w:top w:val="single" w:sz="4" w:space="0" w:color="7F7F7F"/>
              <w:bottom w:val="single" w:sz="4" w:space="0" w:color="7F7F7F"/>
            </w:tcBorders>
            <w:shd w:val="clear" w:color="auto" w:fill="auto"/>
            <w:vAlign w:val="center"/>
            <w:hideMark/>
          </w:tcPr>
          <w:p w14:paraId="7A15E4CE" w14:textId="77777777" w:rsidR="00242401" w:rsidRDefault="00242401" w:rsidP="00F42EF4">
            <w:pPr>
              <w:tabs>
                <w:tab w:val="left" w:pos="2552"/>
              </w:tabs>
              <w:adjustRightInd w:val="0"/>
              <w:ind w:hanging="2"/>
              <w:contextualSpacing/>
              <w:jc w:val="left"/>
              <w:rPr>
                <w:b/>
                <w:bCs/>
                <w:sz w:val="20"/>
                <w:szCs w:val="21"/>
              </w:rPr>
            </w:pPr>
            <w:r>
              <w:rPr>
                <w:b/>
                <w:bCs/>
                <w:sz w:val="20"/>
                <w:szCs w:val="21"/>
              </w:rPr>
              <w:t>Low</w:t>
            </w:r>
          </w:p>
        </w:tc>
        <w:tc>
          <w:tcPr>
            <w:tcW w:w="3661" w:type="pct"/>
            <w:tcBorders>
              <w:top w:val="single" w:sz="4" w:space="0" w:color="7F7F7F"/>
              <w:bottom w:val="single" w:sz="4" w:space="0" w:color="7F7F7F"/>
            </w:tcBorders>
            <w:shd w:val="clear" w:color="auto" w:fill="auto"/>
            <w:vAlign w:val="center"/>
          </w:tcPr>
          <w:p w14:paraId="34F7A939" w14:textId="77777777" w:rsidR="00242401" w:rsidRDefault="00242401" w:rsidP="00F42EF4">
            <w:pPr>
              <w:tabs>
                <w:tab w:val="left" w:pos="2552"/>
              </w:tabs>
              <w:adjustRightInd w:val="0"/>
              <w:ind w:hanging="2"/>
              <w:contextualSpacing/>
              <w:jc w:val="left"/>
              <w:rPr>
                <w:sz w:val="20"/>
                <w:szCs w:val="21"/>
              </w:rPr>
            </w:pPr>
            <w:r>
              <w:rPr>
                <w:sz w:val="20"/>
                <w:szCs w:val="21"/>
              </w:rPr>
              <w:t>New Service SOP</w:t>
            </w:r>
          </w:p>
        </w:tc>
      </w:tr>
      <w:tr w:rsidR="00242401" w:rsidRPr="0006121B" w14:paraId="79884A85" w14:textId="77777777" w:rsidTr="00F42EF4">
        <w:tc>
          <w:tcPr>
            <w:tcW w:w="1339" w:type="pct"/>
            <w:shd w:val="clear" w:color="auto" w:fill="auto"/>
            <w:vAlign w:val="center"/>
            <w:hideMark/>
          </w:tcPr>
          <w:p w14:paraId="23EC520D" w14:textId="77777777" w:rsidR="00242401" w:rsidRDefault="00242401" w:rsidP="00F42EF4">
            <w:pPr>
              <w:tabs>
                <w:tab w:val="left" w:pos="2552"/>
              </w:tabs>
              <w:adjustRightInd w:val="0"/>
              <w:ind w:hanging="2"/>
              <w:contextualSpacing/>
              <w:jc w:val="left"/>
              <w:rPr>
                <w:b/>
                <w:bCs/>
                <w:sz w:val="20"/>
                <w:szCs w:val="21"/>
              </w:rPr>
            </w:pPr>
            <w:r>
              <w:rPr>
                <w:b/>
                <w:bCs/>
                <w:sz w:val="20"/>
                <w:szCs w:val="21"/>
              </w:rPr>
              <w:t>Middle</w:t>
            </w:r>
          </w:p>
        </w:tc>
        <w:tc>
          <w:tcPr>
            <w:tcW w:w="3661" w:type="pct"/>
            <w:shd w:val="clear" w:color="auto" w:fill="auto"/>
            <w:vAlign w:val="center"/>
          </w:tcPr>
          <w:p w14:paraId="3C14803C" w14:textId="77777777" w:rsidR="00242401" w:rsidRDefault="00242401" w:rsidP="00F42EF4">
            <w:pPr>
              <w:tabs>
                <w:tab w:val="left" w:pos="2552"/>
              </w:tabs>
              <w:adjustRightInd w:val="0"/>
              <w:ind w:hanging="2"/>
              <w:contextualSpacing/>
              <w:jc w:val="left"/>
              <w:rPr>
                <w:sz w:val="20"/>
                <w:szCs w:val="21"/>
              </w:rPr>
            </w:pPr>
            <w:r>
              <w:rPr>
                <w:sz w:val="20"/>
                <w:szCs w:val="21"/>
              </w:rPr>
              <w:t>Direct Action</w:t>
            </w:r>
          </w:p>
        </w:tc>
      </w:tr>
      <w:tr w:rsidR="00242401" w:rsidRPr="0006121B" w14:paraId="587F563E" w14:textId="77777777" w:rsidTr="00F42EF4">
        <w:tc>
          <w:tcPr>
            <w:tcW w:w="1339" w:type="pct"/>
            <w:tcBorders>
              <w:top w:val="single" w:sz="4" w:space="0" w:color="7F7F7F"/>
              <w:bottom w:val="single" w:sz="4" w:space="0" w:color="7F7F7F"/>
            </w:tcBorders>
            <w:shd w:val="clear" w:color="auto" w:fill="auto"/>
            <w:vAlign w:val="center"/>
            <w:hideMark/>
          </w:tcPr>
          <w:p w14:paraId="7C9FD084" w14:textId="77777777" w:rsidR="00242401" w:rsidRDefault="00242401" w:rsidP="00F42EF4">
            <w:pPr>
              <w:tabs>
                <w:tab w:val="left" w:pos="2552"/>
              </w:tabs>
              <w:adjustRightInd w:val="0"/>
              <w:ind w:hanging="2"/>
              <w:contextualSpacing/>
              <w:jc w:val="left"/>
              <w:rPr>
                <w:b/>
                <w:bCs/>
                <w:sz w:val="20"/>
                <w:szCs w:val="21"/>
              </w:rPr>
            </w:pPr>
            <w:r>
              <w:rPr>
                <w:b/>
                <w:bCs/>
                <w:sz w:val="20"/>
                <w:szCs w:val="21"/>
              </w:rPr>
              <w:t>High</w:t>
            </w:r>
          </w:p>
        </w:tc>
        <w:tc>
          <w:tcPr>
            <w:tcW w:w="3661" w:type="pct"/>
            <w:tcBorders>
              <w:top w:val="single" w:sz="4" w:space="0" w:color="7F7F7F"/>
              <w:bottom w:val="single" w:sz="4" w:space="0" w:color="7F7F7F"/>
            </w:tcBorders>
            <w:shd w:val="clear" w:color="auto" w:fill="auto"/>
            <w:vAlign w:val="center"/>
          </w:tcPr>
          <w:p w14:paraId="1A0F5011" w14:textId="77777777" w:rsidR="00242401" w:rsidRDefault="00242401" w:rsidP="00F42EF4">
            <w:pPr>
              <w:tabs>
                <w:tab w:val="left" w:pos="2552"/>
              </w:tabs>
              <w:adjustRightInd w:val="0"/>
              <w:ind w:hanging="2"/>
              <w:contextualSpacing/>
              <w:jc w:val="left"/>
              <w:rPr>
                <w:sz w:val="20"/>
                <w:szCs w:val="21"/>
              </w:rPr>
            </w:pPr>
            <w:r>
              <w:rPr>
                <w:sz w:val="20"/>
                <w:szCs w:val="21"/>
              </w:rPr>
              <w:t>Planning Risk Management</w:t>
            </w:r>
          </w:p>
        </w:tc>
      </w:tr>
      <w:tr w:rsidR="00242401" w:rsidRPr="0006121B" w14:paraId="23C4D3B5" w14:textId="77777777" w:rsidTr="00F42EF4">
        <w:tc>
          <w:tcPr>
            <w:tcW w:w="1339" w:type="pct"/>
            <w:shd w:val="clear" w:color="auto" w:fill="auto"/>
            <w:vAlign w:val="center"/>
            <w:hideMark/>
          </w:tcPr>
          <w:p w14:paraId="281C7FF6" w14:textId="77777777" w:rsidR="00242401" w:rsidRDefault="00242401" w:rsidP="00F42EF4">
            <w:pPr>
              <w:tabs>
                <w:tab w:val="left" w:pos="2552"/>
              </w:tabs>
              <w:adjustRightInd w:val="0"/>
              <w:ind w:hanging="2"/>
              <w:contextualSpacing/>
              <w:jc w:val="left"/>
              <w:rPr>
                <w:b/>
                <w:bCs/>
                <w:sz w:val="20"/>
                <w:szCs w:val="21"/>
              </w:rPr>
            </w:pPr>
            <w:r>
              <w:rPr>
                <w:b/>
                <w:bCs/>
                <w:sz w:val="20"/>
                <w:szCs w:val="21"/>
              </w:rPr>
              <w:t>Extreme</w:t>
            </w:r>
          </w:p>
        </w:tc>
        <w:tc>
          <w:tcPr>
            <w:tcW w:w="3661" w:type="pct"/>
            <w:shd w:val="clear" w:color="auto" w:fill="auto"/>
            <w:vAlign w:val="center"/>
          </w:tcPr>
          <w:p w14:paraId="6865C85F" w14:textId="77777777" w:rsidR="00242401" w:rsidRDefault="00242401" w:rsidP="00F42EF4">
            <w:pPr>
              <w:tabs>
                <w:tab w:val="left" w:pos="2552"/>
              </w:tabs>
              <w:adjustRightInd w:val="0"/>
              <w:ind w:hanging="2"/>
              <w:contextualSpacing/>
              <w:jc w:val="left"/>
              <w:rPr>
                <w:sz w:val="20"/>
                <w:szCs w:val="21"/>
              </w:rPr>
            </w:pPr>
            <w:r>
              <w:rPr>
                <w:sz w:val="20"/>
                <w:szCs w:val="21"/>
              </w:rPr>
              <w:t>Need attention Stakeholder</w:t>
            </w:r>
          </w:p>
        </w:tc>
      </w:tr>
    </w:tbl>
    <w:p w14:paraId="50FA8F82" w14:textId="77777777" w:rsidR="00242401" w:rsidRDefault="00242401" w:rsidP="00242401">
      <w:pPr>
        <w:rPr>
          <w:rFonts w:cs="Book Antiqua"/>
          <w:sz w:val="20"/>
        </w:rPr>
      </w:pPr>
      <w:r w:rsidRPr="00C23340">
        <w:rPr>
          <w:rFonts w:cs="Book Antiqua"/>
          <w:sz w:val="20"/>
        </w:rPr>
        <w:t>Source: Data processing result, 202</w:t>
      </w:r>
      <w:r>
        <w:rPr>
          <w:rFonts w:cs="Book Antiqua"/>
          <w:sz w:val="20"/>
        </w:rPr>
        <w:t>2</w:t>
      </w:r>
    </w:p>
    <w:p w14:paraId="37605661" w14:textId="77777777" w:rsidR="00242401" w:rsidRDefault="00242401" w:rsidP="00242401"/>
    <w:p w14:paraId="05DE8D26" w14:textId="77777777" w:rsidR="00242401" w:rsidRDefault="00242401" w:rsidP="00242401">
      <w:r>
        <w:t>Based on the recommendation table above, and the position of the IT risk matrix of the Surabaya City Library is in the middle position. The follow-up recommendation in this position is direct action. As explained in the previous paragraph, the most likely risk in such a library is data infiltration. This event has a probability of occurring only once a year. The impact is still light. So that the mitigation carried out by the library is to take direct action when the risk occurs.</w:t>
      </w:r>
    </w:p>
    <w:p w14:paraId="45D9B057" w14:textId="77777777" w:rsidR="00242401" w:rsidRDefault="00242401" w:rsidP="00242401">
      <w:r w:rsidRPr="000E2F12">
        <w:t xml:space="preserve">Apart from data infiltration, the biggest potential risk impact is when a power outage occurs. Even though the frequency of power outages occurs once a year, the impact is quite severe. Besides being able to paralyze library services, library digital data also has the potential to be damaged. The damage is </w:t>
      </w:r>
      <w:r w:rsidRPr="000E2F12">
        <w:t>caused by malware due to a sudden power surge.</w:t>
      </w:r>
    </w:p>
    <w:p w14:paraId="4B4EC2A9" w14:textId="77777777" w:rsidR="00242401" w:rsidRDefault="00242401" w:rsidP="00242401">
      <w:pPr>
        <w:pStyle w:val="Heading2"/>
      </w:pPr>
      <w:r>
        <w:t>D. Evaluating Risk</w:t>
      </w:r>
    </w:p>
    <w:p w14:paraId="278EAB0F" w14:textId="77777777" w:rsidR="00242401" w:rsidRDefault="00242401" w:rsidP="00242401">
      <w:r>
        <w:t>This stage is a follow-up to risk mitigation. The recommendation reference chart is as follows:</w:t>
      </w:r>
    </w:p>
    <w:p w14:paraId="274513E0" w14:textId="77777777" w:rsidR="00242401" w:rsidRDefault="00242401" w:rsidP="002424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651"/>
        <w:gridCol w:w="866"/>
      </w:tblGrid>
      <w:tr w:rsidR="00242401" w:rsidRPr="00E570BB" w14:paraId="12642BC8" w14:textId="77777777" w:rsidTr="00F42EF4">
        <w:trPr>
          <w:trHeight w:val="454"/>
        </w:trPr>
        <w:tc>
          <w:tcPr>
            <w:tcW w:w="988" w:type="pct"/>
            <w:vMerge w:val="restart"/>
            <w:shd w:val="clear" w:color="auto" w:fill="auto"/>
            <w:textDirection w:val="btLr"/>
            <w:vAlign w:val="center"/>
            <w:hideMark/>
          </w:tcPr>
          <w:p w14:paraId="20183F69" w14:textId="77777777" w:rsidR="00242401" w:rsidRDefault="00242401" w:rsidP="00F42EF4">
            <w:pPr>
              <w:tabs>
                <w:tab w:val="left" w:pos="2552"/>
              </w:tabs>
              <w:suppressAutoHyphens/>
              <w:adjustRightInd w:val="0"/>
              <w:ind w:leftChars="-1" w:right="113" w:hangingChars="1" w:hanging="2"/>
              <w:contextualSpacing/>
              <w:jc w:val="center"/>
              <w:textDirection w:val="btLr"/>
              <w:textAlignment w:val="top"/>
              <w:outlineLvl w:val="0"/>
              <w:rPr>
                <w:position w:val="-1"/>
                <w:sz w:val="21"/>
                <w:lang w:eastAsia="id-ID"/>
              </w:rPr>
            </w:pPr>
            <w:r w:rsidRPr="00AD7F50">
              <w:rPr>
                <w:b/>
                <w:bCs/>
                <w:position w:val="-1"/>
                <w:sz w:val="21"/>
                <w:lang w:eastAsia="id-ID"/>
              </w:rPr>
              <w:t>RELIABILITY</w:t>
            </w:r>
          </w:p>
        </w:tc>
        <w:tc>
          <w:tcPr>
            <w:tcW w:w="3024" w:type="pct"/>
            <w:shd w:val="clear" w:color="auto" w:fill="auto"/>
            <w:vAlign w:val="center"/>
            <w:hideMark/>
          </w:tcPr>
          <w:p w14:paraId="5D455A1D"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r>
              <w:rPr>
                <w:position w:val="-1"/>
                <w:sz w:val="21"/>
                <w:lang w:eastAsia="id-ID"/>
              </w:rPr>
              <w:t>Eliminate</w:t>
            </w:r>
          </w:p>
        </w:tc>
        <w:tc>
          <w:tcPr>
            <w:tcW w:w="988" w:type="pct"/>
            <w:vMerge w:val="restart"/>
            <w:shd w:val="clear" w:color="auto" w:fill="auto"/>
            <w:textDirection w:val="btLr"/>
            <w:vAlign w:val="center"/>
          </w:tcPr>
          <w:p w14:paraId="489EE280" w14:textId="77777777" w:rsidR="00242401" w:rsidRPr="00AD7F50" w:rsidRDefault="00242401" w:rsidP="00F42EF4">
            <w:pPr>
              <w:tabs>
                <w:tab w:val="left" w:pos="2552"/>
              </w:tabs>
              <w:suppressAutoHyphens/>
              <w:adjustRightInd w:val="0"/>
              <w:ind w:leftChars="-1" w:right="113" w:hangingChars="1" w:hanging="2"/>
              <w:contextualSpacing/>
              <w:jc w:val="center"/>
              <w:textDirection w:val="btLr"/>
              <w:textAlignment w:val="top"/>
              <w:outlineLvl w:val="0"/>
              <w:rPr>
                <w:b/>
                <w:bCs/>
                <w:position w:val="-1"/>
                <w:sz w:val="21"/>
                <w:lang w:eastAsia="id-ID"/>
              </w:rPr>
            </w:pPr>
            <w:r w:rsidRPr="00AD7F50">
              <w:rPr>
                <w:b/>
                <w:bCs/>
                <w:position w:val="-1"/>
                <w:sz w:val="21"/>
                <w:lang w:eastAsia="id-ID"/>
              </w:rPr>
              <w:t>PROTECTION</w:t>
            </w:r>
          </w:p>
        </w:tc>
      </w:tr>
      <w:tr w:rsidR="00242401" w:rsidRPr="00E570BB" w14:paraId="4F6F5938" w14:textId="77777777" w:rsidTr="00F42EF4">
        <w:trPr>
          <w:trHeight w:val="454"/>
        </w:trPr>
        <w:tc>
          <w:tcPr>
            <w:tcW w:w="988" w:type="pct"/>
            <w:vMerge/>
            <w:shd w:val="clear" w:color="auto" w:fill="auto"/>
            <w:vAlign w:val="center"/>
            <w:hideMark/>
          </w:tcPr>
          <w:p w14:paraId="27F064FC"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p>
        </w:tc>
        <w:tc>
          <w:tcPr>
            <w:tcW w:w="3024" w:type="pct"/>
            <w:shd w:val="clear" w:color="auto" w:fill="auto"/>
            <w:vAlign w:val="center"/>
            <w:hideMark/>
          </w:tcPr>
          <w:p w14:paraId="4C5EDC68"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r>
              <w:rPr>
                <w:position w:val="-1"/>
                <w:sz w:val="21"/>
                <w:lang w:eastAsia="id-ID"/>
              </w:rPr>
              <w:t>Subtitution</w:t>
            </w:r>
          </w:p>
        </w:tc>
        <w:tc>
          <w:tcPr>
            <w:tcW w:w="988" w:type="pct"/>
            <w:vMerge/>
            <w:shd w:val="clear" w:color="auto" w:fill="auto"/>
            <w:vAlign w:val="center"/>
          </w:tcPr>
          <w:p w14:paraId="6E3A58D8"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p>
        </w:tc>
      </w:tr>
      <w:tr w:rsidR="00242401" w:rsidRPr="00E570BB" w14:paraId="76422FDE" w14:textId="77777777" w:rsidTr="00F42EF4">
        <w:trPr>
          <w:trHeight w:val="454"/>
        </w:trPr>
        <w:tc>
          <w:tcPr>
            <w:tcW w:w="988" w:type="pct"/>
            <w:vMerge/>
            <w:shd w:val="clear" w:color="auto" w:fill="auto"/>
            <w:vAlign w:val="center"/>
            <w:hideMark/>
          </w:tcPr>
          <w:p w14:paraId="7DBE91D5"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p>
        </w:tc>
        <w:tc>
          <w:tcPr>
            <w:tcW w:w="3024" w:type="pct"/>
            <w:shd w:val="clear" w:color="auto" w:fill="auto"/>
            <w:vAlign w:val="center"/>
            <w:hideMark/>
          </w:tcPr>
          <w:p w14:paraId="12ED8614"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r>
              <w:rPr>
                <w:position w:val="-1"/>
                <w:sz w:val="21"/>
                <w:lang w:eastAsia="id-ID"/>
              </w:rPr>
              <w:t>Engineering</w:t>
            </w:r>
          </w:p>
        </w:tc>
        <w:tc>
          <w:tcPr>
            <w:tcW w:w="988" w:type="pct"/>
            <w:vMerge/>
            <w:shd w:val="clear" w:color="auto" w:fill="auto"/>
            <w:vAlign w:val="center"/>
          </w:tcPr>
          <w:p w14:paraId="3D3D5DBF"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p>
        </w:tc>
      </w:tr>
      <w:tr w:rsidR="00242401" w:rsidRPr="00E570BB" w14:paraId="3FAA0289" w14:textId="77777777" w:rsidTr="00F42EF4">
        <w:trPr>
          <w:trHeight w:val="454"/>
        </w:trPr>
        <w:tc>
          <w:tcPr>
            <w:tcW w:w="988" w:type="pct"/>
            <w:vMerge/>
            <w:shd w:val="clear" w:color="auto" w:fill="auto"/>
            <w:vAlign w:val="center"/>
            <w:hideMark/>
          </w:tcPr>
          <w:p w14:paraId="64333C6D"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p>
        </w:tc>
        <w:tc>
          <w:tcPr>
            <w:tcW w:w="3024" w:type="pct"/>
            <w:shd w:val="clear" w:color="auto" w:fill="auto"/>
            <w:vAlign w:val="center"/>
            <w:hideMark/>
          </w:tcPr>
          <w:p w14:paraId="1CA20747" w14:textId="77777777" w:rsidR="00242401" w:rsidRDefault="00242401" w:rsidP="00F42EF4">
            <w:pPr>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r>
              <w:rPr>
                <w:position w:val="-1"/>
                <w:sz w:val="21"/>
                <w:lang w:eastAsia="id-ID"/>
              </w:rPr>
              <w:t>Administration</w:t>
            </w:r>
          </w:p>
        </w:tc>
        <w:tc>
          <w:tcPr>
            <w:tcW w:w="988" w:type="pct"/>
            <w:vMerge/>
            <w:shd w:val="clear" w:color="auto" w:fill="auto"/>
            <w:vAlign w:val="center"/>
          </w:tcPr>
          <w:p w14:paraId="0EFDF4EE" w14:textId="77777777" w:rsidR="00242401" w:rsidRDefault="00242401" w:rsidP="00F42EF4">
            <w:pPr>
              <w:keepNext/>
              <w:tabs>
                <w:tab w:val="left" w:pos="2552"/>
              </w:tabs>
              <w:suppressAutoHyphens/>
              <w:adjustRightInd w:val="0"/>
              <w:ind w:leftChars="-1" w:hangingChars="1" w:hanging="2"/>
              <w:contextualSpacing/>
              <w:jc w:val="center"/>
              <w:textDirection w:val="btLr"/>
              <w:textAlignment w:val="top"/>
              <w:outlineLvl w:val="0"/>
              <w:rPr>
                <w:position w:val="-1"/>
                <w:sz w:val="21"/>
                <w:lang w:eastAsia="id-ID"/>
              </w:rPr>
            </w:pPr>
          </w:p>
        </w:tc>
      </w:tr>
    </w:tbl>
    <w:p w14:paraId="783024D2" w14:textId="77777777" w:rsidR="00242401" w:rsidRDefault="00242401" w:rsidP="00242401">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Risk Control</w:t>
      </w:r>
    </w:p>
    <w:p w14:paraId="6A01916F" w14:textId="77777777" w:rsidR="00242401" w:rsidRPr="00B00E7A" w:rsidRDefault="00242401" w:rsidP="00242401"/>
    <w:p w14:paraId="593546FC" w14:textId="77777777" w:rsidR="00242401" w:rsidRDefault="00242401" w:rsidP="00242401">
      <w:r w:rsidRPr="00C22A71">
        <w:t>Based on Figure 3 above, there are 4 types of risk control evaluation, namely elimination, substitution, engineering, and administration. The four types of recommendations depend on the impact of each risk. The following is an elaboration of risk control recommendations for the Surabaya city library:</w:t>
      </w:r>
    </w:p>
    <w:p w14:paraId="6BF10E75" w14:textId="77777777" w:rsidR="00242401" w:rsidRDefault="00242401" w:rsidP="00242401">
      <w:pPr>
        <w:numPr>
          <w:ilvl w:val="0"/>
          <w:numId w:val="17"/>
        </w:numPr>
        <w:autoSpaceDE/>
        <w:autoSpaceDN/>
        <w:spacing w:line="276" w:lineRule="auto"/>
      </w:pPr>
      <w:r>
        <w:rPr>
          <w:i/>
          <w:iCs/>
        </w:rPr>
        <w:t>E</w:t>
      </w:r>
      <w:r w:rsidRPr="00965DAA">
        <w:rPr>
          <w:i/>
          <w:iCs/>
        </w:rPr>
        <w:t>liminate</w:t>
      </w:r>
      <w:r>
        <w:t>; This recommendation directs to avoid the risks that will arise immediately. The source of the risk of implementing IT in the Surabaya City Library is related to data security. To avoid data theft, infiltration, hacking and cracking, this study provides recommendations for data access protocols in every service process. This protocol is used as a basis or reference for providing services related to important library data.</w:t>
      </w:r>
    </w:p>
    <w:p w14:paraId="19C48156" w14:textId="77777777" w:rsidR="00242401" w:rsidRDefault="00242401" w:rsidP="00242401">
      <w:pPr>
        <w:ind w:left="360"/>
      </w:pPr>
      <w:r>
        <w:t>The access protocol is also used as a Standard Operating Procedure for each data access activity. This is very important to avoid the risk of infiltration from unwanted parties. The use of Hypertext Transfer Protocol (HTTP) in the Surabaya city library information system is no longer sufficient to avoid data infiltration. So that the use of Hypertext Transfer Protocol Secure (HTTPS) is the minimum choice to protect library data.</w:t>
      </w:r>
    </w:p>
    <w:p w14:paraId="22A28A33" w14:textId="77777777" w:rsidR="00242401" w:rsidRDefault="00242401" w:rsidP="00242401">
      <w:pPr>
        <w:ind w:left="360"/>
      </w:pPr>
      <w:r>
        <w:t xml:space="preserve">The HTTPS protocol has higher security compared to HTTP. As the name implies, HTTPS is a more secure protocol. This </w:t>
      </w:r>
      <w:r>
        <w:lastRenderedPageBreak/>
        <w:t>protocol will protect the integrity, confidentiality and security of data between site users and computers. So it's better to use HTTPS protocol not just HTTP to protect library user data.</w:t>
      </w:r>
    </w:p>
    <w:p w14:paraId="509C84B8" w14:textId="77777777" w:rsidR="00242401" w:rsidRPr="00C22A71" w:rsidRDefault="00242401" w:rsidP="00242401">
      <w:pPr>
        <w:ind w:left="360"/>
      </w:pPr>
      <w:r>
        <w:t>The recommendation for using the HTTPS protocol also refers to research results (GlĂVan et al., 2020; Madasu, 2015) which reveal the fact that the HTTPS protocol is more widely used as a standard protocol to protect the confidentiality of internet site user data.</w:t>
      </w:r>
    </w:p>
    <w:p w14:paraId="1F9C578B" w14:textId="77777777" w:rsidR="00242401" w:rsidRDefault="00242401" w:rsidP="00242401">
      <w:pPr>
        <w:numPr>
          <w:ilvl w:val="0"/>
          <w:numId w:val="17"/>
        </w:numPr>
        <w:autoSpaceDE/>
        <w:autoSpaceDN/>
        <w:spacing w:line="276" w:lineRule="auto"/>
      </w:pPr>
      <w:r w:rsidRPr="00965DAA">
        <w:rPr>
          <w:i/>
          <w:iCs/>
        </w:rPr>
        <w:t>Substitution</w:t>
      </w:r>
      <w:r>
        <w:t>; One of the risks faced by the Surabaya City Library is the systematic risk as a force majeure. The risk is when the electricity goes out which can paralyze digital-based services. The recommendation of this research is to substitute for backup electrical power in the form of a Generator Set (Genset). The generator will be useful to replace electric power if at any time there is a power outage.</w:t>
      </w:r>
    </w:p>
    <w:p w14:paraId="4BD73B06" w14:textId="77777777" w:rsidR="00242401" w:rsidRDefault="00242401" w:rsidP="00242401">
      <w:pPr>
        <w:ind w:left="360"/>
      </w:pPr>
      <w:r w:rsidRPr="00145D8F">
        <w:t>Using a generator set as a backup power source would make more sense than just waiting for the power source to turn back on. So it's time for the library to think about investing in a generator set as a backup source of electrical energy. Of course, the generator set investment must also be considered and the resulting cost benefits calculated. The cost benefit analysis of the generator set investment can use the time value of money and Return on Investment (RoI) models. Accurate calculation and analysis of these investments will make library performance much more efficient and effective. The recommendation to use a generator set as a backup energy source refers to research (Costa &amp; Villalva, 2020; Ezema, 2019; Vempere et al., 2021) which reveals that the use of alternative energy as a backup source of electricity can help efficiency and avoid the systematic risk of scarcity of electrical energy.</w:t>
      </w:r>
    </w:p>
    <w:p w14:paraId="1B00329E" w14:textId="77777777" w:rsidR="00242401" w:rsidRDefault="00242401" w:rsidP="00242401">
      <w:pPr>
        <w:ind w:left="360"/>
      </w:pPr>
      <w:r>
        <w:t xml:space="preserve">The model for calculating the time value of money from the generator set investment refers to the Future Value formula. The calculation is by multiplying the present value by the interest factor, namely (1+r) to the power of n. The number 1 is the given unit, while r is the </w:t>
      </w:r>
      <w:r>
        <w:t>set annual rate or appreciation value. Meanwhile n is the compounding period of the investment.</w:t>
      </w:r>
    </w:p>
    <w:p w14:paraId="71A29E47" w14:textId="77777777" w:rsidR="00242401" w:rsidRPr="00C22A71" w:rsidRDefault="00242401" w:rsidP="00242401">
      <w:pPr>
        <w:ind w:left="360"/>
      </w:pPr>
      <w:r>
        <w:t>Calculating RoI from generator set investment using the RoI calculation method. The calculation is the total income minus the initial capital then divided by the initial capital. Because the library is a non-profit organization, the calculation refers to the output of intangible service performance and then makes a scale to be nosed quantitatively. The results are then compared with the conditions before applying the generator set. The resulting output is in the form of qualitative recommendations, no longer a quantitative number. This is because the library is a non-profit organization with a core business of service.</w:t>
      </w:r>
    </w:p>
    <w:p w14:paraId="069F038E" w14:textId="77777777" w:rsidR="00242401" w:rsidRDefault="00242401" w:rsidP="00242401">
      <w:pPr>
        <w:numPr>
          <w:ilvl w:val="0"/>
          <w:numId w:val="17"/>
        </w:numPr>
        <w:autoSpaceDE/>
        <w:autoSpaceDN/>
        <w:spacing w:line="276" w:lineRule="auto"/>
      </w:pPr>
      <w:r w:rsidRPr="00965DAA">
        <w:rPr>
          <w:i/>
          <w:iCs/>
        </w:rPr>
        <w:t>Engineering</w:t>
      </w:r>
      <w:r>
        <w:t>; infiltration, hacking, and cracking are still the scourge of IT implementation risks. So this study recommends the existence of a protocol in every data access. The protocol will save every change, deletion, system login in a log history. In addition, implementing two times data authentication per login can avoid data theft caused by infiltration.</w:t>
      </w:r>
    </w:p>
    <w:p w14:paraId="1D581882" w14:textId="77777777" w:rsidR="00242401" w:rsidRPr="00145D8F" w:rsidRDefault="00242401" w:rsidP="00242401">
      <w:pPr>
        <w:ind w:left="360"/>
      </w:pPr>
      <w:r w:rsidRPr="00145D8F">
        <w:t>Every activity related to the information system will be recorded in a history log. The activity record is used as activity tracking material when the system experiences problems due to infiltration. Even though the library information system already uses the HTTPS protocol, there is still the potential for data breaches. In this condition, it is usually done by an insider who has login access to the system. So recording system login activities is a form of mitigating the risk of data breaches originating from insiders.</w:t>
      </w:r>
    </w:p>
    <w:p w14:paraId="57B0F65C" w14:textId="77777777" w:rsidR="00242401" w:rsidRDefault="00242401" w:rsidP="00242401">
      <w:pPr>
        <w:numPr>
          <w:ilvl w:val="0"/>
          <w:numId w:val="17"/>
        </w:numPr>
        <w:autoSpaceDE/>
        <w:autoSpaceDN/>
        <w:spacing w:line="276" w:lineRule="auto"/>
      </w:pPr>
      <w:r w:rsidRPr="00965DAA">
        <w:rPr>
          <w:i/>
          <w:iCs/>
        </w:rPr>
        <w:t>Administration</w:t>
      </w:r>
      <w:r>
        <w:t>; One of the obstacles that are often faced by library services is service procedures. This can be trimmed by implementing IT in every library business process.</w:t>
      </w:r>
    </w:p>
    <w:p w14:paraId="3AE81E09" w14:textId="77777777" w:rsidR="00242401" w:rsidRDefault="00242401" w:rsidP="00242401">
      <w:pPr>
        <w:ind w:left="360"/>
      </w:pPr>
      <w:r w:rsidRPr="00145D8F">
        <w:t xml:space="preserve">The application of a library information system is one of the most efficient alternatives to cut service procedures. The application of IT to library information systems is also to avoid human error in every service. This human error is related </w:t>
      </w:r>
      <w:r w:rsidRPr="00145D8F">
        <w:lastRenderedPageBreak/>
        <w:t>to the level of work endurance of library staff. This administrative recommendation supports research conducted by (Gotovac et al., 2020; Sharma &amp; Rawal, 2021) which reveals that the application of IT in every service will minimize the risk of human error. Especially if the service industry that. Given requires a high level of precision. So that the application of IT in the service sector is one of the alternative recommendations for risk mitigation.</w:t>
      </w:r>
    </w:p>
    <w:p w14:paraId="75D50759" w14:textId="77777777" w:rsidR="00242401" w:rsidRDefault="00242401" w:rsidP="00242401">
      <w:pPr>
        <w:pStyle w:val="Heading2"/>
      </w:pPr>
      <w:r>
        <w:t>E. Implementation of Risk Management</w:t>
      </w:r>
    </w:p>
    <w:p w14:paraId="0887D77F" w14:textId="77777777" w:rsidR="00242401" w:rsidRDefault="00242401" w:rsidP="00242401">
      <w:r w:rsidRPr="00145D8F">
        <w:t>The application of risk management at the Surabaya City Library refers to the recommendation table for the matrix representation table. Surabaya City Library's IT position is in direct action. So the most rational application that can be done in this case is elimination and engineering. The application of this technique of elimination and engineering refers to the probability or possibility of a risk occurring to the security of Library data. Library data theft can be eliminated by implementing protocols in every library service business process. Access to important library data must go through two authentications to ensure that access does not originate from infiltration. Engineering engineering begins with building business process flows related to the input process output. The flow is then translated in the form of additional applications as an inseparable part of the IT library itself.</w:t>
      </w:r>
    </w:p>
    <w:p w14:paraId="5E62E7D8" w14:textId="77777777" w:rsidR="00242401" w:rsidRDefault="00242401" w:rsidP="00242401">
      <w:r>
        <w:t>There are risks that are certain, such as business failure, where the risk is a risk that has a probability of 50 percent. The problem is that we don't know when this risk will befall our business unit. In general, the risks that we usually face are the risk of business loss, force majeure, technical risks so that services cannot be provided. There are four ways to manage library risk, namely: Risk Awareness; Assess; Treat; Monitor</w:t>
      </w:r>
    </w:p>
    <w:p w14:paraId="136538F7" w14:textId="77777777" w:rsidR="00242401" w:rsidRDefault="00242401" w:rsidP="00242401">
      <w:r>
        <w:t>Being aware of risk is the beginning of all these processes. A company leader must have a high awareness of the risks of the company he leads. This awareness is related to the ability to fully understand that risks must be managed properly. This risk awareness continues up to the assessment of the level of risk to be managed.</w:t>
      </w:r>
    </w:p>
    <w:p w14:paraId="2D4719FF" w14:textId="77777777" w:rsidR="00242401" w:rsidRDefault="00242401" w:rsidP="00242401">
      <w:r>
        <w:t>Meanwhile, the risk assessment is adjusted to the nature and characteristics of the risk itself. For example, when assessing the risk of a building fire, you can use a physical audit in your assessment. The same is true when assessing business risk. Business risk requires more detailed research and analysis. The risks that occurred in the past are used as the basis for analysis to find out the causes. This cause can occur due to poor performance, management negligence, or other reasons.</w:t>
      </w:r>
    </w:p>
    <w:p w14:paraId="1BBD234E" w14:textId="77777777" w:rsidR="00242401" w:rsidRDefault="00242401" w:rsidP="00242401">
      <w:r>
        <w:t>Several assessment techniques are commonly used by companies in assessing risk. However, the most commonly used are audits and measurements. measurement in the assessment stage and allows the corporate president to conduct analysis and make decisions. After this stage is completed, the company will determine the priority scale of corporate steps. So that corporations can identify which hazards or indicators can provide greater risk.</w:t>
      </w:r>
    </w:p>
    <w:p w14:paraId="42002EBE" w14:textId="77777777" w:rsidR="00242401" w:rsidRDefault="00242401" w:rsidP="00242401">
      <w:r>
        <w:t>The next step is the treatment of those risks. Several aspects of risk treatment are avoid, minimize, spread, accept. Avoided risks are risks that can have a major impact on a company/corporation. Risks that can be minimized if these risks can be reduced by increasing controls. Risk can also be transferred or diversified. The usual practice is to do outsourcing, hedging, and insurance.</w:t>
      </w:r>
    </w:p>
    <w:p w14:paraId="1C0E0CD6" w14:textId="77777777" w:rsidR="00242401" w:rsidRDefault="00242401" w:rsidP="00242401">
      <w:r>
        <w:t>The final step in the risk management stage is monitoring or monitoring. This step is accompanied by a repair audit to ensure operational procedures have been carried out properly.</w:t>
      </w:r>
    </w:p>
    <w:p w14:paraId="620F311A" w14:textId="77777777" w:rsidR="00242401" w:rsidRDefault="00242401" w:rsidP="00242401">
      <w:r>
        <w:t>The next step is to provide feedback on the results of the risk analysis. This response is the determination of the company's attitude towards the risks that will be experienced. Some of the responses or determination of attitudes from the results of the analysis are as follows:</w:t>
      </w:r>
    </w:p>
    <w:p w14:paraId="7BDB9798" w14:textId="77777777" w:rsidR="00242401" w:rsidRDefault="00242401" w:rsidP="00242401">
      <w:r>
        <w:t>Risk avoidance, this attitude is to stop all activities that can pose a potential risk. In other words, the company tries to avoid all activities that are unprofitable and potentially risky.</w:t>
      </w:r>
    </w:p>
    <w:p w14:paraId="3253AAAA" w14:textId="77777777" w:rsidR="00242401" w:rsidRDefault="00242401" w:rsidP="00242401">
      <w:r>
        <w:t>Risk sharing or transfer, this action is usually called hedging or outsourcing. The company will transfer the risk to other parties using certain mutually beneficial schemes.</w:t>
      </w:r>
    </w:p>
    <w:p w14:paraId="4EC70CC1" w14:textId="77777777" w:rsidR="00242401" w:rsidRDefault="00242401" w:rsidP="00242401">
      <w:r>
        <w:lastRenderedPageBreak/>
        <w:t>Risk reduction, this action is usually used by companies that do not avoid risk, and will still face it. One way is to reduce the impact caused. Reducing the impact caused by this is done by implementing internal controls within the company.</w:t>
      </w:r>
    </w:p>
    <w:p w14:paraId="45412F84" w14:textId="77777777" w:rsidR="00242401" w:rsidRDefault="00242401" w:rsidP="00242401">
      <w:r>
        <w:t>Risk acceptance, this action is almost the same as point 3, but in this phase the company takes risks without taking any action to reduce or overcome the impact it causes.</w:t>
      </w:r>
    </w:p>
    <w:p w14:paraId="70C8A7E7" w14:textId="77777777" w:rsidR="00242401" w:rsidRPr="00583FC7" w:rsidRDefault="00242401" w:rsidP="00242401">
      <w:pPr>
        <w:pStyle w:val="Heading1"/>
      </w:pPr>
      <w:r>
        <w:t>CONCLUSION</w:t>
      </w:r>
    </w:p>
    <w:p w14:paraId="5CDE37A9" w14:textId="77777777" w:rsidR="00242401" w:rsidRDefault="00242401" w:rsidP="00242401">
      <w:pPr>
        <w:rPr>
          <w:b/>
          <w:smallCaps/>
        </w:rPr>
      </w:pPr>
      <w:r w:rsidRPr="004F38B1">
        <w:t>The application of IT in the Surabaya City Library has a cost benefit for the organization. The benefit obtained from the application of I</w:t>
      </w:r>
      <w:r>
        <w:t xml:space="preserve">nformation </w:t>
      </w:r>
      <w:r w:rsidRPr="004F38B1">
        <w:t>T</w:t>
      </w:r>
      <w:r>
        <w:t>echnology</w:t>
      </w:r>
      <w:r w:rsidRPr="004F38B1">
        <w:t xml:space="preserve"> is the efficiency of library business processes in the field of user services. The application of IT can also increase the productivity of the library. But on the other hand there are risks faced by the library.</w:t>
      </w:r>
      <w:r>
        <w:rPr>
          <w:b/>
          <w:smallCaps/>
        </w:rPr>
        <w:t xml:space="preserve"> </w:t>
      </w:r>
      <w:r w:rsidRPr="00145D8F">
        <w:t>Various risks can arise both from within the library and from outside the library. The risk from inside the library is the potential for insider infiltration. Meanwhile, the potential threat from outside the library is an attempt to break into data from users outside the library.</w:t>
      </w:r>
    </w:p>
    <w:p w14:paraId="540A3A37" w14:textId="77777777" w:rsidR="00242401" w:rsidRPr="005B1065" w:rsidRDefault="00242401" w:rsidP="00242401">
      <w:r w:rsidRPr="00C22A71">
        <w:t>Various risks can arise both from within the library and from outside the library. The risk from inside the library is the potential for insider infiltration. Meanwhile, the potential threat from outside the library is an attempt to break into data from users outside the library.</w:t>
      </w:r>
    </w:p>
    <w:p w14:paraId="2768386F" w14:textId="77777777" w:rsidR="00242401" w:rsidRDefault="00242401" w:rsidP="00242401">
      <w:pPr>
        <w:rPr>
          <w:b/>
          <w:smallCaps/>
        </w:rPr>
      </w:pPr>
      <w:r w:rsidRPr="004F38B1">
        <w:t>The most common risk faced by user service providers is data security problems. This is exacerbated when library human resources do not/do not have literacy related to IT risk mitigation. This study provides recommendations for mitigating the risk of implementing IT in the library, whether caused by force majeure or interference from outside the library.</w:t>
      </w:r>
      <w:r>
        <w:rPr>
          <w:b/>
          <w:smallCaps/>
        </w:rPr>
        <w:t xml:space="preserve"> </w:t>
      </w:r>
    </w:p>
    <w:p w14:paraId="6449B5BE" w14:textId="77777777" w:rsidR="00242401" w:rsidRPr="00145D8F" w:rsidRDefault="00242401" w:rsidP="00242401">
      <w:r w:rsidRPr="00145D8F">
        <w:t>Risk mitigation to anticipate forje majeur at the Surabaya city library is by investing in generator sets. This is an effort to prevent damage to hardware and software when blackouts and power surges occur. Generator set investment also considers cost benefits by using a time value of money calculation model to calculate RoI.</w:t>
      </w:r>
    </w:p>
    <w:p w14:paraId="7ACE156F" w14:textId="77777777" w:rsidR="00242401" w:rsidRDefault="00242401" w:rsidP="00242401">
      <w:pPr>
        <w:rPr>
          <w:b/>
          <w:smallCaps/>
        </w:rPr>
      </w:pPr>
      <w:r w:rsidRPr="004F38B1">
        <w:t xml:space="preserve">The results of the study provide recommendations in the form of elimination of any potential risks arising from outside the </w:t>
      </w:r>
      <w:r w:rsidRPr="004F38B1">
        <w:t>library in the form of infiltration, hacking, and cracking data. In addition, other recommendations given in this study are engineering as a form of elimination support. Both are realized in the form of a data access protocol with two authentications to ensure data security from attempted theft.</w:t>
      </w:r>
    </w:p>
    <w:p w14:paraId="4F19343E" w14:textId="77777777" w:rsidR="00242401" w:rsidRPr="00C22A71" w:rsidRDefault="00242401" w:rsidP="00242401">
      <w:r w:rsidRPr="00C22A71">
        <w:t>Elimination at the recommendation stage is related to the application of the HTTPS protocol which is more secure than the usual HTTP protocol. The protocol recommendations refer to the impact of risks arising in the event of data infiltration.</w:t>
      </w:r>
      <w:r>
        <w:t xml:space="preserve"> </w:t>
      </w:r>
      <w:r w:rsidRPr="00145D8F">
        <w:t>Elimination at the recommendation stage is related to the application of the HTTPS protocol which is more secure than the usual HTTP protocol. The protocol recommendations refer to the impact of risks arising in the event of data infiltration.</w:t>
      </w:r>
    </w:p>
    <w:p w14:paraId="14F5FE2D" w14:textId="77777777" w:rsidR="00242401" w:rsidRDefault="00242401" w:rsidP="00242401">
      <w:pPr>
        <w:rPr>
          <w:b/>
          <w:smallCaps/>
        </w:rPr>
      </w:pPr>
      <w:r w:rsidRPr="004F38B1">
        <w:t>The limitation of this research lies in the object of research where the data from the object of research is still small when compared to IT data on public services. In addition, the probability or possibility of the occurrence of risk is still light, only 1 (one) time in a year. The recommendation for further research is that this risk management model or application can be used for service organizations with larger data, for example I</w:t>
      </w:r>
      <w:r>
        <w:t xml:space="preserve">nformation </w:t>
      </w:r>
      <w:r w:rsidRPr="004F38B1">
        <w:t>T</w:t>
      </w:r>
      <w:r>
        <w:t>echnology</w:t>
      </w:r>
      <w:r w:rsidRPr="004F38B1">
        <w:t xml:space="preserve"> applications in the population service agency where the potential risk is greater than the library entity.</w:t>
      </w:r>
    </w:p>
    <w:p w14:paraId="3C24BB0C" w14:textId="77777777" w:rsidR="00242401" w:rsidRDefault="00242401" w:rsidP="00242401"/>
    <w:p w14:paraId="682885C3" w14:textId="77777777" w:rsidR="00242401" w:rsidRDefault="00242401" w:rsidP="00242401">
      <w:pPr>
        <w:pStyle w:val="Heading1"/>
      </w:pPr>
      <w:r>
        <w:t>REFERENCES</w:t>
      </w:r>
    </w:p>
    <w:p w14:paraId="75A071D6" w14:textId="77777777" w:rsidR="00242401" w:rsidRDefault="00242401" w:rsidP="00242401"/>
    <w:sdt>
      <w:sdtPr>
        <w:rPr>
          <w:rFonts w:cs="Book Antiqua"/>
          <w:szCs w:val="23"/>
        </w:rPr>
        <w:tag w:val="MENDELEY_BIBLIOGRAPHY"/>
        <w:id w:val="-2033950303"/>
        <w:placeholder>
          <w:docPart w:val="1454E833EC2054408844995A5D8AD436"/>
        </w:placeholder>
      </w:sdtPr>
      <w:sdtContent>
        <w:p w14:paraId="273C2371" w14:textId="77777777" w:rsidR="00242401" w:rsidRDefault="00242401" w:rsidP="00242401">
          <w:pPr>
            <w:ind w:hanging="480"/>
            <w:rPr>
              <w:sz w:val="24"/>
              <w:szCs w:val="24"/>
            </w:rPr>
          </w:pPr>
          <w:r>
            <w:t xml:space="preserve">Abri, A. G., &amp; Mahmoudzadeh, M. (2015). Impact of information technology on productivity and efficiency in Iranian manufacturing industries. </w:t>
          </w:r>
          <w:r>
            <w:rPr>
              <w:i/>
              <w:iCs/>
            </w:rPr>
            <w:t>Journal of Industrial Engineering International</w:t>
          </w:r>
          <w:r>
            <w:t xml:space="preserve">, </w:t>
          </w:r>
          <w:r>
            <w:rPr>
              <w:i/>
              <w:iCs/>
            </w:rPr>
            <w:t>11</w:t>
          </w:r>
          <w:r>
            <w:t>(1). https://doi.org/10.1007/s40092-014-0095-1</w:t>
          </w:r>
        </w:p>
        <w:p w14:paraId="492873E7" w14:textId="77777777" w:rsidR="00242401" w:rsidRDefault="00242401" w:rsidP="00242401">
          <w:pPr>
            <w:ind w:hanging="480"/>
          </w:pPr>
          <w:r>
            <w:t>Aremu, M. A., &amp; Saka, H. T. (2014). The Impact of Information Technology on Library Management</w:t>
          </w:r>
          <w:r>
            <w:rPr>
              <w:rFonts w:ascii="Times New Roman" w:hAnsi="Times New Roman"/>
            </w:rPr>
            <w:t> </w:t>
          </w:r>
          <w:r>
            <w:t xml:space="preserve">: A Marketing Perspective. </w:t>
          </w:r>
          <w:r>
            <w:rPr>
              <w:i/>
              <w:iCs/>
            </w:rPr>
            <w:t>Oman Chapter of Arabian Journal of Business and Management Review</w:t>
          </w:r>
          <w:r>
            <w:t xml:space="preserve">, </w:t>
          </w:r>
          <w:r>
            <w:rPr>
              <w:i/>
              <w:iCs/>
            </w:rPr>
            <w:t>4</w:t>
          </w:r>
          <w:r>
            <w:t>(4). https://doi.org/10.12816/0019058</w:t>
          </w:r>
        </w:p>
        <w:p w14:paraId="2FF33432" w14:textId="77777777" w:rsidR="00242401" w:rsidRDefault="00242401" w:rsidP="00242401">
          <w:pPr>
            <w:ind w:hanging="480"/>
          </w:pPr>
          <w:r>
            <w:t xml:space="preserve">Brown, M. M. (2015). Revisiting the IT Productivity Paradox. </w:t>
          </w:r>
          <w:r>
            <w:rPr>
              <w:i/>
              <w:iCs/>
            </w:rPr>
            <w:t>American Review of Public Administration</w:t>
          </w:r>
          <w:r>
            <w:t xml:space="preserve">, </w:t>
          </w:r>
          <w:r>
            <w:rPr>
              <w:i/>
              <w:iCs/>
            </w:rPr>
            <w:t>45</w:t>
          </w:r>
          <w:r>
            <w:t>(5). https://doi.org/10.1177/0275074014523102</w:t>
          </w:r>
        </w:p>
        <w:p w14:paraId="20261C63" w14:textId="77777777" w:rsidR="00242401" w:rsidRDefault="00242401" w:rsidP="00242401">
          <w:pPr>
            <w:ind w:hanging="480"/>
          </w:pPr>
          <w:r>
            <w:t xml:space="preserve">Brynjolfsson, E., &amp; Yang, S. (1996). Information Technology and Productivity: A Review of </w:t>
          </w:r>
          <w:r>
            <w:lastRenderedPageBreak/>
            <w:t xml:space="preserve">the Literature. </w:t>
          </w:r>
          <w:r>
            <w:rPr>
              <w:i/>
              <w:iCs/>
            </w:rPr>
            <w:t>Advances in Computers</w:t>
          </w:r>
          <w:r>
            <w:t xml:space="preserve">, </w:t>
          </w:r>
          <w:r>
            <w:rPr>
              <w:i/>
              <w:iCs/>
            </w:rPr>
            <w:t>43</w:t>
          </w:r>
          <w:r>
            <w:t>(C). https://doi.org/10.1016/S0065-2458(08)60644-0</w:t>
          </w:r>
        </w:p>
        <w:p w14:paraId="711BBA9C" w14:textId="77777777" w:rsidR="00242401" w:rsidRDefault="00242401" w:rsidP="00242401">
          <w:pPr>
            <w:ind w:hanging="480"/>
          </w:pPr>
          <w:r>
            <w:t xml:space="preserve">Cardoso, A., Moreira, F., &amp; Escudero, D. F. (2018). Information Technology Infrastructure Library and the migration to cloud computing. </w:t>
          </w:r>
          <w:r>
            <w:rPr>
              <w:i/>
              <w:iCs/>
            </w:rPr>
            <w:t>Universal Access in the Information Society</w:t>
          </w:r>
          <w:r>
            <w:t xml:space="preserve">, </w:t>
          </w:r>
          <w:r>
            <w:rPr>
              <w:i/>
              <w:iCs/>
            </w:rPr>
            <w:t>17</w:t>
          </w:r>
          <w:r>
            <w:t>(3). https://doi.org/10.1007/s10209-017-0559-3</w:t>
          </w:r>
        </w:p>
        <w:p w14:paraId="4FD2D8CC" w14:textId="77777777" w:rsidR="00242401" w:rsidRDefault="00242401" w:rsidP="00242401">
          <w:pPr>
            <w:ind w:hanging="480"/>
          </w:pPr>
          <w:r>
            <w:t xml:space="preserve">Dina, N. Z., &amp; Juniarta, N. (2021). Research on Application of Information Technology for Library Information Service. </w:t>
          </w:r>
          <w:r>
            <w:rPr>
              <w:i/>
              <w:iCs/>
            </w:rPr>
            <w:t>Library Philosophy and Practice</w:t>
          </w:r>
          <w:r>
            <w:t xml:space="preserve">, </w:t>
          </w:r>
          <w:r>
            <w:rPr>
              <w:i/>
              <w:iCs/>
            </w:rPr>
            <w:t>2021</w:t>
          </w:r>
          <w:r>
            <w:t>.</w:t>
          </w:r>
        </w:p>
        <w:p w14:paraId="66D3FA20" w14:textId="77777777" w:rsidR="00242401" w:rsidRDefault="00242401" w:rsidP="00242401">
          <w:pPr>
            <w:ind w:hanging="480"/>
          </w:pPr>
          <w:r>
            <w:t xml:space="preserve">Enakrire, R. T., &amp; Ocholla, D. N. (2017). Information and communication technologies for knowledge management in academic libraries in Nigeria and South Africa. </w:t>
          </w:r>
          <w:r>
            <w:rPr>
              <w:i/>
              <w:iCs/>
            </w:rPr>
            <w:t>SA Journal of Information Management</w:t>
          </w:r>
          <w:r>
            <w:t xml:space="preserve">, </w:t>
          </w:r>
          <w:r>
            <w:rPr>
              <w:i/>
              <w:iCs/>
            </w:rPr>
            <w:t>19</w:t>
          </w:r>
          <w:r>
            <w:t>(1). https://doi.org/10.4102/sajim.v19i1.750</w:t>
          </w:r>
        </w:p>
        <w:p w14:paraId="6D2F8CAB" w14:textId="77777777" w:rsidR="00242401" w:rsidRDefault="00242401" w:rsidP="00242401">
          <w:pPr>
            <w:ind w:hanging="480"/>
          </w:pPr>
          <w:r>
            <w:t xml:space="preserve">Fahrizandi, F. (2020). Pemanfaatan Teknologi Informasi di Perpustakaan. </w:t>
          </w:r>
          <w:r>
            <w:rPr>
              <w:i/>
              <w:iCs/>
            </w:rPr>
            <w:t>Tik Ilmeu</w:t>
          </w:r>
          <w:r>
            <w:rPr>
              <w:rFonts w:ascii="Times New Roman" w:hAnsi="Times New Roman"/>
              <w:i/>
              <w:iCs/>
            </w:rPr>
            <w:t> </w:t>
          </w:r>
          <w:r>
            <w:rPr>
              <w:i/>
              <w:iCs/>
            </w:rPr>
            <w:t>: Jurnal Ilmu Perpustakaan Dan Informasi</w:t>
          </w:r>
          <w:r>
            <w:t xml:space="preserve">, </w:t>
          </w:r>
          <w:r>
            <w:rPr>
              <w:i/>
              <w:iCs/>
            </w:rPr>
            <w:t>4</w:t>
          </w:r>
          <w:r>
            <w:t>(1). https://doi.org/10.29240/tik.v4i1.1160</w:t>
          </w:r>
        </w:p>
        <w:p w14:paraId="54345D4D" w14:textId="77777777" w:rsidR="00242401" w:rsidRDefault="00242401" w:rsidP="00242401">
          <w:pPr>
            <w:ind w:hanging="480"/>
          </w:pPr>
          <w:r>
            <w:t xml:space="preserve">Flanagan, R., &amp; Marsh, L. (2000). Measuring the costs and benefits of information technology in construction. In </w:t>
          </w:r>
          <w:r>
            <w:rPr>
              <w:i/>
              <w:iCs/>
            </w:rPr>
            <w:t>Engineering, Construction and Architectural Management</w:t>
          </w:r>
          <w:r>
            <w:t xml:space="preserve"> (Vol. 7, Issue 4). https://doi.org/10.1108/eb021164</w:t>
          </w:r>
        </w:p>
        <w:p w14:paraId="77EC4370" w14:textId="77777777" w:rsidR="00242401" w:rsidRDefault="00242401" w:rsidP="00242401">
          <w:pPr>
            <w:ind w:hanging="480"/>
          </w:pPr>
          <w:r>
            <w:t xml:space="preserve">Hajli, M., Sims, J. M., &amp; Ibragimov, V. (2015). Information technology (IT) productivity paradox in the 21st century. </w:t>
          </w:r>
          <w:r>
            <w:rPr>
              <w:i/>
              <w:iCs/>
            </w:rPr>
            <w:t>International Journal of Productivity and Performance Management</w:t>
          </w:r>
          <w:r>
            <w:t xml:space="preserve">, </w:t>
          </w:r>
          <w:r>
            <w:rPr>
              <w:i/>
              <w:iCs/>
            </w:rPr>
            <w:t>64</w:t>
          </w:r>
          <w:r>
            <w:t>(4). https://doi.org/10.1108/IJPPM-12-2012-0129</w:t>
          </w:r>
        </w:p>
        <w:p w14:paraId="3DE4122E" w14:textId="77777777" w:rsidR="00242401" w:rsidRDefault="00242401" w:rsidP="00242401">
          <w:pPr>
            <w:ind w:hanging="480"/>
          </w:pPr>
          <w:r>
            <w:t>Hariyanto, B., Ramli, K., &amp; Suryanto, Y. (2021). Risk Management System for Operational Services in Data Center</w:t>
          </w:r>
          <w:r>
            <w:rPr>
              <w:rFonts w:ascii="Times New Roman" w:hAnsi="Times New Roman"/>
            </w:rPr>
            <w:t> </w:t>
          </w:r>
          <w:r>
            <w:t xml:space="preserve">: DC Papa Oscar Cikeas Case study. </w:t>
          </w:r>
          <w:r>
            <w:rPr>
              <w:i/>
              <w:iCs/>
            </w:rPr>
            <w:t>ICAICST 2021 - 2021 International Conference on Artificial Intelligence and Computer Science Technology</w:t>
          </w:r>
          <w:r>
            <w:t>. https://doi.org/10.1109/ICAICST53116.2021.9497845</w:t>
          </w:r>
        </w:p>
        <w:p w14:paraId="719A372A" w14:textId="77777777" w:rsidR="00242401" w:rsidRDefault="00242401" w:rsidP="00242401">
          <w:pPr>
            <w:ind w:hanging="480"/>
          </w:pPr>
          <w:r>
            <w:t xml:space="preserve">Hu, B., Lv, J., Yang, K., &amp; Zhen, L. (2020). Cost-Benefit Models on Integrating Information Technology Services in Automotive Production Management. </w:t>
          </w:r>
          <w:r>
            <w:rPr>
              <w:i/>
              <w:iCs/>
            </w:rPr>
            <w:t>Scientific Programming</w:t>
          </w:r>
          <w:r>
            <w:t xml:space="preserve">, </w:t>
          </w:r>
          <w:r>
            <w:rPr>
              <w:i/>
              <w:iCs/>
            </w:rPr>
            <w:t>2020</w:t>
          </w:r>
          <w:r>
            <w:t>. https://doi.org/10.1155/2020/8877780</w:t>
          </w:r>
        </w:p>
        <w:p w14:paraId="444338E6" w14:textId="77777777" w:rsidR="00242401" w:rsidRDefault="00242401" w:rsidP="00242401">
          <w:pPr>
            <w:ind w:hanging="480"/>
          </w:pPr>
          <w:r>
            <w:t xml:space="preserve">Izatri, D. I., Rohmah, N. I., &amp; Dewi, R. S. (2020). Identifikasi Risiko pada Perpustakaan Daerah Gresik dengan NIST SP 800-30. </w:t>
          </w:r>
          <w:r>
            <w:rPr>
              <w:i/>
              <w:iCs/>
            </w:rPr>
            <w:t>JURIKOM (Jurnal Riset Komputer)</w:t>
          </w:r>
          <w:r>
            <w:t xml:space="preserve">, </w:t>
          </w:r>
          <w:r>
            <w:rPr>
              <w:i/>
              <w:iCs/>
            </w:rPr>
            <w:t>7</w:t>
          </w:r>
          <w:r>
            <w:t>(1). https://doi.org/10.30865/jurikom.v7i1.1756</w:t>
          </w:r>
        </w:p>
        <w:p w14:paraId="61EAA618" w14:textId="77777777" w:rsidR="00242401" w:rsidRDefault="00242401" w:rsidP="00242401">
          <w:pPr>
            <w:ind w:hanging="480"/>
          </w:pPr>
          <w:r>
            <w:t xml:space="preserve">Karwasiński, P. (2012). Redefining the academic library: managing the migration to digital information services. </w:t>
          </w:r>
          <w:r>
            <w:rPr>
              <w:i/>
              <w:iCs/>
            </w:rPr>
            <w:t>Biblioteka</w:t>
          </w:r>
          <w:r>
            <w:t xml:space="preserve">, </w:t>
          </w:r>
          <w:r>
            <w:rPr>
              <w:i/>
              <w:iCs/>
            </w:rPr>
            <w:t>16(26)</w:t>
          </w:r>
          <w:r>
            <w:t>. https://doi.org/10.14746/b.2012.16.18</w:t>
          </w:r>
        </w:p>
        <w:p w14:paraId="01F2DF0F" w14:textId="77777777" w:rsidR="00242401" w:rsidRDefault="00242401" w:rsidP="00242401">
          <w:pPr>
            <w:ind w:hanging="480"/>
          </w:pPr>
          <w:r>
            <w:t xml:space="preserve">Kijek, T., &amp; Kijek, A. (2019). Is innovation the key to solving the productivity paradox? </w:t>
          </w:r>
          <w:r>
            <w:rPr>
              <w:i/>
              <w:iCs/>
            </w:rPr>
            <w:t>Journal of Innovation and Knowledge</w:t>
          </w:r>
          <w:r>
            <w:t xml:space="preserve">, </w:t>
          </w:r>
          <w:r>
            <w:rPr>
              <w:i/>
              <w:iCs/>
            </w:rPr>
            <w:t>4</w:t>
          </w:r>
          <w:r>
            <w:t>(4). https://doi.org/10.1016/j.jik.2017.12.010</w:t>
          </w:r>
        </w:p>
        <w:p w14:paraId="5D63EAFC" w14:textId="77777777" w:rsidR="00242401" w:rsidRDefault="00242401" w:rsidP="00242401">
          <w:pPr>
            <w:ind w:hanging="480"/>
          </w:pPr>
          <w:r>
            <w:t xml:space="preserve">Kirilov, L., &amp; Mitev, Y. (2021). An approach for implementing the information technology infrastructure library. </w:t>
          </w:r>
          <w:r>
            <w:rPr>
              <w:i/>
              <w:iCs/>
            </w:rPr>
            <w:t>Comptes Rendus de L’Academie Bulgare Des Sciences</w:t>
          </w:r>
          <w:r>
            <w:t xml:space="preserve">, </w:t>
          </w:r>
          <w:r>
            <w:rPr>
              <w:i/>
              <w:iCs/>
            </w:rPr>
            <w:t>74</w:t>
          </w:r>
          <w:r>
            <w:t>(5). https://doi.org/10.7546/CRABS.2021.05.11</w:t>
          </w:r>
        </w:p>
        <w:p w14:paraId="5D3AA9A7" w14:textId="77777777" w:rsidR="00242401" w:rsidRDefault="00242401" w:rsidP="00242401">
          <w:pPr>
            <w:ind w:hanging="480"/>
          </w:pPr>
          <w:r>
            <w:t xml:space="preserve">Mahmood, K., Ahmad, S., Rehman, S. U., &amp; Ashiq, M. (2021). Evaluating library service quality of college libraries: The perspective of a developing country. </w:t>
          </w:r>
          <w:r>
            <w:rPr>
              <w:i/>
              <w:iCs/>
            </w:rPr>
            <w:t>Sustainability (Switzerland)</w:t>
          </w:r>
          <w:r>
            <w:t xml:space="preserve">, </w:t>
          </w:r>
          <w:r>
            <w:rPr>
              <w:i/>
              <w:iCs/>
            </w:rPr>
            <w:t>13</w:t>
          </w:r>
          <w:r>
            <w:t>(5). https://doi.org/10.3390/su13052989</w:t>
          </w:r>
        </w:p>
        <w:p w14:paraId="2E8B4FEC" w14:textId="77777777" w:rsidR="00242401" w:rsidRDefault="00242401" w:rsidP="00242401">
          <w:pPr>
            <w:ind w:hanging="480"/>
          </w:pPr>
          <w:r>
            <w:t xml:space="preserve">Mansouri, A., &amp; Soleymani Asl, N. (2019). Assessing mobile application components in providing library services. </w:t>
          </w:r>
          <w:r>
            <w:rPr>
              <w:i/>
              <w:iCs/>
            </w:rPr>
            <w:t>Electronic Library</w:t>
          </w:r>
          <w:r>
            <w:t xml:space="preserve">, </w:t>
          </w:r>
          <w:r>
            <w:rPr>
              <w:i/>
              <w:iCs/>
            </w:rPr>
            <w:t>37</w:t>
          </w:r>
          <w:r>
            <w:t>(1). https://doi.org/10.1108/EL-10-2018-0204</w:t>
          </w:r>
        </w:p>
        <w:p w14:paraId="3185EBEC" w14:textId="77777777" w:rsidR="00242401" w:rsidRDefault="00242401" w:rsidP="00242401">
          <w:pPr>
            <w:ind w:hanging="480"/>
          </w:pPr>
          <w:r>
            <w:t xml:space="preserve">Mehta, D., &amp; Wang, X. (2020). COVID-19 and digital library services – a case study of a university library. </w:t>
          </w:r>
          <w:r>
            <w:rPr>
              <w:i/>
              <w:iCs/>
            </w:rPr>
            <w:t>Digital Library Perspectives</w:t>
          </w:r>
          <w:r>
            <w:t xml:space="preserve">, </w:t>
          </w:r>
          <w:r>
            <w:rPr>
              <w:i/>
              <w:iCs/>
            </w:rPr>
            <w:t>36</w:t>
          </w:r>
          <w:r>
            <w:t>(4). https://doi.org/10.1108/DLP-05-2020-0030</w:t>
          </w:r>
        </w:p>
        <w:p w14:paraId="79B898BE" w14:textId="77777777" w:rsidR="00242401" w:rsidRDefault="00242401" w:rsidP="00242401">
          <w:pPr>
            <w:ind w:hanging="480"/>
          </w:pPr>
          <w:r>
            <w:t xml:space="preserve">Peters, T., &amp; Dickinson, T. E. (2020). A History of the Distance Library Services Conference. </w:t>
          </w:r>
          <w:r>
            <w:rPr>
              <w:i/>
              <w:iCs/>
            </w:rPr>
            <w:t>Journal of Library and Information Services in Distance Learning</w:t>
          </w:r>
          <w:r>
            <w:t xml:space="preserve">, </w:t>
          </w:r>
          <w:r>
            <w:rPr>
              <w:i/>
              <w:iCs/>
            </w:rPr>
            <w:t>14</w:t>
          </w:r>
          <w:r>
            <w:t>(2). https://doi.org/10.1080/1533290X.2020.1809600</w:t>
          </w:r>
        </w:p>
        <w:p w14:paraId="39C8B353" w14:textId="77777777" w:rsidR="00242401" w:rsidRDefault="00242401" w:rsidP="00242401">
          <w:pPr>
            <w:ind w:hanging="480"/>
          </w:pPr>
          <w:r>
            <w:t xml:space="preserve">Polák, P. (2017). The productivity paradox: A meta-analysis. </w:t>
          </w:r>
          <w:r>
            <w:rPr>
              <w:i/>
              <w:iCs/>
            </w:rPr>
            <w:t>Information Economics and Policy</w:t>
          </w:r>
          <w:r>
            <w:t xml:space="preserve">, </w:t>
          </w:r>
          <w:r>
            <w:rPr>
              <w:i/>
              <w:iCs/>
            </w:rPr>
            <w:t>38</w:t>
          </w:r>
          <w:r>
            <w:t>. https://doi.org/10.1016/j.infoecopol.2016.11.003</w:t>
          </w:r>
        </w:p>
        <w:p w14:paraId="63944C32" w14:textId="77777777" w:rsidR="00242401" w:rsidRDefault="00242401" w:rsidP="00242401">
          <w:pPr>
            <w:ind w:hanging="480"/>
          </w:pPr>
          <w:r>
            <w:t xml:space="preserve">Pouti, N., &amp; Taghva, M. R. (2020). Determining Organizational Maturity of Information Technology with Information Technology and Business Alignment Approach by Capability Maturity Model Integration and Best Practices of Information Technology Infrastructure Library; Case Study: Kermanshah Electric Power Distribution Company. </w:t>
          </w:r>
          <w:r>
            <w:rPr>
              <w:i/>
              <w:iCs/>
            </w:rPr>
            <w:t>Iranian Journal of Information Processing and Management</w:t>
          </w:r>
          <w:r>
            <w:t xml:space="preserve">, </w:t>
          </w:r>
          <w:r>
            <w:rPr>
              <w:i/>
              <w:iCs/>
            </w:rPr>
            <w:t>35</w:t>
          </w:r>
          <w:r>
            <w:t>(2).</w:t>
          </w:r>
        </w:p>
        <w:p w14:paraId="4B3BFA39" w14:textId="77777777" w:rsidR="00242401" w:rsidRDefault="00242401" w:rsidP="00242401">
          <w:pPr>
            <w:ind w:hanging="480"/>
          </w:pPr>
          <w:r>
            <w:lastRenderedPageBreak/>
            <w:t xml:space="preserve">Qintharah, Y. N. (2019). Perancangan Penerapan Manajemen Risiko. </w:t>
          </w:r>
          <w:r>
            <w:rPr>
              <w:i/>
              <w:iCs/>
            </w:rPr>
            <w:t>JRAK: Jurnal Riset Akuntansi Dan Komputerisasi Akuntansi</w:t>
          </w:r>
          <w:r>
            <w:t xml:space="preserve">, </w:t>
          </w:r>
          <w:r>
            <w:rPr>
              <w:i/>
              <w:iCs/>
            </w:rPr>
            <w:t>10</w:t>
          </w:r>
          <w:r>
            <w:t>(1), 67–86. https://doi.org/10.33558/jrak.v10i1.1645</w:t>
          </w:r>
        </w:p>
        <w:p w14:paraId="56FB314D" w14:textId="77777777" w:rsidR="00242401" w:rsidRDefault="00242401" w:rsidP="00242401">
          <w:pPr>
            <w:ind w:hanging="480"/>
          </w:pPr>
          <w:r>
            <w:t xml:space="preserve">Santoso, R. (2022). Disrupsi Pandemi dan Strategi Pemulihan Industri Kreatif. </w:t>
          </w:r>
          <w:r>
            <w:rPr>
              <w:i/>
              <w:iCs/>
            </w:rPr>
            <w:t>Jurnal Manajemen Dan Kewirausahaan</w:t>
          </w:r>
          <w:r>
            <w:t xml:space="preserve">, </w:t>
          </w:r>
          <w:r>
            <w:rPr>
              <w:i/>
              <w:iCs/>
            </w:rPr>
            <w:t>7</w:t>
          </w:r>
          <w:r>
            <w:t>(1), 48–58. https://ejournal.uniska-kediri.ac.id/index.php/ManajemenKewirausahaan/article/view/2101/1453</w:t>
          </w:r>
        </w:p>
        <w:p w14:paraId="7D9F3395" w14:textId="77777777" w:rsidR="00242401" w:rsidRDefault="00242401" w:rsidP="00242401">
          <w:pPr>
            <w:ind w:hanging="480"/>
          </w:pPr>
          <w:r>
            <w:t xml:space="preserve">Santoso, R., &amp; Mujayana, M. (2021). Penerapan Manajemen Risiko UMKM Madu di Kecamatan Badas Kabupaten Kediri di Tengah Pandemi COVID19. </w:t>
          </w:r>
          <w:r>
            <w:rPr>
              <w:i/>
              <w:iCs/>
            </w:rPr>
            <w:t>Jurnal Nusantara Aplikasi Manajemen Bisnis</w:t>
          </w:r>
          <w:r>
            <w:t xml:space="preserve">, </w:t>
          </w:r>
          <w:r>
            <w:rPr>
              <w:i/>
              <w:iCs/>
            </w:rPr>
            <w:t>6</w:t>
          </w:r>
          <w:r>
            <w:t>(1), 74–85. https://doi.org/https://doi.org/10.29407/nusamba.v6i1.15643</w:t>
          </w:r>
        </w:p>
        <w:p w14:paraId="5F8AC873" w14:textId="77777777" w:rsidR="00242401" w:rsidRDefault="00242401" w:rsidP="00242401">
          <w:pPr>
            <w:ind w:hanging="480"/>
          </w:pPr>
          <w:r>
            <w:t xml:space="preserve">Schmeelk, S. (2020). Creating a standardized risk assessment framework library for healthcare information technology. </w:t>
          </w:r>
          <w:r>
            <w:rPr>
              <w:i/>
              <w:iCs/>
            </w:rPr>
            <w:t>Proceedings of the Annual Hawaii International Conference on System Sciences</w:t>
          </w:r>
          <w:r>
            <w:t xml:space="preserve">, </w:t>
          </w:r>
          <w:r>
            <w:rPr>
              <w:i/>
              <w:iCs/>
            </w:rPr>
            <w:t>2020-January</w:t>
          </w:r>
          <w:r>
            <w:t>. https://doi.org/10.24251/hicss.2020.474</w:t>
          </w:r>
        </w:p>
        <w:p w14:paraId="6A38BE37" w14:textId="77777777" w:rsidR="00242401" w:rsidRDefault="00242401" w:rsidP="00242401">
          <w:pPr>
            <w:ind w:hanging="480"/>
          </w:pPr>
          <w:r>
            <w:t xml:space="preserve">Twum, K. K., Yalley, A. A., Agyapong, G. K. Q., &amp; Ofori, D. (2021). The influence of Public </w:t>
          </w:r>
          <w:r>
            <w:t xml:space="preserve">University library service quality and library Brand image on user loyalty. </w:t>
          </w:r>
          <w:r>
            <w:rPr>
              <w:i/>
              <w:iCs/>
            </w:rPr>
            <w:t>International Review on Public and Nonprofit Marketing</w:t>
          </w:r>
          <w:r>
            <w:t xml:space="preserve">, </w:t>
          </w:r>
          <w:r>
            <w:rPr>
              <w:i/>
              <w:iCs/>
            </w:rPr>
            <w:t>18</w:t>
          </w:r>
          <w:r>
            <w:t>(2). https://doi.org/10.1007/s12208-020-00269-w</w:t>
          </w:r>
        </w:p>
        <w:p w14:paraId="1DE6270A" w14:textId="77777777" w:rsidR="00242401" w:rsidRDefault="00242401" w:rsidP="00242401">
          <w:pPr>
            <w:ind w:hanging="480"/>
          </w:pPr>
          <w:r>
            <w:t xml:space="preserve">Vijayakumar, A., &amp; Vijayan, S. (2011). Application of information technology in libraries: an overview. </w:t>
          </w:r>
          <w:r>
            <w:rPr>
              <w:i/>
              <w:iCs/>
            </w:rPr>
            <w:t>Library Progress International</w:t>
          </w:r>
          <w:r>
            <w:t xml:space="preserve">, </w:t>
          </w:r>
          <w:r>
            <w:rPr>
              <w:i/>
              <w:iCs/>
            </w:rPr>
            <w:t>31</w:t>
          </w:r>
          <w:r>
            <w:t>(2).</w:t>
          </w:r>
        </w:p>
        <w:p w14:paraId="2174630E" w14:textId="77777777" w:rsidR="00242401" w:rsidRDefault="00242401" w:rsidP="00242401">
          <w:pPr>
            <w:ind w:hanging="480"/>
          </w:pPr>
          <w:r>
            <w:t xml:space="preserve">Wang, D., Zhong, D., &amp; Li, L. (2021). A comprehensive study of the role of cloud computing on the information technology infrastructure library (ITIL) processes. In </w:t>
          </w:r>
          <w:r>
            <w:rPr>
              <w:i/>
              <w:iCs/>
            </w:rPr>
            <w:t>Library Hi Tech</w:t>
          </w:r>
          <w:r>
            <w:t>. https://doi.org/10.1108/LHT-01-2021-0031</w:t>
          </w:r>
        </w:p>
        <w:p w14:paraId="0908E150" w14:textId="77777777" w:rsidR="00242401" w:rsidRDefault="00242401" w:rsidP="00242401">
          <w:pPr>
            <w:ind w:hanging="480"/>
          </w:pPr>
          <w:r>
            <w:t xml:space="preserve">Winata, A. P., Fadelina, R., &amp; Basuki, S. (2021). New normal and library services in Indonesia: a case study of university libraries. </w:t>
          </w:r>
          <w:r>
            <w:rPr>
              <w:i/>
              <w:iCs/>
            </w:rPr>
            <w:t>Digital Library Perspectives</w:t>
          </w:r>
          <w:r>
            <w:t xml:space="preserve">, </w:t>
          </w:r>
          <w:r>
            <w:rPr>
              <w:i/>
              <w:iCs/>
            </w:rPr>
            <w:t>37</w:t>
          </w:r>
          <w:r>
            <w:t>(1). https://doi.org/10.1108/DLP-07-2020-0059</w:t>
          </w:r>
        </w:p>
        <w:p w14:paraId="34B869A5" w14:textId="77777777" w:rsidR="00242401" w:rsidRDefault="00242401" w:rsidP="00242401">
          <w:pPr>
            <w:ind w:hanging="480"/>
          </w:pPr>
          <w:r>
            <w:t xml:space="preserve">Zeng, W. (2019). A methodology for cost-benefit analysis of information security technologies. </w:t>
          </w:r>
          <w:r>
            <w:rPr>
              <w:i/>
              <w:iCs/>
            </w:rPr>
            <w:t>Concurrency and Computation: Practice and Experience</w:t>
          </w:r>
          <w:r>
            <w:t xml:space="preserve">, </w:t>
          </w:r>
          <w:r>
            <w:rPr>
              <w:i/>
              <w:iCs/>
            </w:rPr>
            <w:t>31</w:t>
          </w:r>
          <w:r>
            <w:t>(7). https://doi.org/10.1002/cpe.5004</w:t>
          </w:r>
        </w:p>
        <w:p w14:paraId="21B99F88" w14:textId="77777777" w:rsidR="00242401" w:rsidRPr="00BD0236" w:rsidRDefault="00242401" w:rsidP="00242401">
          <w:pPr>
            <w:rPr>
              <w:rFonts w:cs="Book Antiqua"/>
              <w:szCs w:val="23"/>
            </w:rPr>
            <w:sectPr w:rsidR="00242401" w:rsidRPr="00BD0236" w:rsidSect="00965DAA">
              <w:pgSz w:w="11907" w:h="16840" w:code="9"/>
              <w:pgMar w:top="1134" w:right="1134" w:bottom="1134" w:left="1418" w:header="431" w:footer="465" w:gutter="0"/>
              <w:cols w:num="2" w:space="567"/>
              <w:docGrid w:linePitch="299"/>
            </w:sectPr>
          </w:pPr>
          <w:r>
            <w:t> </w:t>
          </w:r>
        </w:p>
      </w:sdtContent>
    </w:sdt>
    <w:p w14:paraId="6929EDE9" w14:textId="77777777" w:rsidR="00242401" w:rsidRDefault="00242401" w:rsidP="00242401">
      <w:pPr>
        <w:rPr>
          <w:rFonts w:cs="Book Antiqua"/>
          <w:b/>
          <w:szCs w:val="23"/>
        </w:rPr>
        <w:sectPr w:rsidR="00242401" w:rsidSect="006F5599">
          <w:headerReference w:type="even" r:id="rId17"/>
          <w:headerReference w:type="default" r:id="rId18"/>
          <w:footerReference w:type="default" r:id="rId19"/>
          <w:type w:val="continuous"/>
          <w:pgSz w:w="11907" w:h="16840"/>
          <w:pgMar w:top="1134" w:right="1134" w:bottom="1134" w:left="1418" w:header="431" w:footer="467" w:gutter="0"/>
          <w:cols w:num="2" w:space="567"/>
          <w:titlePg/>
        </w:sectPr>
      </w:pPr>
    </w:p>
    <w:p w14:paraId="0898E4C1" w14:textId="77777777" w:rsidR="00242401" w:rsidRDefault="00242401" w:rsidP="00242401">
      <w:pPr>
        <w:tabs>
          <w:tab w:val="left" w:pos="2552"/>
        </w:tabs>
        <w:adjustRightInd w:val="0"/>
        <w:contextualSpacing/>
        <w:rPr>
          <w:b/>
          <w:bCs/>
          <w:sz w:val="18"/>
        </w:rPr>
        <w:sectPr w:rsidR="00242401" w:rsidSect="0074266E">
          <w:headerReference w:type="default" r:id="rId20"/>
          <w:footerReference w:type="default" r:id="rId21"/>
          <w:pgSz w:w="11907" w:h="16840" w:code="9"/>
          <w:pgMar w:top="1134" w:right="1134" w:bottom="1134" w:left="1418" w:header="431" w:footer="465" w:gutter="0"/>
          <w:cols w:num="2" w:space="567"/>
          <w:docGrid w:linePitch="299"/>
        </w:sectPr>
      </w:pPr>
    </w:p>
    <w:p w14:paraId="6C8C832C" w14:textId="77777777" w:rsidR="00242401" w:rsidRDefault="00242401" w:rsidP="00242401">
      <w:pPr>
        <w:sectPr w:rsidR="00242401" w:rsidSect="00AB484D">
          <w:type w:val="continuous"/>
          <w:pgSz w:w="11907" w:h="16840" w:code="9"/>
          <w:pgMar w:top="1134" w:right="1134" w:bottom="1134" w:left="1418" w:header="431" w:footer="465" w:gutter="0"/>
          <w:cols w:num="2" w:space="567"/>
          <w:docGrid w:linePitch="299"/>
        </w:sectPr>
      </w:pPr>
    </w:p>
    <w:p w14:paraId="0B50D2D8" w14:textId="77777777" w:rsidR="00242401" w:rsidRDefault="00242401" w:rsidP="00242401">
      <w:pPr>
        <w:tabs>
          <w:tab w:val="left" w:pos="2552"/>
        </w:tabs>
        <w:ind w:right="284"/>
        <w:contextualSpacing/>
        <w:rPr>
          <w:szCs w:val="23"/>
          <w:lang w:val="id-ID"/>
        </w:rPr>
        <w:sectPr w:rsidR="00242401" w:rsidSect="002B179F">
          <w:type w:val="continuous"/>
          <w:pgSz w:w="11907" w:h="16840" w:code="9"/>
          <w:pgMar w:top="1134" w:right="1134" w:bottom="1134" w:left="1418" w:header="431" w:footer="465" w:gutter="0"/>
          <w:cols w:space="567"/>
          <w:docGrid w:linePitch="299"/>
        </w:sectPr>
      </w:pPr>
    </w:p>
    <w:p w14:paraId="2E401B71" w14:textId="77777777" w:rsidR="00242401" w:rsidRPr="004A1EB6" w:rsidRDefault="00242401" w:rsidP="0067284D">
      <w:bookmarkStart w:id="61" w:name="_heading=h.1y810tw" w:colFirst="0" w:colLast="0"/>
      <w:bookmarkStart w:id="62" w:name="_heading=h.2xcytpi" w:colFirst="0" w:colLast="0"/>
      <w:bookmarkEnd w:id="22"/>
      <w:bookmarkEnd w:id="23"/>
      <w:bookmarkEnd w:id="24"/>
      <w:bookmarkEnd w:id="61"/>
      <w:bookmarkEnd w:id="62"/>
    </w:p>
    <w:sectPr w:rsidR="00242401" w:rsidRPr="004A1EB6" w:rsidSect="00093233">
      <w:headerReference w:type="even" r:id="rId22"/>
      <w:headerReference w:type="default" r:id="rId23"/>
      <w:footerReference w:type="default" r:id="rId24"/>
      <w:type w:val="continuous"/>
      <w:pgSz w:w="11907" w:h="16840" w:code="9"/>
      <w:pgMar w:top="1134" w:right="1134" w:bottom="1134" w:left="1418" w:header="431" w:footer="431"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C7B1" w14:textId="77777777" w:rsidR="004157F6" w:rsidRDefault="004157F6">
      <w:r>
        <w:separator/>
      </w:r>
    </w:p>
    <w:p w14:paraId="583FC729" w14:textId="77777777" w:rsidR="004157F6" w:rsidRDefault="004157F6"/>
  </w:endnote>
  <w:endnote w:type="continuationSeparator" w:id="0">
    <w:p w14:paraId="1FE63340" w14:textId="77777777" w:rsidR="004157F6" w:rsidRDefault="004157F6">
      <w:r>
        <w:continuationSeparator/>
      </w:r>
    </w:p>
    <w:p w14:paraId="5D48DF23" w14:textId="77777777" w:rsidR="004157F6" w:rsidRDefault="00415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E57E" w14:textId="77777777" w:rsidR="00242401" w:rsidRPr="00FE327D" w:rsidRDefault="00242401" w:rsidP="00562B5D">
    <w:pPr>
      <w:pStyle w:val="Footer"/>
      <w:ind w:hanging="2"/>
      <w:jc w:val="center"/>
      <w:rPr>
        <w:bCs/>
        <w:sz w:val="18"/>
        <w:szCs w:val="18"/>
      </w:rPr>
    </w:pPr>
    <w:r w:rsidRPr="001F6FAD">
      <w:rPr>
        <w:bCs/>
        <w:sz w:val="18"/>
        <w:szCs w:val="18"/>
      </w:rPr>
      <w:t>The article title Jurnal Kajian Informasi &amp; Perpustakaan from June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DCAB" w14:textId="77777777" w:rsidR="00242401" w:rsidRDefault="00242401" w:rsidP="0074266E">
    <w:pPr>
      <w:pStyle w:val="Footer"/>
      <w:ind w:hanging="2"/>
      <w:jc w:val="center"/>
      <w:rPr>
        <w:sz w:val="18"/>
        <w:szCs w:val="18"/>
        <w:lang w:val="id-ID"/>
      </w:rPr>
    </w:pPr>
    <w:bookmarkStart w:id="43" w:name="_Hlk27740145"/>
    <w:bookmarkStart w:id="44" w:name="_Hlk59555876"/>
    <w:bookmarkStart w:id="45" w:name="_Hlk59555877"/>
    <w:bookmarkStart w:id="46" w:name="_Hlk59557397"/>
    <w:bookmarkStart w:id="47" w:name="_Hlk59557398"/>
    <w:bookmarkStart w:id="48" w:name="_Hlk75679407"/>
    <w:bookmarkStart w:id="49" w:name="_Hlk75679408"/>
    <w:bookmarkStart w:id="50" w:name="_Hlk75680414"/>
    <w:bookmarkStart w:id="51" w:name="_Hlk75680415"/>
    <w:bookmarkStart w:id="52" w:name="_Hlk75680667"/>
    <w:bookmarkStart w:id="53" w:name="_Hlk75680668"/>
    <w:bookmarkStart w:id="54" w:name="_Hlk75681977"/>
    <w:bookmarkStart w:id="55" w:name="_Hlk75681978"/>
    <w:bookmarkStart w:id="56" w:name="_Hlk75684717"/>
    <w:bookmarkStart w:id="57" w:name="_Hlk75684718"/>
    <w:bookmarkStart w:id="58" w:name="_Hlk75685625"/>
    <w:bookmarkStart w:id="59" w:name="_Hlk75685626"/>
  </w:p>
  <w:p w14:paraId="59696CED" w14:textId="77777777" w:rsidR="00242401" w:rsidRPr="00855D06" w:rsidRDefault="00242401" w:rsidP="0074266E">
    <w:pPr>
      <w:pStyle w:val="Footer"/>
      <w:ind w:hanging="2"/>
      <w:jc w:val="center"/>
      <w:rPr>
        <w:rFonts w:cs="Tahoma"/>
        <w:sz w:val="18"/>
        <w:szCs w:val="18"/>
        <w:shd w:val="clear" w:color="auto" w:fill="FFFFFF"/>
        <w:lang w:val="id-ID"/>
      </w:rPr>
    </w:pPr>
    <w:r w:rsidRPr="00855D06">
      <w:rPr>
        <w:sz w:val="18"/>
        <w:szCs w:val="18"/>
        <w:lang w:val="id-ID"/>
      </w:rPr>
      <w:t xml:space="preserve">doi: </w:t>
    </w:r>
    <w:r w:rsidRPr="00505E80">
      <w:rPr>
        <w:sz w:val="18"/>
        <w:szCs w:val="18"/>
      </w:rPr>
      <w:t>http://dx.doi.org/</w:t>
    </w:r>
    <w:r w:rsidRPr="00BE3B61">
      <w:rPr>
        <w:sz w:val="18"/>
        <w:szCs w:val="18"/>
      </w:rPr>
      <w:t>10.24198/jkip.</w:t>
    </w:r>
    <w:r>
      <w:rPr>
        <w:sz w:val="18"/>
        <w:szCs w:val="18"/>
      </w:rPr>
      <w:t>xxxx</w:t>
    </w:r>
    <w:r w:rsidRPr="00BE3B61">
      <w:rPr>
        <w:sz w:val="18"/>
        <w:szCs w:val="18"/>
      </w:rPr>
      <w:t>.</w:t>
    </w:r>
    <w:r>
      <w:rPr>
        <w:sz w:val="18"/>
        <w:szCs w:val="18"/>
      </w:rPr>
      <w:t>xxxx</w:t>
    </w:r>
  </w:p>
  <w:p w14:paraId="3C84B403" w14:textId="77777777" w:rsidR="00242401" w:rsidRPr="00F461FB" w:rsidRDefault="00242401" w:rsidP="0074266E">
    <w:pPr>
      <w:pStyle w:val="Footer"/>
      <w:ind w:hanging="2"/>
      <w:jc w:val="center"/>
      <w:rPr>
        <w:sz w:val="18"/>
        <w:lang w:val="id-ID"/>
      </w:rPr>
    </w:pPr>
    <w:r w:rsidRPr="004945BE">
      <w:rPr>
        <w:sz w:val="18"/>
      </w:rPr>
      <w:t>Copyright © 2022 Author(s)</w:t>
    </w:r>
    <w:r w:rsidRPr="004945BE">
      <w:rPr>
        <w:sz w:val="18"/>
        <w:lang w:val="id-ID"/>
      </w:rPr>
      <w:t>. This is an open access article under the CC B</w:t>
    </w:r>
    <w:r w:rsidRPr="004945BE">
      <w:rPr>
        <w:sz w:val="18"/>
      </w:rPr>
      <w:t>Y</w:t>
    </w:r>
    <w:r w:rsidRPr="004945BE">
      <w:rPr>
        <w:sz w:val="18"/>
        <w:lang w:val="id-ID"/>
      </w:rPr>
      <w:t>-SA license</w:t>
    </w:r>
    <w:r w:rsidRPr="00F461FB">
      <w:rPr>
        <w:sz w:val="18"/>
      </w:rPr>
      <w:t xml:space="preserve"> </w:t>
    </w:r>
  </w:p>
  <w:p w14:paraId="49FAB0DB" w14:textId="77777777" w:rsidR="00242401" w:rsidRPr="0074266E" w:rsidRDefault="00242401" w:rsidP="0074266E">
    <w:pPr>
      <w:pStyle w:val="Footer"/>
      <w:ind w:hanging="2"/>
      <w:jc w:val="center"/>
      <w:rPr>
        <w:sz w:val="18"/>
        <w:lang w:val="id-ID"/>
      </w:rPr>
    </w:pPr>
    <w:r w:rsidRPr="00F461FB">
      <w:rPr>
        <w:sz w:val="18"/>
        <w:lang w:val="id-ID"/>
      </w:rPr>
      <w:t>Website: http://jurnal.unpad.ac.id/jkip</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ABA2" w14:textId="77777777" w:rsidR="00242401" w:rsidRDefault="00242401">
    <w:pPr>
      <w:pStyle w:val="Footer"/>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9E6F" w14:textId="77777777" w:rsidR="00242401" w:rsidRPr="00B80DEC" w:rsidRDefault="00242401" w:rsidP="00B80DEC">
    <w:pPr>
      <w:pStyle w:val="Footer"/>
      <w:ind w:hanging="2"/>
      <w:jc w:val="center"/>
      <w:rPr>
        <w:bCs/>
        <w:sz w:val="18"/>
        <w:szCs w:val="18"/>
      </w:rPr>
    </w:pPr>
    <w:r>
      <w:rPr>
        <w:bCs/>
        <w:sz w:val="18"/>
        <w:szCs w:val="18"/>
      </w:rPr>
      <w:t>The article title Jurnal Kajian Informasi &amp; Perpustakaan from June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B7FD" w14:textId="77777777" w:rsidR="00242401" w:rsidRDefault="00242401" w:rsidP="00FE327D">
    <w:pPr>
      <w:pStyle w:val="Footer"/>
      <w:ind w:hanging="2"/>
      <w:jc w:val="center"/>
      <w:rPr>
        <w:sz w:val="18"/>
        <w:szCs w:val="18"/>
        <w:lang w:val="id-ID"/>
      </w:rPr>
    </w:pPr>
  </w:p>
  <w:p w14:paraId="71B0318F" w14:textId="77777777" w:rsidR="00242401" w:rsidRPr="0074266E" w:rsidRDefault="00242401" w:rsidP="0074266E">
    <w:pPr>
      <w:pStyle w:val="Footer"/>
      <w:ind w:hanging="2"/>
      <w:jc w:val="center"/>
      <w:rPr>
        <w:bCs/>
        <w:sz w:val="18"/>
        <w:szCs w:val="18"/>
      </w:rPr>
    </w:pPr>
    <w:r>
      <w:rPr>
        <w:bCs/>
        <w:sz w:val="18"/>
        <w:szCs w:val="18"/>
      </w:rPr>
      <w:t>The article title Jurnal Kajian Informasi &amp; Perpustakaan from June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82BD" w14:textId="041B24FD" w:rsidR="008B3233" w:rsidRPr="00C343B8" w:rsidRDefault="008B3233" w:rsidP="009F272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084D" w14:textId="77777777" w:rsidR="004157F6" w:rsidRDefault="004157F6"/>
    <w:p w14:paraId="4E2A47C4" w14:textId="77777777" w:rsidR="004157F6" w:rsidRDefault="004157F6"/>
  </w:footnote>
  <w:footnote w:type="continuationSeparator" w:id="0">
    <w:p w14:paraId="4C584D17" w14:textId="77777777" w:rsidR="004157F6" w:rsidRDefault="004157F6">
      <w:r>
        <w:continuationSeparator/>
      </w:r>
    </w:p>
    <w:p w14:paraId="72924BB6" w14:textId="77777777" w:rsidR="004157F6" w:rsidRDefault="00415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25A4" w14:textId="77777777" w:rsidR="00242401" w:rsidRPr="0074266E" w:rsidRDefault="00242401" w:rsidP="0074266E">
    <w:pPr>
      <w:tabs>
        <w:tab w:val="center" w:pos="4677"/>
        <w:tab w:val="right" w:pos="9355"/>
      </w:tabs>
      <w:ind w:right="566"/>
    </w:pPr>
    <w:r w:rsidRPr="00770B2B">
      <w:rPr>
        <w:sz w:val="20"/>
        <w:szCs w:val="16"/>
      </w:rPr>
      <w:fldChar w:fldCharType="begin"/>
    </w:r>
    <w:r w:rsidRPr="00770B2B">
      <w:rPr>
        <w:sz w:val="20"/>
        <w:szCs w:val="16"/>
      </w:rPr>
      <w:instrText xml:space="preserve"> PAGE   \* MERGEFORMAT </w:instrText>
    </w:r>
    <w:r w:rsidRPr="00770B2B">
      <w:rPr>
        <w:sz w:val="20"/>
        <w:szCs w:val="16"/>
      </w:rPr>
      <w:fldChar w:fldCharType="separate"/>
    </w:r>
    <w:r>
      <w:rPr>
        <w:noProof/>
        <w:sz w:val="20"/>
        <w:szCs w:val="16"/>
      </w:rPr>
      <w:t>4</w:t>
    </w:r>
    <w:r w:rsidRPr="00770B2B">
      <w:rPr>
        <w:sz w:val="20"/>
        <w:szCs w:val="16"/>
      </w:rPr>
      <w:fldChar w:fldCharType="end"/>
    </w:r>
    <w:r w:rsidRPr="00276869">
      <w:rPr>
        <w:i/>
        <w:sz w:val="18"/>
        <w:szCs w:val="18"/>
        <w:lang w:val="id-ID"/>
      </w:rPr>
      <w:tab/>
    </w:r>
    <w:r>
      <w:rPr>
        <w:i/>
        <w:sz w:val="18"/>
      </w:rPr>
      <w:t xml:space="preserve">Writer(s) </w:t>
    </w:r>
    <w:r>
      <w:rPr>
        <w:i/>
        <w:sz w:val="18"/>
        <w:lang w:val="id-ID"/>
      </w:rPr>
      <w:t xml:space="preserve">/ </w:t>
    </w:r>
    <w:r>
      <w:rPr>
        <w:i/>
        <w:sz w:val="18"/>
        <w:szCs w:val="18"/>
      </w:rPr>
      <w:t>J</w:t>
    </w:r>
    <w:r>
      <w:rPr>
        <w:i/>
        <w:sz w:val="18"/>
        <w:szCs w:val="18"/>
        <w:lang w:val="id-ID"/>
      </w:rPr>
      <w:t>urnal Kajian</w:t>
    </w:r>
    <w:r>
      <w:rPr>
        <w:i/>
        <w:sz w:val="18"/>
        <w:szCs w:val="18"/>
      </w:rPr>
      <w:t xml:space="preserve"> </w:t>
    </w:r>
    <w:r>
      <w:rPr>
        <w:i/>
        <w:sz w:val="18"/>
        <w:szCs w:val="18"/>
        <w:lang w:val="id-ID"/>
      </w:rPr>
      <w:t xml:space="preserve">Informasi &amp; Perpustakaan </w:t>
    </w:r>
    <w:r w:rsidRPr="00276869">
      <w:rPr>
        <w:i/>
        <w:sz w:val="18"/>
        <w:szCs w:val="18"/>
        <w:lang w:val="id-ID"/>
      </w:rPr>
      <w:t>Vol</w:t>
    </w:r>
    <w:r>
      <w:rPr>
        <w:i/>
        <w:sz w:val="18"/>
        <w:szCs w:val="18"/>
      </w:rPr>
      <w:t>.</w:t>
    </w:r>
    <w:r w:rsidRPr="00276869">
      <w:rPr>
        <w:i/>
        <w:sz w:val="18"/>
        <w:szCs w:val="18"/>
        <w:lang w:val="id-ID"/>
      </w:rPr>
      <w:t xml:space="preserve"> </w:t>
    </w:r>
    <w:r>
      <w:rPr>
        <w:i/>
        <w:sz w:val="18"/>
        <w:szCs w:val="18"/>
      </w:rPr>
      <w:t>XX</w:t>
    </w:r>
    <w:r w:rsidRPr="00276869">
      <w:rPr>
        <w:i/>
        <w:sz w:val="18"/>
        <w:szCs w:val="18"/>
        <w:lang w:val="id-ID"/>
      </w:rPr>
      <w:t xml:space="preserve">, No. </w:t>
    </w:r>
    <w:r>
      <w:rPr>
        <w:i/>
        <w:sz w:val="18"/>
        <w:szCs w:val="18"/>
      </w:rPr>
      <w:t>X</w:t>
    </w:r>
    <w:r w:rsidRPr="00276869">
      <w:rPr>
        <w:i/>
        <w:sz w:val="18"/>
        <w:szCs w:val="18"/>
        <w:lang w:val="id-ID"/>
      </w:rPr>
      <w:t xml:space="preserve"> (</w:t>
    </w:r>
    <w:r>
      <w:rPr>
        <w:i/>
        <w:sz w:val="18"/>
        <w:szCs w:val="18"/>
      </w:rPr>
      <w:t>June</w:t>
    </w:r>
    <w:r w:rsidRPr="00276869">
      <w:rPr>
        <w:i/>
        <w:sz w:val="18"/>
        <w:szCs w:val="18"/>
        <w:lang w:val="id-ID"/>
      </w:rPr>
      <w:t xml:space="preserve"> 20</w:t>
    </w:r>
    <w:r>
      <w:rPr>
        <w:i/>
        <w:sz w:val="18"/>
        <w:szCs w:val="18"/>
      </w:rPr>
      <w:t>2x</w:t>
    </w:r>
    <w:r w:rsidRPr="00276869">
      <w:rPr>
        <w:i/>
        <w:sz w:val="18"/>
        <w:szCs w:val="18"/>
        <w:lang w:val="id-ID"/>
      </w:rPr>
      <w:t xml:space="preserve">) </w:t>
    </w:r>
    <w:r>
      <w:rPr>
        <w:i/>
        <w:sz w:val="18"/>
        <w:szCs w:val="18"/>
      </w:rPr>
      <w:t>0-00</w:t>
    </w:r>
    <w:r w:rsidRPr="00276869">
      <w:rPr>
        <w:i/>
        <w:sz w:val="18"/>
        <w:szCs w:val="18"/>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742E" w14:textId="77777777" w:rsidR="00242401" w:rsidRDefault="00242401" w:rsidP="00FE327D">
    <w:pPr>
      <w:pStyle w:val="Header"/>
      <w:tabs>
        <w:tab w:val="right" w:pos="9355"/>
      </w:tabs>
      <w:ind w:left="2" w:hanging="2"/>
      <w:jc w:val="center"/>
      <w:rPr>
        <w:sz w:val="18"/>
        <w:szCs w:val="18"/>
      </w:rPr>
    </w:pPr>
    <w:bookmarkStart w:id="25" w:name="_Hlk75679248"/>
    <w:bookmarkStart w:id="26" w:name="_Hlk75679249"/>
    <w:bookmarkStart w:id="27" w:name="_Hlk75679258"/>
    <w:bookmarkStart w:id="28" w:name="_Hlk75679259"/>
    <w:bookmarkStart w:id="29" w:name="_Hlk75679262"/>
    <w:bookmarkStart w:id="30" w:name="_Hlk75679263"/>
    <w:bookmarkStart w:id="31" w:name="_Hlk75680583"/>
    <w:bookmarkStart w:id="32" w:name="_Hlk75680584"/>
    <w:bookmarkStart w:id="33" w:name="_Hlk75681948"/>
    <w:bookmarkStart w:id="34" w:name="_Hlk75681949"/>
    <w:bookmarkStart w:id="35" w:name="_Hlk75683920"/>
    <w:bookmarkStart w:id="36" w:name="_Hlk75683921"/>
    <w:bookmarkStart w:id="37" w:name="_Hlk75684690"/>
    <w:bookmarkStart w:id="38" w:name="_Hlk75684691"/>
    <w:bookmarkStart w:id="39" w:name="_Hlk75685597"/>
    <w:bookmarkStart w:id="40" w:name="_Hlk75685598"/>
    <w:bookmarkStart w:id="41" w:name="_Hlk107326281"/>
    <w:bookmarkStart w:id="42" w:name="_Hlk107326282"/>
    <w:r>
      <w:rPr>
        <w:sz w:val="18"/>
        <w:szCs w:val="18"/>
      </w:rPr>
      <w:t xml:space="preserve">Jurnal Kajian Informasi &amp; Perpustakaan Vol. xx, No. x ([Month] 202x) </w:t>
    </w:r>
    <w:r>
      <w:rPr>
        <w:iCs/>
        <w:sz w:val="18"/>
        <w:szCs w:val="18"/>
      </w:rPr>
      <w:t>0</w:t>
    </w:r>
    <w:r w:rsidRPr="00E34A8C">
      <w:rPr>
        <w:iCs/>
        <w:sz w:val="18"/>
        <w:szCs w:val="18"/>
        <w:lang w:val="id-ID"/>
      </w:rPr>
      <w:t>-</w:t>
    </w:r>
    <w:r>
      <w:rPr>
        <w:iCs/>
        <w:sz w:val="18"/>
        <w:szCs w:val="18"/>
      </w:rPr>
      <w:t>00</w:t>
    </w:r>
  </w:p>
  <w:p w14:paraId="3B6A0E62" w14:textId="77777777" w:rsidR="00242401" w:rsidRDefault="00242401" w:rsidP="00FE327D">
    <w:pPr>
      <w:jc w:val="center"/>
      <w:rPr>
        <w:sz w:val="18"/>
        <w:szCs w:val="18"/>
      </w:rPr>
    </w:pPr>
    <w:r>
      <w:rPr>
        <w:sz w:val="18"/>
        <w:szCs w:val="18"/>
      </w:rPr>
      <w:t>ISSN 2303-2677 (Print) ISSN 2540-9239 (Online)</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EB6A13D" w14:textId="77777777" w:rsidR="00242401" w:rsidRDefault="00242401" w:rsidP="00FE327D">
    <w:pPr>
      <w:jc w:val="center"/>
      <w:rPr>
        <w:sz w:val="18"/>
        <w:szCs w:val="18"/>
      </w:rPr>
    </w:pPr>
  </w:p>
  <w:bookmarkEnd w:id="41"/>
  <w:bookmarkEnd w:id="42"/>
  <w:p w14:paraId="6F54809E" w14:textId="77777777" w:rsidR="00242401" w:rsidRDefault="00242401" w:rsidP="00FE327D">
    <w:pPr>
      <w:pStyle w:val="Header"/>
      <w:ind w:left="2"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C3DA" w14:textId="77777777" w:rsidR="00242401" w:rsidRDefault="00242401" w:rsidP="0005415C">
    <w:pPr>
      <w:tabs>
        <w:tab w:val="center" w:pos="4677"/>
        <w:tab w:val="right" w:pos="9355"/>
      </w:tabs>
      <w:ind w:right="566"/>
    </w:pPr>
    <w:r w:rsidRPr="0005415C">
      <w:rPr>
        <w:sz w:val="20"/>
      </w:rPr>
      <w:fldChar w:fldCharType="begin"/>
    </w:r>
    <w:r w:rsidRPr="0005415C">
      <w:rPr>
        <w:sz w:val="20"/>
      </w:rPr>
      <w:instrText xml:space="preserve"> PAGE   \* MERGEFORMAT </w:instrText>
    </w:r>
    <w:r w:rsidRPr="0005415C">
      <w:rPr>
        <w:sz w:val="20"/>
      </w:rPr>
      <w:fldChar w:fldCharType="separate"/>
    </w:r>
    <w:r w:rsidRPr="0005415C">
      <w:rPr>
        <w:sz w:val="20"/>
      </w:rPr>
      <w:t>2</w:t>
    </w:r>
    <w:r w:rsidRPr="0005415C">
      <w:rPr>
        <w:sz w:val="20"/>
      </w:rPr>
      <w:fldChar w:fldCharType="end"/>
    </w:r>
    <w:r>
      <w:rPr>
        <w:i/>
        <w:sz w:val="18"/>
        <w:szCs w:val="18"/>
        <w:lang w:val="id-ID"/>
      </w:rPr>
      <w:tab/>
    </w:r>
    <w:bookmarkStart w:id="60" w:name="_Hlk59556848"/>
    <w:r>
      <w:rPr>
        <w:i/>
        <w:sz w:val="18"/>
        <w:szCs w:val="18"/>
      </w:rPr>
      <w:t xml:space="preserve">I. </w:t>
    </w:r>
    <w:r>
      <w:rPr>
        <w:i/>
        <w:sz w:val="18"/>
      </w:rPr>
      <w:t xml:space="preserve">Mukhroman and R. G Gumelar </w:t>
    </w:r>
    <w:r>
      <w:rPr>
        <w:i/>
        <w:sz w:val="18"/>
        <w:lang w:val="id-ID"/>
      </w:rPr>
      <w:t xml:space="preserve">/ </w:t>
    </w:r>
    <w:r>
      <w:rPr>
        <w:i/>
        <w:sz w:val="18"/>
        <w:szCs w:val="18"/>
      </w:rPr>
      <w:t>J</w:t>
    </w:r>
    <w:r>
      <w:rPr>
        <w:i/>
        <w:sz w:val="18"/>
        <w:szCs w:val="18"/>
        <w:lang w:val="id-ID"/>
      </w:rPr>
      <w:t>urnal Kajian</w:t>
    </w:r>
    <w:r>
      <w:rPr>
        <w:i/>
        <w:sz w:val="18"/>
        <w:szCs w:val="18"/>
      </w:rPr>
      <w:t xml:space="preserve"> </w:t>
    </w:r>
    <w:r>
      <w:rPr>
        <w:i/>
        <w:sz w:val="18"/>
        <w:szCs w:val="18"/>
        <w:lang w:val="id-ID"/>
      </w:rPr>
      <w:t xml:space="preserve">Informasi &amp; Perpustakaan </w:t>
    </w:r>
    <w:bookmarkEnd w:id="60"/>
    <w:r>
      <w:rPr>
        <w:i/>
        <w:sz w:val="18"/>
        <w:szCs w:val="18"/>
        <w:lang w:val="id-ID"/>
      </w:rPr>
      <w:t>Vol</w:t>
    </w:r>
    <w:r>
      <w:rPr>
        <w:i/>
        <w:sz w:val="18"/>
        <w:szCs w:val="18"/>
      </w:rPr>
      <w:t>.</w:t>
    </w:r>
    <w:r>
      <w:rPr>
        <w:i/>
        <w:sz w:val="18"/>
        <w:szCs w:val="18"/>
        <w:lang w:val="id-ID"/>
      </w:rPr>
      <w:t xml:space="preserve"> </w:t>
    </w:r>
    <w:r>
      <w:rPr>
        <w:i/>
        <w:sz w:val="18"/>
        <w:szCs w:val="18"/>
      </w:rPr>
      <w:t>10</w:t>
    </w:r>
    <w:r>
      <w:rPr>
        <w:i/>
        <w:sz w:val="18"/>
        <w:szCs w:val="18"/>
        <w:lang w:val="id-ID"/>
      </w:rPr>
      <w:t xml:space="preserve">, No. </w:t>
    </w:r>
    <w:r>
      <w:rPr>
        <w:i/>
        <w:sz w:val="18"/>
        <w:szCs w:val="18"/>
      </w:rPr>
      <w:t>1</w:t>
    </w:r>
    <w:r>
      <w:rPr>
        <w:i/>
        <w:sz w:val="18"/>
        <w:szCs w:val="18"/>
        <w:lang w:val="id-ID"/>
      </w:rPr>
      <w:t xml:space="preserve"> (</w:t>
    </w:r>
    <w:r>
      <w:rPr>
        <w:i/>
        <w:sz w:val="18"/>
        <w:szCs w:val="18"/>
      </w:rPr>
      <w:t>Juni</w:t>
    </w:r>
    <w:r>
      <w:rPr>
        <w:i/>
        <w:sz w:val="18"/>
        <w:szCs w:val="18"/>
        <w:lang w:val="id-ID"/>
      </w:rPr>
      <w:t xml:space="preserve"> 20</w:t>
    </w:r>
    <w:r>
      <w:rPr>
        <w:i/>
        <w:sz w:val="18"/>
        <w:szCs w:val="18"/>
      </w:rPr>
      <w:t>22</w:t>
    </w:r>
    <w:r>
      <w:rPr>
        <w:i/>
        <w:sz w:val="18"/>
        <w:szCs w:val="18"/>
        <w:lang w:val="id-ID"/>
      </w:rPr>
      <w:t xml:space="preserve">) </w:t>
    </w:r>
    <w:r>
      <w:rPr>
        <w:i/>
        <w:sz w:val="18"/>
        <w:szCs w:val="18"/>
        <w:highlight w:val="yellow"/>
      </w:rPr>
      <w:t>1</w:t>
    </w:r>
    <w:r>
      <w:rPr>
        <w:i/>
        <w:sz w:val="18"/>
        <w:szCs w:val="18"/>
        <w:highlight w:val="yellow"/>
        <w:lang w:val="id-ID"/>
      </w:rPr>
      <w:t>-</w:t>
    </w:r>
    <w:r>
      <w:rPr>
        <w:i/>
        <w:sz w:val="18"/>
        <w:szCs w:val="18"/>
        <w:highlight w:val="yellow"/>
      </w:rPr>
      <w:t>18</w:t>
    </w:r>
    <w:r>
      <w:rPr>
        <w:i/>
        <w:sz w:val="18"/>
        <w:szCs w:val="18"/>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EF56" w14:textId="77777777" w:rsidR="00242401" w:rsidRDefault="00242401" w:rsidP="00CB14FB">
    <w:pPr>
      <w:tabs>
        <w:tab w:val="center" w:pos="4677"/>
        <w:tab w:val="right" w:pos="9355"/>
      </w:tabs>
      <w:ind w:right="-5"/>
      <w:rPr>
        <w:color w:val="000000"/>
      </w:rPr>
    </w:pPr>
    <w:r w:rsidRPr="00FE327D">
      <w:rPr>
        <w:sz w:val="20"/>
      </w:rPr>
      <w:fldChar w:fldCharType="begin"/>
    </w:r>
    <w:r w:rsidRPr="00FE327D">
      <w:rPr>
        <w:sz w:val="20"/>
      </w:rPr>
      <w:instrText xml:space="preserve"> PAGE   \* MERGEFORMAT </w:instrText>
    </w:r>
    <w:r w:rsidRPr="00FE327D">
      <w:rPr>
        <w:sz w:val="20"/>
      </w:rPr>
      <w:fldChar w:fldCharType="separate"/>
    </w:r>
    <w:r>
      <w:rPr>
        <w:noProof/>
        <w:sz w:val="20"/>
      </w:rPr>
      <w:t>6</w:t>
    </w:r>
    <w:r w:rsidRPr="00FE327D">
      <w:rPr>
        <w:sz w:val="20"/>
      </w:rPr>
      <w:fldChar w:fldCharType="end"/>
    </w:r>
    <w:r>
      <w:rPr>
        <w:i/>
        <w:sz w:val="18"/>
        <w:szCs w:val="18"/>
        <w:lang w:val="id-ID"/>
      </w:rPr>
      <w:tab/>
    </w:r>
    <w:r>
      <w:rPr>
        <w:i/>
        <w:sz w:val="18"/>
        <w:szCs w:val="18"/>
      </w:rPr>
      <w:t>First Author</w:t>
    </w:r>
    <w:r>
      <w:rPr>
        <w:i/>
        <w:sz w:val="18"/>
      </w:rPr>
      <w:t xml:space="preserve"> and Second Author </w:t>
    </w:r>
    <w:r>
      <w:rPr>
        <w:i/>
        <w:sz w:val="18"/>
        <w:lang w:val="id-ID"/>
      </w:rPr>
      <w:t xml:space="preserve">/ </w:t>
    </w:r>
    <w:r>
      <w:rPr>
        <w:i/>
        <w:sz w:val="18"/>
        <w:szCs w:val="18"/>
      </w:rPr>
      <w:t>J</w:t>
    </w:r>
    <w:r>
      <w:rPr>
        <w:i/>
        <w:sz w:val="18"/>
        <w:szCs w:val="18"/>
        <w:lang w:val="id-ID"/>
      </w:rPr>
      <w:t>urnal Kajian</w:t>
    </w:r>
    <w:r>
      <w:rPr>
        <w:i/>
        <w:sz w:val="18"/>
        <w:szCs w:val="18"/>
      </w:rPr>
      <w:t xml:space="preserve"> </w:t>
    </w:r>
    <w:r>
      <w:rPr>
        <w:i/>
        <w:sz w:val="18"/>
        <w:szCs w:val="18"/>
        <w:lang w:val="id-ID"/>
      </w:rPr>
      <w:t>Informasi &amp; Perpustakaan Vol</w:t>
    </w:r>
    <w:r>
      <w:rPr>
        <w:i/>
        <w:sz w:val="18"/>
        <w:szCs w:val="18"/>
      </w:rPr>
      <w:t>.</w:t>
    </w:r>
    <w:r>
      <w:rPr>
        <w:i/>
        <w:sz w:val="18"/>
        <w:szCs w:val="18"/>
        <w:lang w:val="id-ID"/>
      </w:rPr>
      <w:t xml:space="preserve"> </w:t>
    </w:r>
    <w:r>
      <w:rPr>
        <w:i/>
        <w:sz w:val="18"/>
        <w:szCs w:val="18"/>
      </w:rPr>
      <w:t>10</w:t>
    </w:r>
    <w:r>
      <w:rPr>
        <w:i/>
        <w:sz w:val="18"/>
        <w:szCs w:val="18"/>
        <w:lang w:val="id-ID"/>
      </w:rPr>
      <w:t xml:space="preserve">, No. </w:t>
    </w:r>
    <w:r>
      <w:rPr>
        <w:i/>
        <w:sz w:val="18"/>
        <w:szCs w:val="18"/>
      </w:rPr>
      <w:t>1</w:t>
    </w:r>
    <w:r>
      <w:rPr>
        <w:i/>
        <w:sz w:val="18"/>
        <w:szCs w:val="18"/>
        <w:lang w:val="id-ID"/>
      </w:rPr>
      <w:t xml:space="preserve"> (</w:t>
    </w:r>
    <w:r>
      <w:rPr>
        <w:i/>
        <w:sz w:val="18"/>
        <w:szCs w:val="18"/>
      </w:rPr>
      <w:t>June</w:t>
    </w:r>
    <w:r>
      <w:rPr>
        <w:i/>
        <w:sz w:val="18"/>
        <w:szCs w:val="18"/>
        <w:lang w:val="id-ID"/>
      </w:rPr>
      <w:t xml:space="preserve"> 20</w:t>
    </w:r>
    <w:r>
      <w:rPr>
        <w:i/>
        <w:sz w:val="18"/>
        <w:szCs w:val="18"/>
      </w:rPr>
      <w:t>22</w:t>
    </w:r>
    <w:r>
      <w:rPr>
        <w:i/>
        <w:sz w:val="18"/>
        <w:szCs w:val="18"/>
        <w:lang w:val="id-ID"/>
      </w:rPr>
      <w:t xml:space="preserve">) </w:t>
    </w:r>
    <w:r w:rsidRPr="00D46462">
      <w:rPr>
        <w:i/>
        <w:sz w:val="18"/>
        <w:szCs w:val="18"/>
      </w:rPr>
      <w:t>1</w:t>
    </w:r>
    <w:r w:rsidRPr="00D46462">
      <w:rPr>
        <w:i/>
        <w:sz w:val="18"/>
        <w:szCs w:val="18"/>
        <w:lang w:val="id-ID"/>
      </w:rPr>
      <w:t>-</w:t>
    </w:r>
    <w:r w:rsidRPr="00D46462">
      <w:rPr>
        <w:i/>
        <w:sz w:val="18"/>
        <w:szCs w:val="18"/>
      </w:rPr>
      <w:t>14</w:t>
    </w:r>
    <w:r>
      <w:rPr>
        <w:i/>
        <w:sz w:val="18"/>
        <w:szCs w:val="18"/>
        <w:lang w:val="id-ID"/>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F44F" w14:textId="77777777" w:rsidR="00242401" w:rsidRDefault="00242401" w:rsidP="0005415C">
    <w:pPr>
      <w:tabs>
        <w:tab w:val="center" w:pos="4677"/>
        <w:tab w:val="right" w:pos="9355"/>
      </w:tabs>
      <w:ind w:right="566"/>
    </w:pPr>
    <w:r>
      <w:rPr>
        <w:i/>
        <w:sz w:val="18"/>
        <w:szCs w:val="18"/>
        <w:lang w:val="id-ID"/>
      </w:rPr>
      <w:tab/>
    </w:r>
    <w:r>
      <w:rPr>
        <w:i/>
        <w:sz w:val="18"/>
        <w:szCs w:val="18"/>
      </w:rPr>
      <w:t xml:space="preserve">I. </w:t>
    </w:r>
    <w:r>
      <w:rPr>
        <w:i/>
        <w:sz w:val="18"/>
      </w:rPr>
      <w:t xml:space="preserve">Mukhroman and R. G Gumelar </w:t>
    </w:r>
    <w:r>
      <w:rPr>
        <w:i/>
        <w:sz w:val="18"/>
        <w:lang w:val="id-ID"/>
      </w:rPr>
      <w:t xml:space="preserve">/ </w:t>
    </w:r>
    <w:r>
      <w:rPr>
        <w:i/>
        <w:sz w:val="18"/>
        <w:szCs w:val="18"/>
      </w:rPr>
      <w:t>J</w:t>
    </w:r>
    <w:r>
      <w:rPr>
        <w:i/>
        <w:sz w:val="18"/>
        <w:szCs w:val="18"/>
        <w:lang w:val="id-ID"/>
      </w:rPr>
      <w:t>urnal Kajian</w:t>
    </w:r>
    <w:r>
      <w:rPr>
        <w:i/>
        <w:sz w:val="18"/>
        <w:szCs w:val="18"/>
      </w:rPr>
      <w:t xml:space="preserve"> </w:t>
    </w:r>
    <w:r>
      <w:rPr>
        <w:i/>
        <w:sz w:val="18"/>
        <w:szCs w:val="18"/>
        <w:lang w:val="id-ID"/>
      </w:rPr>
      <w:t>Informasi &amp; Perpustakaan Vol</w:t>
    </w:r>
    <w:r>
      <w:rPr>
        <w:i/>
        <w:sz w:val="18"/>
        <w:szCs w:val="18"/>
      </w:rPr>
      <w:t>.</w:t>
    </w:r>
    <w:r>
      <w:rPr>
        <w:i/>
        <w:sz w:val="18"/>
        <w:szCs w:val="18"/>
        <w:lang w:val="id-ID"/>
      </w:rPr>
      <w:t xml:space="preserve"> </w:t>
    </w:r>
    <w:r>
      <w:rPr>
        <w:i/>
        <w:sz w:val="18"/>
        <w:szCs w:val="18"/>
      </w:rPr>
      <w:t>10</w:t>
    </w:r>
    <w:r>
      <w:rPr>
        <w:i/>
        <w:sz w:val="18"/>
        <w:szCs w:val="18"/>
        <w:lang w:val="id-ID"/>
      </w:rPr>
      <w:t xml:space="preserve">, No. </w:t>
    </w:r>
    <w:r>
      <w:rPr>
        <w:i/>
        <w:sz w:val="18"/>
        <w:szCs w:val="18"/>
      </w:rPr>
      <w:t>1</w:t>
    </w:r>
    <w:r>
      <w:rPr>
        <w:i/>
        <w:sz w:val="18"/>
        <w:szCs w:val="18"/>
        <w:lang w:val="id-ID"/>
      </w:rPr>
      <w:t xml:space="preserve"> (</w:t>
    </w:r>
    <w:r>
      <w:rPr>
        <w:i/>
        <w:sz w:val="18"/>
        <w:szCs w:val="18"/>
      </w:rPr>
      <w:t>Juni</w:t>
    </w:r>
    <w:r>
      <w:rPr>
        <w:i/>
        <w:sz w:val="18"/>
        <w:szCs w:val="18"/>
        <w:lang w:val="id-ID"/>
      </w:rPr>
      <w:t xml:space="preserve"> 20</w:t>
    </w:r>
    <w:r>
      <w:rPr>
        <w:i/>
        <w:sz w:val="18"/>
        <w:szCs w:val="18"/>
      </w:rPr>
      <w:t>22</w:t>
    </w:r>
    <w:r>
      <w:rPr>
        <w:i/>
        <w:sz w:val="18"/>
        <w:szCs w:val="18"/>
        <w:lang w:val="id-ID"/>
      </w:rPr>
      <w:t xml:space="preserve">) </w:t>
    </w:r>
    <w:r>
      <w:rPr>
        <w:i/>
        <w:sz w:val="18"/>
        <w:szCs w:val="18"/>
        <w:highlight w:val="yellow"/>
      </w:rPr>
      <w:t>1</w:t>
    </w:r>
    <w:r>
      <w:rPr>
        <w:i/>
        <w:sz w:val="18"/>
        <w:szCs w:val="18"/>
        <w:highlight w:val="yellow"/>
        <w:lang w:val="id-ID"/>
      </w:rPr>
      <w:t>-</w:t>
    </w:r>
    <w:r>
      <w:rPr>
        <w:i/>
        <w:sz w:val="18"/>
        <w:szCs w:val="18"/>
        <w:highlight w:val="yellow"/>
      </w:rPr>
      <w:t>18</w:t>
    </w:r>
    <w:r>
      <w:rPr>
        <w:i/>
        <w:sz w:val="18"/>
        <w:szCs w:val="18"/>
        <w:lang w:val="id-ID"/>
      </w:rPr>
      <w:tab/>
    </w:r>
    <w:r w:rsidRPr="0005415C">
      <w:rPr>
        <w:sz w:val="20"/>
      </w:rPr>
      <w:fldChar w:fldCharType="begin"/>
    </w:r>
    <w:r w:rsidRPr="0005415C">
      <w:rPr>
        <w:sz w:val="20"/>
      </w:rPr>
      <w:instrText xml:space="preserve"> PAGE   \* MERGEFORMAT </w:instrText>
    </w:r>
    <w:r w:rsidRPr="0005415C">
      <w:rPr>
        <w:sz w:val="20"/>
      </w:rPr>
      <w:fldChar w:fldCharType="separate"/>
    </w:r>
    <w:r w:rsidRPr="0005415C">
      <w:rPr>
        <w:sz w:val="20"/>
      </w:rPr>
      <w:t>3</w:t>
    </w:r>
    <w:r w:rsidRPr="0005415C">
      <w:rPr>
        <w:sz w:val="20"/>
      </w:rPr>
      <w:fldChar w:fldCharType="end"/>
    </w:r>
  </w:p>
  <w:p w14:paraId="4D723C69" w14:textId="77777777" w:rsidR="00242401" w:rsidRDefault="00242401" w:rsidP="0005415C">
    <w:pPr>
      <w:tabs>
        <w:tab w:val="right" w:pos="8995"/>
      </w:tabs>
      <w:ind w:right="360"/>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F48C" w14:textId="77777777" w:rsidR="00242401" w:rsidRPr="0074266E" w:rsidRDefault="00242401" w:rsidP="0074266E">
    <w:pPr>
      <w:tabs>
        <w:tab w:val="center" w:pos="4677"/>
        <w:tab w:val="right" w:pos="9355"/>
      </w:tabs>
      <w:ind w:right="566"/>
    </w:pPr>
    <w:r w:rsidRPr="00276869">
      <w:rPr>
        <w:i/>
        <w:sz w:val="18"/>
        <w:szCs w:val="18"/>
        <w:lang w:val="id-ID"/>
      </w:rPr>
      <w:tab/>
    </w:r>
    <w:r>
      <w:rPr>
        <w:i/>
        <w:sz w:val="18"/>
      </w:rPr>
      <w:t xml:space="preserve">Writer(s) </w:t>
    </w:r>
    <w:r>
      <w:rPr>
        <w:i/>
        <w:sz w:val="18"/>
        <w:lang w:val="id-ID"/>
      </w:rPr>
      <w:t xml:space="preserve">/ </w:t>
    </w:r>
    <w:r>
      <w:rPr>
        <w:i/>
        <w:sz w:val="18"/>
        <w:szCs w:val="18"/>
      </w:rPr>
      <w:t>J</w:t>
    </w:r>
    <w:r>
      <w:rPr>
        <w:i/>
        <w:sz w:val="18"/>
        <w:szCs w:val="18"/>
        <w:lang w:val="id-ID"/>
      </w:rPr>
      <w:t>urnal Kajian</w:t>
    </w:r>
    <w:r>
      <w:rPr>
        <w:i/>
        <w:sz w:val="18"/>
        <w:szCs w:val="18"/>
      </w:rPr>
      <w:t xml:space="preserve"> </w:t>
    </w:r>
    <w:r>
      <w:rPr>
        <w:i/>
        <w:sz w:val="18"/>
        <w:szCs w:val="18"/>
        <w:lang w:val="id-ID"/>
      </w:rPr>
      <w:t xml:space="preserve">Informasi &amp; Perpustakaan </w:t>
    </w:r>
    <w:r w:rsidRPr="00276869">
      <w:rPr>
        <w:i/>
        <w:sz w:val="18"/>
        <w:szCs w:val="18"/>
        <w:lang w:val="id-ID"/>
      </w:rPr>
      <w:t>Vol</w:t>
    </w:r>
    <w:r>
      <w:rPr>
        <w:i/>
        <w:sz w:val="18"/>
        <w:szCs w:val="18"/>
      </w:rPr>
      <w:t>.</w:t>
    </w:r>
    <w:r w:rsidRPr="00276869">
      <w:rPr>
        <w:i/>
        <w:sz w:val="18"/>
        <w:szCs w:val="18"/>
        <w:lang w:val="id-ID"/>
      </w:rPr>
      <w:t xml:space="preserve"> </w:t>
    </w:r>
    <w:r>
      <w:rPr>
        <w:i/>
        <w:sz w:val="18"/>
        <w:szCs w:val="18"/>
      </w:rPr>
      <w:t>XX</w:t>
    </w:r>
    <w:r w:rsidRPr="00276869">
      <w:rPr>
        <w:i/>
        <w:sz w:val="18"/>
        <w:szCs w:val="18"/>
        <w:lang w:val="id-ID"/>
      </w:rPr>
      <w:t xml:space="preserve">, No. </w:t>
    </w:r>
    <w:r>
      <w:rPr>
        <w:i/>
        <w:sz w:val="18"/>
        <w:szCs w:val="18"/>
      </w:rPr>
      <w:t>X</w:t>
    </w:r>
    <w:r w:rsidRPr="00276869">
      <w:rPr>
        <w:i/>
        <w:sz w:val="18"/>
        <w:szCs w:val="18"/>
        <w:lang w:val="id-ID"/>
      </w:rPr>
      <w:t xml:space="preserve"> (</w:t>
    </w:r>
    <w:r>
      <w:rPr>
        <w:i/>
        <w:sz w:val="18"/>
        <w:szCs w:val="18"/>
      </w:rPr>
      <w:t>June</w:t>
    </w:r>
    <w:r w:rsidRPr="00276869">
      <w:rPr>
        <w:i/>
        <w:sz w:val="18"/>
        <w:szCs w:val="18"/>
        <w:lang w:val="id-ID"/>
      </w:rPr>
      <w:t xml:space="preserve"> 20</w:t>
    </w:r>
    <w:r>
      <w:rPr>
        <w:i/>
        <w:sz w:val="18"/>
        <w:szCs w:val="18"/>
      </w:rPr>
      <w:t>2x</w:t>
    </w:r>
    <w:r w:rsidRPr="00276869">
      <w:rPr>
        <w:i/>
        <w:sz w:val="18"/>
        <w:szCs w:val="18"/>
        <w:lang w:val="id-ID"/>
      </w:rPr>
      <w:t xml:space="preserve">) </w:t>
    </w:r>
    <w:r>
      <w:rPr>
        <w:i/>
        <w:sz w:val="18"/>
        <w:szCs w:val="18"/>
      </w:rPr>
      <w:t>0-00</w:t>
    </w:r>
    <w:r w:rsidRPr="00276869">
      <w:rPr>
        <w:i/>
        <w:sz w:val="18"/>
        <w:szCs w:val="18"/>
        <w:lang w:val="id-ID"/>
      </w:rPr>
      <w:tab/>
    </w:r>
    <w:r w:rsidRPr="00770B2B">
      <w:rPr>
        <w:sz w:val="20"/>
        <w:szCs w:val="16"/>
      </w:rPr>
      <w:fldChar w:fldCharType="begin"/>
    </w:r>
    <w:r w:rsidRPr="00770B2B">
      <w:rPr>
        <w:sz w:val="20"/>
        <w:szCs w:val="16"/>
      </w:rPr>
      <w:instrText xml:space="preserve"> PAGE   \* MERGEFORMAT </w:instrText>
    </w:r>
    <w:r w:rsidRPr="00770B2B">
      <w:rPr>
        <w:sz w:val="20"/>
        <w:szCs w:val="16"/>
      </w:rPr>
      <w:fldChar w:fldCharType="separate"/>
    </w:r>
    <w:r>
      <w:rPr>
        <w:noProof/>
        <w:sz w:val="20"/>
        <w:szCs w:val="16"/>
      </w:rPr>
      <w:t>3</w:t>
    </w:r>
    <w:r w:rsidRPr="00770B2B">
      <w:rPr>
        <w:sz w:val="20"/>
        <w:szCs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D26A" w14:textId="77777777" w:rsidR="001B18D7" w:rsidRDefault="001B18D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0956" w14:textId="77777777" w:rsidR="001B18D7" w:rsidRDefault="001B18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000010"/>
    <w:multiLevelType w:val="multilevel"/>
    <w:tmpl w:val="00000010"/>
    <w:name w:val="WWNum29"/>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Times New Roman" w:hAnsi="Times New Roman" w:cs="Times New Roman"/>
      </w:r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2" w15:restartNumberingAfterBreak="0">
    <w:nsid w:val="00000011"/>
    <w:multiLevelType w:val="multilevel"/>
    <w:tmpl w:val="00000011"/>
    <w:name w:val="WWNum30"/>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Times New Roman" w:hAnsi="Times New Roman" w:cs="Times New Roman"/>
      </w:rPr>
    </w:lvl>
    <w:lvl w:ilvl="3">
      <w:start w:val="1"/>
      <w:numFmt w:val="decimal"/>
      <w:lvlText w:val="%2.%3.%4."/>
      <w:lvlJc w:val="left"/>
      <w:pPr>
        <w:tabs>
          <w:tab w:val="num" w:pos="2520"/>
        </w:tabs>
        <w:ind w:left="2520" w:hanging="360"/>
      </w:pPr>
    </w:lvl>
    <w:lvl w:ilvl="4">
      <w:start w:val="1"/>
      <w:numFmt w:val="decimal"/>
      <w:lvlText w:val="%2.%3.%4.%5."/>
      <w:lvlJc w:val="left"/>
      <w:pPr>
        <w:tabs>
          <w:tab w:val="num" w:pos="3240"/>
        </w:tabs>
        <w:ind w:left="3240" w:hanging="360"/>
      </w:pPr>
    </w:lvl>
    <w:lvl w:ilvl="5">
      <w:start w:val="1"/>
      <w:numFmt w:val="decimal"/>
      <w:lvlText w:val="%2.%3.%4.%5.%6."/>
      <w:lvlJc w:val="left"/>
      <w:pPr>
        <w:tabs>
          <w:tab w:val="num" w:pos="3960"/>
        </w:tabs>
        <w:ind w:left="3960" w:hanging="360"/>
      </w:pPr>
    </w:lvl>
    <w:lvl w:ilvl="6">
      <w:start w:val="1"/>
      <w:numFmt w:val="decimal"/>
      <w:lvlText w:val="%2.%3.%4.%5.%6.%7."/>
      <w:lvlJc w:val="left"/>
      <w:pPr>
        <w:tabs>
          <w:tab w:val="num" w:pos="4680"/>
        </w:tabs>
        <w:ind w:left="4680" w:hanging="360"/>
      </w:pPr>
    </w:lvl>
    <w:lvl w:ilvl="7">
      <w:start w:val="1"/>
      <w:numFmt w:val="decimal"/>
      <w:lvlText w:val="%2.%3.%4.%5.%6.%7.%8."/>
      <w:lvlJc w:val="left"/>
      <w:pPr>
        <w:tabs>
          <w:tab w:val="num" w:pos="5400"/>
        </w:tabs>
        <w:ind w:left="5400" w:hanging="360"/>
      </w:pPr>
    </w:lvl>
    <w:lvl w:ilvl="8">
      <w:start w:val="1"/>
      <w:numFmt w:val="decimal"/>
      <w:lvlText w:val="%2.%3.%4.%5.%6.%7.%8.%9."/>
      <w:lvlJc w:val="left"/>
      <w:pPr>
        <w:tabs>
          <w:tab w:val="num" w:pos="6120"/>
        </w:tabs>
        <w:ind w:left="6120" w:hanging="360"/>
      </w:pPr>
    </w:lvl>
  </w:abstractNum>
  <w:abstractNum w:abstractNumId="3" w15:restartNumberingAfterBreak="0">
    <w:nsid w:val="00000012"/>
    <w:multiLevelType w:val="multilevel"/>
    <w:tmpl w:val="00000012"/>
    <w:name w:val="WWNum31"/>
    <w:lvl w:ilvl="0">
      <w:start w:val="1"/>
      <w:numFmt w:val="lowerLetter"/>
      <w:lvlText w:val="%1."/>
      <w:lvlJc w:val="left"/>
      <w:pPr>
        <w:tabs>
          <w:tab w:val="num" w:pos="0"/>
        </w:tabs>
        <w:ind w:left="390" w:hanging="39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2160" w:hanging="720"/>
      </w:pPr>
      <w:rPr>
        <w:rFonts w:ascii="Symbol" w:hAnsi="Symbol"/>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4" w15:restartNumberingAfterBreak="0">
    <w:nsid w:val="00000013"/>
    <w:multiLevelType w:val="multilevel"/>
    <w:tmpl w:val="00000013"/>
    <w:name w:val="WWNum32"/>
    <w:lvl w:ilvl="0">
      <w:start w:val="1"/>
      <w:numFmt w:val="lowerLetter"/>
      <w:lvlText w:val="%1."/>
      <w:lvlJc w:val="left"/>
      <w:pPr>
        <w:tabs>
          <w:tab w:val="num" w:pos="0"/>
        </w:tabs>
        <w:ind w:left="390" w:hanging="39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2160" w:hanging="720"/>
      </w:pPr>
      <w:rPr>
        <w:rFonts w:ascii="Symbol" w:hAnsi="Symbol"/>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5" w15:restartNumberingAfterBreak="0">
    <w:nsid w:val="00000014"/>
    <w:multiLevelType w:val="multilevel"/>
    <w:tmpl w:val="00000014"/>
    <w:name w:val="WWNum33"/>
    <w:lvl w:ilvl="0">
      <w:start w:val="1"/>
      <w:numFmt w:val="lowerLetter"/>
      <w:lvlText w:val="%1."/>
      <w:lvlJc w:val="left"/>
      <w:pPr>
        <w:tabs>
          <w:tab w:val="num" w:pos="0"/>
        </w:tabs>
        <w:ind w:left="390" w:hanging="390"/>
      </w:pPr>
    </w:lvl>
    <w:lvl w:ilvl="1">
      <w:start w:val="1"/>
      <w:numFmt w:val="decimal"/>
      <w:lvlText w:val="%1.%2."/>
      <w:lvlJc w:val="left"/>
      <w:pPr>
        <w:tabs>
          <w:tab w:val="num" w:pos="0"/>
        </w:tabs>
        <w:ind w:left="1440" w:hanging="720"/>
      </w:pPr>
    </w:lvl>
    <w:lvl w:ilvl="2">
      <w:start w:val="1"/>
      <w:numFmt w:val="bullet"/>
      <w:lvlText w:val=""/>
      <w:lvlJc w:val="left"/>
      <w:pPr>
        <w:tabs>
          <w:tab w:val="num" w:pos="0"/>
        </w:tabs>
        <w:ind w:left="2160" w:hanging="720"/>
      </w:pPr>
      <w:rPr>
        <w:rFonts w:ascii="Symbol" w:hAnsi="Symbol"/>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6" w15:restartNumberingAfterBreak="0">
    <w:nsid w:val="00000016"/>
    <w:multiLevelType w:val="multilevel"/>
    <w:tmpl w:val="B0BCBD18"/>
    <w:name w:val="RTF_Num 10"/>
    <w:lvl w:ilvl="0">
      <w:start w:val="1"/>
      <w:numFmt w:val="decimal"/>
      <w:lvlText w:val="%1)"/>
      <w:lvlJc w:val="left"/>
      <w:pPr>
        <w:ind w:left="720" w:hanging="360"/>
      </w:pPr>
      <w:rPr>
        <w:rFonts w:ascii="Times New Roman" w:eastAsia="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64561D"/>
    <w:multiLevelType w:val="hybridMultilevel"/>
    <w:tmpl w:val="8E26C5AC"/>
    <w:lvl w:ilvl="0" w:tplc="0610DFC0">
      <w:start w:val="1"/>
      <w:numFmt w:val="decimal"/>
      <w:lvlText w:val="%1."/>
      <w:lvlJc w:val="left"/>
      <w:pPr>
        <w:ind w:left="360" w:hanging="360"/>
      </w:pPr>
      <w:rPr>
        <w:rFonts w:ascii="Book Antiqua" w:hAnsi="Book 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344561"/>
    <w:multiLevelType w:val="hybridMultilevel"/>
    <w:tmpl w:val="A45AAA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10BA709C"/>
    <w:multiLevelType w:val="multilevel"/>
    <w:tmpl w:val="FFFFFFFF"/>
    <w:lvl w:ilvl="0">
      <w:start w:val="1"/>
      <w:numFmt w:val="bullet"/>
      <w:lvlText w:val="●"/>
      <w:lvlJc w:val="left"/>
      <w:pPr>
        <w:ind w:left="360" w:hanging="360"/>
      </w:pPr>
      <w:rPr>
        <w:rFonts w:ascii="Noto Sans Symbols" w:eastAsia="Times New Roman" w:hAnsi="Noto Sans Symbols"/>
        <w:vertAlign w:val="baseline"/>
      </w:rPr>
    </w:lvl>
    <w:lvl w:ilvl="1">
      <w:start w:val="1"/>
      <w:numFmt w:val="bullet"/>
      <w:lvlText w:val="o"/>
      <w:lvlJc w:val="left"/>
      <w:pPr>
        <w:ind w:left="1080" w:hanging="360"/>
      </w:pPr>
      <w:rPr>
        <w:rFonts w:ascii="Courier New" w:eastAsia="Times New Roman" w:hAnsi="Courier New"/>
        <w:vertAlign w:val="baseline"/>
      </w:rPr>
    </w:lvl>
    <w:lvl w:ilvl="2">
      <w:start w:val="1"/>
      <w:numFmt w:val="bullet"/>
      <w:lvlText w:val="▪"/>
      <w:lvlJc w:val="left"/>
      <w:pPr>
        <w:ind w:left="1800" w:hanging="360"/>
      </w:pPr>
      <w:rPr>
        <w:rFonts w:ascii="Noto Sans Symbols" w:eastAsia="Times New Roman" w:hAnsi="Noto Sans Symbols"/>
        <w:vertAlign w:val="baseline"/>
      </w:rPr>
    </w:lvl>
    <w:lvl w:ilvl="3">
      <w:start w:val="1"/>
      <w:numFmt w:val="bullet"/>
      <w:lvlText w:val="●"/>
      <w:lvlJc w:val="left"/>
      <w:pPr>
        <w:ind w:left="2520" w:hanging="360"/>
      </w:pPr>
      <w:rPr>
        <w:rFonts w:ascii="Noto Sans Symbols" w:eastAsia="Times New Roman" w:hAnsi="Noto Sans Symbols"/>
        <w:vertAlign w:val="baseline"/>
      </w:rPr>
    </w:lvl>
    <w:lvl w:ilvl="4">
      <w:start w:val="1"/>
      <w:numFmt w:val="bullet"/>
      <w:lvlText w:val="o"/>
      <w:lvlJc w:val="left"/>
      <w:pPr>
        <w:ind w:left="3240" w:hanging="360"/>
      </w:pPr>
      <w:rPr>
        <w:rFonts w:ascii="Courier New" w:eastAsia="Times New Roman" w:hAnsi="Courier New"/>
        <w:vertAlign w:val="baseline"/>
      </w:rPr>
    </w:lvl>
    <w:lvl w:ilvl="5">
      <w:start w:val="1"/>
      <w:numFmt w:val="bullet"/>
      <w:lvlText w:val="▪"/>
      <w:lvlJc w:val="left"/>
      <w:pPr>
        <w:ind w:left="3960" w:hanging="360"/>
      </w:pPr>
      <w:rPr>
        <w:rFonts w:ascii="Noto Sans Symbols" w:eastAsia="Times New Roman" w:hAnsi="Noto Sans Symbols"/>
        <w:vertAlign w:val="baseline"/>
      </w:rPr>
    </w:lvl>
    <w:lvl w:ilvl="6">
      <w:start w:val="1"/>
      <w:numFmt w:val="bullet"/>
      <w:lvlText w:val="●"/>
      <w:lvlJc w:val="left"/>
      <w:pPr>
        <w:ind w:left="4680" w:hanging="360"/>
      </w:pPr>
      <w:rPr>
        <w:rFonts w:ascii="Noto Sans Symbols" w:eastAsia="Times New Roman" w:hAnsi="Noto Sans Symbols"/>
        <w:vertAlign w:val="baseline"/>
      </w:rPr>
    </w:lvl>
    <w:lvl w:ilvl="7">
      <w:start w:val="1"/>
      <w:numFmt w:val="bullet"/>
      <w:lvlText w:val="o"/>
      <w:lvlJc w:val="left"/>
      <w:pPr>
        <w:ind w:left="5400" w:hanging="360"/>
      </w:pPr>
      <w:rPr>
        <w:rFonts w:ascii="Courier New" w:eastAsia="Times New Roman" w:hAnsi="Courier New"/>
        <w:vertAlign w:val="baseline"/>
      </w:rPr>
    </w:lvl>
    <w:lvl w:ilvl="8">
      <w:start w:val="1"/>
      <w:numFmt w:val="bullet"/>
      <w:lvlText w:val="▪"/>
      <w:lvlJc w:val="left"/>
      <w:pPr>
        <w:ind w:left="6120" w:hanging="360"/>
      </w:pPr>
      <w:rPr>
        <w:rFonts w:ascii="Noto Sans Symbols" w:eastAsia="Times New Roman" w:hAnsi="Noto Sans Symbols"/>
        <w:vertAlign w:val="baseline"/>
      </w:rPr>
    </w:lvl>
  </w:abstractNum>
  <w:abstractNum w:abstractNumId="10" w15:restartNumberingAfterBreak="0">
    <w:nsid w:val="13322A8C"/>
    <w:multiLevelType w:val="hybridMultilevel"/>
    <w:tmpl w:val="248C6A14"/>
    <w:lvl w:ilvl="0" w:tplc="B5703F5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1F14"/>
    <w:multiLevelType w:val="hybridMultilevel"/>
    <w:tmpl w:val="8E26C5AC"/>
    <w:lvl w:ilvl="0" w:tplc="FFFFFFFF">
      <w:start w:val="1"/>
      <w:numFmt w:val="decimal"/>
      <w:lvlText w:val="%1."/>
      <w:lvlJc w:val="left"/>
      <w:pPr>
        <w:ind w:left="360" w:hanging="360"/>
      </w:pPr>
      <w:rPr>
        <w:rFonts w:ascii="Book Antiqua" w:hAnsi="Book Antiqu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A5E3FE7"/>
    <w:multiLevelType w:val="hybridMultilevel"/>
    <w:tmpl w:val="5D5046D0"/>
    <w:lvl w:ilvl="0" w:tplc="193EC6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655AA"/>
    <w:multiLevelType w:val="hybridMultilevel"/>
    <w:tmpl w:val="3256594A"/>
    <w:lvl w:ilvl="0" w:tplc="F2683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46E65"/>
    <w:multiLevelType w:val="hybridMultilevel"/>
    <w:tmpl w:val="EC42261A"/>
    <w:lvl w:ilvl="0" w:tplc="B0AC6A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2A86174"/>
    <w:multiLevelType w:val="hybridMultilevel"/>
    <w:tmpl w:val="8E26C5AC"/>
    <w:lvl w:ilvl="0" w:tplc="FFFFFFFF">
      <w:start w:val="1"/>
      <w:numFmt w:val="decimal"/>
      <w:lvlText w:val="%1."/>
      <w:lvlJc w:val="left"/>
      <w:pPr>
        <w:ind w:left="360" w:hanging="360"/>
      </w:pPr>
      <w:rPr>
        <w:rFonts w:ascii="Book Antiqua" w:hAnsi="Book Antiqu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6AC796D"/>
    <w:multiLevelType w:val="hybridMultilevel"/>
    <w:tmpl w:val="CC1E4EEE"/>
    <w:lvl w:ilvl="0" w:tplc="8770763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D2D20"/>
    <w:multiLevelType w:val="hybridMultilevel"/>
    <w:tmpl w:val="B47C9270"/>
    <w:lvl w:ilvl="0" w:tplc="B0AC6AB8">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9" w15:restartNumberingAfterBreak="0">
    <w:nsid w:val="56095358"/>
    <w:multiLevelType w:val="hybridMultilevel"/>
    <w:tmpl w:val="8E26C5AC"/>
    <w:lvl w:ilvl="0" w:tplc="FFFFFFFF">
      <w:start w:val="1"/>
      <w:numFmt w:val="decimal"/>
      <w:lvlText w:val="%1."/>
      <w:lvlJc w:val="left"/>
      <w:pPr>
        <w:ind w:left="360" w:hanging="360"/>
      </w:pPr>
      <w:rPr>
        <w:rFonts w:ascii="Book Antiqua" w:hAnsi="Book Antiqu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6960046"/>
    <w:multiLevelType w:val="hybridMultilevel"/>
    <w:tmpl w:val="3B4AE2F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15:restartNumberingAfterBreak="0">
    <w:nsid w:val="6F5C5B8F"/>
    <w:multiLevelType w:val="hybridMultilevel"/>
    <w:tmpl w:val="8E26C5AC"/>
    <w:lvl w:ilvl="0" w:tplc="FFFFFFFF">
      <w:start w:val="1"/>
      <w:numFmt w:val="decimal"/>
      <w:lvlText w:val="%1."/>
      <w:lvlJc w:val="left"/>
      <w:pPr>
        <w:ind w:left="360" w:hanging="360"/>
      </w:pPr>
      <w:rPr>
        <w:rFonts w:ascii="Book Antiqua" w:hAnsi="Book Antiqu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CA80725"/>
    <w:multiLevelType w:val="hybridMultilevel"/>
    <w:tmpl w:val="DAA801FC"/>
    <w:lvl w:ilvl="0" w:tplc="F094E09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4340">
    <w:abstractNumId w:val="0"/>
  </w:num>
  <w:num w:numId="2" w16cid:durableId="449475437">
    <w:abstractNumId w:val="15"/>
  </w:num>
  <w:num w:numId="3" w16cid:durableId="1865943383">
    <w:abstractNumId w:val="13"/>
  </w:num>
  <w:num w:numId="4" w16cid:durableId="1742411760">
    <w:abstractNumId w:val="12"/>
  </w:num>
  <w:num w:numId="5" w16cid:durableId="1993173882">
    <w:abstractNumId w:val="7"/>
  </w:num>
  <w:num w:numId="6" w16cid:durableId="190845275">
    <w:abstractNumId w:val="19"/>
  </w:num>
  <w:num w:numId="7" w16cid:durableId="1129127762">
    <w:abstractNumId w:val="21"/>
  </w:num>
  <w:num w:numId="8" w16cid:durableId="1877309425">
    <w:abstractNumId w:val="16"/>
  </w:num>
  <w:num w:numId="9" w16cid:durableId="1770809099">
    <w:abstractNumId w:val="11"/>
  </w:num>
  <w:num w:numId="10" w16cid:durableId="501894030">
    <w:abstractNumId w:val="10"/>
  </w:num>
  <w:num w:numId="11" w16cid:durableId="441145399">
    <w:abstractNumId w:val="22"/>
  </w:num>
  <w:num w:numId="12" w16cid:durableId="1307736370">
    <w:abstractNumId w:val="17"/>
  </w:num>
  <w:num w:numId="13" w16cid:durableId="93408926">
    <w:abstractNumId w:val="18"/>
  </w:num>
  <w:num w:numId="14" w16cid:durableId="57169351">
    <w:abstractNumId w:val="20"/>
  </w:num>
  <w:num w:numId="15" w16cid:durableId="1803039729">
    <w:abstractNumId w:val="8"/>
  </w:num>
  <w:num w:numId="16" w16cid:durableId="1053306539">
    <w:abstractNumId w:val="9"/>
  </w:num>
  <w:num w:numId="17" w16cid:durableId="4350588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4FF8"/>
    <w:rsid w:val="00037EF0"/>
    <w:rsid w:val="00040F79"/>
    <w:rsid w:val="00044143"/>
    <w:rsid w:val="00044CA0"/>
    <w:rsid w:val="0006121B"/>
    <w:rsid w:val="00061298"/>
    <w:rsid w:val="0006142F"/>
    <w:rsid w:val="0006736E"/>
    <w:rsid w:val="000876BA"/>
    <w:rsid w:val="00093233"/>
    <w:rsid w:val="00096C79"/>
    <w:rsid w:val="000A092F"/>
    <w:rsid w:val="000A4820"/>
    <w:rsid w:val="000A4F0F"/>
    <w:rsid w:val="000B0552"/>
    <w:rsid w:val="000B0FE8"/>
    <w:rsid w:val="000B200F"/>
    <w:rsid w:val="000B61B1"/>
    <w:rsid w:val="000D4BEF"/>
    <w:rsid w:val="000E002B"/>
    <w:rsid w:val="000F01C8"/>
    <w:rsid w:val="0010087F"/>
    <w:rsid w:val="0013409C"/>
    <w:rsid w:val="00135E4B"/>
    <w:rsid w:val="00141ACA"/>
    <w:rsid w:val="00164EC4"/>
    <w:rsid w:val="00181F62"/>
    <w:rsid w:val="001875A2"/>
    <w:rsid w:val="00195A69"/>
    <w:rsid w:val="00195F95"/>
    <w:rsid w:val="001A042E"/>
    <w:rsid w:val="001B18D7"/>
    <w:rsid w:val="001E08DF"/>
    <w:rsid w:val="001E205E"/>
    <w:rsid w:val="001F2A8D"/>
    <w:rsid w:val="002048F1"/>
    <w:rsid w:val="0020650F"/>
    <w:rsid w:val="002126B9"/>
    <w:rsid w:val="00214BAB"/>
    <w:rsid w:val="00224AAF"/>
    <w:rsid w:val="0023172D"/>
    <w:rsid w:val="002328E4"/>
    <w:rsid w:val="00232BC6"/>
    <w:rsid w:val="00233256"/>
    <w:rsid w:val="002346E0"/>
    <w:rsid w:val="002409A6"/>
    <w:rsid w:val="00242401"/>
    <w:rsid w:val="00242740"/>
    <w:rsid w:val="002563C5"/>
    <w:rsid w:val="002574E1"/>
    <w:rsid w:val="00257E2B"/>
    <w:rsid w:val="00276ADF"/>
    <w:rsid w:val="00281700"/>
    <w:rsid w:val="0028258C"/>
    <w:rsid w:val="00283F59"/>
    <w:rsid w:val="00284F34"/>
    <w:rsid w:val="00297455"/>
    <w:rsid w:val="002A4673"/>
    <w:rsid w:val="002B42D0"/>
    <w:rsid w:val="002C33E9"/>
    <w:rsid w:val="002C3B5F"/>
    <w:rsid w:val="002C7D50"/>
    <w:rsid w:val="002D578E"/>
    <w:rsid w:val="002E3F8E"/>
    <w:rsid w:val="002E7961"/>
    <w:rsid w:val="002F4917"/>
    <w:rsid w:val="003011FE"/>
    <w:rsid w:val="00301B76"/>
    <w:rsid w:val="00305FAF"/>
    <w:rsid w:val="00307887"/>
    <w:rsid w:val="00313AD5"/>
    <w:rsid w:val="00322604"/>
    <w:rsid w:val="003261A3"/>
    <w:rsid w:val="00331A7A"/>
    <w:rsid w:val="00341407"/>
    <w:rsid w:val="00341C1B"/>
    <w:rsid w:val="00341EF3"/>
    <w:rsid w:val="00342477"/>
    <w:rsid w:val="003430C1"/>
    <w:rsid w:val="00355811"/>
    <w:rsid w:val="003629D2"/>
    <w:rsid w:val="00367A30"/>
    <w:rsid w:val="00371C12"/>
    <w:rsid w:val="003804FE"/>
    <w:rsid w:val="00381B4F"/>
    <w:rsid w:val="003848A3"/>
    <w:rsid w:val="003907F8"/>
    <w:rsid w:val="003A0099"/>
    <w:rsid w:val="003B61DC"/>
    <w:rsid w:val="003B6574"/>
    <w:rsid w:val="003B7690"/>
    <w:rsid w:val="003C13AC"/>
    <w:rsid w:val="003C5F9D"/>
    <w:rsid w:val="003D48B1"/>
    <w:rsid w:val="003F7E2E"/>
    <w:rsid w:val="00411058"/>
    <w:rsid w:val="004157F6"/>
    <w:rsid w:val="0042495A"/>
    <w:rsid w:val="004261C5"/>
    <w:rsid w:val="00430961"/>
    <w:rsid w:val="0044019B"/>
    <w:rsid w:val="004640FB"/>
    <w:rsid w:val="00465893"/>
    <w:rsid w:val="004704CB"/>
    <w:rsid w:val="00472E10"/>
    <w:rsid w:val="00474DCA"/>
    <w:rsid w:val="004772E9"/>
    <w:rsid w:val="00477617"/>
    <w:rsid w:val="004829D1"/>
    <w:rsid w:val="00487BCA"/>
    <w:rsid w:val="004A1EB6"/>
    <w:rsid w:val="004A252E"/>
    <w:rsid w:val="004B05FF"/>
    <w:rsid w:val="004C2D86"/>
    <w:rsid w:val="004E1681"/>
    <w:rsid w:val="004E29FD"/>
    <w:rsid w:val="004F2884"/>
    <w:rsid w:val="004F3C46"/>
    <w:rsid w:val="004F7833"/>
    <w:rsid w:val="00504A32"/>
    <w:rsid w:val="0051145C"/>
    <w:rsid w:val="0051760C"/>
    <w:rsid w:val="00517AC5"/>
    <w:rsid w:val="00527EE7"/>
    <w:rsid w:val="00536827"/>
    <w:rsid w:val="0053776B"/>
    <w:rsid w:val="0054094D"/>
    <w:rsid w:val="005558D3"/>
    <w:rsid w:val="0058401D"/>
    <w:rsid w:val="00596766"/>
    <w:rsid w:val="005B1A1C"/>
    <w:rsid w:val="005C32C0"/>
    <w:rsid w:val="005C3409"/>
    <w:rsid w:val="005C53CC"/>
    <w:rsid w:val="005E3ABC"/>
    <w:rsid w:val="005F2829"/>
    <w:rsid w:val="0060056D"/>
    <w:rsid w:val="00602AB9"/>
    <w:rsid w:val="006238E2"/>
    <w:rsid w:val="006245A3"/>
    <w:rsid w:val="0063618E"/>
    <w:rsid w:val="00666693"/>
    <w:rsid w:val="00671A6F"/>
    <w:rsid w:val="0067284D"/>
    <w:rsid w:val="006770BB"/>
    <w:rsid w:val="0067738F"/>
    <w:rsid w:val="00681B4E"/>
    <w:rsid w:val="006837FE"/>
    <w:rsid w:val="00686C9A"/>
    <w:rsid w:val="00692A3B"/>
    <w:rsid w:val="006A211B"/>
    <w:rsid w:val="006A35F8"/>
    <w:rsid w:val="006A577A"/>
    <w:rsid w:val="006A70A1"/>
    <w:rsid w:val="006B4539"/>
    <w:rsid w:val="006B5651"/>
    <w:rsid w:val="006B7154"/>
    <w:rsid w:val="006D0B9E"/>
    <w:rsid w:val="006D6EA6"/>
    <w:rsid w:val="006F0C9A"/>
    <w:rsid w:val="006F1F10"/>
    <w:rsid w:val="006F7898"/>
    <w:rsid w:val="00701859"/>
    <w:rsid w:val="007026A3"/>
    <w:rsid w:val="00704733"/>
    <w:rsid w:val="00704D11"/>
    <w:rsid w:val="00720DAC"/>
    <w:rsid w:val="007260E4"/>
    <w:rsid w:val="00727C2D"/>
    <w:rsid w:val="007314A3"/>
    <w:rsid w:val="00732C9F"/>
    <w:rsid w:val="00734B98"/>
    <w:rsid w:val="0076739E"/>
    <w:rsid w:val="007725BA"/>
    <w:rsid w:val="00773C31"/>
    <w:rsid w:val="00777C4C"/>
    <w:rsid w:val="00781887"/>
    <w:rsid w:val="00784C87"/>
    <w:rsid w:val="007A103D"/>
    <w:rsid w:val="007A182E"/>
    <w:rsid w:val="007A3C07"/>
    <w:rsid w:val="007A55B6"/>
    <w:rsid w:val="007B5E3E"/>
    <w:rsid w:val="007C2D23"/>
    <w:rsid w:val="007E25BE"/>
    <w:rsid w:val="007F3162"/>
    <w:rsid w:val="008038A8"/>
    <w:rsid w:val="008111BC"/>
    <w:rsid w:val="00811DEA"/>
    <w:rsid w:val="00812AEE"/>
    <w:rsid w:val="00816051"/>
    <w:rsid w:val="00823219"/>
    <w:rsid w:val="008248A2"/>
    <w:rsid w:val="00832BB7"/>
    <w:rsid w:val="00832FBC"/>
    <w:rsid w:val="00837EC5"/>
    <w:rsid w:val="00840B62"/>
    <w:rsid w:val="00845B71"/>
    <w:rsid w:val="008529E4"/>
    <w:rsid w:val="00855503"/>
    <w:rsid w:val="008621F8"/>
    <w:rsid w:val="00867721"/>
    <w:rsid w:val="00870C24"/>
    <w:rsid w:val="008811FC"/>
    <w:rsid w:val="00881D5E"/>
    <w:rsid w:val="00890AC4"/>
    <w:rsid w:val="00891E15"/>
    <w:rsid w:val="00892270"/>
    <w:rsid w:val="008923C6"/>
    <w:rsid w:val="008A49A2"/>
    <w:rsid w:val="008A52FD"/>
    <w:rsid w:val="008A5761"/>
    <w:rsid w:val="008B3233"/>
    <w:rsid w:val="008E0A1F"/>
    <w:rsid w:val="008E34DF"/>
    <w:rsid w:val="008F2F6F"/>
    <w:rsid w:val="008F49A5"/>
    <w:rsid w:val="0091035B"/>
    <w:rsid w:val="0091560A"/>
    <w:rsid w:val="0091728B"/>
    <w:rsid w:val="0094651E"/>
    <w:rsid w:val="00972C28"/>
    <w:rsid w:val="0097392B"/>
    <w:rsid w:val="00977860"/>
    <w:rsid w:val="0098478C"/>
    <w:rsid w:val="00987973"/>
    <w:rsid w:val="009939E3"/>
    <w:rsid w:val="009963EE"/>
    <w:rsid w:val="009A1745"/>
    <w:rsid w:val="009A5DF5"/>
    <w:rsid w:val="009B6C5D"/>
    <w:rsid w:val="009D1A58"/>
    <w:rsid w:val="009D20CE"/>
    <w:rsid w:val="009D2CCA"/>
    <w:rsid w:val="009E27FE"/>
    <w:rsid w:val="009E7180"/>
    <w:rsid w:val="009F2415"/>
    <w:rsid w:val="009F272F"/>
    <w:rsid w:val="00A0116F"/>
    <w:rsid w:val="00A207E5"/>
    <w:rsid w:val="00A208A3"/>
    <w:rsid w:val="00A40069"/>
    <w:rsid w:val="00A429AD"/>
    <w:rsid w:val="00A46FE8"/>
    <w:rsid w:val="00A52627"/>
    <w:rsid w:val="00A54DD3"/>
    <w:rsid w:val="00A56AE0"/>
    <w:rsid w:val="00A70176"/>
    <w:rsid w:val="00A72DA8"/>
    <w:rsid w:val="00A768E0"/>
    <w:rsid w:val="00A91ED0"/>
    <w:rsid w:val="00A95232"/>
    <w:rsid w:val="00A96AC9"/>
    <w:rsid w:val="00AA005A"/>
    <w:rsid w:val="00AA149B"/>
    <w:rsid w:val="00AB0138"/>
    <w:rsid w:val="00AB1527"/>
    <w:rsid w:val="00AB243C"/>
    <w:rsid w:val="00AC32EE"/>
    <w:rsid w:val="00AF4911"/>
    <w:rsid w:val="00AF773D"/>
    <w:rsid w:val="00B0262F"/>
    <w:rsid w:val="00B15531"/>
    <w:rsid w:val="00B174BF"/>
    <w:rsid w:val="00B473EF"/>
    <w:rsid w:val="00B50028"/>
    <w:rsid w:val="00B50C46"/>
    <w:rsid w:val="00B5175B"/>
    <w:rsid w:val="00B53C6C"/>
    <w:rsid w:val="00B630C0"/>
    <w:rsid w:val="00B6338E"/>
    <w:rsid w:val="00B663FD"/>
    <w:rsid w:val="00B848B8"/>
    <w:rsid w:val="00B866B7"/>
    <w:rsid w:val="00B94068"/>
    <w:rsid w:val="00BB4A83"/>
    <w:rsid w:val="00BB5275"/>
    <w:rsid w:val="00BC6120"/>
    <w:rsid w:val="00BF6EEA"/>
    <w:rsid w:val="00C01D8F"/>
    <w:rsid w:val="00C02586"/>
    <w:rsid w:val="00C045DE"/>
    <w:rsid w:val="00C10C72"/>
    <w:rsid w:val="00C11B27"/>
    <w:rsid w:val="00C207B1"/>
    <w:rsid w:val="00C27FFB"/>
    <w:rsid w:val="00C31475"/>
    <w:rsid w:val="00C4105E"/>
    <w:rsid w:val="00C45ABB"/>
    <w:rsid w:val="00C5111C"/>
    <w:rsid w:val="00C548EE"/>
    <w:rsid w:val="00C63A53"/>
    <w:rsid w:val="00C851A7"/>
    <w:rsid w:val="00CB14A9"/>
    <w:rsid w:val="00CB49D0"/>
    <w:rsid w:val="00CB6FD8"/>
    <w:rsid w:val="00CC2C67"/>
    <w:rsid w:val="00CD4309"/>
    <w:rsid w:val="00CE3CE9"/>
    <w:rsid w:val="00CE695E"/>
    <w:rsid w:val="00D04640"/>
    <w:rsid w:val="00D10C3D"/>
    <w:rsid w:val="00D25274"/>
    <w:rsid w:val="00D3470C"/>
    <w:rsid w:val="00D40439"/>
    <w:rsid w:val="00D521D7"/>
    <w:rsid w:val="00D56E24"/>
    <w:rsid w:val="00D62FE0"/>
    <w:rsid w:val="00D6549E"/>
    <w:rsid w:val="00D74484"/>
    <w:rsid w:val="00D75A5A"/>
    <w:rsid w:val="00D76DEE"/>
    <w:rsid w:val="00D91EFC"/>
    <w:rsid w:val="00D92DD8"/>
    <w:rsid w:val="00DA1C07"/>
    <w:rsid w:val="00DA5085"/>
    <w:rsid w:val="00DC3FDD"/>
    <w:rsid w:val="00DC5023"/>
    <w:rsid w:val="00DC64F8"/>
    <w:rsid w:val="00DC6B1B"/>
    <w:rsid w:val="00DC7841"/>
    <w:rsid w:val="00DE0671"/>
    <w:rsid w:val="00DE1D48"/>
    <w:rsid w:val="00DE47E7"/>
    <w:rsid w:val="00DE4C20"/>
    <w:rsid w:val="00DE760E"/>
    <w:rsid w:val="00DE7A8B"/>
    <w:rsid w:val="00DF3674"/>
    <w:rsid w:val="00DF6E81"/>
    <w:rsid w:val="00E00BE0"/>
    <w:rsid w:val="00E06F2B"/>
    <w:rsid w:val="00E15ECF"/>
    <w:rsid w:val="00E24A21"/>
    <w:rsid w:val="00E24B97"/>
    <w:rsid w:val="00E332E2"/>
    <w:rsid w:val="00E37B84"/>
    <w:rsid w:val="00E5090B"/>
    <w:rsid w:val="00E54948"/>
    <w:rsid w:val="00E570BB"/>
    <w:rsid w:val="00EB5BDC"/>
    <w:rsid w:val="00EB784A"/>
    <w:rsid w:val="00EC5C0C"/>
    <w:rsid w:val="00EE3880"/>
    <w:rsid w:val="00F01E9E"/>
    <w:rsid w:val="00F0212E"/>
    <w:rsid w:val="00F07626"/>
    <w:rsid w:val="00F07E2B"/>
    <w:rsid w:val="00F4412E"/>
    <w:rsid w:val="00F461FB"/>
    <w:rsid w:val="00F46662"/>
    <w:rsid w:val="00F50BD6"/>
    <w:rsid w:val="00F56F4B"/>
    <w:rsid w:val="00F62C02"/>
    <w:rsid w:val="00F73322"/>
    <w:rsid w:val="00F83460"/>
    <w:rsid w:val="00F87350"/>
    <w:rsid w:val="00F87B7C"/>
    <w:rsid w:val="00F92525"/>
    <w:rsid w:val="00F934E0"/>
    <w:rsid w:val="00FA1552"/>
    <w:rsid w:val="00FA4294"/>
    <w:rsid w:val="00FA499F"/>
    <w:rsid w:val="00FA7FA1"/>
    <w:rsid w:val="00FC1A58"/>
    <w:rsid w:val="00FC50F5"/>
    <w:rsid w:val="00FD5264"/>
    <w:rsid w:val="00FF38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1CEA8"/>
  <w15:chartTrackingRefBased/>
  <w15:docId w15:val="{965F8E71-6923-4F41-B110-31BEE311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33"/>
    <w:pPr>
      <w:autoSpaceDE w:val="0"/>
      <w:autoSpaceDN w:val="0"/>
      <w:jc w:val="both"/>
    </w:pPr>
    <w:rPr>
      <w:rFonts w:ascii="Book Antiqua" w:hAnsi="Book Antiqua"/>
      <w:sz w:val="22"/>
      <w:lang w:val="en-US"/>
    </w:rPr>
  </w:style>
  <w:style w:type="paragraph" w:styleId="Heading1">
    <w:name w:val="heading 1"/>
    <w:basedOn w:val="Normal"/>
    <w:next w:val="Normal"/>
    <w:link w:val="Heading1Char"/>
    <w:uiPriority w:val="9"/>
    <w:qFormat/>
    <w:rsid w:val="000F01C8"/>
    <w:pPr>
      <w:keepNext/>
      <w:numPr>
        <w:numId w:val="1"/>
      </w:numPr>
      <w:spacing w:before="240" w:after="80"/>
      <w:jc w:val="center"/>
      <w:outlineLvl w:val="0"/>
    </w:pPr>
    <w:rPr>
      <w:smallCaps/>
      <w:kern w:val="28"/>
      <w:lang w:val="x-none" w:eastAsia="x-none"/>
    </w:rPr>
  </w:style>
  <w:style w:type="paragraph" w:styleId="Heading2">
    <w:name w:val="heading 2"/>
    <w:basedOn w:val="Normal"/>
    <w:next w:val="Normal"/>
    <w:link w:val="Heading2Char"/>
    <w:qFormat/>
    <w:rsid w:val="009D1A58"/>
    <w:pPr>
      <w:tabs>
        <w:tab w:val="left" w:pos="2552"/>
      </w:tabs>
      <w:spacing w:line="276" w:lineRule="auto"/>
      <w:ind w:right="51"/>
      <w:contextualSpacing/>
      <w:outlineLvl w:val="1"/>
    </w:pPr>
    <w:rPr>
      <w:b/>
      <w:sz w:val="23"/>
      <w:szCs w:val="23"/>
    </w:rPr>
  </w:style>
  <w:style w:type="paragraph" w:styleId="Heading3">
    <w:name w:val="heading 3"/>
    <w:basedOn w:val="Normal"/>
    <w:next w:val="Normal"/>
    <w:link w:val="Heading3Char"/>
    <w:uiPriority w:val="9"/>
    <w:qFormat/>
    <w:rsid w:val="00890AC4"/>
    <w:pPr>
      <w:contextualSpacing/>
      <w:outlineLvl w:val="2"/>
    </w:pPr>
    <w:rPr>
      <w:b/>
      <w:i/>
      <w:sz w:val="23"/>
      <w:szCs w:val="23"/>
      <w:lang w:val="id-ID"/>
    </w:rPr>
  </w:style>
  <w:style w:type="paragraph" w:styleId="Heading4">
    <w:name w:val="heading 4"/>
    <w:basedOn w:val="Normal"/>
    <w:next w:val="Normal"/>
    <w:uiPriority w:val="9"/>
    <w:qFormat/>
    <w:rsid w:val="000F01C8"/>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890AC4"/>
    <w:pPr>
      <w:contextualSpacing/>
      <w:jc w:val="center"/>
      <w:outlineLvl w:val="4"/>
    </w:pPr>
    <w:rPr>
      <w:rFonts w:eastAsia="Calibri"/>
      <w:b/>
      <w:sz w:val="24"/>
      <w:szCs w:val="24"/>
      <w:lang w:val="id-ID"/>
    </w:rPr>
  </w:style>
  <w:style w:type="paragraph" w:styleId="Heading6">
    <w:name w:val="heading 6"/>
    <w:basedOn w:val="Normal"/>
    <w:next w:val="Normal"/>
    <w:uiPriority w:val="9"/>
    <w:qFormat/>
    <w:rsid w:val="000F01C8"/>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0F01C8"/>
    <w:pPr>
      <w:numPr>
        <w:ilvl w:val="6"/>
        <w:numId w:val="1"/>
      </w:numPr>
      <w:spacing w:before="240" w:after="60"/>
      <w:outlineLvl w:val="6"/>
    </w:pPr>
    <w:rPr>
      <w:sz w:val="16"/>
      <w:szCs w:val="16"/>
    </w:rPr>
  </w:style>
  <w:style w:type="paragraph" w:styleId="Heading8">
    <w:name w:val="heading 8"/>
    <w:basedOn w:val="Normal"/>
    <w:next w:val="Normal"/>
    <w:uiPriority w:val="9"/>
    <w:qFormat/>
    <w:rsid w:val="000F01C8"/>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0F01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F01C8"/>
    <w:pPr>
      <w:spacing w:before="20"/>
      <w:ind w:firstLine="202"/>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Cs w:val="22"/>
    </w:rPr>
  </w:style>
  <w:style w:type="character" w:customStyle="1" w:styleId="MemberType">
    <w:name w:val="MemberType"/>
    <w:rsid w:val="000F01C8"/>
    <w:rPr>
      <w:rFonts w:ascii="Times New Roman" w:hAnsi="Times New Roman" w:cs="Times New Roman"/>
      <w:i/>
      <w:iCs/>
      <w:sz w:val="22"/>
      <w:szCs w:val="22"/>
    </w:rPr>
  </w:style>
  <w:style w:type="paragraph" w:styleId="Title">
    <w:name w:val="Title"/>
    <w:basedOn w:val="Normal"/>
    <w:next w:val="Normal"/>
    <w:link w:val="TitleChar"/>
    <w:uiPriority w:val="10"/>
    <w:qFormat/>
    <w:rsid w:val="009D1A58"/>
    <w:pPr>
      <w:framePr w:w="9360" w:hSpace="187" w:vSpace="187" w:wrap="notBeside" w:vAnchor="text" w:hAnchor="page" w:xAlign="center" w:y="1"/>
      <w:jc w:val="center"/>
    </w:pPr>
    <w:rPr>
      <w:b/>
      <w:kern w:val="28"/>
      <w:sz w:val="28"/>
      <w:szCs w:val="48"/>
    </w:rPr>
  </w:style>
  <w:style w:type="paragraph" w:styleId="FootnoteText">
    <w:name w:val="footnote text"/>
    <w:basedOn w:val="Normal"/>
    <w:link w:val="FootnoteTextChar"/>
    <w:rsid w:val="000F01C8"/>
    <w:pPr>
      <w:ind w:firstLine="202"/>
    </w:pPr>
    <w:rPr>
      <w:sz w:val="16"/>
      <w:szCs w:val="16"/>
      <w:lang w:val="x-none" w:eastAsia="x-none"/>
    </w:rPr>
  </w:style>
  <w:style w:type="paragraph" w:customStyle="1" w:styleId="References">
    <w:name w:val="References"/>
    <w:basedOn w:val="Normal"/>
    <w:rsid w:val="000F01C8"/>
    <w:pPr>
      <w:numPr>
        <w:numId w:val="2"/>
      </w:numPr>
    </w:pPr>
    <w:rPr>
      <w:sz w:val="16"/>
      <w:szCs w:val="16"/>
    </w:rPr>
  </w:style>
  <w:style w:type="paragraph" w:customStyle="1" w:styleId="IndexTerms">
    <w:name w:val="IndexTerms"/>
    <w:basedOn w:val="Normal"/>
    <w:next w:val="Normal"/>
    <w:rsid w:val="000F01C8"/>
    <w:pPr>
      <w:ind w:firstLine="202"/>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pPr>
  </w:style>
  <w:style w:type="paragraph" w:customStyle="1" w:styleId="FigureCaption">
    <w:name w:val="Figure Caption"/>
    <w:basedOn w:val="Normal"/>
    <w:rsid w:val="000F01C8"/>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numPr>
        <w:numId w:val="0"/>
      </w:numPr>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9D1A58"/>
    <w:rPr>
      <w:rFonts w:ascii="Book Antiqua" w:hAnsi="Book Antiqua"/>
      <w:b/>
      <w:sz w:val="23"/>
      <w:szCs w:val="23"/>
      <w:lang w:val="en-US"/>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34"/>
    <w:qFormat/>
    <w:rsid w:val="006B5651"/>
    <w:pPr>
      <w:autoSpaceDE/>
      <w:autoSpaceDN/>
      <w:spacing w:line="276" w:lineRule="auto"/>
      <w:ind w:left="202"/>
    </w:pPr>
    <w:rPr>
      <w:rFonts w:eastAsia="Calibri"/>
      <w:sz w:val="20"/>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semiHidden/>
    <w:unhideWhenUsed/>
    <w:rsid w:val="0091560A"/>
    <w:pPr>
      <w:spacing w:after="120"/>
    </w:pPr>
  </w:style>
  <w:style w:type="character" w:customStyle="1" w:styleId="BodyTextChar">
    <w:name w:val="Body Text Char"/>
    <w:basedOn w:val="DefaultParagraphFont"/>
    <w:link w:val="BodyText"/>
    <w:uiPriority w:val="99"/>
    <w:semiHidden/>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locked/>
    <w:rsid w:val="006B5651"/>
    <w:rPr>
      <w:rFonts w:ascii="Book Antiqua" w:eastAsia="Calibri" w:hAnsi="Book Antiqua"/>
      <w:szCs w:val="22"/>
      <w:lang w:val="x-none" w:eastAsia="x-none"/>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Cs w:val="22"/>
      <w:lang w:val="id-ID" w:eastAsia="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link w:val="SubtitleChar"/>
    <w:qFormat/>
    <w:rsid w:val="00867721"/>
    <w:pPr>
      <w:autoSpaceDE/>
      <w:autoSpaceDN/>
    </w:pPr>
    <w:rPr>
      <w:rFonts w:ascii="Courier New" w:eastAsia="Calibri" w:hAnsi="Courier New"/>
      <w:noProof/>
      <w:sz w:val="28"/>
      <w:szCs w:val="28"/>
      <w:lang w:val="x-none"/>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rsid w:val="00867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locked/>
    <w:rsid w:val="00890AC4"/>
    <w:rPr>
      <w:rFonts w:ascii="Book Antiqua" w:hAnsi="Book Antiqua"/>
      <w:b/>
      <w:i/>
      <w:sz w:val="23"/>
      <w:szCs w:val="23"/>
      <w:lang w:val="id-ID"/>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eastAsia="id-ID"/>
    </w:rPr>
  </w:style>
  <w:style w:type="character" w:customStyle="1" w:styleId="TitleChar">
    <w:name w:val="Title Char"/>
    <w:link w:val="Title"/>
    <w:uiPriority w:val="10"/>
    <w:rsid w:val="009D1A58"/>
    <w:rPr>
      <w:rFonts w:ascii="Book Antiqua" w:hAnsi="Book Antiqua"/>
      <w:b/>
      <w:kern w:val="28"/>
      <w:sz w:val="28"/>
      <w:szCs w:val="48"/>
      <w:lang w:val="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rPr>
  </w:style>
  <w:style w:type="character" w:styleId="PageNumber">
    <w:name w:val="page number"/>
    <w:rsid w:val="00AB0138"/>
  </w:style>
  <w:style w:type="table" w:styleId="PlainTable2">
    <w:name w:val="Plain Table 2"/>
    <w:basedOn w:val="TableNormal"/>
    <w:uiPriority w:val="42"/>
    <w:rsid w:val="006A70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574E1"/>
    <w:pPr>
      <w:jc w:val="center"/>
    </w:pPr>
    <w:rPr>
      <w:iCs/>
      <w:color w:val="000000" w:themeColor="text1"/>
      <w:szCs w:val="18"/>
    </w:rPr>
  </w:style>
  <w:style w:type="table" w:customStyle="1" w:styleId="TableGrid1">
    <w:name w:val="Table Grid1"/>
    <w:basedOn w:val="TableNormal"/>
    <w:next w:val="TableGrid"/>
    <w:uiPriority w:val="59"/>
    <w:rsid w:val="009F272F"/>
    <w:rPr>
      <w:rFonts w:asciiTheme="minorHAnsi"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527">
      <w:bodyDiv w:val="1"/>
      <w:marLeft w:val="0"/>
      <w:marRight w:val="0"/>
      <w:marTop w:val="0"/>
      <w:marBottom w:val="0"/>
      <w:divBdr>
        <w:top w:val="none" w:sz="0" w:space="0" w:color="auto"/>
        <w:left w:val="none" w:sz="0" w:space="0" w:color="auto"/>
        <w:bottom w:val="none" w:sz="0" w:space="0" w:color="auto"/>
        <w:right w:val="none" w:sz="0" w:space="0" w:color="auto"/>
      </w:divBdr>
    </w:div>
    <w:div w:id="13844634">
      <w:bodyDiv w:val="1"/>
      <w:marLeft w:val="0"/>
      <w:marRight w:val="0"/>
      <w:marTop w:val="0"/>
      <w:marBottom w:val="0"/>
      <w:divBdr>
        <w:top w:val="none" w:sz="0" w:space="0" w:color="auto"/>
        <w:left w:val="none" w:sz="0" w:space="0" w:color="auto"/>
        <w:bottom w:val="none" w:sz="0" w:space="0" w:color="auto"/>
        <w:right w:val="none" w:sz="0" w:space="0" w:color="auto"/>
      </w:divBdr>
    </w:div>
    <w:div w:id="20936141">
      <w:bodyDiv w:val="1"/>
      <w:marLeft w:val="0"/>
      <w:marRight w:val="0"/>
      <w:marTop w:val="0"/>
      <w:marBottom w:val="0"/>
      <w:divBdr>
        <w:top w:val="none" w:sz="0" w:space="0" w:color="auto"/>
        <w:left w:val="none" w:sz="0" w:space="0" w:color="auto"/>
        <w:bottom w:val="none" w:sz="0" w:space="0" w:color="auto"/>
        <w:right w:val="none" w:sz="0" w:space="0" w:color="auto"/>
      </w:divBdr>
    </w:div>
    <w:div w:id="29770345">
      <w:bodyDiv w:val="1"/>
      <w:marLeft w:val="0"/>
      <w:marRight w:val="0"/>
      <w:marTop w:val="0"/>
      <w:marBottom w:val="0"/>
      <w:divBdr>
        <w:top w:val="none" w:sz="0" w:space="0" w:color="auto"/>
        <w:left w:val="none" w:sz="0" w:space="0" w:color="auto"/>
        <w:bottom w:val="none" w:sz="0" w:space="0" w:color="auto"/>
        <w:right w:val="none" w:sz="0" w:space="0" w:color="auto"/>
      </w:divBdr>
    </w:div>
    <w:div w:id="56516076">
      <w:bodyDiv w:val="1"/>
      <w:marLeft w:val="0"/>
      <w:marRight w:val="0"/>
      <w:marTop w:val="0"/>
      <w:marBottom w:val="0"/>
      <w:divBdr>
        <w:top w:val="none" w:sz="0" w:space="0" w:color="auto"/>
        <w:left w:val="none" w:sz="0" w:space="0" w:color="auto"/>
        <w:bottom w:val="none" w:sz="0" w:space="0" w:color="auto"/>
        <w:right w:val="none" w:sz="0" w:space="0" w:color="auto"/>
      </w:divBdr>
    </w:div>
    <w:div w:id="64688413">
      <w:bodyDiv w:val="1"/>
      <w:marLeft w:val="0"/>
      <w:marRight w:val="0"/>
      <w:marTop w:val="0"/>
      <w:marBottom w:val="0"/>
      <w:divBdr>
        <w:top w:val="none" w:sz="0" w:space="0" w:color="auto"/>
        <w:left w:val="none" w:sz="0" w:space="0" w:color="auto"/>
        <w:bottom w:val="none" w:sz="0" w:space="0" w:color="auto"/>
        <w:right w:val="none" w:sz="0" w:space="0" w:color="auto"/>
      </w:divBdr>
      <w:divsChild>
        <w:div w:id="311179317">
          <w:marLeft w:val="480"/>
          <w:marRight w:val="0"/>
          <w:marTop w:val="0"/>
          <w:marBottom w:val="0"/>
          <w:divBdr>
            <w:top w:val="none" w:sz="0" w:space="0" w:color="auto"/>
            <w:left w:val="none" w:sz="0" w:space="0" w:color="auto"/>
            <w:bottom w:val="none" w:sz="0" w:space="0" w:color="auto"/>
            <w:right w:val="none" w:sz="0" w:space="0" w:color="auto"/>
          </w:divBdr>
        </w:div>
        <w:div w:id="1645162220">
          <w:marLeft w:val="480"/>
          <w:marRight w:val="0"/>
          <w:marTop w:val="0"/>
          <w:marBottom w:val="0"/>
          <w:divBdr>
            <w:top w:val="none" w:sz="0" w:space="0" w:color="auto"/>
            <w:left w:val="none" w:sz="0" w:space="0" w:color="auto"/>
            <w:bottom w:val="none" w:sz="0" w:space="0" w:color="auto"/>
            <w:right w:val="none" w:sz="0" w:space="0" w:color="auto"/>
          </w:divBdr>
        </w:div>
        <w:div w:id="499660117">
          <w:marLeft w:val="480"/>
          <w:marRight w:val="0"/>
          <w:marTop w:val="0"/>
          <w:marBottom w:val="0"/>
          <w:divBdr>
            <w:top w:val="none" w:sz="0" w:space="0" w:color="auto"/>
            <w:left w:val="none" w:sz="0" w:space="0" w:color="auto"/>
            <w:bottom w:val="none" w:sz="0" w:space="0" w:color="auto"/>
            <w:right w:val="none" w:sz="0" w:space="0" w:color="auto"/>
          </w:divBdr>
        </w:div>
        <w:div w:id="185023545">
          <w:marLeft w:val="480"/>
          <w:marRight w:val="0"/>
          <w:marTop w:val="0"/>
          <w:marBottom w:val="0"/>
          <w:divBdr>
            <w:top w:val="none" w:sz="0" w:space="0" w:color="auto"/>
            <w:left w:val="none" w:sz="0" w:space="0" w:color="auto"/>
            <w:bottom w:val="none" w:sz="0" w:space="0" w:color="auto"/>
            <w:right w:val="none" w:sz="0" w:space="0" w:color="auto"/>
          </w:divBdr>
        </w:div>
        <w:div w:id="1961300508">
          <w:marLeft w:val="480"/>
          <w:marRight w:val="0"/>
          <w:marTop w:val="0"/>
          <w:marBottom w:val="0"/>
          <w:divBdr>
            <w:top w:val="none" w:sz="0" w:space="0" w:color="auto"/>
            <w:left w:val="none" w:sz="0" w:space="0" w:color="auto"/>
            <w:bottom w:val="none" w:sz="0" w:space="0" w:color="auto"/>
            <w:right w:val="none" w:sz="0" w:space="0" w:color="auto"/>
          </w:divBdr>
        </w:div>
        <w:div w:id="929702632">
          <w:marLeft w:val="480"/>
          <w:marRight w:val="0"/>
          <w:marTop w:val="0"/>
          <w:marBottom w:val="0"/>
          <w:divBdr>
            <w:top w:val="none" w:sz="0" w:space="0" w:color="auto"/>
            <w:left w:val="none" w:sz="0" w:space="0" w:color="auto"/>
            <w:bottom w:val="none" w:sz="0" w:space="0" w:color="auto"/>
            <w:right w:val="none" w:sz="0" w:space="0" w:color="auto"/>
          </w:divBdr>
        </w:div>
        <w:div w:id="632056275">
          <w:marLeft w:val="480"/>
          <w:marRight w:val="0"/>
          <w:marTop w:val="0"/>
          <w:marBottom w:val="0"/>
          <w:divBdr>
            <w:top w:val="none" w:sz="0" w:space="0" w:color="auto"/>
            <w:left w:val="none" w:sz="0" w:space="0" w:color="auto"/>
            <w:bottom w:val="none" w:sz="0" w:space="0" w:color="auto"/>
            <w:right w:val="none" w:sz="0" w:space="0" w:color="auto"/>
          </w:divBdr>
        </w:div>
        <w:div w:id="1749378848">
          <w:marLeft w:val="480"/>
          <w:marRight w:val="0"/>
          <w:marTop w:val="0"/>
          <w:marBottom w:val="0"/>
          <w:divBdr>
            <w:top w:val="none" w:sz="0" w:space="0" w:color="auto"/>
            <w:left w:val="none" w:sz="0" w:space="0" w:color="auto"/>
            <w:bottom w:val="none" w:sz="0" w:space="0" w:color="auto"/>
            <w:right w:val="none" w:sz="0" w:space="0" w:color="auto"/>
          </w:divBdr>
        </w:div>
        <w:div w:id="1450902848">
          <w:marLeft w:val="480"/>
          <w:marRight w:val="0"/>
          <w:marTop w:val="0"/>
          <w:marBottom w:val="0"/>
          <w:divBdr>
            <w:top w:val="none" w:sz="0" w:space="0" w:color="auto"/>
            <w:left w:val="none" w:sz="0" w:space="0" w:color="auto"/>
            <w:bottom w:val="none" w:sz="0" w:space="0" w:color="auto"/>
            <w:right w:val="none" w:sz="0" w:space="0" w:color="auto"/>
          </w:divBdr>
        </w:div>
        <w:div w:id="1637176246">
          <w:marLeft w:val="480"/>
          <w:marRight w:val="0"/>
          <w:marTop w:val="0"/>
          <w:marBottom w:val="0"/>
          <w:divBdr>
            <w:top w:val="none" w:sz="0" w:space="0" w:color="auto"/>
            <w:left w:val="none" w:sz="0" w:space="0" w:color="auto"/>
            <w:bottom w:val="none" w:sz="0" w:space="0" w:color="auto"/>
            <w:right w:val="none" w:sz="0" w:space="0" w:color="auto"/>
          </w:divBdr>
        </w:div>
        <w:div w:id="539786410">
          <w:marLeft w:val="480"/>
          <w:marRight w:val="0"/>
          <w:marTop w:val="0"/>
          <w:marBottom w:val="0"/>
          <w:divBdr>
            <w:top w:val="none" w:sz="0" w:space="0" w:color="auto"/>
            <w:left w:val="none" w:sz="0" w:space="0" w:color="auto"/>
            <w:bottom w:val="none" w:sz="0" w:space="0" w:color="auto"/>
            <w:right w:val="none" w:sz="0" w:space="0" w:color="auto"/>
          </w:divBdr>
        </w:div>
        <w:div w:id="710495083">
          <w:marLeft w:val="480"/>
          <w:marRight w:val="0"/>
          <w:marTop w:val="0"/>
          <w:marBottom w:val="0"/>
          <w:divBdr>
            <w:top w:val="none" w:sz="0" w:space="0" w:color="auto"/>
            <w:left w:val="none" w:sz="0" w:space="0" w:color="auto"/>
            <w:bottom w:val="none" w:sz="0" w:space="0" w:color="auto"/>
            <w:right w:val="none" w:sz="0" w:space="0" w:color="auto"/>
          </w:divBdr>
        </w:div>
        <w:div w:id="1756899295">
          <w:marLeft w:val="480"/>
          <w:marRight w:val="0"/>
          <w:marTop w:val="0"/>
          <w:marBottom w:val="0"/>
          <w:divBdr>
            <w:top w:val="none" w:sz="0" w:space="0" w:color="auto"/>
            <w:left w:val="none" w:sz="0" w:space="0" w:color="auto"/>
            <w:bottom w:val="none" w:sz="0" w:space="0" w:color="auto"/>
            <w:right w:val="none" w:sz="0" w:space="0" w:color="auto"/>
          </w:divBdr>
        </w:div>
        <w:div w:id="573662643">
          <w:marLeft w:val="480"/>
          <w:marRight w:val="0"/>
          <w:marTop w:val="0"/>
          <w:marBottom w:val="0"/>
          <w:divBdr>
            <w:top w:val="none" w:sz="0" w:space="0" w:color="auto"/>
            <w:left w:val="none" w:sz="0" w:space="0" w:color="auto"/>
            <w:bottom w:val="none" w:sz="0" w:space="0" w:color="auto"/>
            <w:right w:val="none" w:sz="0" w:space="0" w:color="auto"/>
          </w:divBdr>
        </w:div>
        <w:div w:id="993797670">
          <w:marLeft w:val="480"/>
          <w:marRight w:val="0"/>
          <w:marTop w:val="0"/>
          <w:marBottom w:val="0"/>
          <w:divBdr>
            <w:top w:val="none" w:sz="0" w:space="0" w:color="auto"/>
            <w:left w:val="none" w:sz="0" w:space="0" w:color="auto"/>
            <w:bottom w:val="none" w:sz="0" w:space="0" w:color="auto"/>
            <w:right w:val="none" w:sz="0" w:space="0" w:color="auto"/>
          </w:divBdr>
        </w:div>
      </w:divsChild>
    </w:div>
    <w:div w:id="69890853">
      <w:bodyDiv w:val="1"/>
      <w:marLeft w:val="0"/>
      <w:marRight w:val="0"/>
      <w:marTop w:val="0"/>
      <w:marBottom w:val="0"/>
      <w:divBdr>
        <w:top w:val="none" w:sz="0" w:space="0" w:color="auto"/>
        <w:left w:val="none" w:sz="0" w:space="0" w:color="auto"/>
        <w:bottom w:val="none" w:sz="0" w:space="0" w:color="auto"/>
        <w:right w:val="none" w:sz="0" w:space="0" w:color="auto"/>
      </w:divBdr>
    </w:div>
    <w:div w:id="77679745">
      <w:bodyDiv w:val="1"/>
      <w:marLeft w:val="0"/>
      <w:marRight w:val="0"/>
      <w:marTop w:val="0"/>
      <w:marBottom w:val="0"/>
      <w:divBdr>
        <w:top w:val="none" w:sz="0" w:space="0" w:color="auto"/>
        <w:left w:val="none" w:sz="0" w:space="0" w:color="auto"/>
        <w:bottom w:val="none" w:sz="0" w:space="0" w:color="auto"/>
        <w:right w:val="none" w:sz="0" w:space="0" w:color="auto"/>
      </w:divBdr>
    </w:div>
    <w:div w:id="90901691">
      <w:bodyDiv w:val="1"/>
      <w:marLeft w:val="0"/>
      <w:marRight w:val="0"/>
      <w:marTop w:val="0"/>
      <w:marBottom w:val="0"/>
      <w:divBdr>
        <w:top w:val="none" w:sz="0" w:space="0" w:color="auto"/>
        <w:left w:val="none" w:sz="0" w:space="0" w:color="auto"/>
        <w:bottom w:val="none" w:sz="0" w:space="0" w:color="auto"/>
        <w:right w:val="none" w:sz="0" w:space="0" w:color="auto"/>
      </w:divBdr>
    </w:div>
    <w:div w:id="106825433">
      <w:bodyDiv w:val="1"/>
      <w:marLeft w:val="0"/>
      <w:marRight w:val="0"/>
      <w:marTop w:val="0"/>
      <w:marBottom w:val="0"/>
      <w:divBdr>
        <w:top w:val="none" w:sz="0" w:space="0" w:color="auto"/>
        <w:left w:val="none" w:sz="0" w:space="0" w:color="auto"/>
        <w:bottom w:val="none" w:sz="0" w:space="0" w:color="auto"/>
        <w:right w:val="none" w:sz="0" w:space="0" w:color="auto"/>
      </w:divBdr>
    </w:div>
    <w:div w:id="116989063">
      <w:bodyDiv w:val="1"/>
      <w:marLeft w:val="0"/>
      <w:marRight w:val="0"/>
      <w:marTop w:val="0"/>
      <w:marBottom w:val="0"/>
      <w:divBdr>
        <w:top w:val="none" w:sz="0" w:space="0" w:color="auto"/>
        <w:left w:val="none" w:sz="0" w:space="0" w:color="auto"/>
        <w:bottom w:val="none" w:sz="0" w:space="0" w:color="auto"/>
        <w:right w:val="none" w:sz="0" w:space="0" w:color="auto"/>
      </w:divBdr>
    </w:div>
    <w:div w:id="144593767">
      <w:bodyDiv w:val="1"/>
      <w:marLeft w:val="0"/>
      <w:marRight w:val="0"/>
      <w:marTop w:val="0"/>
      <w:marBottom w:val="0"/>
      <w:divBdr>
        <w:top w:val="none" w:sz="0" w:space="0" w:color="auto"/>
        <w:left w:val="none" w:sz="0" w:space="0" w:color="auto"/>
        <w:bottom w:val="none" w:sz="0" w:space="0" w:color="auto"/>
        <w:right w:val="none" w:sz="0" w:space="0" w:color="auto"/>
      </w:divBdr>
    </w:div>
    <w:div w:id="163709299">
      <w:bodyDiv w:val="1"/>
      <w:marLeft w:val="0"/>
      <w:marRight w:val="0"/>
      <w:marTop w:val="0"/>
      <w:marBottom w:val="0"/>
      <w:divBdr>
        <w:top w:val="none" w:sz="0" w:space="0" w:color="auto"/>
        <w:left w:val="none" w:sz="0" w:space="0" w:color="auto"/>
        <w:bottom w:val="none" w:sz="0" w:space="0" w:color="auto"/>
        <w:right w:val="none" w:sz="0" w:space="0" w:color="auto"/>
      </w:divBdr>
    </w:div>
    <w:div w:id="170338555">
      <w:bodyDiv w:val="1"/>
      <w:marLeft w:val="0"/>
      <w:marRight w:val="0"/>
      <w:marTop w:val="0"/>
      <w:marBottom w:val="0"/>
      <w:divBdr>
        <w:top w:val="none" w:sz="0" w:space="0" w:color="auto"/>
        <w:left w:val="none" w:sz="0" w:space="0" w:color="auto"/>
        <w:bottom w:val="none" w:sz="0" w:space="0" w:color="auto"/>
        <w:right w:val="none" w:sz="0" w:space="0" w:color="auto"/>
      </w:divBdr>
    </w:div>
    <w:div w:id="193465531">
      <w:bodyDiv w:val="1"/>
      <w:marLeft w:val="0"/>
      <w:marRight w:val="0"/>
      <w:marTop w:val="0"/>
      <w:marBottom w:val="0"/>
      <w:divBdr>
        <w:top w:val="none" w:sz="0" w:space="0" w:color="auto"/>
        <w:left w:val="none" w:sz="0" w:space="0" w:color="auto"/>
        <w:bottom w:val="none" w:sz="0" w:space="0" w:color="auto"/>
        <w:right w:val="none" w:sz="0" w:space="0" w:color="auto"/>
      </w:divBdr>
    </w:div>
    <w:div w:id="196700467">
      <w:bodyDiv w:val="1"/>
      <w:marLeft w:val="0"/>
      <w:marRight w:val="0"/>
      <w:marTop w:val="0"/>
      <w:marBottom w:val="0"/>
      <w:divBdr>
        <w:top w:val="none" w:sz="0" w:space="0" w:color="auto"/>
        <w:left w:val="none" w:sz="0" w:space="0" w:color="auto"/>
        <w:bottom w:val="none" w:sz="0" w:space="0" w:color="auto"/>
        <w:right w:val="none" w:sz="0" w:space="0" w:color="auto"/>
      </w:divBdr>
    </w:div>
    <w:div w:id="202326063">
      <w:bodyDiv w:val="1"/>
      <w:marLeft w:val="0"/>
      <w:marRight w:val="0"/>
      <w:marTop w:val="0"/>
      <w:marBottom w:val="0"/>
      <w:divBdr>
        <w:top w:val="none" w:sz="0" w:space="0" w:color="auto"/>
        <w:left w:val="none" w:sz="0" w:space="0" w:color="auto"/>
        <w:bottom w:val="none" w:sz="0" w:space="0" w:color="auto"/>
        <w:right w:val="none" w:sz="0" w:space="0" w:color="auto"/>
      </w:divBdr>
    </w:div>
    <w:div w:id="214245732">
      <w:bodyDiv w:val="1"/>
      <w:marLeft w:val="0"/>
      <w:marRight w:val="0"/>
      <w:marTop w:val="0"/>
      <w:marBottom w:val="0"/>
      <w:divBdr>
        <w:top w:val="none" w:sz="0" w:space="0" w:color="auto"/>
        <w:left w:val="none" w:sz="0" w:space="0" w:color="auto"/>
        <w:bottom w:val="none" w:sz="0" w:space="0" w:color="auto"/>
        <w:right w:val="none" w:sz="0" w:space="0" w:color="auto"/>
      </w:divBdr>
    </w:div>
    <w:div w:id="220019875">
      <w:bodyDiv w:val="1"/>
      <w:marLeft w:val="0"/>
      <w:marRight w:val="0"/>
      <w:marTop w:val="0"/>
      <w:marBottom w:val="0"/>
      <w:divBdr>
        <w:top w:val="none" w:sz="0" w:space="0" w:color="auto"/>
        <w:left w:val="none" w:sz="0" w:space="0" w:color="auto"/>
        <w:bottom w:val="none" w:sz="0" w:space="0" w:color="auto"/>
        <w:right w:val="none" w:sz="0" w:space="0" w:color="auto"/>
      </w:divBdr>
    </w:div>
    <w:div w:id="245118149">
      <w:bodyDiv w:val="1"/>
      <w:marLeft w:val="0"/>
      <w:marRight w:val="0"/>
      <w:marTop w:val="0"/>
      <w:marBottom w:val="0"/>
      <w:divBdr>
        <w:top w:val="none" w:sz="0" w:space="0" w:color="auto"/>
        <w:left w:val="none" w:sz="0" w:space="0" w:color="auto"/>
        <w:bottom w:val="none" w:sz="0" w:space="0" w:color="auto"/>
        <w:right w:val="none" w:sz="0" w:space="0" w:color="auto"/>
      </w:divBdr>
      <w:divsChild>
        <w:div w:id="1053891023">
          <w:marLeft w:val="480"/>
          <w:marRight w:val="0"/>
          <w:marTop w:val="0"/>
          <w:marBottom w:val="0"/>
          <w:divBdr>
            <w:top w:val="none" w:sz="0" w:space="0" w:color="auto"/>
            <w:left w:val="none" w:sz="0" w:space="0" w:color="auto"/>
            <w:bottom w:val="none" w:sz="0" w:space="0" w:color="auto"/>
            <w:right w:val="none" w:sz="0" w:space="0" w:color="auto"/>
          </w:divBdr>
        </w:div>
        <w:div w:id="836191302">
          <w:marLeft w:val="480"/>
          <w:marRight w:val="0"/>
          <w:marTop w:val="0"/>
          <w:marBottom w:val="0"/>
          <w:divBdr>
            <w:top w:val="none" w:sz="0" w:space="0" w:color="auto"/>
            <w:left w:val="none" w:sz="0" w:space="0" w:color="auto"/>
            <w:bottom w:val="none" w:sz="0" w:space="0" w:color="auto"/>
            <w:right w:val="none" w:sz="0" w:space="0" w:color="auto"/>
          </w:divBdr>
        </w:div>
        <w:div w:id="1625310883">
          <w:marLeft w:val="480"/>
          <w:marRight w:val="0"/>
          <w:marTop w:val="0"/>
          <w:marBottom w:val="0"/>
          <w:divBdr>
            <w:top w:val="none" w:sz="0" w:space="0" w:color="auto"/>
            <w:left w:val="none" w:sz="0" w:space="0" w:color="auto"/>
            <w:bottom w:val="none" w:sz="0" w:space="0" w:color="auto"/>
            <w:right w:val="none" w:sz="0" w:space="0" w:color="auto"/>
          </w:divBdr>
        </w:div>
        <w:div w:id="2030645134">
          <w:marLeft w:val="480"/>
          <w:marRight w:val="0"/>
          <w:marTop w:val="0"/>
          <w:marBottom w:val="0"/>
          <w:divBdr>
            <w:top w:val="none" w:sz="0" w:space="0" w:color="auto"/>
            <w:left w:val="none" w:sz="0" w:space="0" w:color="auto"/>
            <w:bottom w:val="none" w:sz="0" w:space="0" w:color="auto"/>
            <w:right w:val="none" w:sz="0" w:space="0" w:color="auto"/>
          </w:divBdr>
        </w:div>
        <w:div w:id="1955744722">
          <w:marLeft w:val="480"/>
          <w:marRight w:val="0"/>
          <w:marTop w:val="0"/>
          <w:marBottom w:val="0"/>
          <w:divBdr>
            <w:top w:val="none" w:sz="0" w:space="0" w:color="auto"/>
            <w:left w:val="none" w:sz="0" w:space="0" w:color="auto"/>
            <w:bottom w:val="none" w:sz="0" w:space="0" w:color="auto"/>
            <w:right w:val="none" w:sz="0" w:space="0" w:color="auto"/>
          </w:divBdr>
        </w:div>
        <w:div w:id="1279797073">
          <w:marLeft w:val="480"/>
          <w:marRight w:val="0"/>
          <w:marTop w:val="0"/>
          <w:marBottom w:val="0"/>
          <w:divBdr>
            <w:top w:val="none" w:sz="0" w:space="0" w:color="auto"/>
            <w:left w:val="none" w:sz="0" w:space="0" w:color="auto"/>
            <w:bottom w:val="none" w:sz="0" w:space="0" w:color="auto"/>
            <w:right w:val="none" w:sz="0" w:space="0" w:color="auto"/>
          </w:divBdr>
        </w:div>
        <w:div w:id="1394425447">
          <w:marLeft w:val="480"/>
          <w:marRight w:val="0"/>
          <w:marTop w:val="0"/>
          <w:marBottom w:val="0"/>
          <w:divBdr>
            <w:top w:val="none" w:sz="0" w:space="0" w:color="auto"/>
            <w:left w:val="none" w:sz="0" w:space="0" w:color="auto"/>
            <w:bottom w:val="none" w:sz="0" w:space="0" w:color="auto"/>
            <w:right w:val="none" w:sz="0" w:space="0" w:color="auto"/>
          </w:divBdr>
        </w:div>
        <w:div w:id="2558239">
          <w:marLeft w:val="480"/>
          <w:marRight w:val="0"/>
          <w:marTop w:val="0"/>
          <w:marBottom w:val="0"/>
          <w:divBdr>
            <w:top w:val="none" w:sz="0" w:space="0" w:color="auto"/>
            <w:left w:val="none" w:sz="0" w:space="0" w:color="auto"/>
            <w:bottom w:val="none" w:sz="0" w:space="0" w:color="auto"/>
            <w:right w:val="none" w:sz="0" w:space="0" w:color="auto"/>
          </w:divBdr>
        </w:div>
        <w:div w:id="1663774354">
          <w:marLeft w:val="480"/>
          <w:marRight w:val="0"/>
          <w:marTop w:val="0"/>
          <w:marBottom w:val="0"/>
          <w:divBdr>
            <w:top w:val="none" w:sz="0" w:space="0" w:color="auto"/>
            <w:left w:val="none" w:sz="0" w:space="0" w:color="auto"/>
            <w:bottom w:val="none" w:sz="0" w:space="0" w:color="auto"/>
            <w:right w:val="none" w:sz="0" w:space="0" w:color="auto"/>
          </w:divBdr>
        </w:div>
        <w:div w:id="463277620">
          <w:marLeft w:val="480"/>
          <w:marRight w:val="0"/>
          <w:marTop w:val="0"/>
          <w:marBottom w:val="0"/>
          <w:divBdr>
            <w:top w:val="none" w:sz="0" w:space="0" w:color="auto"/>
            <w:left w:val="none" w:sz="0" w:space="0" w:color="auto"/>
            <w:bottom w:val="none" w:sz="0" w:space="0" w:color="auto"/>
            <w:right w:val="none" w:sz="0" w:space="0" w:color="auto"/>
          </w:divBdr>
        </w:div>
        <w:div w:id="1873375306">
          <w:marLeft w:val="480"/>
          <w:marRight w:val="0"/>
          <w:marTop w:val="0"/>
          <w:marBottom w:val="0"/>
          <w:divBdr>
            <w:top w:val="none" w:sz="0" w:space="0" w:color="auto"/>
            <w:left w:val="none" w:sz="0" w:space="0" w:color="auto"/>
            <w:bottom w:val="none" w:sz="0" w:space="0" w:color="auto"/>
            <w:right w:val="none" w:sz="0" w:space="0" w:color="auto"/>
          </w:divBdr>
        </w:div>
        <w:div w:id="473779">
          <w:marLeft w:val="480"/>
          <w:marRight w:val="0"/>
          <w:marTop w:val="0"/>
          <w:marBottom w:val="0"/>
          <w:divBdr>
            <w:top w:val="none" w:sz="0" w:space="0" w:color="auto"/>
            <w:left w:val="none" w:sz="0" w:space="0" w:color="auto"/>
            <w:bottom w:val="none" w:sz="0" w:space="0" w:color="auto"/>
            <w:right w:val="none" w:sz="0" w:space="0" w:color="auto"/>
          </w:divBdr>
        </w:div>
        <w:div w:id="120806353">
          <w:marLeft w:val="480"/>
          <w:marRight w:val="0"/>
          <w:marTop w:val="0"/>
          <w:marBottom w:val="0"/>
          <w:divBdr>
            <w:top w:val="none" w:sz="0" w:space="0" w:color="auto"/>
            <w:left w:val="none" w:sz="0" w:space="0" w:color="auto"/>
            <w:bottom w:val="none" w:sz="0" w:space="0" w:color="auto"/>
            <w:right w:val="none" w:sz="0" w:space="0" w:color="auto"/>
          </w:divBdr>
        </w:div>
        <w:div w:id="2096708265">
          <w:marLeft w:val="480"/>
          <w:marRight w:val="0"/>
          <w:marTop w:val="0"/>
          <w:marBottom w:val="0"/>
          <w:divBdr>
            <w:top w:val="none" w:sz="0" w:space="0" w:color="auto"/>
            <w:left w:val="none" w:sz="0" w:space="0" w:color="auto"/>
            <w:bottom w:val="none" w:sz="0" w:space="0" w:color="auto"/>
            <w:right w:val="none" w:sz="0" w:space="0" w:color="auto"/>
          </w:divBdr>
        </w:div>
        <w:div w:id="63993250">
          <w:marLeft w:val="480"/>
          <w:marRight w:val="0"/>
          <w:marTop w:val="0"/>
          <w:marBottom w:val="0"/>
          <w:divBdr>
            <w:top w:val="none" w:sz="0" w:space="0" w:color="auto"/>
            <w:left w:val="none" w:sz="0" w:space="0" w:color="auto"/>
            <w:bottom w:val="none" w:sz="0" w:space="0" w:color="auto"/>
            <w:right w:val="none" w:sz="0" w:space="0" w:color="auto"/>
          </w:divBdr>
        </w:div>
        <w:div w:id="1642690536">
          <w:marLeft w:val="480"/>
          <w:marRight w:val="0"/>
          <w:marTop w:val="0"/>
          <w:marBottom w:val="0"/>
          <w:divBdr>
            <w:top w:val="none" w:sz="0" w:space="0" w:color="auto"/>
            <w:left w:val="none" w:sz="0" w:space="0" w:color="auto"/>
            <w:bottom w:val="none" w:sz="0" w:space="0" w:color="auto"/>
            <w:right w:val="none" w:sz="0" w:space="0" w:color="auto"/>
          </w:divBdr>
        </w:div>
        <w:div w:id="842009312">
          <w:marLeft w:val="480"/>
          <w:marRight w:val="0"/>
          <w:marTop w:val="0"/>
          <w:marBottom w:val="0"/>
          <w:divBdr>
            <w:top w:val="none" w:sz="0" w:space="0" w:color="auto"/>
            <w:left w:val="none" w:sz="0" w:space="0" w:color="auto"/>
            <w:bottom w:val="none" w:sz="0" w:space="0" w:color="auto"/>
            <w:right w:val="none" w:sz="0" w:space="0" w:color="auto"/>
          </w:divBdr>
        </w:div>
        <w:div w:id="780226386">
          <w:marLeft w:val="480"/>
          <w:marRight w:val="0"/>
          <w:marTop w:val="0"/>
          <w:marBottom w:val="0"/>
          <w:divBdr>
            <w:top w:val="none" w:sz="0" w:space="0" w:color="auto"/>
            <w:left w:val="none" w:sz="0" w:space="0" w:color="auto"/>
            <w:bottom w:val="none" w:sz="0" w:space="0" w:color="auto"/>
            <w:right w:val="none" w:sz="0" w:space="0" w:color="auto"/>
          </w:divBdr>
        </w:div>
        <w:div w:id="534269408">
          <w:marLeft w:val="480"/>
          <w:marRight w:val="0"/>
          <w:marTop w:val="0"/>
          <w:marBottom w:val="0"/>
          <w:divBdr>
            <w:top w:val="none" w:sz="0" w:space="0" w:color="auto"/>
            <w:left w:val="none" w:sz="0" w:space="0" w:color="auto"/>
            <w:bottom w:val="none" w:sz="0" w:space="0" w:color="auto"/>
            <w:right w:val="none" w:sz="0" w:space="0" w:color="auto"/>
          </w:divBdr>
        </w:div>
        <w:div w:id="397872633">
          <w:marLeft w:val="480"/>
          <w:marRight w:val="0"/>
          <w:marTop w:val="0"/>
          <w:marBottom w:val="0"/>
          <w:divBdr>
            <w:top w:val="none" w:sz="0" w:space="0" w:color="auto"/>
            <w:left w:val="none" w:sz="0" w:space="0" w:color="auto"/>
            <w:bottom w:val="none" w:sz="0" w:space="0" w:color="auto"/>
            <w:right w:val="none" w:sz="0" w:space="0" w:color="auto"/>
          </w:divBdr>
        </w:div>
        <w:div w:id="629825896">
          <w:marLeft w:val="480"/>
          <w:marRight w:val="0"/>
          <w:marTop w:val="0"/>
          <w:marBottom w:val="0"/>
          <w:divBdr>
            <w:top w:val="none" w:sz="0" w:space="0" w:color="auto"/>
            <w:left w:val="none" w:sz="0" w:space="0" w:color="auto"/>
            <w:bottom w:val="none" w:sz="0" w:space="0" w:color="auto"/>
            <w:right w:val="none" w:sz="0" w:space="0" w:color="auto"/>
          </w:divBdr>
        </w:div>
        <w:div w:id="1881479974">
          <w:marLeft w:val="480"/>
          <w:marRight w:val="0"/>
          <w:marTop w:val="0"/>
          <w:marBottom w:val="0"/>
          <w:divBdr>
            <w:top w:val="none" w:sz="0" w:space="0" w:color="auto"/>
            <w:left w:val="none" w:sz="0" w:space="0" w:color="auto"/>
            <w:bottom w:val="none" w:sz="0" w:space="0" w:color="auto"/>
            <w:right w:val="none" w:sz="0" w:space="0" w:color="auto"/>
          </w:divBdr>
        </w:div>
        <w:div w:id="55321606">
          <w:marLeft w:val="480"/>
          <w:marRight w:val="0"/>
          <w:marTop w:val="0"/>
          <w:marBottom w:val="0"/>
          <w:divBdr>
            <w:top w:val="none" w:sz="0" w:space="0" w:color="auto"/>
            <w:left w:val="none" w:sz="0" w:space="0" w:color="auto"/>
            <w:bottom w:val="none" w:sz="0" w:space="0" w:color="auto"/>
            <w:right w:val="none" w:sz="0" w:space="0" w:color="auto"/>
          </w:divBdr>
        </w:div>
        <w:div w:id="66078515">
          <w:marLeft w:val="480"/>
          <w:marRight w:val="0"/>
          <w:marTop w:val="0"/>
          <w:marBottom w:val="0"/>
          <w:divBdr>
            <w:top w:val="none" w:sz="0" w:space="0" w:color="auto"/>
            <w:left w:val="none" w:sz="0" w:space="0" w:color="auto"/>
            <w:bottom w:val="none" w:sz="0" w:space="0" w:color="auto"/>
            <w:right w:val="none" w:sz="0" w:space="0" w:color="auto"/>
          </w:divBdr>
        </w:div>
        <w:div w:id="393702852">
          <w:marLeft w:val="480"/>
          <w:marRight w:val="0"/>
          <w:marTop w:val="0"/>
          <w:marBottom w:val="0"/>
          <w:divBdr>
            <w:top w:val="none" w:sz="0" w:space="0" w:color="auto"/>
            <w:left w:val="none" w:sz="0" w:space="0" w:color="auto"/>
            <w:bottom w:val="none" w:sz="0" w:space="0" w:color="auto"/>
            <w:right w:val="none" w:sz="0" w:space="0" w:color="auto"/>
          </w:divBdr>
        </w:div>
        <w:div w:id="244385793">
          <w:marLeft w:val="480"/>
          <w:marRight w:val="0"/>
          <w:marTop w:val="0"/>
          <w:marBottom w:val="0"/>
          <w:divBdr>
            <w:top w:val="none" w:sz="0" w:space="0" w:color="auto"/>
            <w:left w:val="none" w:sz="0" w:space="0" w:color="auto"/>
            <w:bottom w:val="none" w:sz="0" w:space="0" w:color="auto"/>
            <w:right w:val="none" w:sz="0" w:space="0" w:color="auto"/>
          </w:divBdr>
        </w:div>
        <w:div w:id="154683267">
          <w:marLeft w:val="480"/>
          <w:marRight w:val="0"/>
          <w:marTop w:val="0"/>
          <w:marBottom w:val="0"/>
          <w:divBdr>
            <w:top w:val="none" w:sz="0" w:space="0" w:color="auto"/>
            <w:left w:val="none" w:sz="0" w:space="0" w:color="auto"/>
            <w:bottom w:val="none" w:sz="0" w:space="0" w:color="auto"/>
            <w:right w:val="none" w:sz="0" w:space="0" w:color="auto"/>
          </w:divBdr>
        </w:div>
        <w:div w:id="289677925">
          <w:marLeft w:val="480"/>
          <w:marRight w:val="0"/>
          <w:marTop w:val="0"/>
          <w:marBottom w:val="0"/>
          <w:divBdr>
            <w:top w:val="none" w:sz="0" w:space="0" w:color="auto"/>
            <w:left w:val="none" w:sz="0" w:space="0" w:color="auto"/>
            <w:bottom w:val="none" w:sz="0" w:space="0" w:color="auto"/>
            <w:right w:val="none" w:sz="0" w:space="0" w:color="auto"/>
          </w:divBdr>
        </w:div>
      </w:divsChild>
    </w:div>
    <w:div w:id="249848651">
      <w:bodyDiv w:val="1"/>
      <w:marLeft w:val="0"/>
      <w:marRight w:val="0"/>
      <w:marTop w:val="0"/>
      <w:marBottom w:val="0"/>
      <w:divBdr>
        <w:top w:val="none" w:sz="0" w:space="0" w:color="auto"/>
        <w:left w:val="none" w:sz="0" w:space="0" w:color="auto"/>
        <w:bottom w:val="none" w:sz="0" w:space="0" w:color="auto"/>
        <w:right w:val="none" w:sz="0" w:space="0" w:color="auto"/>
      </w:divBdr>
    </w:div>
    <w:div w:id="275600485">
      <w:bodyDiv w:val="1"/>
      <w:marLeft w:val="0"/>
      <w:marRight w:val="0"/>
      <w:marTop w:val="0"/>
      <w:marBottom w:val="0"/>
      <w:divBdr>
        <w:top w:val="none" w:sz="0" w:space="0" w:color="auto"/>
        <w:left w:val="none" w:sz="0" w:space="0" w:color="auto"/>
        <w:bottom w:val="none" w:sz="0" w:space="0" w:color="auto"/>
        <w:right w:val="none" w:sz="0" w:space="0" w:color="auto"/>
      </w:divBdr>
    </w:div>
    <w:div w:id="287513220">
      <w:bodyDiv w:val="1"/>
      <w:marLeft w:val="0"/>
      <w:marRight w:val="0"/>
      <w:marTop w:val="0"/>
      <w:marBottom w:val="0"/>
      <w:divBdr>
        <w:top w:val="none" w:sz="0" w:space="0" w:color="auto"/>
        <w:left w:val="none" w:sz="0" w:space="0" w:color="auto"/>
        <w:bottom w:val="none" w:sz="0" w:space="0" w:color="auto"/>
        <w:right w:val="none" w:sz="0" w:space="0" w:color="auto"/>
      </w:divBdr>
    </w:div>
    <w:div w:id="288558270">
      <w:bodyDiv w:val="1"/>
      <w:marLeft w:val="0"/>
      <w:marRight w:val="0"/>
      <w:marTop w:val="0"/>
      <w:marBottom w:val="0"/>
      <w:divBdr>
        <w:top w:val="none" w:sz="0" w:space="0" w:color="auto"/>
        <w:left w:val="none" w:sz="0" w:space="0" w:color="auto"/>
        <w:bottom w:val="none" w:sz="0" w:space="0" w:color="auto"/>
        <w:right w:val="none" w:sz="0" w:space="0" w:color="auto"/>
      </w:divBdr>
    </w:div>
    <w:div w:id="296768069">
      <w:bodyDiv w:val="1"/>
      <w:marLeft w:val="0"/>
      <w:marRight w:val="0"/>
      <w:marTop w:val="0"/>
      <w:marBottom w:val="0"/>
      <w:divBdr>
        <w:top w:val="none" w:sz="0" w:space="0" w:color="auto"/>
        <w:left w:val="none" w:sz="0" w:space="0" w:color="auto"/>
        <w:bottom w:val="none" w:sz="0" w:space="0" w:color="auto"/>
        <w:right w:val="none" w:sz="0" w:space="0" w:color="auto"/>
      </w:divBdr>
    </w:div>
    <w:div w:id="300038096">
      <w:bodyDiv w:val="1"/>
      <w:marLeft w:val="0"/>
      <w:marRight w:val="0"/>
      <w:marTop w:val="0"/>
      <w:marBottom w:val="0"/>
      <w:divBdr>
        <w:top w:val="none" w:sz="0" w:space="0" w:color="auto"/>
        <w:left w:val="none" w:sz="0" w:space="0" w:color="auto"/>
        <w:bottom w:val="none" w:sz="0" w:space="0" w:color="auto"/>
        <w:right w:val="none" w:sz="0" w:space="0" w:color="auto"/>
      </w:divBdr>
    </w:div>
    <w:div w:id="305203765">
      <w:bodyDiv w:val="1"/>
      <w:marLeft w:val="0"/>
      <w:marRight w:val="0"/>
      <w:marTop w:val="0"/>
      <w:marBottom w:val="0"/>
      <w:divBdr>
        <w:top w:val="none" w:sz="0" w:space="0" w:color="auto"/>
        <w:left w:val="none" w:sz="0" w:space="0" w:color="auto"/>
        <w:bottom w:val="none" w:sz="0" w:space="0" w:color="auto"/>
        <w:right w:val="none" w:sz="0" w:space="0" w:color="auto"/>
      </w:divBdr>
    </w:div>
    <w:div w:id="308436398">
      <w:bodyDiv w:val="1"/>
      <w:marLeft w:val="0"/>
      <w:marRight w:val="0"/>
      <w:marTop w:val="0"/>
      <w:marBottom w:val="0"/>
      <w:divBdr>
        <w:top w:val="none" w:sz="0" w:space="0" w:color="auto"/>
        <w:left w:val="none" w:sz="0" w:space="0" w:color="auto"/>
        <w:bottom w:val="none" w:sz="0" w:space="0" w:color="auto"/>
        <w:right w:val="none" w:sz="0" w:space="0" w:color="auto"/>
      </w:divBdr>
    </w:div>
    <w:div w:id="315496519">
      <w:bodyDiv w:val="1"/>
      <w:marLeft w:val="0"/>
      <w:marRight w:val="0"/>
      <w:marTop w:val="0"/>
      <w:marBottom w:val="0"/>
      <w:divBdr>
        <w:top w:val="none" w:sz="0" w:space="0" w:color="auto"/>
        <w:left w:val="none" w:sz="0" w:space="0" w:color="auto"/>
        <w:bottom w:val="none" w:sz="0" w:space="0" w:color="auto"/>
        <w:right w:val="none" w:sz="0" w:space="0" w:color="auto"/>
      </w:divBdr>
    </w:div>
    <w:div w:id="321088402">
      <w:bodyDiv w:val="1"/>
      <w:marLeft w:val="0"/>
      <w:marRight w:val="0"/>
      <w:marTop w:val="0"/>
      <w:marBottom w:val="0"/>
      <w:divBdr>
        <w:top w:val="none" w:sz="0" w:space="0" w:color="auto"/>
        <w:left w:val="none" w:sz="0" w:space="0" w:color="auto"/>
        <w:bottom w:val="none" w:sz="0" w:space="0" w:color="auto"/>
        <w:right w:val="none" w:sz="0" w:space="0" w:color="auto"/>
      </w:divBdr>
    </w:div>
    <w:div w:id="340401817">
      <w:bodyDiv w:val="1"/>
      <w:marLeft w:val="0"/>
      <w:marRight w:val="0"/>
      <w:marTop w:val="0"/>
      <w:marBottom w:val="0"/>
      <w:divBdr>
        <w:top w:val="none" w:sz="0" w:space="0" w:color="auto"/>
        <w:left w:val="none" w:sz="0" w:space="0" w:color="auto"/>
        <w:bottom w:val="none" w:sz="0" w:space="0" w:color="auto"/>
        <w:right w:val="none" w:sz="0" w:space="0" w:color="auto"/>
      </w:divBdr>
    </w:div>
    <w:div w:id="345444879">
      <w:bodyDiv w:val="1"/>
      <w:marLeft w:val="0"/>
      <w:marRight w:val="0"/>
      <w:marTop w:val="0"/>
      <w:marBottom w:val="0"/>
      <w:divBdr>
        <w:top w:val="none" w:sz="0" w:space="0" w:color="auto"/>
        <w:left w:val="none" w:sz="0" w:space="0" w:color="auto"/>
        <w:bottom w:val="none" w:sz="0" w:space="0" w:color="auto"/>
        <w:right w:val="none" w:sz="0" w:space="0" w:color="auto"/>
      </w:divBdr>
    </w:div>
    <w:div w:id="361591045">
      <w:bodyDiv w:val="1"/>
      <w:marLeft w:val="0"/>
      <w:marRight w:val="0"/>
      <w:marTop w:val="0"/>
      <w:marBottom w:val="0"/>
      <w:divBdr>
        <w:top w:val="none" w:sz="0" w:space="0" w:color="auto"/>
        <w:left w:val="none" w:sz="0" w:space="0" w:color="auto"/>
        <w:bottom w:val="none" w:sz="0" w:space="0" w:color="auto"/>
        <w:right w:val="none" w:sz="0" w:space="0" w:color="auto"/>
      </w:divBdr>
    </w:div>
    <w:div w:id="362555984">
      <w:bodyDiv w:val="1"/>
      <w:marLeft w:val="0"/>
      <w:marRight w:val="0"/>
      <w:marTop w:val="0"/>
      <w:marBottom w:val="0"/>
      <w:divBdr>
        <w:top w:val="none" w:sz="0" w:space="0" w:color="auto"/>
        <w:left w:val="none" w:sz="0" w:space="0" w:color="auto"/>
        <w:bottom w:val="none" w:sz="0" w:space="0" w:color="auto"/>
        <w:right w:val="none" w:sz="0" w:space="0" w:color="auto"/>
      </w:divBdr>
    </w:div>
    <w:div w:id="368142689">
      <w:bodyDiv w:val="1"/>
      <w:marLeft w:val="0"/>
      <w:marRight w:val="0"/>
      <w:marTop w:val="0"/>
      <w:marBottom w:val="0"/>
      <w:divBdr>
        <w:top w:val="none" w:sz="0" w:space="0" w:color="auto"/>
        <w:left w:val="none" w:sz="0" w:space="0" w:color="auto"/>
        <w:bottom w:val="none" w:sz="0" w:space="0" w:color="auto"/>
        <w:right w:val="none" w:sz="0" w:space="0" w:color="auto"/>
      </w:divBdr>
      <w:divsChild>
        <w:div w:id="1891335210">
          <w:marLeft w:val="480"/>
          <w:marRight w:val="0"/>
          <w:marTop w:val="0"/>
          <w:marBottom w:val="0"/>
          <w:divBdr>
            <w:top w:val="none" w:sz="0" w:space="0" w:color="auto"/>
            <w:left w:val="none" w:sz="0" w:space="0" w:color="auto"/>
            <w:bottom w:val="none" w:sz="0" w:space="0" w:color="auto"/>
            <w:right w:val="none" w:sz="0" w:space="0" w:color="auto"/>
          </w:divBdr>
        </w:div>
        <w:div w:id="1956787488">
          <w:marLeft w:val="480"/>
          <w:marRight w:val="0"/>
          <w:marTop w:val="0"/>
          <w:marBottom w:val="0"/>
          <w:divBdr>
            <w:top w:val="none" w:sz="0" w:space="0" w:color="auto"/>
            <w:left w:val="none" w:sz="0" w:space="0" w:color="auto"/>
            <w:bottom w:val="none" w:sz="0" w:space="0" w:color="auto"/>
            <w:right w:val="none" w:sz="0" w:space="0" w:color="auto"/>
          </w:divBdr>
        </w:div>
        <w:div w:id="357658143">
          <w:marLeft w:val="480"/>
          <w:marRight w:val="0"/>
          <w:marTop w:val="0"/>
          <w:marBottom w:val="0"/>
          <w:divBdr>
            <w:top w:val="none" w:sz="0" w:space="0" w:color="auto"/>
            <w:left w:val="none" w:sz="0" w:space="0" w:color="auto"/>
            <w:bottom w:val="none" w:sz="0" w:space="0" w:color="auto"/>
            <w:right w:val="none" w:sz="0" w:space="0" w:color="auto"/>
          </w:divBdr>
        </w:div>
        <w:div w:id="996112040">
          <w:marLeft w:val="480"/>
          <w:marRight w:val="0"/>
          <w:marTop w:val="0"/>
          <w:marBottom w:val="0"/>
          <w:divBdr>
            <w:top w:val="none" w:sz="0" w:space="0" w:color="auto"/>
            <w:left w:val="none" w:sz="0" w:space="0" w:color="auto"/>
            <w:bottom w:val="none" w:sz="0" w:space="0" w:color="auto"/>
            <w:right w:val="none" w:sz="0" w:space="0" w:color="auto"/>
          </w:divBdr>
        </w:div>
        <w:div w:id="661733997">
          <w:marLeft w:val="480"/>
          <w:marRight w:val="0"/>
          <w:marTop w:val="0"/>
          <w:marBottom w:val="0"/>
          <w:divBdr>
            <w:top w:val="none" w:sz="0" w:space="0" w:color="auto"/>
            <w:left w:val="none" w:sz="0" w:space="0" w:color="auto"/>
            <w:bottom w:val="none" w:sz="0" w:space="0" w:color="auto"/>
            <w:right w:val="none" w:sz="0" w:space="0" w:color="auto"/>
          </w:divBdr>
        </w:div>
        <w:div w:id="1944923179">
          <w:marLeft w:val="480"/>
          <w:marRight w:val="0"/>
          <w:marTop w:val="0"/>
          <w:marBottom w:val="0"/>
          <w:divBdr>
            <w:top w:val="none" w:sz="0" w:space="0" w:color="auto"/>
            <w:left w:val="none" w:sz="0" w:space="0" w:color="auto"/>
            <w:bottom w:val="none" w:sz="0" w:space="0" w:color="auto"/>
            <w:right w:val="none" w:sz="0" w:space="0" w:color="auto"/>
          </w:divBdr>
        </w:div>
        <w:div w:id="48186913">
          <w:marLeft w:val="480"/>
          <w:marRight w:val="0"/>
          <w:marTop w:val="0"/>
          <w:marBottom w:val="0"/>
          <w:divBdr>
            <w:top w:val="none" w:sz="0" w:space="0" w:color="auto"/>
            <w:left w:val="none" w:sz="0" w:space="0" w:color="auto"/>
            <w:bottom w:val="none" w:sz="0" w:space="0" w:color="auto"/>
            <w:right w:val="none" w:sz="0" w:space="0" w:color="auto"/>
          </w:divBdr>
        </w:div>
        <w:div w:id="1866599776">
          <w:marLeft w:val="480"/>
          <w:marRight w:val="0"/>
          <w:marTop w:val="0"/>
          <w:marBottom w:val="0"/>
          <w:divBdr>
            <w:top w:val="none" w:sz="0" w:space="0" w:color="auto"/>
            <w:left w:val="none" w:sz="0" w:space="0" w:color="auto"/>
            <w:bottom w:val="none" w:sz="0" w:space="0" w:color="auto"/>
            <w:right w:val="none" w:sz="0" w:space="0" w:color="auto"/>
          </w:divBdr>
        </w:div>
        <w:div w:id="686323835">
          <w:marLeft w:val="480"/>
          <w:marRight w:val="0"/>
          <w:marTop w:val="0"/>
          <w:marBottom w:val="0"/>
          <w:divBdr>
            <w:top w:val="none" w:sz="0" w:space="0" w:color="auto"/>
            <w:left w:val="none" w:sz="0" w:space="0" w:color="auto"/>
            <w:bottom w:val="none" w:sz="0" w:space="0" w:color="auto"/>
            <w:right w:val="none" w:sz="0" w:space="0" w:color="auto"/>
          </w:divBdr>
        </w:div>
        <w:div w:id="687291293">
          <w:marLeft w:val="480"/>
          <w:marRight w:val="0"/>
          <w:marTop w:val="0"/>
          <w:marBottom w:val="0"/>
          <w:divBdr>
            <w:top w:val="none" w:sz="0" w:space="0" w:color="auto"/>
            <w:left w:val="none" w:sz="0" w:space="0" w:color="auto"/>
            <w:bottom w:val="none" w:sz="0" w:space="0" w:color="auto"/>
            <w:right w:val="none" w:sz="0" w:space="0" w:color="auto"/>
          </w:divBdr>
        </w:div>
        <w:div w:id="517423916">
          <w:marLeft w:val="480"/>
          <w:marRight w:val="0"/>
          <w:marTop w:val="0"/>
          <w:marBottom w:val="0"/>
          <w:divBdr>
            <w:top w:val="none" w:sz="0" w:space="0" w:color="auto"/>
            <w:left w:val="none" w:sz="0" w:space="0" w:color="auto"/>
            <w:bottom w:val="none" w:sz="0" w:space="0" w:color="auto"/>
            <w:right w:val="none" w:sz="0" w:space="0" w:color="auto"/>
          </w:divBdr>
        </w:div>
        <w:div w:id="2031180915">
          <w:marLeft w:val="480"/>
          <w:marRight w:val="0"/>
          <w:marTop w:val="0"/>
          <w:marBottom w:val="0"/>
          <w:divBdr>
            <w:top w:val="none" w:sz="0" w:space="0" w:color="auto"/>
            <w:left w:val="none" w:sz="0" w:space="0" w:color="auto"/>
            <w:bottom w:val="none" w:sz="0" w:space="0" w:color="auto"/>
            <w:right w:val="none" w:sz="0" w:space="0" w:color="auto"/>
          </w:divBdr>
        </w:div>
        <w:div w:id="1006639647">
          <w:marLeft w:val="480"/>
          <w:marRight w:val="0"/>
          <w:marTop w:val="0"/>
          <w:marBottom w:val="0"/>
          <w:divBdr>
            <w:top w:val="none" w:sz="0" w:space="0" w:color="auto"/>
            <w:left w:val="none" w:sz="0" w:space="0" w:color="auto"/>
            <w:bottom w:val="none" w:sz="0" w:space="0" w:color="auto"/>
            <w:right w:val="none" w:sz="0" w:space="0" w:color="auto"/>
          </w:divBdr>
        </w:div>
        <w:div w:id="429009790">
          <w:marLeft w:val="480"/>
          <w:marRight w:val="0"/>
          <w:marTop w:val="0"/>
          <w:marBottom w:val="0"/>
          <w:divBdr>
            <w:top w:val="none" w:sz="0" w:space="0" w:color="auto"/>
            <w:left w:val="none" w:sz="0" w:space="0" w:color="auto"/>
            <w:bottom w:val="none" w:sz="0" w:space="0" w:color="auto"/>
            <w:right w:val="none" w:sz="0" w:space="0" w:color="auto"/>
          </w:divBdr>
        </w:div>
        <w:div w:id="228271704">
          <w:marLeft w:val="480"/>
          <w:marRight w:val="0"/>
          <w:marTop w:val="0"/>
          <w:marBottom w:val="0"/>
          <w:divBdr>
            <w:top w:val="none" w:sz="0" w:space="0" w:color="auto"/>
            <w:left w:val="none" w:sz="0" w:space="0" w:color="auto"/>
            <w:bottom w:val="none" w:sz="0" w:space="0" w:color="auto"/>
            <w:right w:val="none" w:sz="0" w:space="0" w:color="auto"/>
          </w:divBdr>
        </w:div>
        <w:div w:id="198861012">
          <w:marLeft w:val="480"/>
          <w:marRight w:val="0"/>
          <w:marTop w:val="0"/>
          <w:marBottom w:val="0"/>
          <w:divBdr>
            <w:top w:val="none" w:sz="0" w:space="0" w:color="auto"/>
            <w:left w:val="none" w:sz="0" w:space="0" w:color="auto"/>
            <w:bottom w:val="none" w:sz="0" w:space="0" w:color="auto"/>
            <w:right w:val="none" w:sz="0" w:space="0" w:color="auto"/>
          </w:divBdr>
        </w:div>
        <w:div w:id="1043989675">
          <w:marLeft w:val="480"/>
          <w:marRight w:val="0"/>
          <w:marTop w:val="0"/>
          <w:marBottom w:val="0"/>
          <w:divBdr>
            <w:top w:val="none" w:sz="0" w:space="0" w:color="auto"/>
            <w:left w:val="none" w:sz="0" w:space="0" w:color="auto"/>
            <w:bottom w:val="none" w:sz="0" w:space="0" w:color="auto"/>
            <w:right w:val="none" w:sz="0" w:space="0" w:color="auto"/>
          </w:divBdr>
        </w:div>
        <w:div w:id="329649261">
          <w:marLeft w:val="480"/>
          <w:marRight w:val="0"/>
          <w:marTop w:val="0"/>
          <w:marBottom w:val="0"/>
          <w:divBdr>
            <w:top w:val="none" w:sz="0" w:space="0" w:color="auto"/>
            <w:left w:val="none" w:sz="0" w:space="0" w:color="auto"/>
            <w:bottom w:val="none" w:sz="0" w:space="0" w:color="auto"/>
            <w:right w:val="none" w:sz="0" w:space="0" w:color="auto"/>
          </w:divBdr>
        </w:div>
        <w:div w:id="1178469809">
          <w:marLeft w:val="480"/>
          <w:marRight w:val="0"/>
          <w:marTop w:val="0"/>
          <w:marBottom w:val="0"/>
          <w:divBdr>
            <w:top w:val="none" w:sz="0" w:space="0" w:color="auto"/>
            <w:left w:val="none" w:sz="0" w:space="0" w:color="auto"/>
            <w:bottom w:val="none" w:sz="0" w:space="0" w:color="auto"/>
            <w:right w:val="none" w:sz="0" w:space="0" w:color="auto"/>
          </w:divBdr>
        </w:div>
        <w:div w:id="1590502304">
          <w:marLeft w:val="480"/>
          <w:marRight w:val="0"/>
          <w:marTop w:val="0"/>
          <w:marBottom w:val="0"/>
          <w:divBdr>
            <w:top w:val="none" w:sz="0" w:space="0" w:color="auto"/>
            <w:left w:val="none" w:sz="0" w:space="0" w:color="auto"/>
            <w:bottom w:val="none" w:sz="0" w:space="0" w:color="auto"/>
            <w:right w:val="none" w:sz="0" w:space="0" w:color="auto"/>
          </w:divBdr>
        </w:div>
        <w:div w:id="1004632361">
          <w:marLeft w:val="480"/>
          <w:marRight w:val="0"/>
          <w:marTop w:val="0"/>
          <w:marBottom w:val="0"/>
          <w:divBdr>
            <w:top w:val="none" w:sz="0" w:space="0" w:color="auto"/>
            <w:left w:val="none" w:sz="0" w:space="0" w:color="auto"/>
            <w:bottom w:val="none" w:sz="0" w:space="0" w:color="auto"/>
            <w:right w:val="none" w:sz="0" w:space="0" w:color="auto"/>
          </w:divBdr>
        </w:div>
        <w:div w:id="871579176">
          <w:marLeft w:val="480"/>
          <w:marRight w:val="0"/>
          <w:marTop w:val="0"/>
          <w:marBottom w:val="0"/>
          <w:divBdr>
            <w:top w:val="none" w:sz="0" w:space="0" w:color="auto"/>
            <w:left w:val="none" w:sz="0" w:space="0" w:color="auto"/>
            <w:bottom w:val="none" w:sz="0" w:space="0" w:color="auto"/>
            <w:right w:val="none" w:sz="0" w:space="0" w:color="auto"/>
          </w:divBdr>
        </w:div>
        <w:div w:id="690837185">
          <w:marLeft w:val="480"/>
          <w:marRight w:val="0"/>
          <w:marTop w:val="0"/>
          <w:marBottom w:val="0"/>
          <w:divBdr>
            <w:top w:val="none" w:sz="0" w:space="0" w:color="auto"/>
            <w:left w:val="none" w:sz="0" w:space="0" w:color="auto"/>
            <w:bottom w:val="none" w:sz="0" w:space="0" w:color="auto"/>
            <w:right w:val="none" w:sz="0" w:space="0" w:color="auto"/>
          </w:divBdr>
        </w:div>
        <w:div w:id="1384021444">
          <w:marLeft w:val="480"/>
          <w:marRight w:val="0"/>
          <w:marTop w:val="0"/>
          <w:marBottom w:val="0"/>
          <w:divBdr>
            <w:top w:val="none" w:sz="0" w:space="0" w:color="auto"/>
            <w:left w:val="none" w:sz="0" w:space="0" w:color="auto"/>
            <w:bottom w:val="none" w:sz="0" w:space="0" w:color="auto"/>
            <w:right w:val="none" w:sz="0" w:space="0" w:color="auto"/>
          </w:divBdr>
        </w:div>
        <w:div w:id="2096315100">
          <w:marLeft w:val="480"/>
          <w:marRight w:val="0"/>
          <w:marTop w:val="0"/>
          <w:marBottom w:val="0"/>
          <w:divBdr>
            <w:top w:val="none" w:sz="0" w:space="0" w:color="auto"/>
            <w:left w:val="none" w:sz="0" w:space="0" w:color="auto"/>
            <w:bottom w:val="none" w:sz="0" w:space="0" w:color="auto"/>
            <w:right w:val="none" w:sz="0" w:space="0" w:color="auto"/>
          </w:divBdr>
        </w:div>
        <w:div w:id="312829173">
          <w:marLeft w:val="480"/>
          <w:marRight w:val="0"/>
          <w:marTop w:val="0"/>
          <w:marBottom w:val="0"/>
          <w:divBdr>
            <w:top w:val="none" w:sz="0" w:space="0" w:color="auto"/>
            <w:left w:val="none" w:sz="0" w:space="0" w:color="auto"/>
            <w:bottom w:val="none" w:sz="0" w:space="0" w:color="auto"/>
            <w:right w:val="none" w:sz="0" w:space="0" w:color="auto"/>
          </w:divBdr>
        </w:div>
        <w:div w:id="1098217125">
          <w:marLeft w:val="480"/>
          <w:marRight w:val="0"/>
          <w:marTop w:val="0"/>
          <w:marBottom w:val="0"/>
          <w:divBdr>
            <w:top w:val="none" w:sz="0" w:space="0" w:color="auto"/>
            <w:left w:val="none" w:sz="0" w:space="0" w:color="auto"/>
            <w:bottom w:val="none" w:sz="0" w:space="0" w:color="auto"/>
            <w:right w:val="none" w:sz="0" w:space="0" w:color="auto"/>
          </w:divBdr>
        </w:div>
        <w:div w:id="901911841">
          <w:marLeft w:val="480"/>
          <w:marRight w:val="0"/>
          <w:marTop w:val="0"/>
          <w:marBottom w:val="0"/>
          <w:divBdr>
            <w:top w:val="none" w:sz="0" w:space="0" w:color="auto"/>
            <w:left w:val="none" w:sz="0" w:space="0" w:color="auto"/>
            <w:bottom w:val="none" w:sz="0" w:space="0" w:color="auto"/>
            <w:right w:val="none" w:sz="0" w:space="0" w:color="auto"/>
          </w:divBdr>
        </w:div>
      </w:divsChild>
    </w:div>
    <w:div w:id="379324553">
      <w:bodyDiv w:val="1"/>
      <w:marLeft w:val="0"/>
      <w:marRight w:val="0"/>
      <w:marTop w:val="0"/>
      <w:marBottom w:val="0"/>
      <w:divBdr>
        <w:top w:val="none" w:sz="0" w:space="0" w:color="auto"/>
        <w:left w:val="none" w:sz="0" w:space="0" w:color="auto"/>
        <w:bottom w:val="none" w:sz="0" w:space="0" w:color="auto"/>
        <w:right w:val="none" w:sz="0" w:space="0" w:color="auto"/>
      </w:divBdr>
    </w:div>
    <w:div w:id="385489828">
      <w:bodyDiv w:val="1"/>
      <w:marLeft w:val="0"/>
      <w:marRight w:val="0"/>
      <w:marTop w:val="0"/>
      <w:marBottom w:val="0"/>
      <w:divBdr>
        <w:top w:val="none" w:sz="0" w:space="0" w:color="auto"/>
        <w:left w:val="none" w:sz="0" w:space="0" w:color="auto"/>
        <w:bottom w:val="none" w:sz="0" w:space="0" w:color="auto"/>
        <w:right w:val="none" w:sz="0" w:space="0" w:color="auto"/>
      </w:divBdr>
      <w:divsChild>
        <w:div w:id="145822637">
          <w:marLeft w:val="480"/>
          <w:marRight w:val="0"/>
          <w:marTop w:val="0"/>
          <w:marBottom w:val="0"/>
          <w:divBdr>
            <w:top w:val="none" w:sz="0" w:space="0" w:color="auto"/>
            <w:left w:val="none" w:sz="0" w:space="0" w:color="auto"/>
            <w:bottom w:val="none" w:sz="0" w:space="0" w:color="auto"/>
            <w:right w:val="none" w:sz="0" w:space="0" w:color="auto"/>
          </w:divBdr>
        </w:div>
        <w:div w:id="1527409387">
          <w:marLeft w:val="480"/>
          <w:marRight w:val="0"/>
          <w:marTop w:val="0"/>
          <w:marBottom w:val="0"/>
          <w:divBdr>
            <w:top w:val="none" w:sz="0" w:space="0" w:color="auto"/>
            <w:left w:val="none" w:sz="0" w:space="0" w:color="auto"/>
            <w:bottom w:val="none" w:sz="0" w:space="0" w:color="auto"/>
            <w:right w:val="none" w:sz="0" w:space="0" w:color="auto"/>
          </w:divBdr>
        </w:div>
        <w:div w:id="1585643734">
          <w:marLeft w:val="480"/>
          <w:marRight w:val="0"/>
          <w:marTop w:val="0"/>
          <w:marBottom w:val="0"/>
          <w:divBdr>
            <w:top w:val="none" w:sz="0" w:space="0" w:color="auto"/>
            <w:left w:val="none" w:sz="0" w:space="0" w:color="auto"/>
            <w:bottom w:val="none" w:sz="0" w:space="0" w:color="auto"/>
            <w:right w:val="none" w:sz="0" w:space="0" w:color="auto"/>
          </w:divBdr>
        </w:div>
        <w:div w:id="354766958">
          <w:marLeft w:val="480"/>
          <w:marRight w:val="0"/>
          <w:marTop w:val="0"/>
          <w:marBottom w:val="0"/>
          <w:divBdr>
            <w:top w:val="none" w:sz="0" w:space="0" w:color="auto"/>
            <w:left w:val="none" w:sz="0" w:space="0" w:color="auto"/>
            <w:bottom w:val="none" w:sz="0" w:space="0" w:color="auto"/>
            <w:right w:val="none" w:sz="0" w:space="0" w:color="auto"/>
          </w:divBdr>
        </w:div>
        <w:div w:id="983583627">
          <w:marLeft w:val="480"/>
          <w:marRight w:val="0"/>
          <w:marTop w:val="0"/>
          <w:marBottom w:val="0"/>
          <w:divBdr>
            <w:top w:val="none" w:sz="0" w:space="0" w:color="auto"/>
            <w:left w:val="none" w:sz="0" w:space="0" w:color="auto"/>
            <w:bottom w:val="none" w:sz="0" w:space="0" w:color="auto"/>
            <w:right w:val="none" w:sz="0" w:space="0" w:color="auto"/>
          </w:divBdr>
        </w:div>
        <w:div w:id="743265216">
          <w:marLeft w:val="480"/>
          <w:marRight w:val="0"/>
          <w:marTop w:val="0"/>
          <w:marBottom w:val="0"/>
          <w:divBdr>
            <w:top w:val="none" w:sz="0" w:space="0" w:color="auto"/>
            <w:left w:val="none" w:sz="0" w:space="0" w:color="auto"/>
            <w:bottom w:val="none" w:sz="0" w:space="0" w:color="auto"/>
            <w:right w:val="none" w:sz="0" w:space="0" w:color="auto"/>
          </w:divBdr>
        </w:div>
        <w:div w:id="470631768">
          <w:marLeft w:val="480"/>
          <w:marRight w:val="0"/>
          <w:marTop w:val="0"/>
          <w:marBottom w:val="0"/>
          <w:divBdr>
            <w:top w:val="none" w:sz="0" w:space="0" w:color="auto"/>
            <w:left w:val="none" w:sz="0" w:space="0" w:color="auto"/>
            <w:bottom w:val="none" w:sz="0" w:space="0" w:color="auto"/>
            <w:right w:val="none" w:sz="0" w:space="0" w:color="auto"/>
          </w:divBdr>
        </w:div>
        <w:div w:id="1564755454">
          <w:marLeft w:val="480"/>
          <w:marRight w:val="0"/>
          <w:marTop w:val="0"/>
          <w:marBottom w:val="0"/>
          <w:divBdr>
            <w:top w:val="none" w:sz="0" w:space="0" w:color="auto"/>
            <w:left w:val="none" w:sz="0" w:space="0" w:color="auto"/>
            <w:bottom w:val="none" w:sz="0" w:space="0" w:color="auto"/>
            <w:right w:val="none" w:sz="0" w:space="0" w:color="auto"/>
          </w:divBdr>
        </w:div>
        <w:div w:id="1047491135">
          <w:marLeft w:val="480"/>
          <w:marRight w:val="0"/>
          <w:marTop w:val="0"/>
          <w:marBottom w:val="0"/>
          <w:divBdr>
            <w:top w:val="none" w:sz="0" w:space="0" w:color="auto"/>
            <w:left w:val="none" w:sz="0" w:space="0" w:color="auto"/>
            <w:bottom w:val="none" w:sz="0" w:space="0" w:color="auto"/>
            <w:right w:val="none" w:sz="0" w:space="0" w:color="auto"/>
          </w:divBdr>
        </w:div>
        <w:div w:id="131481608">
          <w:marLeft w:val="480"/>
          <w:marRight w:val="0"/>
          <w:marTop w:val="0"/>
          <w:marBottom w:val="0"/>
          <w:divBdr>
            <w:top w:val="none" w:sz="0" w:space="0" w:color="auto"/>
            <w:left w:val="none" w:sz="0" w:space="0" w:color="auto"/>
            <w:bottom w:val="none" w:sz="0" w:space="0" w:color="auto"/>
            <w:right w:val="none" w:sz="0" w:space="0" w:color="auto"/>
          </w:divBdr>
        </w:div>
        <w:div w:id="544296165">
          <w:marLeft w:val="480"/>
          <w:marRight w:val="0"/>
          <w:marTop w:val="0"/>
          <w:marBottom w:val="0"/>
          <w:divBdr>
            <w:top w:val="none" w:sz="0" w:space="0" w:color="auto"/>
            <w:left w:val="none" w:sz="0" w:space="0" w:color="auto"/>
            <w:bottom w:val="none" w:sz="0" w:space="0" w:color="auto"/>
            <w:right w:val="none" w:sz="0" w:space="0" w:color="auto"/>
          </w:divBdr>
        </w:div>
        <w:div w:id="468203872">
          <w:marLeft w:val="480"/>
          <w:marRight w:val="0"/>
          <w:marTop w:val="0"/>
          <w:marBottom w:val="0"/>
          <w:divBdr>
            <w:top w:val="none" w:sz="0" w:space="0" w:color="auto"/>
            <w:left w:val="none" w:sz="0" w:space="0" w:color="auto"/>
            <w:bottom w:val="none" w:sz="0" w:space="0" w:color="auto"/>
            <w:right w:val="none" w:sz="0" w:space="0" w:color="auto"/>
          </w:divBdr>
        </w:div>
        <w:div w:id="906261129">
          <w:marLeft w:val="480"/>
          <w:marRight w:val="0"/>
          <w:marTop w:val="0"/>
          <w:marBottom w:val="0"/>
          <w:divBdr>
            <w:top w:val="none" w:sz="0" w:space="0" w:color="auto"/>
            <w:left w:val="none" w:sz="0" w:space="0" w:color="auto"/>
            <w:bottom w:val="none" w:sz="0" w:space="0" w:color="auto"/>
            <w:right w:val="none" w:sz="0" w:space="0" w:color="auto"/>
          </w:divBdr>
        </w:div>
        <w:div w:id="398134694">
          <w:marLeft w:val="480"/>
          <w:marRight w:val="0"/>
          <w:marTop w:val="0"/>
          <w:marBottom w:val="0"/>
          <w:divBdr>
            <w:top w:val="none" w:sz="0" w:space="0" w:color="auto"/>
            <w:left w:val="none" w:sz="0" w:space="0" w:color="auto"/>
            <w:bottom w:val="none" w:sz="0" w:space="0" w:color="auto"/>
            <w:right w:val="none" w:sz="0" w:space="0" w:color="auto"/>
          </w:divBdr>
        </w:div>
        <w:div w:id="388504067">
          <w:marLeft w:val="480"/>
          <w:marRight w:val="0"/>
          <w:marTop w:val="0"/>
          <w:marBottom w:val="0"/>
          <w:divBdr>
            <w:top w:val="none" w:sz="0" w:space="0" w:color="auto"/>
            <w:left w:val="none" w:sz="0" w:space="0" w:color="auto"/>
            <w:bottom w:val="none" w:sz="0" w:space="0" w:color="auto"/>
            <w:right w:val="none" w:sz="0" w:space="0" w:color="auto"/>
          </w:divBdr>
        </w:div>
        <w:div w:id="1743672711">
          <w:marLeft w:val="480"/>
          <w:marRight w:val="0"/>
          <w:marTop w:val="0"/>
          <w:marBottom w:val="0"/>
          <w:divBdr>
            <w:top w:val="none" w:sz="0" w:space="0" w:color="auto"/>
            <w:left w:val="none" w:sz="0" w:space="0" w:color="auto"/>
            <w:bottom w:val="none" w:sz="0" w:space="0" w:color="auto"/>
            <w:right w:val="none" w:sz="0" w:space="0" w:color="auto"/>
          </w:divBdr>
        </w:div>
        <w:div w:id="951009325">
          <w:marLeft w:val="480"/>
          <w:marRight w:val="0"/>
          <w:marTop w:val="0"/>
          <w:marBottom w:val="0"/>
          <w:divBdr>
            <w:top w:val="none" w:sz="0" w:space="0" w:color="auto"/>
            <w:left w:val="none" w:sz="0" w:space="0" w:color="auto"/>
            <w:bottom w:val="none" w:sz="0" w:space="0" w:color="auto"/>
            <w:right w:val="none" w:sz="0" w:space="0" w:color="auto"/>
          </w:divBdr>
        </w:div>
        <w:div w:id="669481760">
          <w:marLeft w:val="480"/>
          <w:marRight w:val="0"/>
          <w:marTop w:val="0"/>
          <w:marBottom w:val="0"/>
          <w:divBdr>
            <w:top w:val="none" w:sz="0" w:space="0" w:color="auto"/>
            <w:left w:val="none" w:sz="0" w:space="0" w:color="auto"/>
            <w:bottom w:val="none" w:sz="0" w:space="0" w:color="auto"/>
            <w:right w:val="none" w:sz="0" w:space="0" w:color="auto"/>
          </w:divBdr>
        </w:div>
        <w:div w:id="894849541">
          <w:marLeft w:val="480"/>
          <w:marRight w:val="0"/>
          <w:marTop w:val="0"/>
          <w:marBottom w:val="0"/>
          <w:divBdr>
            <w:top w:val="none" w:sz="0" w:space="0" w:color="auto"/>
            <w:left w:val="none" w:sz="0" w:space="0" w:color="auto"/>
            <w:bottom w:val="none" w:sz="0" w:space="0" w:color="auto"/>
            <w:right w:val="none" w:sz="0" w:space="0" w:color="auto"/>
          </w:divBdr>
        </w:div>
        <w:div w:id="749667331">
          <w:marLeft w:val="480"/>
          <w:marRight w:val="0"/>
          <w:marTop w:val="0"/>
          <w:marBottom w:val="0"/>
          <w:divBdr>
            <w:top w:val="none" w:sz="0" w:space="0" w:color="auto"/>
            <w:left w:val="none" w:sz="0" w:space="0" w:color="auto"/>
            <w:bottom w:val="none" w:sz="0" w:space="0" w:color="auto"/>
            <w:right w:val="none" w:sz="0" w:space="0" w:color="auto"/>
          </w:divBdr>
        </w:div>
        <w:div w:id="1996227927">
          <w:marLeft w:val="480"/>
          <w:marRight w:val="0"/>
          <w:marTop w:val="0"/>
          <w:marBottom w:val="0"/>
          <w:divBdr>
            <w:top w:val="none" w:sz="0" w:space="0" w:color="auto"/>
            <w:left w:val="none" w:sz="0" w:space="0" w:color="auto"/>
            <w:bottom w:val="none" w:sz="0" w:space="0" w:color="auto"/>
            <w:right w:val="none" w:sz="0" w:space="0" w:color="auto"/>
          </w:divBdr>
        </w:div>
        <w:div w:id="1753627053">
          <w:marLeft w:val="480"/>
          <w:marRight w:val="0"/>
          <w:marTop w:val="0"/>
          <w:marBottom w:val="0"/>
          <w:divBdr>
            <w:top w:val="none" w:sz="0" w:space="0" w:color="auto"/>
            <w:left w:val="none" w:sz="0" w:space="0" w:color="auto"/>
            <w:bottom w:val="none" w:sz="0" w:space="0" w:color="auto"/>
            <w:right w:val="none" w:sz="0" w:space="0" w:color="auto"/>
          </w:divBdr>
        </w:div>
        <w:div w:id="984503985">
          <w:marLeft w:val="480"/>
          <w:marRight w:val="0"/>
          <w:marTop w:val="0"/>
          <w:marBottom w:val="0"/>
          <w:divBdr>
            <w:top w:val="none" w:sz="0" w:space="0" w:color="auto"/>
            <w:left w:val="none" w:sz="0" w:space="0" w:color="auto"/>
            <w:bottom w:val="none" w:sz="0" w:space="0" w:color="auto"/>
            <w:right w:val="none" w:sz="0" w:space="0" w:color="auto"/>
          </w:divBdr>
        </w:div>
        <w:div w:id="1740636986">
          <w:marLeft w:val="480"/>
          <w:marRight w:val="0"/>
          <w:marTop w:val="0"/>
          <w:marBottom w:val="0"/>
          <w:divBdr>
            <w:top w:val="none" w:sz="0" w:space="0" w:color="auto"/>
            <w:left w:val="none" w:sz="0" w:space="0" w:color="auto"/>
            <w:bottom w:val="none" w:sz="0" w:space="0" w:color="auto"/>
            <w:right w:val="none" w:sz="0" w:space="0" w:color="auto"/>
          </w:divBdr>
        </w:div>
        <w:div w:id="1166944800">
          <w:marLeft w:val="480"/>
          <w:marRight w:val="0"/>
          <w:marTop w:val="0"/>
          <w:marBottom w:val="0"/>
          <w:divBdr>
            <w:top w:val="none" w:sz="0" w:space="0" w:color="auto"/>
            <w:left w:val="none" w:sz="0" w:space="0" w:color="auto"/>
            <w:bottom w:val="none" w:sz="0" w:space="0" w:color="auto"/>
            <w:right w:val="none" w:sz="0" w:space="0" w:color="auto"/>
          </w:divBdr>
        </w:div>
        <w:div w:id="663053108">
          <w:marLeft w:val="480"/>
          <w:marRight w:val="0"/>
          <w:marTop w:val="0"/>
          <w:marBottom w:val="0"/>
          <w:divBdr>
            <w:top w:val="none" w:sz="0" w:space="0" w:color="auto"/>
            <w:left w:val="none" w:sz="0" w:space="0" w:color="auto"/>
            <w:bottom w:val="none" w:sz="0" w:space="0" w:color="auto"/>
            <w:right w:val="none" w:sz="0" w:space="0" w:color="auto"/>
          </w:divBdr>
        </w:div>
        <w:div w:id="1897276637">
          <w:marLeft w:val="480"/>
          <w:marRight w:val="0"/>
          <w:marTop w:val="0"/>
          <w:marBottom w:val="0"/>
          <w:divBdr>
            <w:top w:val="none" w:sz="0" w:space="0" w:color="auto"/>
            <w:left w:val="none" w:sz="0" w:space="0" w:color="auto"/>
            <w:bottom w:val="none" w:sz="0" w:space="0" w:color="auto"/>
            <w:right w:val="none" w:sz="0" w:space="0" w:color="auto"/>
          </w:divBdr>
        </w:div>
        <w:div w:id="868571259">
          <w:marLeft w:val="480"/>
          <w:marRight w:val="0"/>
          <w:marTop w:val="0"/>
          <w:marBottom w:val="0"/>
          <w:divBdr>
            <w:top w:val="none" w:sz="0" w:space="0" w:color="auto"/>
            <w:left w:val="none" w:sz="0" w:space="0" w:color="auto"/>
            <w:bottom w:val="none" w:sz="0" w:space="0" w:color="auto"/>
            <w:right w:val="none" w:sz="0" w:space="0" w:color="auto"/>
          </w:divBdr>
        </w:div>
      </w:divsChild>
    </w:div>
    <w:div w:id="390275556">
      <w:bodyDiv w:val="1"/>
      <w:marLeft w:val="0"/>
      <w:marRight w:val="0"/>
      <w:marTop w:val="0"/>
      <w:marBottom w:val="0"/>
      <w:divBdr>
        <w:top w:val="none" w:sz="0" w:space="0" w:color="auto"/>
        <w:left w:val="none" w:sz="0" w:space="0" w:color="auto"/>
        <w:bottom w:val="none" w:sz="0" w:space="0" w:color="auto"/>
        <w:right w:val="none" w:sz="0" w:space="0" w:color="auto"/>
      </w:divBdr>
    </w:div>
    <w:div w:id="406653493">
      <w:bodyDiv w:val="1"/>
      <w:marLeft w:val="0"/>
      <w:marRight w:val="0"/>
      <w:marTop w:val="0"/>
      <w:marBottom w:val="0"/>
      <w:divBdr>
        <w:top w:val="none" w:sz="0" w:space="0" w:color="auto"/>
        <w:left w:val="none" w:sz="0" w:space="0" w:color="auto"/>
        <w:bottom w:val="none" w:sz="0" w:space="0" w:color="auto"/>
        <w:right w:val="none" w:sz="0" w:space="0" w:color="auto"/>
      </w:divBdr>
    </w:div>
    <w:div w:id="439687391">
      <w:bodyDiv w:val="1"/>
      <w:marLeft w:val="0"/>
      <w:marRight w:val="0"/>
      <w:marTop w:val="0"/>
      <w:marBottom w:val="0"/>
      <w:divBdr>
        <w:top w:val="none" w:sz="0" w:space="0" w:color="auto"/>
        <w:left w:val="none" w:sz="0" w:space="0" w:color="auto"/>
        <w:bottom w:val="none" w:sz="0" w:space="0" w:color="auto"/>
        <w:right w:val="none" w:sz="0" w:space="0" w:color="auto"/>
      </w:divBdr>
    </w:div>
    <w:div w:id="444807641">
      <w:bodyDiv w:val="1"/>
      <w:marLeft w:val="0"/>
      <w:marRight w:val="0"/>
      <w:marTop w:val="0"/>
      <w:marBottom w:val="0"/>
      <w:divBdr>
        <w:top w:val="none" w:sz="0" w:space="0" w:color="auto"/>
        <w:left w:val="none" w:sz="0" w:space="0" w:color="auto"/>
        <w:bottom w:val="none" w:sz="0" w:space="0" w:color="auto"/>
        <w:right w:val="none" w:sz="0" w:space="0" w:color="auto"/>
      </w:divBdr>
    </w:div>
    <w:div w:id="448935553">
      <w:bodyDiv w:val="1"/>
      <w:marLeft w:val="0"/>
      <w:marRight w:val="0"/>
      <w:marTop w:val="0"/>
      <w:marBottom w:val="0"/>
      <w:divBdr>
        <w:top w:val="none" w:sz="0" w:space="0" w:color="auto"/>
        <w:left w:val="none" w:sz="0" w:space="0" w:color="auto"/>
        <w:bottom w:val="none" w:sz="0" w:space="0" w:color="auto"/>
        <w:right w:val="none" w:sz="0" w:space="0" w:color="auto"/>
      </w:divBdr>
    </w:div>
    <w:div w:id="519928839">
      <w:bodyDiv w:val="1"/>
      <w:marLeft w:val="0"/>
      <w:marRight w:val="0"/>
      <w:marTop w:val="0"/>
      <w:marBottom w:val="0"/>
      <w:divBdr>
        <w:top w:val="none" w:sz="0" w:space="0" w:color="auto"/>
        <w:left w:val="none" w:sz="0" w:space="0" w:color="auto"/>
        <w:bottom w:val="none" w:sz="0" w:space="0" w:color="auto"/>
        <w:right w:val="none" w:sz="0" w:space="0" w:color="auto"/>
      </w:divBdr>
    </w:div>
    <w:div w:id="529730520">
      <w:bodyDiv w:val="1"/>
      <w:marLeft w:val="0"/>
      <w:marRight w:val="0"/>
      <w:marTop w:val="0"/>
      <w:marBottom w:val="0"/>
      <w:divBdr>
        <w:top w:val="none" w:sz="0" w:space="0" w:color="auto"/>
        <w:left w:val="none" w:sz="0" w:space="0" w:color="auto"/>
        <w:bottom w:val="none" w:sz="0" w:space="0" w:color="auto"/>
        <w:right w:val="none" w:sz="0" w:space="0" w:color="auto"/>
      </w:divBdr>
    </w:div>
    <w:div w:id="531308841">
      <w:bodyDiv w:val="1"/>
      <w:marLeft w:val="0"/>
      <w:marRight w:val="0"/>
      <w:marTop w:val="0"/>
      <w:marBottom w:val="0"/>
      <w:divBdr>
        <w:top w:val="none" w:sz="0" w:space="0" w:color="auto"/>
        <w:left w:val="none" w:sz="0" w:space="0" w:color="auto"/>
        <w:bottom w:val="none" w:sz="0" w:space="0" w:color="auto"/>
        <w:right w:val="none" w:sz="0" w:space="0" w:color="auto"/>
      </w:divBdr>
      <w:divsChild>
        <w:div w:id="385421799">
          <w:marLeft w:val="480"/>
          <w:marRight w:val="0"/>
          <w:marTop w:val="0"/>
          <w:marBottom w:val="0"/>
          <w:divBdr>
            <w:top w:val="none" w:sz="0" w:space="0" w:color="auto"/>
            <w:left w:val="none" w:sz="0" w:space="0" w:color="auto"/>
            <w:bottom w:val="none" w:sz="0" w:space="0" w:color="auto"/>
            <w:right w:val="none" w:sz="0" w:space="0" w:color="auto"/>
          </w:divBdr>
        </w:div>
        <w:div w:id="1277520159">
          <w:marLeft w:val="480"/>
          <w:marRight w:val="0"/>
          <w:marTop w:val="0"/>
          <w:marBottom w:val="0"/>
          <w:divBdr>
            <w:top w:val="none" w:sz="0" w:space="0" w:color="auto"/>
            <w:left w:val="none" w:sz="0" w:space="0" w:color="auto"/>
            <w:bottom w:val="none" w:sz="0" w:space="0" w:color="auto"/>
            <w:right w:val="none" w:sz="0" w:space="0" w:color="auto"/>
          </w:divBdr>
        </w:div>
        <w:div w:id="70274598">
          <w:marLeft w:val="480"/>
          <w:marRight w:val="0"/>
          <w:marTop w:val="0"/>
          <w:marBottom w:val="0"/>
          <w:divBdr>
            <w:top w:val="none" w:sz="0" w:space="0" w:color="auto"/>
            <w:left w:val="none" w:sz="0" w:space="0" w:color="auto"/>
            <w:bottom w:val="none" w:sz="0" w:space="0" w:color="auto"/>
            <w:right w:val="none" w:sz="0" w:space="0" w:color="auto"/>
          </w:divBdr>
        </w:div>
        <w:div w:id="492330938">
          <w:marLeft w:val="480"/>
          <w:marRight w:val="0"/>
          <w:marTop w:val="0"/>
          <w:marBottom w:val="0"/>
          <w:divBdr>
            <w:top w:val="none" w:sz="0" w:space="0" w:color="auto"/>
            <w:left w:val="none" w:sz="0" w:space="0" w:color="auto"/>
            <w:bottom w:val="none" w:sz="0" w:space="0" w:color="auto"/>
            <w:right w:val="none" w:sz="0" w:space="0" w:color="auto"/>
          </w:divBdr>
        </w:div>
        <w:div w:id="179273461">
          <w:marLeft w:val="480"/>
          <w:marRight w:val="0"/>
          <w:marTop w:val="0"/>
          <w:marBottom w:val="0"/>
          <w:divBdr>
            <w:top w:val="none" w:sz="0" w:space="0" w:color="auto"/>
            <w:left w:val="none" w:sz="0" w:space="0" w:color="auto"/>
            <w:bottom w:val="none" w:sz="0" w:space="0" w:color="auto"/>
            <w:right w:val="none" w:sz="0" w:space="0" w:color="auto"/>
          </w:divBdr>
        </w:div>
        <w:div w:id="490217149">
          <w:marLeft w:val="480"/>
          <w:marRight w:val="0"/>
          <w:marTop w:val="0"/>
          <w:marBottom w:val="0"/>
          <w:divBdr>
            <w:top w:val="none" w:sz="0" w:space="0" w:color="auto"/>
            <w:left w:val="none" w:sz="0" w:space="0" w:color="auto"/>
            <w:bottom w:val="none" w:sz="0" w:space="0" w:color="auto"/>
            <w:right w:val="none" w:sz="0" w:space="0" w:color="auto"/>
          </w:divBdr>
        </w:div>
        <w:div w:id="1543902551">
          <w:marLeft w:val="480"/>
          <w:marRight w:val="0"/>
          <w:marTop w:val="0"/>
          <w:marBottom w:val="0"/>
          <w:divBdr>
            <w:top w:val="none" w:sz="0" w:space="0" w:color="auto"/>
            <w:left w:val="none" w:sz="0" w:space="0" w:color="auto"/>
            <w:bottom w:val="none" w:sz="0" w:space="0" w:color="auto"/>
            <w:right w:val="none" w:sz="0" w:space="0" w:color="auto"/>
          </w:divBdr>
        </w:div>
        <w:div w:id="1178427320">
          <w:marLeft w:val="480"/>
          <w:marRight w:val="0"/>
          <w:marTop w:val="0"/>
          <w:marBottom w:val="0"/>
          <w:divBdr>
            <w:top w:val="none" w:sz="0" w:space="0" w:color="auto"/>
            <w:left w:val="none" w:sz="0" w:space="0" w:color="auto"/>
            <w:bottom w:val="none" w:sz="0" w:space="0" w:color="auto"/>
            <w:right w:val="none" w:sz="0" w:space="0" w:color="auto"/>
          </w:divBdr>
        </w:div>
        <w:div w:id="847476423">
          <w:marLeft w:val="480"/>
          <w:marRight w:val="0"/>
          <w:marTop w:val="0"/>
          <w:marBottom w:val="0"/>
          <w:divBdr>
            <w:top w:val="none" w:sz="0" w:space="0" w:color="auto"/>
            <w:left w:val="none" w:sz="0" w:space="0" w:color="auto"/>
            <w:bottom w:val="none" w:sz="0" w:space="0" w:color="auto"/>
            <w:right w:val="none" w:sz="0" w:space="0" w:color="auto"/>
          </w:divBdr>
        </w:div>
        <w:div w:id="1231697623">
          <w:marLeft w:val="480"/>
          <w:marRight w:val="0"/>
          <w:marTop w:val="0"/>
          <w:marBottom w:val="0"/>
          <w:divBdr>
            <w:top w:val="none" w:sz="0" w:space="0" w:color="auto"/>
            <w:left w:val="none" w:sz="0" w:space="0" w:color="auto"/>
            <w:bottom w:val="none" w:sz="0" w:space="0" w:color="auto"/>
            <w:right w:val="none" w:sz="0" w:space="0" w:color="auto"/>
          </w:divBdr>
        </w:div>
        <w:div w:id="2076858577">
          <w:marLeft w:val="480"/>
          <w:marRight w:val="0"/>
          <w:marTop w:val="0"/>
          <w:marBottom w:val="0"/>
          <w:divBdr>
            <w:top w:val="none" w:sz="0" w:space="0" w:color="auto"/>
            <w:left w:val="none" w:sz="0" w:space="0" w:color="auto"/>
            <w:bottom w:val="none" w:sz="0" w:space="0" w:color="auto"/>
            <w:right w:val="none" w:sz="0" w:space="0" w:color="auto"/>
          </w:divBdr>
        </w:div>
        <w:div w:id="1872306715">
          <w:marLeft w:val="480"/>
          <w:marRight w:val="0"/>
          <w:marTop w:val="0"/>
          <w:marBottom w:val="0"/>
          <w:divBdr>
            <w:top w:val="none" w:sz="0" w:space="0" w:color="auto"/>
            <w:left w:val="none" w:sz="0" w:space="0" w:color="auto"/>
            <w:bottom w:val="none" w:sz="0" w:space="0" w:color="auto"/>
            <w:right w:val="none" w:sz="0" w:space="0" w:color="auto"/>
          </w:divBdr>
        </w:div>
        <w:div w:id="150147450">
          <w:marLeft w:val="480"/>
          <w:marRight w:val="0"/>
          <w:marTop w:val="0"/>
          <w:marBottom w:val="0"/>
          <w:divBdr>
            <w:top w:val="none" w:sz="0" w:space="0" w:color="auto"/>
            <w:left w:val="none" w:sz="0" w:space="0" w:color="auto"/>
            <w:bottom w:val="none" w:sz="0" w:space="0" w:color="auto"/>
            <w:right w:val="none" w:sz="0" w:space="0" w:color="auto"/>
          </w:divBdr>
        </w:div>
        <w:div w:id="242643375">
          <w:marLeft w:val="480"/>
          <w:marRight w:val="0"/>
          <w:marTop w:val="0"/>
          <w:marBottom w:val="0"/>
          <w:divBdr>
            <w:top w:val="none" w:sz="0" w:space="0" w:color="auto"/>
            <w:left w:val="none" w:sz="0" w:space="0" w:color="auto"/>
            <w:bottom w:val="none" w:sz="0" w:space="0" w:color="auto"/>
            <w:right w:val="none" w:sz="0" w:space="0" w:color="auto"/>
          </w:divBdr>
        </w:div>
        <w:div w:id="1686250757">
          <w:marLeft w:val="480"/>
          <w:marRight w:val="0"/>
          <w:marTop w:val="0"/>
          <w:marBottom w:val="0"/>
          <w:divBdr>
            <w:top w:val="none" w:sz="0" w:space="0" w:color="auto"/>
            <w:left w:val="none" w:sz="0" w:space="0" w:color="auto"/>
            <w:bottom w:val="none" w:sz="0" w:space="0" w:color="auto"/>
            <w:right w:val="none" w:sz="0" w:space="0" w:color="auto"/>
          </w:divBdr>
        </w:div>
        <w:div w:id="1392345053">
          <w:marLeft w:val="480"/>
          <w:marRight w:val="0"/>
          <w:marTop w:val="0"/>
          <w:marBottom w:val="0"/>
          <w:divBdr>
            <w:top w:val="none" w:sz="0" w:space="0" w:color="auto"/>
            <w:left w:val="none" w:sz="0" w:space="0" w:color="auto"/>
            <w:bottom w:val="none" w:sz="0" w:space="0" w:color="auto"/>
            <w:right w:val="none" w:sz="0" w:space="0" w:color="auto"/>
          </w:divBdr>
        </w:div>
        <w:div w:id="1580168239">
          <w:marLeft w:val="480"/>
          <w:marRight w:val="0"/>
          <w:marTop w:val="0"/>
          <w:marBottom w:val="0"/>
          <w:divBdr>
            <w:top w:val="none" w:sz="0" w:space="0" w:color="auto"/>
            <w:left w:val="none" w:sz="0" w:space="0" w:color="auto"/>
            <w:bottom w:val="none" w:sz="0" w:space="0" w:color="auto"/>
            <w:right w:val="none" w:sz="0" w:space="0" w:color="auto"/>
          </w:divBdr>
        </w:div>
        <w:div w:id="1430079425">
          <w:marLeft w:val="480"/>
          <w:marRight w:val="0"/>
          <w:marTop w:val="0"/>
          <w:marBottom w:val="0"/>
          <w:divBdr>
            <w:top w:val="none" w:sz="0" w:space="0" w:color="auto"/>
            <w:left w:val="none" w:sz="0" w:space="0" w:color="auto"/>
            <w:bottom w:val="none" w:sz="0" w:space="0" w:color="auto"/>
            <w:right w:val="none" w:sz="0" w:space="0" w:color="auto"/>
          </w:divBdr>
        </w:div>
        <w:div w:id="1380202151">
          <w:marLeft w:val="480"/>
          <w:marRight w:val="0"/>
          <w:marTop w:val="0"/>
          <w:marBottom w:val="0"/>
          <w:divBdr>
            <w:top w:val="none" w:sz="0" w:space="0" w:color="auto"/>
            <w:left w:val="none" w:sz="0" w:space="0" w:color="auto"/>
            <w:bottom w:val="none" w:sz="0" w:space="0" w:color="auto"/>
            <w:right w:val="none" w:sz="0" w:space="0" w:color="auto"/>
          </w:divBdr>
        </w:div>
        <w:div w:id="1314718276">
          <w:marLeft w:val="480"/>
          <w:marRight w:val="0"/>
          <w:marTop w:val="0"/>
          <w:marBottom w:val="0"/>
          <w:divBdr>
            <w:top w:val="none" w:sz="0" w:space="0" w:color="auto"/>
            <w:left w:val="none" w:sz="0" w:space="0" w:color="auto"/>
            <w:bottom w:val="none" w:sz="0" w:space="0" w:color="auto"/>
            <w:right w:val="none" w:sz="0" w:space="0" w:color="auto"/>
          </w:divBdr>
        </w:div>
        <w:div w:id="1746797476">
          <w:marLeft w:val="480"/>
          <w:marRight w:val="0"/>
          <w:marTop w:val="0"/>
          <w:marBottom w:val="0"/>
          <w:divBdr>
            <w:top w:val="none" w:sz="0" w:space="0" w:color="auto"/>
            <w:left w:val="none" w:sz="0" w:space="0" w:color="auto"/>
            <w:bottom w:val="none" w:sz="0" w:space="0" w:color="auto"/>
            <w:right w:val="none" w:sz="0" w:space="0" w:color="auto"/>
          </w:divBdr>
        </w:div>
        <w:div w:id="1070691971">
          <w:marLeft w:val="480"/>
          <w:marRight w:val="0"/>
          <w:marTop w:val="0"/>
          <w:marBottom w:val="0"/>
          <w:divBdr>
            <w:top w:val="none" w:sz="0" w:space="0" w:color="auto"/>
            <w:left w:val="none" w:sz="0" w:space="0" w:color="auto"/>
            <w:bottom w:val="none" w:sz="0" w:space="0" w:color="auto"/>
            <w:right w:val="none" w:sz="0" w:space="0" w:color="auto"/>
          </w:divBdr>
        </w:div>
        <w:div w:id="550001343">
          <w:marLeft w:val="480"/>
          <w:marRight w:val="0"/>
          <w:marTop w:val="0"/>
          <w:marBottom w:val="0"/>
          <w:divBdr>
            <w:top w:val="none" w:sz="0" w:space="0" w:color="auto"/>
            <w:left w:val="none" w:sz="0" w:space="0" w:color="auto"/>
            <w:bottom w:val="none" w:sz="0" w:space="0" w:color="auto"/>
            <w:right w:val="none" w:sz="0" w:space="0" w:color="auto"/>
          </w:divBdr>
        </w:div>
        <w:div w:id="2039355368">
          <w:marLeft w:val="480"/>
          <w:marRight w:val="0"/>
          <w:marTop w:val="0"/>
          <w:marBottom w:val="0"/>
          <w:divBdr>
            <w:top w:val="none" w:sz="0" w:space="0" w:color="auto"/>
            <w:left w:val="none" w:sz="0" w:space="0" w:color="auto"/>
            <w:bottom w:val="none" w:sz="0" w:space="0" w:color="auto"/>
            <w:right w:val="none" w:sz="0" w:space="0" w:color="auto"/>
          </w:divBdr>
        </w:div>
        <w:div w:id="788167327">
          <w:marLeft w:val="480"/>
          <w:marRight w:val="0"/>
          <w:marTop w:val="0"/>
          <w:marBottom w:val="0"/>
          <w:divBdr>
            <w:top w:val="none" w:sz="0" w:space="0" w:color="auto"/>
            <w:left w:val="none" w:sz="0" w:space="0" w:color="auto"/>
            <w:bottom w:val="none" w:sz="0" w:space="0" w:color="auto"/>
            <w:right w:val="none" w:sz="0" w:space="0" w:color="auto"/>
          </w:divBdr>
        </w:div>
        <w:div w:id="1279067424">
          <w:marLeft w:val="480"/>
          <w:marRight w:val="0"/>
          <w:marTop w:val="0"/>
          <w:marBottom w:val="0"/>
          <w:divBdr>
            <w:top w:val="none" w:sz="0" w:space="0" w:color="auto"/>
            <w:left w:val="none" w:sz="0" w:space="0" w:color="auto"/>
            <w:bottom w:val="none" w:sz="0" w:space="0" w:color="auto"/>
            <w:right w:val="none" w:sz="0" w:space="0" w:color="auto"/>
          </w:divBdr>
        </w:div>
        <w:div w:id="574433399">
          <w:marLeft w:val="480"/>
          <w:marRight w:val="0"/>
          <w:marTop w:val="0"/>
          <w:marBottom w:val="0"/>
          <w:divBdr>
            <w:top w:val="none" w:sz="0" w:space="0" w:color="auto"/>
            <w:left w:val="none" w:sz="0" w:space="0" w:color="auto"/>
            <w:bottom w:val="none" w:sz="0" w:space="0" w:color="auto"/>
            <w:right w:val="none" w:sz="0" w:space="0" w:color="auto"/>
          </w:divBdr>
        </w:div>
        <w:div w:id="1737312263">
          <w:marLeft w:val="480"/>
          <w:marRight w:val="0"/>
          <w:marTop w:val="0"/>
          <w:marBottom w:val="0"/>
          <w:divBdr>
            <w:top w:val="none" w:sz="0" w:space="0" w:color="auto"/>
            <w:left w:val="none" w:sz="0" w:space="0" w:color="auto"/>
            <w:bottom w:val="none" w:sz="0" w:space="0" w:color="auto"/>
            <w:right w:val="none" w:sz="0" w:space="0" w:color="auto"/>
          </w:divBdr>
        </w:div>
        <w:div w:id="1143694190">
          <w:marLeft w:val="480"/>
          <w:marRight w:val="0"/>
          <w:marTop w:val="0"/>
          <w:marBottom w:val="0"/>
          <w:divBdr>
            <w:top w:val="none" w:sz="0" w:space="0" w:color="auto"/>
            <w:left w:val="none" w:sz="0" w:space="0" w:color="auto"/>
            <w:bottom w:val="none" w:sz="0" w:space="0" w:color="auto"/>
            <w:right w:val="none" w:sz="0" w:space="0" w:color="auto"/>
          </w:divBdr>
        </w:div>
      </w:divsChild>
    </w:div>
    <w:div w:id="546532701">
      <w:bodyDiv w:val="1"/>
      <w:marLeft w:val="0"/>
      <w:marRight w:val="0"/>
      <w:marTop w:val="0"/>
      <w:marBottom w:val="0"/>
      <w:divBdr>
        <w:top w:val="none" w:sz="0" w:space="0" w:color="auto"/>
        <w:left w:val="none" w:sz="0" w:space="0" w:color="auto"/>
        <w:bottom w:val="none" w:sz="0" w:space="0" w:color="auto"/>
        <w:right w:val="none" w:sz="0" w:space="0" w:color="auto"/>
      </w:divBdr>
    </w:div>
    <w:div w:id="563417292">
      <w:bodyDiv w:val="1"/>
      <w:marLeft w:val="0"/>
      <w:marRight w:val="0"/>
      <w:marTop w:val="0"/>
      <w:marBottom w:val="0"/>
      <w:divBdr>
        <w:top w:val="none" w:sz="0" w:space="0" w:color="auto"/>
        <w:left w:val="none" w:sz="0" w:space="0" w:color="auto"/>
        <w:bottom w:val="none" w:sz="0" w:space="0" w:color="auto"/>
        <w:right w:val="none" w:sz="0" w:space="0" w:color="auto"/>
      </w:divBdr>
    </w:div>
    <w:div w:id="567813890">
      <w:bodyDiv w:val="1"/>
      <w:marLeft w:val="0"/>
      <w:marRight w:val="0"/>
      <w:marTop w:val="0"/>
      <w:marBottom w:val="0"/>
      <w:divBdr>
        <w:top w:val="none" w:sz="0" w:space="0" w:color="auto"/>
        <w:left w:val="none" w:sz="0" w:space="0" w:color="auto"/>
        <w:bottom w:val="none" w:sz="0" w:space="0" w:color="auto"/>
        <w:right w:val="none" w:sz="0" w:space="0" w:color="auto"/>
      </w:divBdr>
      <w:divsChild>
        <w:div w:id="793985235">
          <w:marLeft w:val="480"/>
          <w:marRight w:val="0"/>
          <w:marTop w:val="0"/>
          <w:marBottom w:val="0"/>
          <w:divBdr>
            <w:top w:val="none" w:sz="0" w:space="0" w:color="auto"/>
            <w:left w:val="none" w:sz="0" w:space="0" w:color="auto"/>
            <w:bottom w:val="none" w:sz="0" w:space="0" w:color="auto"/>
            <w:right w:val="none" w:sz="0" w:space="0" w:color="auto"/>
          </w:divBdr>
        </w:div>
        <w:div w:id="104541209">
          <w:marLeft w:val="480"/>
          <w:marRight w:val="0"/>
          <w:marTop w:val="0"/>
          <w:marBottom w:val="0"/>
          <w:divBdr>
            <w:top w:val="none" w:sz="0" w:space="0" w:color="auto"/>
            <w:left w:val="none" w:sz="0" w:space="0" w:color="auto"/>
            <w:bottom w:val="none" w:sz="0" w:space="0" w:color="auto"/>
            <w:right w:val="none" w:sz="0" w:space="0" w:color="auto"/>
          </w:divBdr>
        </w:div>
        <w:div w:id="1572695013">
          <w:marLeft w:val="480"/>
          <w:marRight w:val="0"/>
          <w:marTop w:val="0"/>
          <w:marBottom w:val="0"/>
          <w:divBdr>
            <w:top w:val="none" w:sz="0" w:space="0" w:color="auto"/>
            <w:left w:val="none" w:sz="0" w:space="0" w:color="auto"/>
            <w:bottom w:val="none" w:sz="0" w:space="0" w:color="auto"/>
            <w:right w:val="none" w:sz="0" w:space="0" w:color="auto"/>
          </w:divBdr>
        </w:div>
        <w:div w:id="1797866836">
          <w:marLeft w:val="480"/>
          <w:marRight w:val="0"/>
          <w:marTop w:val="0"/>
          <w:marBottom w:val="0"/>
          <w:divBdr>
            <w:top w:val="none" w:sz="0" w:space="0" w:color="auto"/>
            <w:left w:val="none" w:sz="0" w:space="0" w:color="auto"/>
            <w:bottom w:val="none" w:sz="0" w:space="0" w:color="auto"/>
            <w:right w:val="none" w:sz="0" w:space="0" w:color="auto"/>
          </w:divBdr>
        </w:div>
        <w:div w:id="893657872">
          <w:marLeft w:val="480"/>
          <w:marRight w:val="0"/>
          <w:marTop w:val="0"/>
          <w:marBottom w:val="0"/>
          <w:divBdr>
            <w:top w:val="none" w:sz="0" w:space="0" w:color="auto"/>
            <w:left w:val="none" w:sz="0" w:space="0" w:color="auto"/>
            <w:bottom w:val="none" w:sz="0" w:space="0" w:color="auto"/>
            <w:right w:val="none" w:sz="0" w:space="0" w:color="auto"/>
          </w:divBdr>
        </w:div>
        <w:div w:id="1016468978">
          <w:marLeft w:val="480"/>
          <w:marRight w:val="0"/>
          <w:marTop w:val="0"/>
          <w:marBottom w:val="0"/>
          <w:divBdr>
            <w:top w:val="none" w:sz="0" w:space="0" w:color="auto"/>
            <w:left w:val="none" w:sz="0" w:space="0" w:color="auto"/>
            <w:bottom w:val="none" w:sz="0" w:space="0" w:color="auto"/>
            <w:right w:val="none" w:sz="0" w:space="0" w:color="auto"/>
          </w:divBdr>
        </w:div>
        <w:div w:id="2003240091">
          <w:marLeft w:val="480"/>
          <w:marRight w:val="0"/>
          <w:marTop w:val="0"/>
          <w:marBottom w:val="0"/>
          <w:divBdr>
            <w:top w:val="none" w:sz="0" w:space="0" w:color="auto"/>
            <w:left w:val="none" w:sz="0" w:space="0" w:color="auto"/>
            <w:bottom w:val="none" w:sz="0" w:space="0" w:color="auto"/>
            <w:right w:val="none" w:sz="0" w:space="0" w:color="auto"/>
          </w:divBdr>
        </w:div>
        <w:div w:id="686366316">
          <w:marLeft w:val="480"/>
          <w:marRight w:val="0"/>
          <w:marTop w:val="0"/>
          <w:marBottom w:val="0"/>
          <w:divBdr>
            <w:top w:val="none" w:sz="0" w:space="0" w:color="auto"/>
            <w:left w:val="none" w:sz="0" w:space="0" w:color="auto"/>
            <w:bottom w:val="none" w:sz="0" w:space="0" w:color="auto"/>
            <w:right w:val="none" w:sz="0" w:space="0" w:color="auto"/>
          </w:divBdr>
        </w:div>
        <w:div w:id="940988655">
          <w:marLeft w:val="480"/>
          <w:marRight w:val="0"/>
          <w:marTop w:val="0"/>
          <w:marBottom w:val="0"/>
          <w:divBdr>
            <w:top w:val="none" w:sz="0" w:space="0" w:color="auto"/>
            <w:left w:val="none" w:sz="0" w:space="0" w:color="auto"/>
            <w:bottom w:val="none" w:sz="0" w:space="0" w:color="auto"/>
            <w:right w:val="none" w:sz="0" w:space="0" w:color="auto"/>
          </w:divBdr>
        </w:div>
        <w:div w:id="1601832097">
          <w:marLeft w:val="480"/>
          <w:marRight w:val="0"/>
          <w:marTop w:val="0"/>
          <w:marBottom w:val="0"/>
          <w:divBdr>
            <w:top w:val="none" w:sz="0" w:space="0" w:color="auto"/>
            <w:left w:val="none" w:sz="0" w:space="0" w:color="auto"/>
            <w:bottom w:val="none" w:sz="0" w:space="0" w:color="auto"/>
            <w:right w:val="none" w:sz="0" w:space="0" w:color="auto"/>
          </w:divBdr>
        </w:div>
        <w:div w:id="618805646">
          <w:marLeft w:val="480"/>
          <w:marRight w:val="0"/>
          <w:marTop w:val="0"/>
          <w:marBottom w:val="0"/>
          <w:divBdr>
            <w:top w:val="none" w:sz="0" w:space="0" w:color="auto"/>
            <w:left w:val="none" w:sz="0" w:space="0" w:color="auto"/>
            <w:bottom w:val="none" w:sz="0" w:space="0" w:color="auto"/>
            <w:right w:val="none" w:sz="0" w:space="0" w:color="auto"/>
          </w:divBdr>
        </w:div>
        <w:div w:id="319581519">
          <w:marLeft w:val="480"/>
          <w:marRight w:val="0"/>
          <w:marTop w:val="0"/>
          <w:marBottom w:val="0"/>
          <w:divBdr>
            <w:top w:val="none" w:sz="0" w:space="0" w:color="auto"/>
            <w:left w:val="none" w:sz="0" w:space="0" w:color="auto"/>
            <w:bottom w:val="none" w:sz="0" w:space="0" w:color="auto"/>
            <w:right w:val="none" w:sz="0" w:space="0" w:color="auto"/>
          </w:divBdr>
        </w:div>
        <w:div w:id="674070461">
          <w:marLeft w:val="480"/>
          <w:marRight w:val="0"/>
          <w:marTop w:val="0"/>
          <w:marBottom w:val="0"/>
          <w:divBdr>
            <w:top w:val="none" w:sz="0" w:space="0" w:color="auto"/>
            <w:left w:val="none" w:sz="0" w:space="0" w:color="auto"/>
            <w:bottom w:val="none" w:sz="0" w:space="0" w:color="auto"/>
            <w:right w:val="none" w:sz="0" w:space="0" w:color="auto"/>
          </w:divBdr>
        </w:div>
        <w:div w:id="650671962">
          <w:marLeft w:val="480"/>
          <w:marRight w:val="0"/>
          <w:marTop w:val="0"/>
          <w:marBottom w:val="0"/>
          <w:divBdr>
            <w:top w:val="none" w:sz="0" w:space="0" w:color="auto"/>
            <w:left w:val="none" w:sz="0" w:space="0" w:color="auto"/>
            <w:bottom w:val="none" w:sz="0" w:space="0" w:color="auto"/>
            <w:right w:val="none" w:sz="0" w:space="0" w:color="auto"/>
          </w:divBdr>
        </w:div>
        <w:div w:id="1478645443">
          <w:marLeft w:val="480"/>
          <w:marRight w:val="0"/>
          <w:marTop w:val="0"/>
          <w:marBottom w:val="0"/>
          <w:divBdr>
            <w:top w:val="none" w:sz="0" w:space="0" w:color="auto"/>
            <w:left w:val="none" w:sz="0" w:space="0" w:color="auto"/>
            <w:bottom w:val="none" w:sz="0" w:space="0" w:color="auto"/>
            <w:right w:val="none" w:sz="0" w:space="0" w:color="auto"/>
          </w:divBdr>
        </w:div>
        <w:div w:id="712077551">
          <w:marLeft w:val="480"/>
          <w:marRight w:val="0"/>
          <w:marTop w:val="0"/>
          <w:marBottom w:val="0"/>
          <w:divBdr>
            <w:top w:val="none" w:sz="0" w:space="0" w:color="auto"/>
            <w:left w:val="none" w:sz="0" w:space="0" w:color="auto"/>
            <w:bottom w:val="none" w:sz="0" w:space="0" w:color="auto"/>
            <w:right w:val="none" w:sz="0" w:space="0" w:color="auto"/>
          </w:divBdr>
        </w:div>
        <w:div w:id="918248333">
          <w:marLeft w:val="480"/>
          <w:marRight w:val="0"/>
          <w:marTop w:val="0"/>
          <w:marBottom w:val="0"/>
          <w:divBdr>
            <w:top w:val="none" w:sz="0" w:space="0" w:color="auto"/>
            <w:left w:val="none" w:sz="0" w:space="0" w:color="auto"/>
            <w:bottom w:val="none" w:sz="0" w:space="0" w:color="auto"/>
            <w:right w:val="none" w:sz="0" w:space="0" w:color="auto"/>
          </w:divBdr>
        </w:div>
        <w:div w:id="1574851031">
          <w:marLeft w:val="480"/>
          <w:marRight w:val="0"/>
          <w:marTop w:val="0"/>
          <w:marBottom w:val="0"/>
          <w:divBdr>
            <w:top w:val="none" w:sz="0" w:space="0" w:color="auto"/>
            <w:left w:val="none" w:sz="0" w:space="0" w:color="auto"/>
            <w:bottom w:val="none" w:sz="0" w:space="0" w:color="auto"/>
            <w:right w:val="none" w:sz="0" w:space="0" w:color="auto"/>
          </w:divBdr>
        </w:div>
        <w:div w:id="1172337665">
          <w:marLeft w:val="480"/>
          <w:marRight w:val="0"/>
          <w:marTop w:val="0"/>
          <w:marBottom w:val="0"/>
          <w:divBdr>
            <w:top w:val="none" w:sz="0" w:space="0" w:color="auto"/>
            <w:left w:val="none" w:sz="0" w:space="0" w:color="auto"/>
            <w:bottom w:val="none" w:sz="0" w:space="0" w:color="auto"/>
            <w:right w:val="none" w:sz="0" w:space="0" w:color="auto"/>
          </w:divBdr>
        </w:div>
        <w:div w:id="1814104681">
          <w:marLeft w:val="480"/>
          <w:marRight w:val="0"/>
          <w:marTop w:val="0"/>
          <w:marBottom w:val="0"/>
          <w:divBdr>
            <w:top w:val="none" w:sz="0" w:space="0" w:color="auto"/>
            <w:left w:val="none" w:sz="0" w:space="0" w:color="auto"/>
            <w:bottom w:val="none" w:sz="0" w:space="0" w:color="auto"/>
            <w:right w:val="none" w:sz="0" w:space="0" w:color="auto"/>
          </w:divBdr>
        </w:div>
        <w:div w:id="1590187837">
          <w:marLeft w:val="480"/>
          <w:marRight w:val="0"/>
          <w:marTop w:val="0"/>
          <w:marBottom w:val="0"/>
          <w:divBdr>
            <w:top w:val="none" w:sz="0" w:space="0" w:color="auto"/>
            <w:left w:val="none" w:sz="0" w:space="0" w:color="auto"/>
            <w:bottom w:val="none" w:sz="0" w:space="0" w:color="auto"/>
            <w:right w:val="none" w:sz="0" w:space="0" w:color="auto"/>
          </w:divBdr>
        </w:div>
        <w:div w:id="1812399761">
          <w:marLeft w:val="480"/>
          <w:marRight w:val="0"/>
          <w:marTop w:val="0"/>
          <w:marBottom w:val="0"/>
          <w:divBdr>
            <w:top w:val="none" w:sz="0" w:space="0" w:color="auto"/>
            <w:left w:val="none" w:sz="0" w:space="0" w:color="auto"/>
            <w:bottom w:val="none" w:sz="0" w:space="0" w:color="auto"/>
            <w:right w:val="none" w:sz="0" w:space="0" w:color="auto"/>
          </w:divBdr>
        </w:div>
        <w:div w:id="1904170360">
          <w:marLeft w:val="480"/>
          <w:marRight w:val="0"/>
          <w:marTop w:val="0"/>
          <w:marBottom w:val="0"/>
          <w:divBdr>
            <w:top w:val="none" w:sz="0" w:space="0" w:color="auto"/>
            <w:left w:val="none" w:sz="0" w:space="0" w:color="auto"/>
            <w:bottom w:val="none" w:sz="0" w:space="0" w:color="auto"/>
            <w:right w:val="none" w:sz="0" w:space="0" w:color="auto"/>
          </w:divBdr>
        </w:div>
        <w:div w:id="281768433">
          <w:marLeft w:val="480"/>
          <w:marRight w:val="0"/>
          <w:marTop w:val="0"/>
          <w:marBottom w:val="0"/>
          <w:divBdr>
            <w:top w:val="none" w:sz="0" w:space="0" w:color="auto"/>
            <w:left w:val="none" w:sz="0" w:space="0" w:color="auto"/>
            <w:bottom w:val="none" w:sz="0" w:space="0" w:color="auto"/>
            <w:right w:val="none" w:sz="0" w:space="0" w:color="auto"/>
          </w:divBdr>
        </w:div>
        <w:div w:id="1446777403">
          <w:marLeft w:val="480"/>
          <w:marRight w:val="0"/>
          <w:marTop w:val="0"/>
          <w:marBottom w:val="0"/>
          <w:divBdr>
            <w:top w:val="none" w:sz="0" w:space="0" w:color="auto"/>
            <w:left w:val="none" w:sz="0" w:space="0" w:color="auto"/>
            <w:bottom w:val="none" w:sz="0" w:space="0" w:color="auto"/>
            <w:right w:val="none" w:sz="0" w:space="0" w:color="auto"/>
          </w:divBdr>
        </w:div>
        <w:div w:id="1704553458">
          <w:marLeft w:val="480"/>
          <w:marRight w:val="0"/>
          <w:marTop w:val="0"/>
          <w:marBottom w:val="0"/>
          <w:divBdr>
            <w:top w:val="none" w:sz="0" w:space="0" w:color="auto"/>
            <w:left w:val="none" w:sz="0" w:space="0" w:color="auto"/>
            <w:bottom w:val="none" w:sz="0" w:space="0" w:color="auto"/>
            <w:right w:val="none" w:sz="0" w:space="0" w:color="auto"/>
          </w:divBdr>
        </w:div>
        <w:div w:id="1574198584">
          <w:marLeft w:val="480"/>
          <w:marRight w:val="0"/>
          <w:marTop w:val="0"/>
          <w:marBottom w:val="0"/>
          <w:divBdr>
            <w:top w:val="none" w:sz="0" w:space="0" w:color="auto"/>
            <w:left w:val="none" w:sz="0" w:space="0" w:color="auto"/>
            <w:bottom w:val="none" w:sz="0" w:space="0" w:color="auto"/>
            <w:right w:val="none" w:sz="0" w:space="0" w:color="auto"/>
          </w:divBdr>
        </w:div>
        <w:div w:id="1181242886">
          <w:marLeft w:val="480"/>
          <w:marRight w:val="0"/>
          <w:marTop w:val="0"/>
          <w:marBottom w:val="0"/>
          <w:divBdr>
            <w:top w:val="none" w:sz="0" w:space="0" w:color="auto"/>
            <w:left w:val="none" w:sz="0" w:space="0" w:color="auto"/>
            <w:bottom w:val="none" w:sz="0" w:space="0" w:color="auto"/>
            <w:right w:val="none" w:sz="0" w:space="0" w:color="auto"/>
          </w:divBdr>
        </w:div>
        <w:div w:id="923338756">
          <w:marLeft w:val="480"/>
          <w:marRight w:val="0"/>
          <w:marTop w:val="0"/>
          <w:marBottom w:val="0"/>
          <w:divBdr>
            <w:top w:val="none" w:sz="0" w:space="0" w:color="auto"/>
            <w:left w:val="none" w:sz="0" w:space="0" w:color="auto"/>
            <w:bottom w:val="none" w:sz="0" w:space="0" w:color="auto"/>
            <w:right w:val="none" w:sz="0" w:space="0" w:color="auto"/>
          </w:divBdr>
        </w:div>
        <w:div w:id="166097599">
          <w:marLeft w:val="480"/>
          <w:marRight w:val="0"/>
          <w:marTop w:val="0"/>
          <w:marBottom w:val="0"/>
          <w:divBdr>
            <w:top w:val="none" w:sz="0" w:space="0" w:color="auto"/>
            <w:left w:val="none" w:sz="0" w:space="0" w:color="auto"/>
            <w:bottom w:val="none" w:sz="0" w:space="0" w:color="auto"/>
            <w:right w:val="none" w:sz="0" w:space="0" w:color="auto"/>
          </w:divBdr>
        </w:div>
      </w:divsChild>
    </w:div>
    <w:div w:id="593905817">
      <w:bodyDiv w:val="1"/>
      <w:marLeft w:val="0"/>
      <w:marRight w:val="0"/>
      <w:marTop w:val="0"/>
      <w:marBottom w:val="0"/>
      <w:divBdr>
        <w:top w:val="none" w:sz="0" w:space="0" w:color="auto"/>
        <w:left w:val="none" w:sz="0" w:space="0" w:color="auto"/>
        <w:bottom w:val="none" w:sz="0" w:space="0" w:color="auto"/>
        <w:right w:val="none" w:sz="0" w:space="0" w:color="auto"/>
      </w:divBdr>
    </w:div>
    <w:div w:id="594169897">
      <w:bodyDiv w:val="1"/>
      <w:marLeft w:val="0"/>
      <w:marRight w:val="0"/>
      <w:marTop w:val="0"/>
      <w:marBottom w:val="0"/>
      <w:divBdr>
        <w:top w:val="none" w:sz="0" w:space="0" w:color="auto"/>
        <w:left w:val="none" w:sz="0" w:space="0" w:color="auto"/>
        <w:bottom w:val="none" w:sz="0" w:space="0" w:color="auto"/>
        <w:right w:val="none" w:sz="0" w:space="0" w:color="auto"/>
      </w:divBdr>
    </w:div>
    <w:div w:id="600796215">
      <w:bodyDiv w:val="1"/>
      <w:marLeft w:val="0"/>
      <w:marRight w:val="0"/>
      <w:marTop w:val="0"/>
      <w:marBottom w:val="0"/>
      <w:divBdr>
        <w:top w:val="none" w:sz="0" w:space="0" w:color="auto"/>
        <w:left w:val="none" w:sz="0" w:space="0" w:color="auto"/>
        <w:bottom w:val="none" w:sz="0" w:space="0" w:color="auto"/>
        <w:right w:val="none" w:sz="0" w:space="0" w:color="auto"/>
      </w:divBdr>
    </w:div>
    <w:div w:id="627976778">
      <w:bodyDiv w:val="1"/>
      <w:marLeft w:val="0"/>
      <w:marRight w:val="0"/>
      <w:marTop w:val="0"/>
      <w:marBottom w:val="0"/>
      <w:divBdr>
        <w:top w:val="none" w:sz="0" w:space="0" w:color="auto"/>
        <w:left w:val="none" w:sz="0" w:space="0" w:color="auto"/>
        <w:bottom w:val="none" w:sz="0" w:space="0" w:color="auto"/>
        <w:right w:val="none" w:sz="0" w:space="0" w:color="auto"/>
      </w:divBdr>
    </w:div>
    <w:div w:id="641467191">
      <w:bodyDiv w:val="1"/>
      <w:marLeft w:val="0"/>
      <w:marRight w:val="0"/>
      <w:marTop w:val="0"/>
      <w:marBottom w:val="0"/>
      <w:divBdr>
        <w:top w:val="none" w:sz="0" w:space="0" w:color="auto"/>
        <w:left w:val="none" w:sz="0" w:space="0" w:color="auto"/>
        <w:bottom w:val="none" w:sz="0" w:space="0" w:color="auto"/>
        <w:right w:val="none" w:sz="0" w:space="0" w:color="auto"/>
      </w:divBdr>
    </w:div>
    <w:div w:id="658271284">
      <w:bodyDiv w:val="1"/>
      <w:marLeft w:val="0"/>
      <w:marRight w:val="0"/>
      <w:marTop w:val="0"/>
      <w:marBottom w:val="0"/>
      <w:divBdr>
        <w:top w:val="none" w:sz="0" w:space="0" w:color="auto"/>
        <w:left w:val="none" w:sz="0" w:space="0" w:color="auto"/>
        <w:bottom w:val="none" w:sz="0" w:space="0" w:color="auto"/>
        <w:right w:val="none" w:sz="0" w:space="0" w:color="auto"/>
      </w:divBdr>
      <w:divsChild>
        <w:div w:id="1469055653">
          <w:marLeft w:val="480"/>
          <w:marRight w:val="0"/>
          <w:marTop w:val="0"/>
          <w:marBottom w:val="0"/>
          <w:divBdr>
            <w:top w:val="none" w:sz="0" w:space="0" w:color="auto"/>
            <w:left w:val="none" w:sz="0" w:space="0" w:color="auto"/>
            <w:bottom w:val="none" w:sz="0" w:space="0" w:color="auto"/>
            <w:right w:val="none" w:sz="0" w:space="0" w:color="auto"/>
          </w:divBdr>
        </w:div>
        <w:div w:id="1822654078">
          <w:marLeft w:val="480"/>
          <w:marRight w:val="0"/>
          <w:marTop w:val="0"/>
          <w:marBottom w:val="0"/>
          <w:divBdr>
            <w:top w:val="none" w:sz="0" w:space="0" w:color="auto"/>
            <w:left w:val="none" w:sz="0" w:space="0" w:color="auto"/>
            <w:bottom w:val="none" w:sz="0" w:space="0" w:color="auto"/>
            <w:right w:val="none" w:sz="0" w:space="0" w:color="auto"/>
          </w:divBdr>
        </w:div>
        <w:div w:id="1280064229">
          <w:marLeft w:val="480"/>
          <w:marRight w:val="0"/>
          <w:marTop w:val="0"/>
          <w:marBottom w:val="0"/>
          <w:divBdr>
            <w:top w:val="none" w:sz="0" w:space="0" w:color="auto"/>
            <w:left w:val="none" w:sz="0" w:space="0" w:color="auto"/>
            <w:bottom w:val="none" w:sz="0" w:space="0" w:color="auto"/>
            <w:right w:val="none" w:sz="0" w:space="0" w:color="auto"/>
          </w:divBdr>
        </w:div>
        <w:div w:id="50467171">
          <w:marLeft w:val="480"/>
          <w:marRight w:val="0"/>
          <w:marTop w:val="0"/>
          <w:marBottom w:val="0"/>
          <w:divBdr>
            <w:top w:val="none" w:sz="0" w:space="0" w:color="auto"/>
            <w:left w:val="none" w:sz="0" w:space="0" w:color="auto"/>
            <w:bottom w:val="none" w:sz="0" w:space="0" w:color="auto"/>
            <w:right w:val="none" w:sz="0" w:space="0" w:color="auto"/>
          </w:divBdr>
        </w:div>
        <w:div w:id="301733291">
          <w:marLeft w:val="480"/>
          <w:marRight w:val="0"/>
          <w:marTop w:val="0"/>
          <w:marBottom w:val="0"/>
          <w:divBdr>
            <w:top w:val="none" w:sz="0" w:space="0" w:color="auto"/>
            <w:left w:val="none" w:sz="0" w:space="0" w:color="auto"/>
            <w:bottom w:val="none" w:sz="0" w:space="0" w:color="auto"/>
            <w:right w:val="none" w:sz="0" w:space="0" w:color="auto"/>
          </w:divBdr>
        </w:div>
        <w:div w:id="1347050270">
          <w:marLeft w:val="480"/>
          <w:marRight w:val="0"/>
          <w:marTop w:val="0"/>
          <w:marBottom w:val="0"/>
          <w:divBdr>
            <w:top w:val="none" w:sz="0" w:space="0" w:color="auto"/>
            <w:left w:val="none" w:sz="0" w:space="0" w:color="auto"/>
            <w:bottom w:val="none" w:sz="0" w:space="0" w:color="auto"/>
            <w:right w:val="none" w:sz="0" w:space="0" w:color="auto"/>
          </w:divBdr>
        </w:div>
        <w:div w:id="820579882">
          <w:marLeft w:val="480"/>
          <w:marRight w:val="0"/>
          <w:marTop w:val="0"/>
          <w:marBottom w:val="0"/>
          <w:divBdr>
            <w:top w:val="none" w:sz="0" w:space="0" w:color="auto"/>
            <w:left w:val="none" w:sz="0" w:space="0" w:color="auto"/>
            <w:bottom w:val="none" w:sz="0" w:space="0" w:color="auto"/>
            <w:right w:val="none" w:sz="0" w:space="0" w:color="auto"/>
          </w:divBdr>
        </w:div>
        <w:div w:id="2042707473">
          <w:marLeft w:val="480"/>
          <w:marRight w:val="0"/>
          <w:marTop w:val="0"/>
          <w:marBottom w:val="0"/>
          <w:divBdr>
            <w:top w:val="none" w:sz="0" w:space="0" w:color="auto"/>
            <w:left w:val="none" w:sz="0" w:space="0" w:color="auto"/>
            <w:bottom w:val="none" w:sz="0" w:space="0" w:color="auto"/>
            <w:right w:val="none" w:sz="0" w:space="0" w:color="auto"/>
          </w:divBdr>
        </w:div>
        <w:div w:id="886651069">
          <w:marLeft w:val="480"/>
          <w:marRight w:val="0"/>
          <w:marTop w:val="0"/>
          <w:marBottom w:val="0"/>
          <w:divBdr>
            <w:top w:val="none" w:sz="0" w:space="0" w:color="auto"/>
            <w:left w:val="none" w:sz="0" w:space="0" w:color="auto"/>
            <w:bottom w:val="none" w:sz="0" w:space="0" w:color="auto"/>
            <w:right w:val="none" w:sz="0" w:space="0" w:color="auto"/>
          </w:divBdr>
        </w:div>
        <w:div w:id="1374185720">
          <w:marLeft w:val="480"/>
          <w:marRight w:val="0"/>
          <w:marTop w:val="0"/>
          <w:marBottom w:val="0"/>
          <w:divBdr>
            <w:top w:val="none" w:sz="0" w:space="0" w:color="auto"/>
            <w:left w:val="none" w:sz="0" w:space="0" w:color="auto"/>
            <w:bottom w:val="none" w:sz="0" w:space="0" w:color="auto"/>
            <w:right w:val="none" w:sz="0" w:space="0" w:color="auto"/>
          </w:divBdr>
        </w:div>
        <w:div w:id="231543728">
          <w:marLeft w:val="480"/>
          <w:marRight w:val="0"/>
          <w:marTop w:val="0"/>
          <w:marBottom w:val="0"/>
          <w:divBdr>
            <w:top w:val="none" w:sz="0" w:space="0" w:color="auto"/>
            <w:left w:val="none" w:sz="0" w:space="0" w:color="auto"/>
            <w:bottom w:val="none" w:sz="0" w:space="0" w:color="auto"/>
            <w:right w:val="none" w:sz="0" w:space="0" w:color="auto"/>
          </w:divBdr>
        </w:div>
        <w:div w:id="1208490404">
          <w:marLeft w:val="480"/>
          <w:marRight w:val="0"/>
          <w:marTop w:val="0"/>
          <w:marBottom w:val="0"/>
          <w:divBdr>
            <w:top w:val="none" w:sz="0" w:space="0" w:color="auto"/>
            <w:left w:val="none" w:sz="0" w:space="0" w:color="auto"/>
            <w:bottom w:val="none" w:sz="0" w:space="0" w:color="auto"/>
            <w:right w:val="none" w:sz="0" w:space="0" w:color="auto"/>
          </w:divBdr>
        </w:div>
        <w:div w:id="1132211839">
          <w:marLeft w:val="480"/>
          <w:marRight w:val="0"/>
          <w:marTop w:val="0"/>
          <w:marBottom w:val="0"/>
          <w:divBdr>
            <w:top w:val="none" w:sz="0" w:space="0" w:color="auto"/>
            <w:left w:val="none" w:sz="0" w:space="0" w:color="auto"/>
            <w:bottom w:val="none" w:sz="0" w:space="0" w:color="auto"/>
            <w:right w:val="none" w:sz="0" w:space="0" w:color="auto"/>
          </w:divBdr>
        </w:div>
        <w:div w:id="1626347677">
          <w:marLeft w:val="480"/>
          <w:marRight w:val="0"/>
          <w:marTop w:val="0"/>
          <w:marBottom w:val="0"/>
          <w:divBdr>
            <w:top w:val="none" w:sz="0" w:space="0" w:color="auto"/>
            <w:left w:val="none" w:sz="0" w:space="0" w:color="auto"/>
            <w:bottom w:val="none" w:sz="0" w:space="0" w:color="auto"/>
            <w:right w:val="none" w:sz="0" w:space="0" w:color="auto"/>
          </w:divBdr>
        </w:div>
        <w:div w:id="1357997125">
          <w:marLeft w:val="480"/>
          <w:marRight w:val="0"/>
          <w:marTop w:val="0"/>
          <w:marBottom w:val="0"/>
          <w:divBdr>
            <w:top w:val="none" w:sz="0" w:space="0" w:color="auto"/>
            <w:left w:val="none" w:sz="0" w:space="0" w:color="auto"/>
            <w:bottom w:val="none" w:sz="0" w:space="0" w:color="auto"/>
            <w:right w:val="none" w:sz="0" w:space="0" w:color="auto"/>
          </w:divBdr>
        </w:div>
        <w:div w:id="1126852931">
          <w:marLeft w:val="480"/>
          <w:marRight w:val="0"/>
          <w:marTop w:val="0"/>
          <w:marBottom w:val="0"/>
          <w:divBdr>
            <w:top w:val="none" w:sz="0" w:space="0" w:color="auto"/>
            <w:left w:val="none" w:sz="0" w:space="0" w:color="auto"/>
            <w:bottom w:val="none" w:sz="0" w:space="0" w:color="auto"/>
            <w:right w:val="none" w:sz="0" w:space="0" w:color="auto"/>
          </w:divBdr>
        </w:div>
        <w:div w:id="1401126311">
          <w:marLeft w:val="480"/>
          <w:marRight w:val="0"/>
          <w:marTop w:val="0"/>
          <w:marBottom w:val="0"/>
          <w:divBdr>
            <w:top w:val="none" w:sz="0" w:space="0" w:color="auto"/>
            <w:left w:val="none" w:sz="0" w:space="0" w:color="auto"/>
            <w:bottom w:val="none" w:sz="0" w:space="0" w:color="auto"/>
            <w:right w:val="none" w:sz="0" w:space="0" w:color="auto"/>
          </w:divBdr>
        </w:div>
      </w:divsChild>
    </w:div>
    <w:div w:id="685524083">
      <w:bodyDiv w:val="1"/>
      <w:marLeft w:val="0"/>
      <w:marRight w:val="0"/>
      <w:marTop w:val="0"/>
      <w:marBottom w:val="0"/>
      <w:divBdr>
        <w:top w:val="none" w:sz="0" w:space="0" w:color="auto"/>
        <w:left w:val="none" w:sz="0" w:space="0" w:color="auto"/>
        <w:bottom w:val="none" w:sz="0" w:space="0" w:color="auto"/>
        <w:right w:val="none" w:sz="0" w:space="0" w:color="auto"/>
      </w:divBdr>
    </w:div>
    <w:div w:id="686178105">
      <w:bodyDiv w:val="1"/>
      <w:marLeft w:val="0"/>
      <w:marRight w:val="0"/>
      <w:marTop w:val="0"/>
      <w:marBottom w:val="0"/>
      <w:divBdr>
        <w:top w:val="none" w:sz="0" w:space="0" w:color="auto"/>
        <w:left w:val="none" w:sz="0" w:space="0" w:color="auto"/>
        <w:bottom w:val="none" w:sz="0" w:space="0" w:color="auto"/>
        <w:right w:val="none" w:sz="0" w:space="0" w:color="auto"/>
      </w:divBdr>
    </w:div>
    <w:div w:id="686368378">
      <w:bodyDiv w:val="1"/>
      <w:marLeft w:val="0"/>
      <w:marRight w:val="0"/>
      <w:marTop w:val="0"/>
      <w:marBottom w:val="0"/>
      <w:divBdr>
        <w:top w:val="none" w:sz="0" w:space="0" w:color="auto"/>
        <w:left w:val="none" w:sz="0" w:space="0" w:color="auto"/>
        <w:bottom w:val="none" w:sz="0" w:space="0" w:color="auto"/>
        <w:right w:val="none" w:sz="0" w:space="0" w:color="auto"/>
      </w:divBdr>
      <w:divsChild>
        <w:div w:id="1120102663">
          <w:marLeft w:val="480"/>
          <w:marRight w:val="0"/>
          <w:marTop w:val="0"/>
          <w:marBottom w:val="0"/>
          <w:divBdr>
            <w:top w:val="none" w:sz="0" w:space="0" w:color="auto"/>
            <w:left w:val="none" w:sz="0" w:space="0" w:color="auto"/>
            <w:bottom w:val="none" w:sz="0" w:space="0" w:color="auto"/>
            <w:right w:val="none" w:sz="0" w:space="0" w:color="auto"/>
          </w:divBdr>
        </w:div>
        <w:div w:id="1789658592">
          <w:marLeft w:val="480"/>
          <w:marRight w:val="0"/>
          <w:marTop w:val="0"/>
          <w:marBottom w:val="0"/>
          <w:divBdr>
            <w:top w:val="none" w:sz="0" w:space="0" w:color="auto"/>
            <w:left w:val="none" w:sz="0" w:space="0" w:color="auto"/>
            <w:bottom w:val="none" w:sz="0" w:space="0" w:color="auto"/>
            <w:right w:val="none" w:sz="0" w:space="0" w:color="auto"/>
          </w:divBdr>
        </w:div>
        <w:div w:id="1559786303">
          <w:marLeft w:val="480"/>
          <w:marRight w:val="0"/>
          <w:marTop w:val="0"/>
          <w:marBottom w:val="0"/>
          <w:divBdr>
            <w:top w:val="none" w:sz="0" w:space="0" w:color="auto"/>
            <w:left w:val="none" w:sz="0" w:space="0" w:color="auto"/>
            <w:bottom w:val="none" w:sz="0" w:space="0" w:color="auto"/>
            <w:right w:val="none" w:sz="0" w:space="0" w:color="auto"/>
          </w:divBdr>
        </w:div>
        <w:div w:id="1348944665">
          <w:marLeft w:val="480"/>
          <w:marRight w:val="0"/>
          <w:marTop w:val="0"/>
          <w:marBottom w:val="0"/>
          <w:divBdr>
            <w:top w:val="none" w:sz="0" w:space="0" w:color="auto"/>
            <w:left w:val="none" w:sz="0" w:space="0" w:color="auto"/>
            <w:bottom w:val="none" w:sz="0" w:space="0" w:color="auto"/>
            <w:right w:val="none" w:sz="0" w:space="0" w:color="auto"/>
          </w:divBdr>
        </w:div>
        <w:div w:id="635188624">
          <w:marLeft w:val="480"/>
          <w:marRight w:val="0"/>
          <w:marTop w:val="0"/>
          <w:marBottom w:val="0"/>
          <w:divBdr>
            <w:top w:val="none" w:sz="0" w:space="0" w:color="auto"/>
            <w:left w:val="none" w:sz="0" w:space="0" w:color="auto"/>
            <w:bottom w:val="none" w:sz="0" w:space="0" w:color="auto"/>
            <w:right w:val="none" w:sz="0" w:space="0" w:color="auto"/>
          </w:divBdr>
        </w:div>
        <w:div w:id="1549992811">
          <w:marLeft w:val="480"/>
          <w:marRight w:val="0"/>
          <w:marTop w:val="0"/>
          <w:marBottom w:val="0"/>
          <w:divBdr>
            <w:top w:val="none" w:sz="0" w:space="0" w:color="auto"/>
            <w:left w:val="none" w:sz="0" w:space="0" w:color="auto"/>
            <w:bottom w:val="none" w:sz="0" w:space="0" w:color="auto"/>
            <w:right w:val="none" w:sz="0" w:space="0" w:color="auto"/>
          </w:divBdr>
        </w:div>
        <w:div w:id="506017068">
          <w:marLeft w:val="480"/>
          <w:marRight w:val="0"/>
          <w:marTop w:val="0"/>
          <w:marBottom w:val="0"/>
          <w:divBdr>
            <w:top w:val="none" w:sz="0" w:space="0" w:color="auto"/>
            <w:left w:val="none" w:sz="0" w:space="0" w:color="auto"/>
            <w:bottom w:val="none" w:sz="0" w:space="0" w:color="auto"/>
            <w:right w:val="none" w:sz="0" w:space="0" w:color="auto"/>
          </w:divBdr>
        </w:div>
        <w:div w:id="1822041397">
          <w:marLeft w:val="480"/>
          <w:marRight w:val="0"/>
          <w:marTop w:val="0"/>
          <w:marBottom w:val="0"/>
          <w:divBdr>
            <w:top w:val="none" w:sz="0" w:space="0" w:color="auto"/>
            <w:left w:val="none" w:sz="0" w:space="0" w:color="auto"/>
            <w:bottom w:val="none" w:sz="0" w:space="0" w:color="auto"/>
            <w:right w:val="none" w:sz="0" w:space="0" w:color="auto"/>
          </w:divBdr>
        </w:div>
        <w:div w:id="1901404942">
          <w:marLeft w:val="480"/>
          <w:marRight w:val="0"/>
          <w:marTop w:val="0"/>
          <w:marBottom w:val="0"/>
          <w:divBdr>
            <w:top w:val="none" w:sz="0" w:space="0" w:color="auto"/>
            <w:left w:val="none" w:sz="0" w:space="0" w:color="auto"/>
            <w:bottom w:val="none" w:sz="0" w:space="0" w:color="auto"/>
            <w:right w:val="none" w:sz="0" w:space="0" w:color="auto"/>
          </w:divBdr>
        </w:div>
        <w:div w:id="1632322400">
          <w:marLeft w:val="480"/>
          <w:marRight w:val="0"/>
          <w:marTop w:val="0"/>
          <w:marBottom w:val="0"/>
          <w:divBdr>
            <w:top w:val="none" w:sz="0" w:space="0" w:color="auto"/>
            <w:left w:val="none" w:sz="0" w:space="0" w:color="auto"/>
            <w:bottom w:val="none" w:sz="0" w:space="0" w:color="auto"/>
            <w:right w:val="none" w:sz="0" w:space="0" w:color="auto"/>
          </w:divBdr>
        </w:div>
        <w:div w:id="1133905542">
          <w:marLeft w:val="480"/>
          <w:marRight w:val="0"/>
          <w:marTop w:val="0"/>
          <w:marBottom w:val="0"/>
          <w:divBdr>
            <w:top w:val="none" w:sz="0" w:space="0" w:color="auto"/>
            <w:left w:val="none" w:sz="0" w:space="0" w:color="auto"/>
            <w:bottom w:val="none" w:sz="0" w:space="0" w:color="auto"/>
            <w:right w:val="none" w:sz="0" w:space="0" w:color="auto"/>
          </w:divBdr>
        </w:div>
        <w:div w:id="1178155065">
          <w:marLeft w:val="480"/>
          <w:marRight w:val="0"/>
          <w:marTop w:val="0"/>
          <w:marBottom w:val="0"/>
          <w:divBdr>
            <w:top w:val="none" w:sz="0" w:space="0" w:color="auto"/>
            <w:left w:val="none" w:sz="0" w:space="0" w:color="auto"/>
            <w:bottom w:val="none" w:sz="0" w:space="0" w:color="auto"/>
            <w:right w:val="none" w:sz="0" w:space="0" w:color="auto"/>
          </w:divBdr>
        </w:div>
        <w:div w:id="2117627316">
          <w:marLeft w:val="480"/>
          <w:marRight w:val="0"/>
          <w:marTop w:val="0"/>
          <w:marBottom w:val="0"/>
          <w:divBdr>
            <w:top w:val="none" w:sz="0" w:space="0" w:color="auto"/>
            <w:left w:val="none" w:sz="0" w:space="0" w:color="auto"/>
            <w:bottom w:val="none" w:sz="0" w:space="0" w:color="auto"/>
            <w:right w:val="none" w:sz="0" w:space="0" w:color="auto"/>
          </w:divBdr>
        </w:div>
      </w:divsChild>
    </w:div>
    <w:div w:id="689574233">
      <w:bodyDiv w:val="1"/>
      <w:marLeft w:val="0"/>
      <w:marRight w:val="0"/>
      <w:marTop w:val="0"/>
      <w:marBottom w:val="0"/>
      <w:divBdr>
        <w:top w:val="none" w:sz="0" w:space="0" w:color="auto"/>
        <w:left w:val="none" w:sz="0" w:space="0" w:color="auto"/>
        <w:bottom w:val="none" w:sz="0" w:space="0" w:color="auto"/>
        <w:right w:val="none" w:sz="0" w:space="0" w:color="auto"/>
      </w:divBdr>
    </w:div>
    <w:div w:id="699403415">
      <w:bodyDiv w:val="1"/>
      <w:marLeft w:val="0"/>
      <w:marRight w:val="0"/>
      <w:marTop w:val="0"/>
      <w:marBottom w:val="0"/>
      <w:divBdr>
        <w:top w:val="none" w:sz="0" w:space="0" w:color="auto"/>
        <w:left w:val="none" w:sz="0" w:space="0" w:color="auto"/>
        <w:bottom w:val="none" w:sz="0" w:space="0" w:color="auto"/>
        <w:right w:val="none" w:sz="0" w:space="0" w:color="auto"/>
      </w:divBdr>
      <w:divsChild>
        <w:div w:id="344986885">
          <w:marLeft w:val="480"/>
          <w:marRight w:val="0"/>
          <w:marTop w:val="0"/>
          <w:marBottom w:val="0"/>
          <w:divBdr>
            <w:top w:val="none" w:sz="0" w:space="0" w:color="auto"/>
            <w:left w:val="none" w:sz="0" w:space="0" w:color="auto"/>
            <w:bottom w:val="none" w:sz="0" w:space="0" w:color="auto"/>
            <w:right w:val="none" w:sz="0" w:space="0" w:color="auto"/>
          </w:divBdr>
        </w:div>
        <w:div w:id="1789278778">
          <w:marLeft w:val="480"/>
          <w:marRight w:val="0"/>
          <w:marTop w:val="0"/>
          <w:marBottom w:val="0"/>
          <w:divBdr>
            <w:top w:val="none" w:sz="0" w:space="0" w:color="auto"/>
            <w:left w:val="none" w:sz="0" w:space="0" w:color="auto"/>
            <w:bottom w:val="none" w:sz="0" w:space="0" w:color="auto"/>
            <w:right w:val="none" w:sz="0" w:space="0" w:color="auto"/>
          </w:divBdr>
        </w:div>
        <w:div w:id="1296912450">
          <w:marLeft w:val="480"/>
          <w:marRight w:val="0"/>
          <w:marTop w:val="0"/>
          <w:marBottom w:val="0"/>
          <w:divBdr>
            <w:top w:val="none" w:sz="0" w:space="0" w:color="auto"/>
            <w:left w:val="none" w:sz="0" w:space="0" w:color="auto"/>
            <w:bottom w:val="none" w:sz="0" w:space="0" w:color="auto"/>
            <w:right w:val="none" w:sz="0" w:space="0" w:color="auto"/>
          </w:divBdr>
        </w:div>
        <w:div w:id="83887251">
          <w:marLeft w:val="480"/>
          <w:marRight w:val="0"/>
          <w:marTop w:val="0"/>
          <w:marBottom w:val="0"/>
          <w:divBdr>
            <w:top w:val="none" w:sz="0" w:space="0" w:color="auto"/>
            <w:left w:val="none" w:sz="0" w:space="0" w:color="auto"/>
            <w:bottom w:val="none" w:sz="0" w:space="0" w:color="auto"/>
            <w:right w:val="none" w:sz="0" w:space="0" w:color="auto"/>
          </w:divBdr>
        </w:div>
        <w:div w:id="1970427115">
          <w:marLeft w:val="480"/>
          <w:marRight w:val="0"/>
          <w:marTop w:val="0"/>
          <w:marBottom w:val="0"/>
          <w:divBdr>
            <w:top w:val="none" w:sz="0" w:space="0" w:color="auto"/>
            <w:left w:val="none" w:sz="0" w:space="0" w:color="auto"/>
            <w:bottom w:val="none" w:sz="0" w:space="0" w:color="auto"/>
            <w:right w:val="none" w:sz="0" w:space="0" w:color="auto"/>
          </w:divBdr>
        </w:div>
        <w:div w:id="1725444687">
          <w:marLeft w:val="480"/>
          <w:marRight w:val="0"/>
          <w:marTop w:val="0"/>
          <w:marBottom w:val="0"/>
          <w:divBdr>
            <w:top w:val="none" w:sz="0" w:space="0" w:color="auto"/>
            <w:left w:val="none" w:sz="0" w:space="0" w:color="auto"/>
            <w:bottom w:val="none" w:sz="0" w:space="0" w:color="auto"/>
            <w:right w:val="none" w:sz="0" w:space="0" w:color="auto"/>
          </w:divBdr>
        </w:div>
        <w:div w:id="532115750">
          <w:marLeft w:val="480"/>
          <w:marRight w:val="0"/>
          <w:marTop w:val="0"/>
          <w:marBottom w:val="0"/>
          <w:divBdr>
            <w:top w:val="none" w:sz="0" w:space="0" w:color="auto"/>
            <w:left w:val="none" w:sz="0" w:space="0" w:color="auto"/>
            <w:bottom w:val="none" w:sz="0" w:space="0" w:color="auto"/>
            <w:right w:val="none" w:sz="0" w:space="0" w:color="auto"/>
          </w:divBdr>
        </w:div>
        <w:div w:id="1662074912">
          <w:marLeft w:val="480"/>
          <w:marRight w:val="0"/>
          <w:marTop w:val="0"/>
          <w:marBottom w:val="0"/>
          <w:divBdr>
            <w:top w:val="none" w:sz="0" w:space="0" w:color="auto"/>
            <w:left w:val="none" w:sz="0" w:space="0" w:color="auto"/>
            <w:bottom w:val="none" w:sz="0" w:space="0" w:color="auto"/>
            <w:right w:val="none" w:sz="0" w:space="0" w:color="auto"/>
          </w:divBdr>
        </w:div>
        <w:div w:id="771821125">
          <w:marLeft w:val="480"/>
          <w:marRight w:val="0"/>
          <w:marTop w:val="0"/>
          <w:marBottom w:val="0"/>
          <w:divBdr>
            <w:top w:val="none" w:sz="0" w:space="0" w:color="auto"/>
            <w:left w:val="none" w:sz="0" w:space="0" w:color="auto"/>
            <w:bottom w:val="none" w:sz="0" w:space="0" w:color="auto"/>
            <w:right w:val="none" w:sz="0" w:space="0" w:color="auto"/>
          </w:divBdr>
        </w:div>
        <w:div w:id="2117825118">
          <w:marLeft w:val="480"/>
          <w:marRight w:val="0"/>
          <w:marTop w:val="0"/>
          <w:marBottom w:val="0"/>
          <w:divBdr>
            <w:top w:val="none" w:sz="0" w:space="0" w:color="auto"/>
            <w:left w:val="none" w:sz="0" w:space="0" w:color="auto"/>
            <w:bottom w:val="none" w:sz="0" w:space="0" w:color="auto"/>
            <w:right w:val="none" w:sz="0" w:space="0" w:color="auto"/>
          </w:divBdr>
        </w:div>
      </w:divsChild>
    </w:div>
    <w:div w:id="705373854">
      <w:bodyDiv w:val="1"/>
      <w:marLeft w:val="0"/>
      <w:marRight w:val="0"/>
      <w:marTop w:val="0"/>
      <w:marBottom w:val="0"/>
      <w:divBdr>
        <w:top w:val="none" w:sz="0" w:space="0" w:color="auto"/>
        <w:left w:val="none" w:sz="0" w:space="0" w:color="auto"/>
        <w:bottom w:val="none" w:sz="0" w:space="0" w:color="auto"/>
        <w:right w:val="none" w:sz="0" w:space="0" w:color="auto"/>
      </w:divBdr>
    </w:div>
    <w:div w:id="724987656">
      <w:bodyDiv w:val="1"/>
      <w:marLeft w:val="0"/>
      <w:marRight w:val="0"/>
      <w:marTop w:val="0"/>
      <w:marBottom w:val="0"/>
      <w:divBdr>
        <w:top w:val="none" w:sz="0" w:space="0" w:color="auto"/>
        <w:left w:val="none" w:sz="0" w:space="0" w:color="auto"/>
        <w:bottom w:val="none" w:sz="0" w:space="0" w:color="auto"/>
        <w:right w:val="none" w:sz="0" w:space="0" w:color="auto"/>
      </w:divBdr>
      <w:divsChild>
        <w:div w:id="753665529">
          <w:marLeft w:val="480"/>
          <w:marRight w:val="0"/>
          <w:marTop w:val="0"/>
          <w:marBottom w:val="0"/>
          <w:divBdr>
            <w:top w:val="none" w:sz="0" w:space="0" w:color="auto"/>
            <w:left w:val="none" w:sz="0" w:space="0" w:color="auto"/>
            <w:bottom w:val="none" w:sz="0" w:space="0" w:color="auto"/>
            <w:right w:val="none" w:sz="0" w:space="0" w:color="auto"/>
          </w:divBdr>
        </w:div>
        <w:div w:id="807358117">
          <w:marLeft w:val="480"/>
          <w:marRight w:val="0"/>
          <w:marTop w:val="0"/>
          <w:marBottom w:val="0"/>
          <w:divBdr>
            <w:top w:val="none" w:sz="0" w:space="0" w:color="auto"/>
            <w:left w:val="none" w:sz="0" w:space="0" w:color="auto"/>
            <w:bottom w:val="none" w:sz="0" w:space="0" w:color="auto"/>
            <w:right w:val="none" w:sz="0" w:space="0" w:color="auto"/>
          </w:divBdr>
        </w:div>
        <w:div w:id="724066051">
          <w:marLeft w:val="480"/>
          <w:marRight w:val="0"/>
          <w:marTop w:val="0"/>
          <w:marBottom w:val="0"/>
          <w:divBdr>
            <w:top w:val="none" w:sz="0" w:space="0" w:color="auto"/>
            <w:left w:val="none" w:sz="0" w:space="0" w:color="auto"/>
            <w:bottom w:val="none" w:sz="0" w:space="0" w:color="auto"/>
            <w:right w:val="none" w:sz="0" w:space="0" w:color="auto"/>
          </w:divBdr>
        </w:div>
        <w:div w:id="137722607">
          <w:marLeft w:val="480"/>
          <w:marRight w:val="0"/>
          <w:marTop w:val="0"/>
          <w:marBottom w:val="0"/>
          <w:divBdr>
            <w:top w:val="none" w:sz="0" w:space="0" w:color="auto"/>
            <w:left w:val="none" w:sz="0" w:space="0" w:color="auto"/>
            <w:bottom w:val="none" w:sz="0" w:space="0" w:color="auto"/>
            <w:right w:val="none" w:sz="0" w:space="0" w:color="auto"/>
          </w:divBdr>
        </w:div>
        <w:div w:id="1546989884">
          <w:marLeft w:val="480"/>
          <w:marRight w:val="0"/>
          <w:marTop w:val="0"/>
          <w:marBottom w:val="0"/>
          <w:divBdr>
            <w:top w:val="none" w:sz="0" w:space="0" w:color="auto"/>
            <w:left w:val="none" w:sz="0" w:space="0" w:color="auto"/>
            <w:bottom w:val="none" w:sz="0" w:space="0" w:color="auto"/>
            <w:right w:val="none" w:sz="0" w:space="0" w:color="auto"/>
          </w:divBdr>
        </w:div>
        <w:div w:id="1433889769">
          <w:marLeft w:val="480"/>
          <w:marRight w:val="0"/>
          <w:marTop w:val="0"/>
          <w:marBottom w:val="0"/>
          <w:divBdr>
            <w:top w:val="none" w:sz="0" w:space="0" w:color="auto"/>
            <w:left w:val="none" w:sz="0" w:space="0" w:color="auto"/>
            <w:bottom w:val="none" w:sz="0" w:space="0" w:color="auto"/>
            <w:right w:val="none" w:sz="0" w:space="0" w:color="auto"/>
          </w:divBdr>
        </w:div>
        <w:div w:id="1601914314">
          <w:marLeft w:val="480"/>
          <w:marRight w:val="0"/>
          <w:marTop w:val="0"/>
          <w:marBottom w:val="0"/>
          <w:divBdr>
            <w:top w:val="none" w:sz="0" w:space="0" w:color="auto"/>
            <w:left w:val="none" w:sz="0" w:space="0" w:color="auto"/>
            <w:bottom w:val="none" w:sz="0" w:space="0" w:color="auto"/>
            <w:right w:val="none" w:sz="0" w:space="0" w:color="auto"/>
          </w:divBdr>
        </w:div>
        <w:div w:id="1661537488">
          <w:marLeft w:val="480"/>
          <w:marRight w:val="0"/>
          <w:marTop w:val="0"/>
          <w:marBottom w:val="0"/>
          <w:divBdr>
            <w:top w:val="none" w:sz="0" w:space="0" w:color="auto"/>
            <w:left w:val="none" w:sz="0" w:space="0" w:color="auto"/>
            <w:bottom w:val="none" w:sz="0" w:space="0" w:color="auto"/>
            <w:right w:val="none" w:sz="0" w:space="0" w:color="auto"/>
          </w:divBdr>
        </w:div>
        <w:div w:id="97914871">
          <w:marLeft w:val="480"/>
          <w:marRight w:val="0"/>
          <w:marTop w:val="0"/>
          <w:marBottom w:val="0"/>
          <w:divBdr>
            <w:top w:val="none" w:sz="0" w:space="0" w:color="auto"/>
            <w:left w:val="none" w:sz="0" w:space="0" w:color="auto"/>
            <w:bottom w:val="none" w:sz="0" w:space="0" w:color="auto"/>
            <w:right w:val="none" w:sz="0" w:space="0" w:color="auto"/>
          </w:divBdr>
        </w:div>
        <w:div w:id="348341234">
          <w:marLeft w:val="480"/>
          <w:marRight w:val="0"/>
          <w:marTop w:val="0"/>
          <w:marBottom w:val="0"/>
          <w:divBdr>
            <w:top w:val="none" w:sz="0" w:space="0" w:color="auto"/>
            <w:left w:val="none" w:sz="0" w:space="0" w:color="auto"/>
            <w:bottom w:val="none" w:sz="0" w:space="0" w:color="auto"/>
            <w:right w:val="none" w:sz="0" w:space="0" w:color="auto"/>
          </w:divBdr>
        </w:div>
        <w:div w:id="1112167313">
          <w:marLeft w:val="480"/>
          <w:marRight w:val="0"/>
          <w:marTop w:val="0"/>
          <w:marBottom w:val="0"/>
          <w:divBdr>
            <w:top w:val="none" w:sz="0" w:space="0" w:color="auto"/>
            <w:left w:val="none" w:sz="0" w:space="0" w:color="auto"/>
            <w:bottom w:val="none" w:sz="0" w:space="0" w:color="auto"/>
            <w:right w:val="none" w:sz="0" w:space="0" w:color="auto"/>
          </w:divBdr>
        </w:div>
        <w:div w:id="1892693974">
          <w:marLeft w:val="480"/>
          <w:marRight w:val="0"/>
          <w:marTop w:val="0"/>
          <w:marBottom w:val="0"/>
          <w:divBdr>
            <w:top w:val="none" w:sz="0" w:space="0" w:color="auto"/>
            <w:left w:val="none" w:sz="0" w:space="0" w:color="auto"/>
            <w:bottom w:val="none" w:sz="0" w:space="0" w:color="auto"/>
            <w:right w:val="none" w:sz="0" w:space="0" w:color="auto"/>
          </w:divBdr>
        </w:div>
      </w:divsChild>
    </w:div>
    <w:div w:id="728118587">
      <w:bodyDiv w:val="1"/>
      <w:marLeft w:val="0"/>
      <w:marRight w:val="0"/>
      <w:marTop w:val="0"/>
      <w:marBottom w:val="0"/>
      <w:divBdr>
        <w:top w:val="none" w:sz="0" w:space="0" w:color="auto"/>
        <w:left w:val="none" w:sz="0" w:space="0" w:color="auto"/>
        <w:bottom w:val="none" w:sz="0" w:space="0" w:color="auto"/>
        <w:right w:val="none" w:sz="0" w:space="0" w:color="auto"/>
      </w:divBdr>
    </w:div>
    <w:div w:id="734354777">
      <w:bodyDiv w:val="1"/>
      <w:marLeft w:val="0"/>
      <w:marRight w:val="0"/>
      <w:marTop w:val="0"/>
      <w:marBottom w:val="0"/>
      <w:divBdr>
        <w:top w:val="none" w:sz="0" w:space="0" w:color="auto"/>
        <w:left w:val="none" w:sz="0" w:space="0" w:color="auto"/>
        <w:bottom w:val="none" w:sz="0" w:space="0" w:color="auto"/>
        <w:right w:val="none" w:sz="0" w:space="0" w:color="auto"/>
      </w:divBdr>
    </w:div>
    <w:div w:id="754402370">
      <w:bodyDiv w:val="1"/>
      <w:marLeft w:val="0"/>
      <w:marRight w:val="0"/>
      <w:marTop w:val="0"/>
      <w:marBottom w:val="0"/>
      <w:divBdr>
        <w:top w:val="none" w:sz="0" w:space="0" w:color="auto"/>
        <w:left w:val="none" w:sz="0" w:space="0" w:color="auto"/>
        <w:bottom w:val="none" w:sz="0" w:space="0" w:color="auto"/>
        <w:right w:val="none" w:sz="0" w:space="0" w:color="auto"/>
      </w:divBdr>
    </w:div>
    <w:div w:id="760688423">
      <w:bodyDiv w:val="1"/>
      <w:marLeft w:val="0"/>
      <w:marRight w:val="0"/>
      <w:marTop w:val="0"/>
      <w:marBottom w:val="0"/>
      <w:divBdr>
        <w:top w:val="none" w:sz="0" w:space="0" w:color="auto"/>
        <w:left w:val="none" w:sz="0" w:space="0" w:color="auto"/>
        <w:bottom w:val="none" w:sz="0" w:space="0" w:color="auto"/>
        <w:right w:val="none" w:sz="0" w:space="0" w:color="auto"/>
      </w:divBdr>
      <w:divsChild>
        <w:div w:id="980689624">
          <w:marLeft w:val="480"/>
          <w:marRight w:val="0"/>
          <w:marTop w:val="0"/>
          <w:marBottom w:val="0"/>
          <w:divBdr>
            <w:top w:val="none" w:sz="0" w:space="0" w:color="auto"/>
            <w:left w:val="none" w:sz="0" w:space="0" w:color="auto"/>
            <w:bottom w:val="none" w:sz="0" w:space="0" w:color="auto"/>
            <w:right w:val="none" w:sz="0" w:space="0" w:color="auto"/>
          </w:divBdr>
        </w:div>
        <w:div w:id="1131284989">
          <w:marLeft w:val="480"/>
          <w:marRight w:val="0"/>
          <w:marTop w:val="0"/>
          <w:marBottom w:val="0"/>
          <w:divBdr>
            <w:top w:val="none" w:sz="0" w:space="0" w:color="auto"/>
            <w:left w:val="none" w:sz="0" w:space="0" w:color="auto"/>
            <w:bottom w:val="none" w:sz="0" w:space="0" w:color="auto"/>
            <w:right w:val="none" w:sz="0" w:space="0" w:color="auto"/>
          </w:divBdr>
        </w:div>
        <w:div w:id="1066342207">
          <w:marLeft w:val="480"/>
          <w:marRight w:val="0"/>
          <w:marTop w:val="0"/>
          <w:marBottom w:val="0"/>
          <w:divBdr>
            <w:top w:val="none" w:sz="0" w:space="0" w:color="auto"/>
            <w:left w:val="none" w:sz="0" w:space="0" w:color="auto"/>
            <w:bottom w:val="none" w:sz="0" w:space="0" w:color="auto"/>
            <w:right w:val="none" w:sz="0" w:space="0" w:color="auto"/>
          </w:divBdr>
        </w:div>
        <w:div w:id="1561400371">
          <w:marLeft w:val="480"/>
          <w:marRight w:val="0"/>
          <w:marTop w:val="0"/>
          <w:marBottom w:val="0"/>
          <w:divBdr>
            <w:top w:val="none" w:sz="0" w:space="0" w:color="auto"/>
            <w:left w:val="none" w:sz="0" w:space="0" w:color="auto"/>
            <w:bottom w:val="none" w:sz="0" w:space="0" w:color="auto"/>
            <w:right w:val="none" w:sz="0" w:space="0" w:color="auto"/>
          </w:divBdr>
        </w:div>
        <w:div w:id="114451431">
          <w:marLeft w:val="480"/>
          <w:marRight w:val="0"/>
          <w:marTop w:val="0"/>
          <w:marBottom w:val="0"/>
          <w:divBdr>
            <w:top w:val="none" w:sz="0" w:space="0" w:color="auto"/>
            <w:left w:val="none" w:sz="0" w:space="0" w:color="auto"/>
            <w:bottom w:val="none" w:sz="0" w:space="0" w:color="auto"/>
            <w:right w:val="none" w:sz="0" w:space="0" w:color="auto"/>
          </w:divBdr>
        </w:div>
        <w:div w:id="1275668492">
          <w:marLeft w:val="480"/>
          <w:marRight w:val="0"/>
          <w:marTop w:val="0"/>
          <w:marBottom w:val="0"/>
          <w:divBdr>
            <w:top w:val="none" w:sz="0" w:space="0" w:color="auto"/>
            <w:left w:val="none" w:sz="0" w:space="0" w:color="auto"/>
            <w:bottom w:val="none" w:sz="0" w:space="0" w:color="auto"/>
            <w:right w:val="none" w:sz="0" w:space="0" w:color="auto"/>
          </w:divBdr>
        </w:div>
        <w:div w:id="2042239226">
          <w:marLeft w:val="480"/>
          <w:marRight w:val="0"/>
          <w:marTop w:val="0"/>
          <w:marBottom w:val="0"/>
          <w:divBdr>
            <w:top w:val="none" w:sz="0" w:space="0" w:color="auto"/>
            <w:left w:val="none" w:sz="0" w:space="0" w:color="auto"/>
            <w:bottom w:val="none" w:sz="0" w:space="0" w:color="auto"/>
            <w:right w:val="none" w:sz="0" w:space="0" w:color="auto"/>
          </w:divBdr>
        </w:div>
        <w:div w:id="1334920918">
          <w:marLeft w:val="480"/>
          <w:marRight w:val="0"/>
          <w:marTop w:val="0"/>
          <w:marBottom w:val="0"/>
          <w:divBdr>
            <w:top w:val="none" w:sz="0" w:space="0" w:color="auto"/>
            <w:left w:val="none" w:sz="0" w:space="0" w:color="auto"/>
            <w:bottom w:val="none" w:sz="0" w:space="0" w:color="auto"/>
            <w:right w:val="none" w:sz="0" w:space="0" w:color="auto"/>
          </w:divBdr>
        </w:div>
        <w:div w:id="331955451">
          <w:marLeft w:val="480"/>
          <w:marRight w:val="0"/>
          <w:marTop w:val="0"/>
          <w:marBottom w:val="0"/>
          <w:divBdr>
            <w:top w:val="none" w:sz="0" w:space="0" w:color="auto"/>
            <w:left w:val="none" w:sz="0" w:space="0" w:color="auto"/>
            <w:bottom w:val="none" w:sz="0" w:space="0" w:color="auto"/>
            <w:right w:val="none" w:sz="0" w:space="0" w:color="auto"/>
          </w:divBdr>
        </w:div>
        <w:div w:id="98567229">
          <w:marLeft w:val="480"/>
          <w:marRight w:val="0"/>
          <w:marTop w:val="0"/>
          <w:marBottom w:val="0"/>
          <w:divBdr>
            <w:top w:val="none" w:sz="0" w:space="0" w:color="auto"/>
            <w:left w:val="none" w:sz="0" w:space="0" w:color="auto"/>
            <w:bottom w:val="none" w:sz="0" w:space="0" w:color="auto"/>
            <w:right w:val="none" w:sz="0" w:space="0" w:color="auto"/>
          </w:divBdr>
        </w:div>
        <w:div w:id="465515992">
          <w:marLeft w:val="480"/>
          <w:marRight w:val="0"/>
          <w:marTop w:val="0"/>
          <w:marBottom w:val="0"/>
          <w:divBdr>
            <w:top w:val="none" w:sz="0" w:space="0" w:color="auto"/>
            <w:left w:val="none" w:sz="0" w:space="0" w:color="auto"/>
            <w:bottom w:val="none" w:sz="0" w:space="0" w:color="auto"/>
            <w:right w:val="none" w:sz="0" w:space="0" w:color="auto"/>
          </w:divBdr>
        </w:div>
        <w:div w:id="1251310926">
          <w:marLeft w:val="480"/>
          <w:marRight w:val="0"/>
          <w:marTop w:val="0"/>
          <w:marBottom w:val="0"/>
          <w:divBdr>
            <w:top w:val="none" w:sz="0" w:space="0" w:color="auto"/>
            <w:left w:val="none" w:sz="0" w:space="0" w:color="auto"/>
            <w:bottom w:val="none" w:sz="0" w:space="0" w:color="auto"/>
            <w:right w:val="none" w:sz="0" w:space="0" w:color="auto"/>
          </w:divBdr>
        </w:div>
        <w:div w:id="1416129692">
          <w:marLeft w:val="480"/>
          <w:marRight w:val="0"/>
          <w:marTop w:val="0"/>
          <w:marBottom w:val="0"/>
          <w:divBdr>
            <w:top w:val="none" w:sz="0" w:space="0" w:color="auto"/>
            <w:left w:val="none" w:sz="0" w:space="0" w:color="auto"/>
            <w:bottom w:val="none" w:sz="0" w:space="0" w:color="auto"/>
            <w:right w:val="none" w:sz="0" w:space="0" w:color="auto"/>
          </w:divBdr>
        </w:div>
        <w:div w:id="1172991108">
          <w:marLeft w:val="480"/>
          <w:marRight w:val="0"/>
          <w:marTop w:val="0"/>
          <w:marBottom w:val="0"/>
          <w:divBdr>
            <w:top w:val="none" w:sz="0" w:space="0" w:color="auto"/>
            <w:left w:val="none" w:sz="0" w:space="0" w:color="auto"/>
            <w:bottom w:val="none" w:sz="0" w:space="0" w:color="auto"/>
            <w:right w:val="none" w:sz="0" w:space="0" w:color="auto"/>
          </w:divBdr>
        </w:div>
        <w:div w:id="720784379">
          <w:marLeft w:val="480"/>
          <w:marRight w:val="0"/>
          <w:marTop w:val="0"/>
          <w:marBottom w:val="0"/>
          <w:divBdr>
            <w:top w:val="none" w:sz="0" w:space="0" w:color="auto"/>
            <w:left w:val="none" w:sz="0" w:space="0" w:color="auto"/>
            <w:bottom w:val="none" w:sz="0" w:space="0" w:color="auto"/>
            <w:right w:val="none" w:sz="0" w:space="0" w:color="auto"/>
          </w:divBdr>
        </w:div>
        <w:div w:id="1792281629">
          <w:marLeft w:val="480"/>
          <w:marRight w:val="0"/>
          <w:marTop w:val="0"/>
          <w:marBottom w:val="0"/>
          <w:divBdr>
            <w:top w:val="none" w:sz="0" w:space="0" w:color="auto"/>
            <w:left w:val="none" w:sz="0" w:space="0" w:color="auto"/>
            <w:bottom w:val="none" w:sz="0" w:space="0" w:color="auto"/>
            <w:right w:val="none" w:sz="0" w:space="0" w:color="auto"/>
          </w:divBdr>
        </w:div>
      </w:divsChild>
    </w:div>
    <w:div w:id="765423269">
      <w:bodyDiv w:val="1"/>
      <w:marLeft w:val="0"/>
      <w:marRight w:val="0"/>
      <w:marTop w:val="0"/>
      <w:marBottom w:val="0"/>
      <w:divBdr>
        <w:top w:val="none" w:sz="0" w:space="0" w:color="auto"/>
        <w:left w:val="none" w:sz="0" w:space="0" w:color="auto"/>
        <w:bottom w:val="none" w:sz="0" w:space="0" w:color="auto"/>
        <w:right w:val="none" w:sz="0" w:space="0" w:color="auto"/>
      </w:divBdr>
    </w:div>
    <w:div w:id="777064125">
      <w:bodyDiv w:val="1"/>
      <w:marLeft w:val="0"/>
      <w:marRight w:val="0"/>
      <w:marTop w:val="0"/>
      <w:marBottom w:val="0"/>
      <w:divBdr>
        <w:top w:val="none" w:sz="0" w:space="0" w:color="auto"/>
        <w:left w:val="none" w:sz="0" w:space="0" w:color="auto"/>
        <w:bottom w:val="none" w:sz="0" w:space="0" w:color="auto"/>
        <w:right w:val="none" w:sz="0" w:space="0" w:color="auto"/>
      </w:divBdr>
      <w:divsChild>
        <w:div w:id="2044594928">
          <w:marLeft w:val="547"/>
          <w:marRight w:val="0"/>
          <w:marTop w:val="0"/>
          <w:marBottom w:val="0"/>
          <w:divBdr>
            <w:top w:val="none" w:sz="0" w:space="0" w:color="auto"/>
            <w:left w:val="none" w:sz="0" w:space="0" w:color="auto"/>
            <w:bottom w:val="none" w:sz="0" w:space="0" w:color="auto"/>
            <w:right w:val="none" w:sz="0" w:space="0" w:color="auto"/>
          </w:divBdr>
        </w:div>
      </w:divsChild>
    </w:div>
    <w:div w:id="799764708">
      <w:bodyDiv w:val="1"/>
      <w:marLeft w:val="0"/>
      <w:marRight w:val="0"/>
      <w:marTop w:val="0"/>
      <w:marBottom w:val="0"/>
      <w:divBdr>
        <w:top w:val="none" w:sz="0" w:space="0" w:color="auto"/>
        <w:left w:val="none" w:sz="0" w:space="0" w:color="auto"/>
        <w:bottom w:val="none" w:sz="0" w:space="0" w:color="auto"/>
        <w:right w:val="none" w:sz="0" w:space="0" w:color="auto"/>
      </w:divBdr>
    </w:div>
    <w:div w:id="813327883">
      <w:bodyDiv w:val="1"/>
      <w:marLeft w:val="0"/>
      <w:marRight w:val="0"/>
      <w:marTop w:val="0"/>
      <w:marBottom w:val="0"/>
      <w:divBdr>
        <w:top w:val="none" w:sz="0" w:space="0" w:color="auto"/>
        <w:left w:val="none" w:sz="0" w:space="0" w:color="auto"/>
        <w:bottom w:val="none" w:sz="0" w:space="0" w:color="auto"/>
        <w:right w:val="none" w:sz="0" w:space="0" w:color="auto"/>
      </w:divBdr>
      <w:divsChild>
        <w:div w:id="1202789609">
          <w:marLeft w:val="480"/>
          <w:marRight w:val="0"/>
          <w:marTop w:val="0"/>
          <w:marBottom w:val="0"/>
          <w:divBdr>
            <w:top w:val="none" w:sz="0" w:space="0" w:color="auto"/>
            <w:left w:val="none" w:sz="0" w:space="0" w:color="auto"/>
            <w:bottom w:val="none" w:sz="0" w:space="0" w:color="auto"/>
            <w:right w:val="none" w:sz="0" w:space="0" w:color="auto"/>
          </w:divBdr>
        </w:div>
        <w:div w:id="769814856">
          <w:marLeft w:val="480"/>
          <w:marRight w:val="0"/>
          <w:marTop w:val="0"/>
          <w:marBottom w:val="0"/>
          <w:divBdr>
            <w:top w:val="none" w:sz="0" w:space="0" w:color="auto"/>
            <w:left w:val="none" w:sz="0" w:space="0" w:color="auto"/>
            <w:bottom w:val="none" w:sz="0" w:space="0" w:color="auto"/>
            <w:right w:val="none" w:sz="0" w:space="0" w:color="auto"/>
          </w:divBdr>
        </w:div>
        <w:div w:id="272978575">
          <w:marLeft w:val="480"/>
          <w:marRight w:val="0"/>
          <w:marTop w:val="0"/>
          <w:marBottom w:val="0"/>
          <w:divBdr>
            <w:top w:val="none" w:sz="0" w:space="0" w:color="auto"/>
            <w:left w:val="none" w:sz="0" w:space="0" w:color="auto"/>
            <w:bottom w:val="none" w:sz="0" w:space="0" w:color="auto"/>
            <w:right w:val="none" w:sz="0" w:space="0" w:color="auto"/>
          </w:divBdr>
        </w:div>
        <w:div w:id="1626352794">
          <w:marLeft w:val="480"/>
          <w:marRight w:val="0"/>
          <w:marTop w:val="0"/>
          <w:marBottom w:val="0"/>
          <w:divBdr>
            <w:top w:val="none" w:sz="0" w:space="0" w:color="auto"/>
            <w:left w:val="none" w:sz="0" w:space="0" w:color="auto"/>
            <w:bottom w:val="none" w:sz="0" w:space="0" w:color="auto"/>
            <w:right w:val="none" w:sz="0" w:space="0" w:color="auto"/>
          </w:divBdr>
        </w:div>
        <w:div w:id="406534230">
          <w:marLeft w:val="480"/>
          <w:marRight w:val="0"/>
          <w:marTop w:val="0"/>
          <w:marBottom w:val="0"/>
          <w:divBdr>
            <w:top w:val="none" w:sz="0" w:space="0" w:color="auto"/>
            <w:left w:val="none" w:sz="0" w:space="0" w:color="auto"/>
            <w:bottom w:val="none" w:sz="0" w:space="0" w:color="auto"/>
            <w:right w:val="none" w:sz="0" w:space="0" w:color="auto"/>
          </w:divBdr>
        </w:div>
        <w:div w:id="1638297815">
          <w:marLeft w:val="480"/>
          <w:marRight w:val="0"/>
          <w:marTop w:val="0"/>
          <w:marBottom w:val="0"/>
          <w:divBdr>
            <w:top w:val="none" w:sz="0" w:space="0" w:color="auto"/>
            <w:left w:val="none" w:sz="0" w:space="0" w:color="auto"/>
            <w:bottom w:val="none" w:sz="0" w:space="0" w:color="auto"/>
            <w:right w:val="none" w:sz="0" w:space="0" w:color="auto"/>
          </w:divBdr>
        </w:div>
        <w:div w:id="38938815">
          <w:marLeft w:val="480"/>
          <w:marRight w:val="0"/>
          <w:marTop w:val="0"/>
          <w:marBottom w:val="0"/>
          <w:divBdr>
            <w:top w:val="none" w:sz="0" w:space="0" w:color="auto"/>
            <w:left w:val="none" w:sz="0" w:space="0" w:color="auto"/>
            <w:bottom w:val="none" w:sz="0" w:space="0" w:color="auto"/>
            <w:right w:val="none" w:sz="0" w:space="0" w:color="auto"/>
          </w:divBdr>
        </w:div>
        <w:div w:id="893082886">
          <w:marLeft w:val="480"/>
          <w:marRight w:val="0"/>
          <w:marTop w:val="0"/>
          <w:marBottom w:val="0"/>
          <w:divBdr>
            <w:top w:val="none" w:sz="0" w:space="0" w:color="auto"/>
            <w:left w:val="none" w:sz="0" w:space="0" w:color="auto"/>
            <w:bottom w:val="none" w:sz="0" w:space="0" w:color="auto"/>
            <w:right w:val="none" w:sz="0" w:space="0" w:color="auto"/>
          </w:divBdr>
        </w:div>
        <w:div w:id="1276904164">
          <w:marLeft w:val="480"/>
          <w:marRight w:val="0"/>
          <w:marTop w:val="0"/>
          <w:marBottom w:val="0"/>
          <w:divBdr>
            <w:top w:val="none" w:sz="0" w:space="0" w:color="auto"/>
            <w:left w:val="none" w:sz="0" w:space="0" w:color="auto"/>
            <w:bottom w:val="none" w:sz="0" w:space="0" w:color="auto"/>
            <w:right w:val="none" w:sz="0" w:space="0" w:color="auto"/>
          </w:divBdr>
        </w:div>
        <w:div w:id="1987277823">
          <w:marLeft w:val="480"/>
          <w:marRight w:val="0"/>
          <w:marTop w:val="0"/>
          <w:marBottom w:val="0"/>
          <w:divBdr>
            <w:top w:val="none" w:sz="0" w:space="0" w:color="auto"/>
            <w:left w:val="none" w:sz="0" w:space="0" w:color="auto"/>
            <w:bottom w:val="none" w:sz="0" w:space="0" w:color="auto"/>
            <w:right w:val="none" w:sz="0" w:space="0" w:color="auto"/>
          </w:divBdr>
        </w:div>
        <w:div w:id="783303899">
          <w:marLeft w:val="480"/>
          <w:marRight w:val="0"/>
          <w:marTop w:val="0"/>
          <w:marBottom w:val="0"/>
          <w:divBdr>
            <w:top w:val="none" w:sz="0" w:space="0" w:color="auto"/>
            <w:left w:val="none" w:sz="0" w:space="0" w:color="auto"/>
            <w:bottom w:val="none" w:sz="0" w:space="0" w:color="auto"/>
            <w:right w:val="none" w:sz="0" w:space="0" w:color="auto"/>
          </w:divBdr>
        </w:div>
      </w:divsChild>
    </w:div>
    <w:div w:id="818956100">
      <w:bodyDiv w:val="1"/>
      <w:marLeft w:val="0"/>
      <w:marRight w:val="0"/>
      <w:marTop w:val="0"/>
      <w:marBottom w:val="0"/>
      <w:divBdr>
        <w:top w:val="none" w:sz="0" w:space="0" w:color="auto"/>
        <w:left w:val="none" w:sz="0" w:space="0" w:color="auto"/>
        <w:bottom w:val="none" w:sz="0" w:space="0" w:color="auto"/>
        <w:right w:val="none" w:sz="0" w:space="0" w:color="auto"/>
      </w:divBdr>
      <w:divsChild>
        <w:div w:id="855464350">
          <w:marLeft w:val="480"/>
          <w:marRight w:val="0"/>
          <w:marTop w:val="0"/>
          <w:marBottom w:val="0"/>
          <w:divBdr>
            <w:top w:val="none" w:sz="0" w:space="0" w:color="auto"/>
            <w:left w:val="none" w:sz="0" w:space="0" w:color="auto"/>
            <w:bottom w:val="none" w:sz="0" w:space="0" w:color="auto"/>
            <w:right w:val="none" w:sz="0" w:space="0" w:color="auto"/>
          </w:divBdr>
        </w:div>
        <w:div w:id="893740257">
          <w:marLeft w:val="480"/>
          <w:marRight w:val="0"/>
          <w:marTop w:val="0"/>
          <w:marBottom w:val="0"/>
          <w:divBdr>
            <w:top w:val="none" w:sz="0" w:space="0" w:color="auto"/>
            <w:left w:val="none" w:sz="0" w:space="0" w:color="auto"/>
            <w:bottom w:val="none" w:sz="0" w:space="0" w:color="auto"/>
            <w:right w:val="none" w:sz="0" w:space="0" w:color="auto"/>
          </w:divBdr>
        </w:div>
        <w:div w:id="653721842">
          <w:marLeft w:val="480"/>
          <w:marRight w:val="0"/>
          <w:marTop w:val="0"/>
          <w:marBottom w:val="0"/>
          <w:divBdr>
            <w:top w:val="none" w:sz="0" w:space="0" w:color="auto"/>
            <w:left w:val="none" w:sz="0" w:space="0" w:color="auto"/>
            <w:bottom w:val="none" w:sz="0" w:space="0" w:color="auto"/>
            <w:right w:val="none" w:sz="0" w:space="0" w:color="auto"/>
          </w:divBdr>
        </w:div>
        <w:div w:id="1294556525">
          <w:marLeft w:val="480"/>
          <w:marRight w:val="0"/>
          <w:marTop w:val="0"/>
          <w:marBottom w:val="0"/>
          <w:divBdr>
            <w:top w:val="none" w:sz="0" w:space="0" w:color="auto"/>
            <w:left w:val="none" w:sz="0" w:space="0" w:color="auto"/>
            <w:bottom w:val="none" w:sz="0" w:space="0" w:color="auto"/>
            <w:right w:val="none" w:sz="0" w:space="0" w:color="auto"/>
          </w:divBdr>
        </w:div>
        <w:div w:id="1165511511">
          <w:marLeft w:val="480"/>
          <w:marRight w:val="0"/>
          <w:marTop w:val="0"/>
          <w:marBottom w:val="0"/>
          <w:divBdr>
            <w:top w:val="none" w:sz="0" w:space="0" w:color="auto"/>
            <w:left w:val="none" w:sz="0" w:space="0" w:color="auto"/>
            <w:bottom w:val="none" w:sz="0" w:space="0" w:color="auto"/>
            <w:right w:val="none" w:sz="0" w:space="0" w:color="auto"/>
          </w:divBdr>
        </w:div>
        <w:div w:id="1684821314">
          <w:marLeft w:val="480"/>
          <w:marRight w:val="0"/>
          <w:marTop w:val="0"/>
          <w:marBottom w:val="0"/>
          <w:divBdr>
            <w:top w:val="none" w:sz="0" w:space="0" w:color="auto"/>
            <w:left w:val="none" w:sz="0" w:space="0" w:color="auto"/>
            <w:bottom w:val="none" w:sz="0" w:space="0" w:color="auto"/>
            <w:right w:val="none" w:sz="0" w:space="0" w:color="auto"/>
          </w:divBdr>
        </w:div>
        <w:div w:id="1913157152">
          <w:marLeft w:val="480"/>
          <w:marRight w:val="0"/>
          <w:marTop w:val="0"/>
          <w:marBottom w:val="0"/>
          <w:divBdr>
            <w:top w:val="none" w:sz="0" w:space="0" w:color="auto"/>
            <w:left w:val="none" w:sz="0" w:space="0" w:color="auto"/>
            <w:bottom w:val="none" w:sz="0" w:space="0" w:color="auto"/>
            <w:right w:val="none" w:sz="0" w:space="0" w:color="auto"/>
          </w:divBdr>
        </w:div>
        <w:div w:id="1202666718">
          <w:marLeft w:val="480"/>
          <w:marRight w:val="0"/>
          <w:marTop w:val="0"/>
          <w:marBottom w:val="0"/>
          <w:divBdr>
            <w:top w:val="none" w:sz="0" w:space="0" w:color="auto"/>
            <w:left w:val="none" w:sz="0" w:space="0" w:color="auto"/>
            <w:bottom w:val="none" w:sz="0" w:space="0" w:color="auto"/>
            <w:right w:val="none" w:sz="0" w:space="0" w:color="auto"/>
          </w:divBdr>
        </w:div>
        <w:div w:id="914048884">
          <w:marLeft w:val="480"/>
          <w:marRight w:val="0"/>
          <w:marTop w:val="0"/>
          <w:marBottom w:val="0"/>
          <w:divBdr>
            <w:top w:val="none" w:sz="0" w:space="0" w:color="auto"/>
            <w:left w:val="none" w:sz="0" w:space="0" w:color="auto"/>
            <w:bottom w:val="none" w:sz="0" w:space="0" w:color="auto"/>
            <w:right w:val="none" w:sz="0" w:space="0" w:color="auto"/>
          </w:divBdr>
        </w:div>
        <w:div w:id="930427656">
          <w:marLeft w:val="480"/>
          <w:marRight w:val="0"/>
          <w:marTop w:val="0"/>
          <w:marBottom w:val="0"/>
          <w:divBdr>
            <w:top w:val="none" w:sz="0" w:space="0" w:color="auto"/>
            <w:left w:val="none" w:sz="0" w:space="0" w:color="auto"/>
            <w:bottom w:val="none" w:sz="0" w:space="0" w:color="auto"/>
            <w:right w:val="none" w:sz="0" w:space="0" w:color="auto"/>
          </w:divBdr>
        </w:div>
        <w:div w:id="1251893390">
          <w:marLeft w:val="480"/>
          <w:marRight w:val="0"/>
          <w:marTop w:val="0"/>
          <w:marBottom w:val="0"/>
          <w:divBdr>
            <w:top w:val="none" w:sz="0" w:space="0" w:color="auto"/>
            <w:left w:val="none" w:sz="0" w:space="0" w:color="auto"/>
            <w:bottom w:val="none" w:sz="0" w:space="0" w:color="auto"/>
            <w:right w:val="none" w:sz="0" w:space="0" w:color="auto"/>
          </w:divBdr>
        </w:div>
        <w:div w:id="1448230479">
          <w:marLeft w:val="480"/>
          <w:marRight w:val="0"/>
          <w:marTop w:val="0"/>
          <w:marBottom w:val="0"/>
          <w:divBdr>
            <w:top w:val="none" w:sz="0" w:space="0" w:color="auto"/>
            <w:left w:val="none" w:sz="0" w:space="0" w:color="auto"/>
            <w:bottom w:val="none" w:sz="0" w:space="0" w:color="auto"/>
            <w:right w:val="none" w:sz="0" w:space="0" w:color="auto"/>
          </w:divBdr>
        </w:div>
        <w:div w:id="158690572">
          <w:marLeft w:val="480"/>
          <w:marRight w:val="0"/>
          <w:marTop w:val="0"/>
          <w:marBottom w:val="0"/>
          <w:divBdr>
            <w:top w:val="none" w:sz="0" w:space="0" w:color="auto"/>
            <w:left w:val="none" w:sz="0" w:space="0" w:color="auto"/>
            <w:bottom w:val="none" w:sz="0" w:space="0" w:color="auto"/>
            <w:right w:val="none" w:sz="0" w:space="0" w:color="auto"/>
          </w:divBdr>
        </w:div>
        <w:div w:id="392317313">
          <w:marLeft w:val="480"/>
          <w:marRight w:val="0"/>
          <w:marTop w:val="0"/>
          <w:marBottom w:val="0"/>
          <w:divBdr>
            <w:top w:val="none" w:sz="0" w:space="0" w:color="auto"/>
            <w:left w:val="none" w:sz="0" w:space="0" w:color="auto"/>
            <w:bottom w:val="none" w:sz="0" w:space="0" w:color="auto"/>
            <w:right w:val="none" w:sz="0" w:space="0" w:color="auto"/>
          </w:divBdr>
        </w:div>
        <w:div w:id="4720732">
          <w:marLeft w:val="480"/>
          <w:marRight w:val="0"/>
          <w:marTop w:val="0"/>
          <w:marBottom w:val="0"/>
          <w:divBdr>
            <w:top w:val="none" w:sz="0" w:space="0" w:color="auto"/>
            <w:left w:val="none" w:sz="0" w:space="0" w:color="auto"/>
            <w:bottom w:val="none" w:sz="0" w:space="0" w:color="auto"/>
            <w:right w:val="none" w:sz="0" w:space="0" w:color="auto"/>
          </w:divBdr>
        </w:div>
        <w:div w:id="1289358586">
          <w:marLeft w:val="480"/>
          <w:marRight w:val="0"/>
          <w:marTop w:val="0"/>
          <w:marBottom w:val="0"/>
          <w:divBdr>
            <w:top w:val="none" w:sz="0" w:space="0" w:color="auto"/>
            <w:left w:val="none" w:sz="0" w:space="0" w:color="auto"/>
            <w:bottom w:val="none" w:sz="0" w:space="0" w:color="auto"/>
            <w:right w:val="none" w:sz="0" w:space="0" w:color="auto"/>
          </w:divBdr>
        </w:div>
        <w:div w:id="1650211884">
          <w:marLeft w:val="480"/>
          <w:marRight w:val="0"/>
          <w:marTop w:val="0"/>
          <w:marBottom w:val="0"/>
          <w:divBdr>
            <w:top w:val="none" w:sz="0" w:space="0" w:color="auto"/>
            <w:left w:val="none" w:sz="0" w:space="0" w:color="auto"/>
            <w:bottom w:val="none" w:sz="0" w:space="0" w:color="auto"/>
            <w:right w:val="none" w:sz="0" w:space="0" w:color="auto"/>
          </w:divBdr>
        </w:div>
        <w:div w:id="2112043799">
          <w:marLeft w:val="480"/>
          <w:marRight w:val="0"/>
          <w:marTop w:val="0"/>
          <w:marBottom w:val="0"/>
          <w:divBdr>
            <w:top w:val="none" w:sz="0" w:space="0" w:color="auto"/>
            <w:left w:val="none" w:sz="0" w:space="0" w:color="auto"/>
            <w:bottom w:val="none" w:sz="0" w:space="0" w:color="auto"/>
            <w:right w:val="none" w:sz="0" w:space="0" w:color="auto"/>
          </w:divBdr>
        </w:div>
        <w:div w:id="39519961">
          <w:marLeft w:val="480"/>
          <w:marRight w:val="0"/>
          <w:marTop w:val="0"/>
          <w:marBottom w:val="0"/>
          <w:divBdr>
            <w:top w:val="none" w:sz="0" w:space="0" w:color="auto"/>
            <w:left w:val="none" w:sz="0" w:space="0" w:color="auto"/>
            <w:bottom w:val="none" w:sz="0" w:space="0" w:color="auto"/>
            <w:right w:val="none" w:sz="0" w:space="0" w:color="auto"/>
          </w:divBdr>
        </w:div>
        <w:div w:id="829717877">
          <w:marLeft w:val="480"/>
          <w:marRight w:val="0"/>
          <w:marTop w:val="0"/>
          <w:marBottom w:val="0"/>
          <w:divBdr>
            <w:top w:val="none" w:sz="0" w:space="0" w:color="auto"/>
            <w:left w:val="none" w:sz="0" w:space="0" w:color="auto"/>
            <w:bottom w:val="none" w:sz="0" w:space="0" w:color="auto"/>
            <w:right w:val="none" w:sz="0" w:space="0" w:color="auto"/>
          </w:divBdr>
        </w:div>
        <w:div w:id="815606717">
          <w:marLeft w:val="480"/>
          <w:marRight w:val="0"/>
          <w:marTop w:val="0"/>
          <w:marBottom w:val="0"/>
          <w:divBdr>
            <w:top w:val="none" w:sz="0" w:space="0" w:color="auto"/>
            <w:left w:val="none" w:sz="0" w:space="0" w:color="auto"/>
            <w:bottom w:val="none" w:sz="0" w:space="0" w:color="auto"/>
            <w:right w:val="none" w:sz="0" w:space="0" w:color="auto"/>
          </w:divBdr>
        </w:div>
        <w:div w:id="1948152331">
          <w:marLeft w:val="480"/>
          <w:marRight w:val="0"/>
          <w:marTop w:val="0"/>
          <w:marBottom w:val="0"/>
          <w:divBdr>
            <w:top w:val="none" w:sz="0" w:space="0" w:color="auto"/>
            <w:left w:val="none" w:sz="0" w:space="0" w:color="auto"/>
            <w:bottom w:val="none" w:sz="0" w:space="0" w:color="auto"/>
            <w:right w:val="none" w:sz="0" w:space="0" w:color="auto"/>
          </w:divBdr>
        </w:div>
        <w:div w:id="729036764">
          <w:marLeft w:val="480"/>
          <w:marRight w:val="0"/>
          <w:marTop w:val="0"/>
          <w:marBottom w:val="0"/>
          <w:divBdr>
            <w:top w:val="none" w:sz="0" w:space="0" w:color="auto"/>
            <w:left w:val="none" w:sz="0" w:space="0" w:color="auto"/>
            <w:bottom w:val="none" w:sz="0" w:space="0" w:color="auto"/>
            <w:right w:val="none" w:sz="0" w:space="0" w:color="auto"/>
          </w:divBdr>
        </w:div>
        <w:div w:id="469175009">
          <w:marLeft w:val="480"/>
          <w:marRight w:val="0"/>
          <w:marTop w:val="0"/>
          <w:marBottom w:val="0"/>
          <w:divBdr>
            <w:top w:val="none" w:sz="0" w:space="0" w:color="auto"/>
            <w:left w:val="none" w:sz="0" w:space="0" w:color="auto"/>
            <w:bottom w:val="none" w:sz="0" w:space="0" w:color="auto"/>
            <w:right w:val="none" w:sz="0" w:space="0" w:color="auto"/>
          </w:divBdr>
        </w:div>
        <w:div w:id="1581911813">
          <w:marLeft w:val="480"/>
          <w:marRight w:val="0"/>
          <w:marTop w:val="0"/>
          <w:marBottom w:val="0"/>
          <w:divBdr>
            <w:top w:val="none" w:sz="0" w:space="0" w:color="auto"/>
            <w:left w:val="none" w:sz="0" w:space="0" w:color="auto"/>
            <w:bottom w:val="none" w:sz="0" w:space="0" w:color="auto"/>
            <w:right w:val="none" w:sz="0" w:space="0" w:color="auto"/>
          </w:divBdr>
        </w:div>
      </w:divsChild>
    </w:div>
    <w:div w:id="823007261">
      <w:bodyDiv w:val="1"/>
      <w:marLeft w:val="0"/>
      <w:marRight w:val="0"/>
      <w:marTop w:val="0"/>
      <w:marBottom w:val="0"/>
      <w:divBdr>
        <w:top w:val="none" w:sz="0" w:space="0" w:color="auto"/>
        <w:left w:val="none" w:sz="0" w:space="0" w:color="auto"/>
        <w:bottom w:val="none" w:sz="0" w:space="0" w:color="auto"/>
        <w:right w:val="none" w:sz="0" w:space="0" w:color="auto"/>
      </w:divBdr>
    </w:div>
    <w:div w:id="830830331">
      <w:bodyDiv w:val="1"/>
      <w:marLeft w:val="0"/>
      <w:marRight w:val="0"/>
      <w:marTop w:val="0"/>
      <w:marBottom w:val="0"/>
      <w:divBdr>
        <w:top w:val="none" w:sz="0" w:space="0" w:color="auto"/>
        <w:left w:val="none" w:sz="0" w:space="0" w:color="auto"/>
        <w:bottom w:val="none" w:sz="0" w:space="0" w:color="auto"/>
        <w:right w:val="none" w:sz="0" w:space="0" w:color="auto"/>
      </w:divBdr>
    </w:div>
    <w:div w:id="841697755">
      <w:bodyDiv w:val="1"/>
      <w:marLeft w:val="0"/>
      <w:marRight w:val="0"/>
      <w:marTop w:val="0"/>
      <w:marBottom w:val="0"/>
      <w:divBdr>
        <w:top w:val="none" w:sz="0" w:space="0" w:color="auto"/>
        <w:left w:val="none" w:sz="0" w:space="0" w:color="auto"/>
        <w:bottom w:val="none" w:sz="0" w:space="0" w:color="auto"/>
        <w:right w:val="none" w:sz="0" w:space="0" w:color="auto"/>
      </w:divBdr>
    </w:div>
    <w:div w:id="843591027">
      <w:bodyDiv w:val="1"/>
      <w:marLeft w:val="0"/>
      <w:marRight w:val="0"/>
      <w:marTop w:val="0"/>
      <w:marBottom w:val="0"/>
      <w:divBdr>
        <w:top w:val="none" w:sz="0" w:space="0" w:color="auto"/>
        <w:left w:val="none" w:sz="0" w:space="0" w:color="auto"/>
        <w:bottom w:val="none" w:sz="0" w:space="0" w:color="auto"/>
        <w:right w:val="none" w:sz="0" w:space="0" w:color="auto"/>
      </w:divBdr>
    </w:div>
    <w:div w:id="862745049">
      <w:bodyDiv w:val="1"/>
      <w:marLeft w:val="0"/>
      <w:marRight w:val="0"/>
      <w:marTop w:val="0"/>
      <w:marBottom w:val="0"/>
      <w:divBdr>
        <w:top w:val="none" w:sz="0" w:space="0" w:color="auto"/>
        <w:left w:val="none" w:sz="0" w:space="0" w:color="auto"/>
        <w:bottom w:val="none" w:sz="0" w:space="0" w:color="auto"/>
        <w:right w:val="none" w:sz="0" w:space="0" w:color="auto"/>
      </w:divBdr>
    </w:div>
    <w:div w:id="889078204">
      <w:bodyDiv w:val="1"/>
      <w:marLeft w:val="0"/>
      <w:marRight w:val="0"/>
      <w:marTop w:val="0"/>
      <w:marBottom w:val="0"/>
      <w:divBdr>
        <w:top w:val="none" w:sz="0" w:space="0" w:color="auto"/>
        <w:left w:val="none" w:sz="0" w:space="0" w:color="auto"/>
        <w:bottom w:val="none" w:sz="0" w:space="0" w:color="auto"/>
        <w:right w:val="none" w:sz="0" w:space="0" w:color="auto"/>
      </w:divBdr>
    </w:div>
    <w:div w:id="896551422">
      <w:bodyDiv w:val="1"/>
      <w:marLeft w:val="0"/>
      <w:marRight w:val="0"/>
      <w:marTop w:val="0"/>
      <w:marBottom w:val="0"/>
      <w:divBdr>
        <w:top w:val="none" w:sz="0" w:space="0" w:color="auto"/>
        <w:left w:val="none" w:sz="0" w:space="0" w:color="auto"/>
        <w:bottom w:val="none" w:sz="0" w:space="0" w:color="auto"/>
        <w:right w:val="none" w:sz="0" w:space="0" w:color="auto"/>
      </w:divBdr>
    </w:div>
    <w:div w:id="899828313">
      <w:bodyDiv w:val="1"/>
      <w:marLeft w:val="0"/>
      <w:marRight w:val="0"/>
      <w:marTop w:val="0"/>
      <w:marBottom w:val="0"/>
      <w:divBdr>
        <w:top w:val="none" w:sz="0" w:space="0" w:color="auto"/>
        <w:left w:val="none" w:sz="0" w:space="0" w:color="auto"/>
        <w:bottom w:val="none" w:sz="0" w:space="0" w:color="auto"/>
        <w:right w:val="none" w:sz="0" w:space="0" w:color="auto"/>
      </w:divBdr>
    </w:div>
    <w:div w:id="903374701">
      <w:bodyDiv w:val="1"/>
      <w:marLeft w:val="0"/>
      <w:marRight w:val="0"/>
      <w:marTop w:val="0"/>
      <w:marBottom w:val="0"/>
      <w:divBdr>
        <w:top w:val="none" w:sz="0" w:space="0" w:color="auto"/>
        <w:left w:val="none" w:sz="0" w:space="0" w:color="auto"/>
        <w:bottom w:val="none" w:sz="0" w:space="0" w:color="auto"/>
        <w:right w:val="none" w:sz="0" w:space="0" w:color="auto"/>
      </w:divBdr>
    </w:div>
    <w:div w:id="918831046">
      <w:bodyDiv w:val="1"/>
      <w:marLeft w:val="0"/>
      <w:marRight w:val="0"/>
      <w:marTop w:val="0"/>
      <w:marBottom w:val="0"/>
      <w:divBdr>
        <w:top w:val="none" w:sz="0" w:space="0" w:color="auto"/>
        <w:left w:val="none" w:sz="0" w:space="0" w:color="auto"/>
        <w:bottom w:val="none" w:sz="0" w:space="0" w:color="auto"/>
        <w:right w:val="none" w:sz="0" w:space="0" w:color="auto"/>
      </w:divBdr>
    </w:div>
    <w:div w:id="923730087">
      <w:bodyDiv w:val="1"/>
      <w:marLeft w:val="0"/>
      <w:marRight w:val="0"/>
      <w:marTop w:val="0"/>
      <w:marBottom w:val="0"/>
      <w:divBdr>
        <w:top w:val="none" w:sz="0" w:space="0" w:color="auto"/>
        <w:left w:val="none" w:sz="0" w:space="0" w:color="auto"/>
        <w:bottom w:val="none" w:sz="0" w:space="0" w:color="auto"/>
        <w:right w:val="none" w:sz="0" w:space="0" w:color="auto"/>
      </w:divBdr>
    </w:div>
    <w:div w:id="946960496">
      <w:bodyDiv w:val="1"/>
      <w:marLeft w:val="0"/>
      <w:marRight w:val="0"/>
      <w:marTop w:val="0"/>
      <w:marBottom w:val="0"/>
      <w:divBdr>
        <w:top w:val="none" w:sz="0" w:space="0" w:color="auto"/>
        <w:left w:val="none" w:sz="0" w:space="0" w:color="auto"/>
        <w:bottom w:val="none" w:sz="0" w:space="0" w:color="auto"/>
        <w:right w:val="none" w:sz="0" w:space="0" w:color="auto"/>
      </w:divBdr>
      <w:divsChild>
        <w:div w:id="1054429292">
          <w:marLeft w:val="480"/>
          <w:marRight w:val="0"/>
          <w:marTop w:val="0"/>
          <w:marBottom w:val="0"/>
          <w:divBdr>
            <w:top w:val="none" w:sz="0" w:space="0" w:color="auto"/>
            <w:left w:val="none" w:sz="0" w:space="0" w:color="auto"/>
            <w:bottom w:val="none" w:sz="0" w:space="0" w:color="auto"/>
            <w:right w:val="none" w:sz="0" w:space="0" w:color="auto"/>
          </w:divBdr>
        </w:div>
        <w:div w:id="1580402201">
          <w:marLeft w:val="480"/>
          <w:marRight w:val="0"/>
          <w:marTop w:val="0"/>
          <w:marBottom w:val="0"/>
          <w:divBdr>
            <w:top w:val="none" w:sz="0" w:space="0" w:color="auto"/>
            <w:left w:val="none" w:sz="0" w:space="0" w:color="auto"/>
            <w:bottom w:val="none" w:sz="0" w:space="0" w:color="auto"/>
            <w:right w:val="none" w:sz="0" w:space="0" w:color="auto"/>
          </w:divBdr>
        </w:div>
        <w:div w:id="25446804">
          <w:marLeft w:val="480"/>
          <w:marRight w:val="0"/>
          <w:marTop w:val="0"/>
          <w:marBottom w:val="0"/>
          <w:divBdr>
            <w:top w:val="none" w:sz="0" w:space="0" w:color="auto"/>
            <w:left w:val="none" w:sz="0" w:space="0" w:color="auto"/>
            <w:bottom w:val="none" w:sz="0" w:space="0" w:color="auto"/>
            <w:right w:val="none" w:sz="0" w:space="0" w:color="auto"/>
          </w:divBdr>
        </w:div>
        <w:div w:id="1236746643">
          <w:marLeft w:val="480"/>
          <w:marRight w:val="0"/>
          <w:marTop w:val="0"/>
          <w:marBottom w:val="0"/>
          <w:divBdr>
            <w:top w:val="none" w:sz="0" w:space="0" w:color="auto"/>
            <w:left w:val="none" w:sz="0" w:space="0" w:color="auto"/>
            <w:bottom w:val="none" w:sz="0" w:space="0" w:color="auto"/>
            <w:right w:val="none" w:sz="0" w:space="0" w:color="auto"/>
          </w:divBdr>
        </w:div>
        <w:div w:id="1187669534">
          <w:marLeft w:val="480"/>
          <w:marRight w:val="0"/>
          <w:marTop w:val="0"/>
          <w:marBottom w:val="0"/>
          <w:divBdr>
            <w:top w:val="none" w:sz="0" w:space="0" w:color="auto"/>
            <w:left w:val="none" w:sz="0" w:space="0" w:color="auto"/>
            <w:bottom w:val="none" w:sz="0" w:space="0" w:color="auto"/>
            <w:right w:val="none" w:sz="0" w:space="0" w:color="auto"/>
          </w:divBdr>
        </w:div>
        <w:div w:id="591815225">
          <w:marLeft w:val="480"/>
          <w:marRight w:val="0"/>
          <w:marTop w:val="0"/>
          <w:marBottom w:val="0"/>
          <w:divBdr>
            <w:top w:val="none" w:sz="0" w:space="0" w:color="auto"/>
            <w:left w:val="none" w:sz="0" w:space="0" w:color="auto"/>
            <w:bottom w:val="none" w:sz="0" w:space="0" w:color="auto"/>
            <w:right w:val="none" w:sz="0" w:space="0" w:color="auto"/>
          </w:divBdr>
        </w:div>
        <w:div w:id="1253736413">
          <w:marLeft w:val="480"/>
          <w:marRight w:val="0"/>
          <w:marTop w:val="0"/>
          <w:marBottom w:val="0"/>
          <w:divBdr>
            <w:top w:val="none" w:sz="0" w:space="0" w:color="auto"/>
            <w:left w:val="none" w:sz="0" w:space="0" w:color="auto"/>
            <w:bottom w:val="none" w:sz="0" w:space="0" w:color="auto"/>
            <w:right w:val="none" w:sz="0" w:space="0" w:color="auto"/>
          </w:divBdr>
        </w:div>
        <w:div w:id="1988241724">
          <w:marLeft w:val="480"/>
          <w:marRight w:val="0"/>
          <w:marTop w:val="0"/>
          <w:marBottom w:val="0"/>
          <w:divBdr>
            <w:top w:val="none" w:sz="0" w:space="0" w:color="auto"/>
            <w:left w:val="none" w:sz="0" w:space="0" w:color="auto"/>
            <w:bottom w:val="none" w:sz="0" w:space="0" w:color="auto"/>
            <w:right w:val="none" w:sz="0" w:space="0" w:color="auto"/>
          </w:divBdr>
        </w:div>
        <w:div w:id="3751972">
          <w:marLeft w:val="480"/>
          <w:marRight w:val="0"/>
          <w:marTop w:val="0"/>
          <w:marBottom w:val="0"/>
          <w:divBdr>
            <w:top w:val="none" w:sz="0" w:space="0" w:color="auto"/>
            <w:left w:val="none" w:sz="0" w:space="0" w:color="auto"/>
            <w:bottom w:val="none" w:sz="0" w:space="0" w:color="auto"/>
            <w:right w:val="none" w:sz="0" w:space="0" w:color="auto"/>
          </w:divBdr>
        </w:div>
        <w:div w:id="1089231005">
          <w:marLeft w:val="480"/>
          <w:marRight w:val="0"/>
          <w:marTop w:val="0"/>
          <w:marBottom w:val="0"/>
          <w:divBdr>
            <w:top w:val="none" w:sz="0" w:space="0" w:color="auto"/>
            <w:left w:val="none" w:sz="0" w:space="0" w:color="auto"/>
            <w:bottom w:val="none" w:sz="0" w:space="0" w:color="auto"/>
            <w:right w:val="none" w:sz="0" w:space="0" w:color="auto"/>
          </w:divBdr>
        </w:div>
        <w:div w:id="830214464">
          <w:marLeft w:val="480"/>
          <w:marRight w:val="0"/>
          <w:marTop w:val="0"/>
          <w:marBottom w:val="0"/>
          <w:divBdr>
            <w:top w:val="none" w:sz="0" w:space="0" w:color="auto"/>
            <w:left w:val="none" w:sz="0" w:space="0" w:color="auto"/>
            <w:bottom w:val="none" w:sz="0" w:space="0" w:color="auto"/>
            <w:right w:val="none" w:sz="0" w:space="0" w:color="auto"/>
          </w:divBdr>
        </w:div>
        <w:div w:id="1273397163">
          <w:marLeft w:val="480"/>
          <w:marRight w:val="0"/>
          <w:marTop w:val="0"/>
          <w:marBottom w:val="0"/>
          <w:divBdr>
            <w:top w:val="none" w:sz="0" w:space="0" w:color="auto"/>
            <w:left w:val="none" w:sz="0" w:space="0" w:color="auto"/>
            <w:bottom w:val="none" w:sz="0" w:space="0" w:color="auto"/>
            <w:right w:val="none" w:sz="0" w:space="0" w:color="auto"/>
          </w:divBdr>
        </w:div>
        <w:div w:id="2100634010">
          <w:marLeft w:val="480"/>
          <w:marRight w:val="0"/>
          <w:marTop w:val="0"/>
          <w:marBottom w:val="0"/>
          <w:divBdr>
            <w:top w:val="none" w:sz="0" w:space="0" w:color="auto"/>
            <w:left w:val="none" w:sz="0" w:space="0" w:color="auto"/>
            <w:bottom w:val="none" w:sz="0" w:space="0" w:color="auto"/>
            <w:right w:val="none" w:sz="0" w:space="0" w:color="auto"/>
          </w:divBdr>
        </w:div>
        <w:div w:id="472604800">
          <w:marLeft w:val="480"/>
          <w:marRight w:val="0"/>
          <w:marTop w:val="0"/>
          <w:marBottom w:val="0"/>
          <w:divBdr>
            <w:top w:val="none" w:sz="0" w:space="0" w:color="auto"/>
            <w:left w:val="none" w:sz="0" w:space="0" w:color="auto"/>
            <w:bottom w:val="none" w:sz="0" w:space="0" w:color="auto"/>
            <w:right w:val="none" w:sz="0" w:space="0" w:color="auto"/>
          </w:divBdr>
        </w:div>
        <w:div w:id="1053579984">
          <w:marLeft w:val="480"/>
          <w:marRight w:val="0"/>
          <w:marTop w:val="0"/>
          <w:marBottom w:val="0"/>
          <w:divBdr>
            <w:top w:val="none" w:sz="0" w:space="0" w:color="auto"/>
            <w:left w:val="none" w:sz="0" w:space="0" w:color="auto"/>
            <w:bottom w:val="none" w:sz="0" w:space="0" w:color="auto"/>
            <w:right w:val="none" w:sz="0" w:space="0" w:color="auto"/>
          </w:divBdr>
        </w:div>
        <w:div w:id="1952934860">
          <w:marLeft w:val="480"/>
          <w:marRight w:val="0"/>
          <w:marTop w:val="0"/>
          <w:marBottom w:val="0"/>
          <w:divBdr>
            <w:top w:val="none" w:sz="0" w:space="0" w:color="auto"/>
            <w:left w:val="none" w:sz="0" w:space="0" w:color="auto"/>
            <w:bottom w:val="none" w:sz="0" w:space="0" w:color="auto"/>
            <w:right w:val="none" w:sz="0" w:space="0" w:color="auto"/>
          </w:divBdr>
        </w:div>
        <w:div w:id="188956010">
          <w:marLeft w:val="480"/>
          <w:marRight w:val="0"/>
          <w:marTop w:val="0"/>
          <w:marBottom w:val="0"/>
          <w:divBdr>
            <w:top w:val="none" w:sz="0" w:space="0" w:color="auto"/>
            <w:left w:val="none" w:sz="0" w:space="0" w:color="auto"/>
            <w:bottom w:val="none" w:sz="0" w:space="0" w:color="auto"/>
            <w:right w:val="none" w:sz="0" w:space="0" w:color="auto"/>
          </w:divBdr>
        </w:div>
      </w:divsChild>
    </w:div>
    <w:div w:id="955021953">
      <w:bodyDiv w:val="1"/>
      <w:marLeft w:val="0"/>
      <w:marRight w:val="0"/>
      <w:marTop w:val="0"/>
      <w:marBottom w:val="0"/>
      <w:divBdr>
        <w:top w:val="none" w:sz="0" w:space="0" w:color="auto"/>
        <w:left w:val="none" w:sz="0" w:space="0" w:color="auto"/>
        <w:bottom w:val="none" w:sz="0" w:space="0" w:color="auto"/>
        <w:right w:val="none" w:sz="0" w:space="0" w:color="auto"/>
      </w:divBdr>
    </w:div>
    <w:div w:id="958532990">
      <w:bodyDiv w:val="1"/>
      <w:marLeft w:val="0"/>
      <w:marRight w:val="0"/>
      <w:marTop w:val="0"/>
      <w:marBottom w:val="0"/>
      <w:divBdr>
        <w:top w:val="none" w:sz="0" w:space="0" w:color="auto"/>
        <w:left w:val="none" w:sz="0" w:space="0" w:color="auto"/>
        <w:bottom w:val="none" w:sz="0" w:space="0" w:color="auto"/>
        <w:right w:val="none" w:sz="0" w:space="0" w:color="auto"/>
      </w:divBdr>
      <w:divsChild>
        <w:div w:id="854612139">
          <w:marLeft w:val="480"/>
          <w:marRight w:val="0"/>
          <w:marTop w:val="0"/>
          <w:marBottom w:val="0"/>
          <w:divBdr>
            <w:top w:val="none" w:sz="0" w:space="0" w:color="auto"/>
            <w:left w:val="none" w:sz="0" w:space="0" w:color="auto"/>
            <w:bottom w:val="none" w:sz="0" w:space="0" w:color="auto"/>
            <w:right w:val="none" w:sz="0" w:space="0" w:color="auto"/>
          </w:divBdr>
        </w:div>
        <w:div w:id="1277710396">
          <w:marLeft w:val="480"/>
          <w:marRight w:val="0"/>
          <w:marTop w:val="0"/>
          <w:marBottom w:val="0"/>
          <w:divBdr>
            <w:top w:val="none" w:sz="0" w:space="0" w:color="auto"/>
            <w:left w:val="none" w:sz="0" w:space="0" w:color="auto"/>
            <w:bottom w:val="none" w:sz="0" w:space="0" w:color="auto"/>
            <w:right w:val="none" w:sz="0" w:space="0" w:color="auto"/>
          </w:divBdr>
        </w:div>
        <w:div w:id="1053847415">
          <w:marLeft w:val="480"/>
          <w:marRight w:val="0"/>
          <w:marTop w:val="0"/>
          <w:marBottom w:val="0"/>
          <w:divBdr>
            <w:top w:val="none" w:sz="0" w:space="0" w:color="auto"/>
            <w:left w:val="none" w:sz="0" w:space="0" w:color="auto"/>
            <w:bottom w:val="none" w:sz="0" w:space="0" w:color="auto"/>
            <w:right w:val="none" w:sz="0" w:space="0" w:color="auto"/>
          </w:divBdr>
        </w:div>
        <w:div w:id="1224104702">
          <w:marLeft w:val="480"/>
          <w:marRight w:val="0"/>
          <w:marTop w:val="0"/>
          <w:marBottom w:val="0"/>
          <w:divBdr>
            <w:top w:val="none" w:sz="0" w:space="0" w:color="auto"/>
            <w:left w:val="none" w:sz="0" w:space="0" w:color="auto"/>
            <w:bottom w:val="none" w:sz="0" w:space="0" w:color="auto"/>
            <w:right w:val="none" w:sz="0" w:space="0" w:color="auto"/>
          </w:divBdr>
        </w:div>
        <w:div w:id="1891262940">
          <w:marLeft w:val="480"/>
          <w:marRight w:val="0"/>
          <w:marTop w:val="0"/>
          <w:marBottom w:val="0"/>
          <w:divBdr>
            <w:top w:val="none" w:sz="0" w:space="0" w:color="auto"/>
            <w:left w:val="none" w:sz="0" w:space="0" w:color="auto"/>
            <w:bottom w:val="none" w:sz="0" w:space="0" w:color="auto"/>
            <w:right w:val="none" w:sz="0" w:space="0" w:color="auto"/>
          </w:divBdr>
        </w:div>
        <w:div w:id="1813912290">
          <w:marLeft w:val="480"/>
          <w:marRight w:val="0"/>
          <w:marTop w:val="0"/>
          <w:marBottom w:val="0"/>
          <w:divBdr>
            <w:top w:val="none" w:sz="0" w:space="0" w:color="auto"/>
            <w:left w:val="none" w:sz="0" w:space="0" w:color="auto"/>
            <w:bottom w:val="none" w:sz="0" w:space="0" w:color="auto"/>
            <w:right w:val="none" w:sz="0" w:space="0" w:color="auto"/>
          </w:divBdr>
        </w:div>
        <w:div w:id="1775318228">
          <w:marLeft w:val="480"/>
          <w:marRight w:val="0"/>
          <w:marTop w:val="0"/>
          <w:marBottom w:val="0"/>
          <w:divBdr>
            <w:top w:val="none" w:sz="0" w:space="0" w:color="auto"/>
            <w:left w:val="none" w:sz="0" w:space="0" w:color="auto"/>
            <w:bottom w:val="none" w:sz="0" w:space="0" w:color="auto"/>
            <w:right w:val="none" w:sz="0" w:space="0" w:color="auto"/>
          </w:divBdr>
        </w:div>
        <w:div w:id="1357659078">
          <w:marLeft w:val="480"/>
          <w:marRight w:val="0"/>
          <w:marTop w:val="0"/>
          <w:marBottom w:val="0"/>
          <w:divBdr>
            <w:top w:val="none" w:sz="0" w:space="0" w:color="auto"/>
            <w:left w:val="none" w:sz="0" w:space="0" w:color="auto"/>
            <w:bottom w:val="none" w:sz="0" w:space="0" w:color="auto"/>
            <w:right w:val="none" w:sz="0" w:space="0" w:color="auto"/>
          </w:divBdr>
        </w:div>
        <w:div w:id="788667575">
          <w:marLeft w:val="480"/>
          <w:marRight w:val="0"/>
          <w:marTop w:val="0"/>
          <w:marBottom w:val="0"/>
          <w:divBdr>
            <w:top w:val="none" w:sz="0" w:space="0" w:color="auto"/>
            <w:left w:val="none" w:sz="0" w:space="0" w:color="auto"/>
            <w:bottom w:val="none" w:sz="0" w:space="0" w:color="auto"/>
            <w:right w:val="none" w:sz="0" w:space="0" w:color="auto"/>
          </w:divBdr>
        </w:div>
        <w:div w:id="534781054">
          <w:marLeft w:val="480"/>
          <w:marRight w:val="0"/>
          <w:marTop w:val="0"/>
          <w:marBottom w:val="0"/>
          <w:divBdr>
            <w:top w:val="none" w:sz="0" w:space="0" w:color="auto"/>
            <w:left w:val="none" w:sz="0" w:space="0" w:color="auto"/>
            <w:bottom w:val="none" w:sz="0" w:space="0" w:color="auto"/>
            <w:right w:val="none" w:sz="0" w:space="0" w:color="auto"/>
          </w:divBdr>
        </w:div>
        <w:div w:id="713040573">
          <w:marLeft w:val="480"/>
          <w:marRight w:val="0"/>
          <w:marTop w:val="0"/>
          <w:marBottom w:val="0"/>
          <w:divBdr>
            <w:top w:val="none" w:sz="0" w:space="0" w:color="auto"/>
            <w:left w:val="none" w:sz="0" w:space="0" w:color="auto"/>
            <w:bottom w:val="none" w:sz="0" w:space="0" w:color="auto"/>
            <w:right w:val="none" w:sz="0" w:space="0" w:color="auto"/>
          </w:divBdr>
        </w:div>
        <w:div w:id="1278760438">
          <w:marLeft w:val="480"/>
          <w:marRight w:val="0"/>
          <w:marTop w:val="0"/>
          <w:marBottom w:val="0"/>
          <w:divBdr>
            <w:top w:val="none" w:sz="0" w:space="0" w:color="auto"/>
            <w:left w:val="none" w:sz="0" w:space="0" w:color="auto"/>
            <w:bottom w:val="none" w:sz="0" w:space="0" w:color="auto"/>
            <w:right w:val="none" w:sz="0" w:space="0" w:color="auto"/>
          </w:divBdr>
        </w:div>
        <w:div w:id="1454637788">
          <w:marLeft w:val="480"/>
          <w:marRight w:val="0"/>
          <w:marTop w:val="0"/>
          <w:marBottom w:val="0"/>
          <w:divBdr>
            <w:top w:val="none" w:sz="0" w:space="0" w:color="auto"/>
            <w:left w:val="none" w:sz="0" w:space="0" w:color="auto"/>
            <w:bottom w:val="none" w:sz="0" w:space="0" w:color="auto"/>
            <w:right w:val="none" w:sz="0" w:space="0" w:color="auto"/>
          </w:divBdr>
        </w:div>
        <w:div w:id="970402347">
          <w:marLeft w:val="480"/>
          <w:marRight w:val="0"/>
          <w:marTop w:val="0"/>
          <w:marBottom w:val="0"/>
          <w:divBdr>
            <w:top w:val="none" w:sz="0" w:space="0" w:color="auto"/>
            <w:left w:val="none" w:sz="0" w:space="0" w:color="auto"/>
            <w:bottom w:val="none" w:sz="0" w:space="0" w:color="auto"/>
            <w:right w:val="none" w:sz="0" w:space="0" w:color="auto"/>
          </w:divBdr>
        </w:div>
        <w:div w:id="1485733080">
          <w:marLeft w:val="480"/>
          <w:marRight w:val="0"/>
          <w:marTop w:val="0"/>
          <w:marBottom w:val="0"/>
          <w:divBdr>
            <w:top w:val="none" w:sz="0" w:space="0" w:color="auto"/>
            <w:left w:val="none" w:sz="0" w:space="0" w:color="auto"/>
            <w:bottom w:val="none" w:sz="0" w:space="0" w:color="auto"/>
            <w:right w:val="none" w:sz="0" w:space="0" w:color="auto"/>
          </w:divBdr>
        </w:div>
        <w:div w:id="691498155">
          <w:marLeft w:val="480"/>
          <w:marRight w:val="0"/>
          <w:marTop w:val="0"/>
          <w:marBottom w:val="0"/>
          <w:divBdr>
            <w:top w:val="none" w:sz="0" w:space="0" w:color="auto"/>
            <w:left w:val="none" w:sz="0" w:space="0" w:color="auto"/>
            <w:bottom w:val="none" w:sz="0" w:space="0" w:color="auto"/>
            <w:right w:val="none" w:sz="0" w:space="0" w:color="auto"/>
          </w:divBdr>
        </w:div>
        <w:div w:id="330983461">
          <w:marLeft w:val="480"/>
          <w:marRight w:val="0"/>
          <w:marTop w:val="0"/>
          <w:marBottom w:val="0"/>
          <w:divBdr>
            <w:top w:val="none" w:sz="0" w:space="0" w:color="auto"/>
            <w:left w:val="none" w:sz="0" w:space="0" w:color="auto"/>
            <w:bottom w:val="none" w:sz="0" w:space="0" w:color="auto"/>
            <w:right w:val="none" w:sz="0" w:space="0" w:color="auto"/>
          </w:divBdr>
        </w:div>
        <w:div w:id="2123453542">
          <w:marLeft w:val="480"/>
          <w:marRight w:val="0"/>
          <w:marTop w:val="0"/>
          <w:marBottom w:val="0"/>
          <w:divBdr>
            <w:top w:val="none" w:sz="0" w:space="0" w:color="auto"/>
            <w:left w:val="none" w:sz="0" w:space="0" w:color="auto"/>
            <w:bottom w:val="none" w:sz="0" w:space="0" w:color="auto"/>
            <w:right w:val="none" w:sz="0" w:space="0" w:color="auto"/>
          </w:divBdr>
        </w:div>
        <w:div w:id="1886480889">
          <w:marLeft w:val="480"/>
          <w:marRight w:val="0"/>
          <w:marTop w:val="0"/>
          <w:marBottom w:val="0"/>
          <w:divBdr>
            <w:top w:val="none" w:sz="0" w:space="0" w:color="auto"/>
            <w:left w:val="none" w:sz="0" w:space="0" w:color="auto"/>
            <w:bottom w:val="none" w:sz="0" w:space="0" w:color="auto"/>
            <w:right w:val="none" w:sz="0" w:space="0" w:color="auto"/>
          </w:divBdr>
        </w:div>
        <w:div w:id="556937140">
          <w:marLeft w:val="480"/>
          <w:marRight w:val="0"/>
          <w:marTop w:val="0"/>
          <w:marBottom w:val="0"/>
          <w:divBdr>
            <w:top w:val="none" w:sz="0" w:space="0" w:color="auto"/>
            <w:left w:val="none" w:sz="0" w:space="0" w:color="auto"/>
            <w:bottom w:val="none" w:sz="0" w:space="0" w:color="auto"/>
            <w:right w:val="none" w:sz="0" w:space="0" w:color="auto"/>
          </w:divBdr>
        </w:div>
        <w:div w:id="670764341">
          <w:marLeft w:val="480"/>
          <w:marRight w:val="0"/>
          <w:marTop w:val="0"/>
          <w:marBottom w:val="0"/>
          <w:divBdr>
            <w:top w:val="none" w:sz="0" w:space="0" w:color="auto"/>
            <w:left w:val="none" w:sz="0" w:space="0" w:color="auto"/>
            <w:bottom w:val="none" w:sz="0" w:space="0" w:color="auto"/>
            <w:right w:val="none" w:sz="0" w:space="0" w:color="auto"/>
          </w:divBdr>
        </w:div>
        <w:div w:id="704015539">
          <w:marLeft w:val="480"/>
          <w:marRight w:val="0"/>
          <w:marTop w:val="0"/>
          <w:marBottom w:val="0"/>
          <w:divBdr>
            <w:top w:val="none" w:sz="0" w:space="0" w:color="auto"/>
            <w:left w:val="none" w:sz="0" w:space="0" w:color="auto"/>
            <w:bottom w:val="none" w:sz="0" w:space="0" w:color="auto"/>
            <w:right w:val="none" w:sz="0" w:space="0" w:color="auto"/>
          </w:divBdr>
        </w:div>
      </w:divsChild>
    </w:div>
    <w:div w:id="961573690">
      <w:bodyDiv w:val="1"/>
      <w:marLeft w:val="0"/>
      <w:marRight w:val="0"/>
      <w:marTop w:val="0"/>
      <w:marBottom w:val="0"/>
      <w:divBdr>
        <w:top w:val="none" w:sz="0" w:space="0" w:color="auto"/>
        <w:left w:val="none" w:sz="0" w:space="0" w:color="auto"/>
        <w:bottom w:val="none" w:sz="0" w:space="0" w:color="auto"/>
        <w:right w:val="none" w:sz="0" w:space="0" w:color="auto"/>
      </w:divBdr>
    </w:div>
    <w:div w:id="965935191">
      <w:bodyDiv w:val="1"/>
      <w:marLeft w:val="0"/>
      <w:marRight w:val="0"/>
      <w:marTop w:val="0"/>
      <w:marBottom w:val="0"/>
      <w:divBdr>
        <w:top w:val="none" w:sz="0" w:space="0" w:color="auto"/>
        <w:left w:val="none" w:sz="0" w:space="0" w:color="auto"/>
        <w:bottom w:val="none" w:sz="0" w:space="0" w:color="auto"/>
        <w:right w:val="none" w:sz="0" w:space="0" w:color="auto"/>
      </w:divBdr>
    </w:div>
    <w:div w:id="970401706">
      <w:bodyDiv w:val="1"/>
      <w:marLeft w:val="0"/>
      <w:marRight w:val="0"/>
      <w:marTop w:val="0"/>
      <w:marBottom w:val="0"/>
      <w:divBdr>
        <w:top w:val="none" w:sz="0" w:space="0" w:color="auto"/>
        <w:left w:val="none" w:sz="0" w:space="0" w:color="auto"/>
        <w:bottom w:val="none" w:sz="0" w:space="0" w:color="auto"/>
        <w:right w:val="none" w:sz="0" w:space="0" w:color="auto"/>
      </w:divBdr>
    </w:div>
    <w:div w:id="982544858">
      <w:bodyDiv w:val="1"/>
      <w:marLeft w:val="0"/>
      <w:marRight w:val="0"/>
      <w:marTop w:val="0"/>
      <w:marBottom w:val="0"/>
      <w:divBdr>
        <w:top w:val="none" w:sz="0" w:space="0" w:color="auto"/>
        <w:left w:val="none" w:sz="0" w:space="0" w:color="auto"/>
        <w:bottom w:val="none" w:sz="0" w:space="0" w:color="auto"/>
        <w:right w:val="none" w:sz="0" w:space="0" w:color="auto"/>
      </w:divBdr>
    </w:div>
    <w:div w:id="983193880">
      <w:bodyDiv w:val="1"/>
      <w:marLeft w:val="0"/>
      <w:marRight w:val="0"/>
      <w:marTop w:val="0"/>
      <w:marBottom w:val="0"/>
      <w:divBdr>
        <w:top w:val="none" w:sz="0" w:space="0" w:color="auto"/>
        <w:left w:val="none" w:sz="0" w:space="0" w:color="auto"/>
        <w:bottom w:val="none" w:sz="0" w:space="0" w:color="auto"/>
        <w:right w:val="none" w:sz="0" w:space="0" w:color="auto"/>
      </w:divBdr>
    </w:div>
    <w:div w:id="983505208">
      <w:bodyDiv w:val="1"/>
      <w:marLeft w:val="0"/>
      <w:marRight w:val="0"/>
      <w:marTop w:val="0"/>
      <w:marBottom w:val="0"/>
      <w:divBdr>
        <w:top w:val="none" w:sz="0" w:space="0" w:color="auto"/>
        <w:left w:val="none" w:sz="0" w:space="0" w:color="auto"/>
        <w:bottom w:val="none" w:sz="0" w:space="0" w:color="auto"/>
        <w:right w:val="none" w:sz="0" w:space="0" w:color="auto"/>
      </w:divBdr>
    </w:div>
    <w:div w:id="984162010">
      <w:bodyDiv w:val="1"/>
      <w:marLeft w:val="0"/>
      <w:marRight w:val="0"/>
      <w:marTop w:val="0"/>
      <w:marBottom w:val="0"/>
      <w:divBdr>
        <w:top w:val="none" w:sz="0" w:space="0" w:color="auto"/>
        <w:left w:val="none" w:sz="0" w:space="0" w:color="auto"/>
        <w:bottom w:val="none" w:sz="0" w:space="0" w:color="auto"/>
        <w:right w:val="none" w:sz="0" w:space="0" w:color="auto"/>
      </w:divBdr>
      <w:divsChild>
        <w:div w:id="1275821411">
          <w:marLeft w:val="480"/>
          <w:marRight w:val="0"/>
          <w:marTop w:val="0"/>
          <w:marBottom w:val="0"/>
          <w:divBdr>
            <w:top w:val="none" w:sz="0" w:space="0" w:color="auto"/>
            <w:left w:val="none" w:sz="0" w:space="0" w:color="auto"/>
            <w:bottom w:val="none" w:sz="0" w:space="0" w:color="auto"/>
            <w:right w:val="none" w:sz="0" w:space="0" w:color="auto"/>
          </w:divBdr>
        </w:div>
        <w:div w:id="1912421848">
          <w:marLeft w:val="480"/>
          <w:marRight w:val="0"/>
          <w:marTop w:val="0"/>
          <w:marBottom w:val="0"/>
          <w:divBdr>
            <w:top w:val="none" w:sz="0" w:space="0" w:color="auto"/>
            <w:left w:val="none" w:sz="0" w:space="0" w:color="auto"/>
            <w:bottom w:val="none" w:sz="0" w:space="0" w:color="auto"/>
            <w:right w:val="none" w:sz="0" w:space="0" w:color="auto"/>
          </w:divBdr>
        </w:div>
        <w:div w:id="872304365">
          <w:marLeft w:val="480"/>
          <w:marRight w:val="0"/>
          <w:marTop w:val="0"/>
          <w:marBottom w:val="0"/>
          <w:divBdr>
            <w:top w:val="none" w:sz="0" w:space="0" w:color="auto"/>
            <w:left w:val="none" w:sz="0" w:space="0" w:color="auto"/>
            <w:bottom w:val="none" w:sz="0" w:space="0" w:color="auto"/>
            <w:right w:val="none" w:sz="0" w:space="0" w:color="auto"/>
          </w:divBdr>
        </w:div>
        <w:div w:id="2093428559">
          <w:marLeft w:val="480"/>
          <w:marRight w:val="0"/>
          <w:marTop w:val="0"/>
          <w:marBottom w:val="0"/>
          <w:divBdr>
            <w:top w:val="none" w:sz="0" w:space="0" w:color="auto"/>
            <w:left w:val="none" w:sz="0" w:space="0" w:color="auto"/>
            <w:bottom w:val="none" w:sz="0" w:space="0" w:color="auto"/>
            <w:right w:val="none" w:sz="0" w:space="0" w:color="auto"/>
          </w:divBdr>
        </w:div>
        <w:div w:id="283082501">
          <w:marLeft w:val="480"/>
          <w:marRight w:val="0"/>
          <w:marTop w:val="0"/>
          <w:marBottom w:val="0"/>
          <w:divBdr>
            <w:top w:val="none" w:sz="0" w:space="0" w:color="auto"/>
            <w:left w:val="none" w:sz="0" w:space="0" w:color="auto"/>
            <w:bottom w:val="none" w:sz="0" w:space="0" w:color="auto"/>
            <w:right w:val="none" w:sz="0" w:space="0" w:color="auto"/>
          </w:divBdr>
        </w:div>
        <w:div w:id="290287823">
          <w:marLeft w:val="480"/>
          <w:marRight w:val="0"/>
          <w:marTop w:val="0"/>
          <w:marBottom w:val="0"/>
          <w:divBdr>
            <w:top w:val="none" w:sz="0" w:space="0" w:color="auto"/>
            <w:left w:val="none" w:sz="0" w:space="0" w:color="auto"/>
            <w:bottom w:val="none" w:sz="0" w:space="0" w:color="auto"/>
            <w:right w:val="none" w:sz="0" w:space="0" w:color="auto"/>
          </w:divBdr>
        </w:div>
        <w:div w:id="1765496713">
          <w:marLeft w:val="480"/>
          <w:marRight w:val="0"/>
          <w:marTop w:val="0"/>
          <w:marBottom w:val="0"/>
          <w:divBdr>
            <w:top w:val="none" w:sz="0" w:space="0" w:color="auto"/>
            <w:left w:val="none" w:sz="0" w:space="0" w:color="auto"/>
            <w:bottom w:val="none" w:sz="0" w:space="0" w:color="auto"/>
            <w:right w:val="none" w:sz="0" w:space="0" w:color="auto"/>
          </w:divBdr>
        </w:div>
        <w:div w:id="1272710457">
          <w:marLeft w:val="480"/>
          <w:marRight w:val="0"/>
          <w:marTop w:val="0"/>
          <w:marBottom w:val="0"/>
          <w:divBdr>
            <w:top w:val="none" w:sz="0" w:space="0" w:color="auto"/>
            <w:left w:val="none" w:sz="0" w:space="0" w:color="auto"/>
            <w:bottom w:val="none" w:sz="0" w:space="0" w:color="auto"/>
            <w:right w:val="none" w:sz="0" w:space="0" w:color="auto"/>
          </w:divBdr>
        </w:div>
        <w:div w:id="1480729640">
          <w:marLeft w:val="480"/>
          <w:marRight w:val="0"/>
          <w:marTop w:val="0"/>
          <w:marBottom w:val="0"/>
          <w:divBdr>
            <w:top w:val="none" w:sz="0" w:space="0" w:color="auto"/>
            <w:left w:val="none" w:sz="0" w:space="0" w:color="auto"/>
            <w:bottom w:val="none" w:sz="0" w:space="0" w:color="auto"/>
            <w:right w:val="none" w:sz="0" w:space="0" w:color="auto"/>
          </w:divBdr>
        </w:div>
        <w:div w:id="783310000">
          <w:marLeft w:val="480"/>
          <w:marRight w:val="0"/>
          <w:marTop w:val="0"/>
          <w:marBottom w:val="0"/>
          <w:divBdr>
            <w:top w:val="none" w:sz="0" w:space="0" w:color="auto"/>
            <w:left w:val="none" w:sz="0" w:space="0" w:color="auto"/>
            <w:bottom w:val="none" w:sz="0" w:space="0" w:color="auto"/>
            <w:right w:val="none" w:sz="0" w:space="0" w:color="auto"/>
          </w:divBdr>
        </w:div>
        <w:div w:id="1608848523">
          <w:marLeft w:val="480"/>
          <w:marRight w:val="0"/>
          <w:marTop w:val="0"/>
          <w:marBottom w:val="0"/>
          <w:divBdr>
            <w:top w:val="none" w:sz="0" w:space="0" w:color="auto"/>
            <w:left w:val="none" w:sz="0" w:space="0" w:color="auto"/>
            <w:bottom w:val="none" w:sz="0" w:space="0" w:color="auto"/>
            <w:right w:val="none" w:sz="0" w:space="0" w:color="auto"/>
          </w:divBdr>
        </w:div>
        <w:div w:id="682784979">
          <w:marLeft w:val="480"/>
          <w:marRight w:val="0"/>
          <w:marTop w:val="0"/>
          <w:marBottom w:val="0"/>
          <w:divBdr>
            <w:top w:val="none" w:sz="0" w:space="0" w:color="auto"/>
            <w:left w:val="none" w:sz="0" w:space="0" w:color="auto"/>
            <w:bottom w:val="none" w:sz="0" w:space="0" w:color="auto"/>
            <w:right w:val="none" w:sz="0" w:space="0" w:color="auto"/>
          </w:divBdr>
        </w:div>
        <w:div w:id="1823306954">
          <w:marLeft w:val="480"/>
          <w:marRight w:val="0"/>
          <w:marTop w:val="0"/>
          <w:marBottom w:val="0"/>
          <w:divBdr>
            <w:top w:val="none" w:sz="0" w:space="0" w:color="auto"/>
            <w:left w:val="none" w:sz="0" w:space="0" w:color="auto"/>
            <w:bottom w:val="none" w:sz="0" w:space="0" w:color="auto"/>
            <w:right w:val="none" w:sz="0" w:space="0" w:color="auto"/>
          </w:divBdr>
        </w:div>
        <w:div w:id="261378325">
          <w:marLeft w:val="480"/>
          <w:marRight w:val="0"/>
          <w:marTop w:val="0"/>
          <w:marBottom w:val="0"/>
          <w:divBdr>
            <w:top w:val="none" w:sz="0" w:space="0" w:color="auto"/>
            <w:left w:val="none" w:sz="0" w:space="0" w:color="auto"/>
            <w:bottom w:val="none" w:sz="0" w:space="0" w:color="auto"/>
            <w:right w:val="none" w:sz="0" w:space="0" w:color="auto"/>
          </w:divBdr>
        </w:div>
        <w:div w:id="696733069">
          <w:marLeft w:val="480"/>
          <w:marRight w:val="0"/>
          <w:marTop w:val="0"/>
          <w:marBottom w:val="0"/>
          <w:divBdr>
            <w:top w:val="none" w:sz="0" w:space="0" w:color="auto"/>
            <w:left w:val="none" w:sz="0" w:space="0" w:color="auto"/>
            <w:bottom w:val="none" w:sz="0" w:space="0" w:color="auto"/>
            <w:right w:val="none" w:sz="0" w:space="0" w:color="auto"/>
          </w:divBdr>
        </w:div>
      </w:divsChild>
    </w:div>
    <w:div w:id="987125896">
      <w:bodyDiv w:val="1"/>
      <w:marLeft w:val="0"/>
      <w:marRight w:val="0"/>
      <w:marTop w:val="0"/>
      <w:marBottom w:val="0"/>
      <w:divBdr>
        <w:top w:val="none" w:sz="0" w:space="0" w:color="auto"/>
        <w:left w:val="none" w:sz="0" w:space="0" w:color="auto"/>
        <w:bottom w:val="none" w:sz="0" w:space="0" w:color="auto"/>
        <w:right w:val="none" w:sz="0" w:space="0" w:color="auto"/>
      </w:divBdr>
    </w:div>
    <w:div w:id="993686218">
      <w:bodyDiv w:val="1"/>
      <w:marLeft w:val="0"/>
      <w:marRight w:val="0"/>
      <w:marTop w:val="0"/>
      <w:marBottom w:val="0"/>
      <w:divBdr>
        <w:top w:val="none" w:sz="0" w:space="0" w:color="auto"/>
        <w:left w:val="none" w:sz="0" w:space="0" w:color="auto"/>
        <w:bottom w:val="none" w:sz="0" w:space="0" w:color="auto"/>
        <w:right w:val="none" w:sz="0" w:space="0" w:color="auto"/>
      </w:divBdr>
    </w:div>
    <w:div w:id="1007707324">
      <w:bodyDiv w:val="1"/>
      <w:marLeft w:val="0"/>
      <w:marRight w:val="0"/>
      <w:marTop w:val="0"/>
      <w:marBottom w:val="0"/>
      <w:divBdr>
        <w:top w:val="none" w:sz="0" w:space="0" w:color="auto"/>
        <w:left w:val="none" w:sz="0" w:space="0" w:color="auto"/>
        <w:bottom w:val="none" w:sz="0" w:space="0" w:color="auto"/>
        <w:right w:val="none" w:sz="0" w:space="0" w:color="auto"/>
      </w:divBdr>
    </w:div>
    <w:div w:id="1027178391">
      <w:bodyDiv w:val="1"/>
      <w:marLeft w:val="0"/>
      <w:marRight w:val="0"/>
      <w:marTop w:val="0"/>
      <w:marBottom w:val="0"/>
      <w:divBdr>
        <w:top w:val="none" w:sz="0" w:space="0" w:color="auto"/>
        <w:left w:val="none" w:sz="0" w:space="0" w:color="auto"/>
        <w:bottom w:val="none" w:sz="0" w:space="0" w:color="auto"/>
        <w:right w:val="none" w:sz="0" w:space="0" w:color="auto"/>
      </w:divBdr>
    </w:div>
    <w:div w:id="1032802986">
      <w:bodyDiv w:val="1"/>
      <w:marLeft w:val="0"/>
      <w:marRight w:val="0"/>
      <w:marTop w:val="0"/>
      <w:marBottom w:val="0"/>
      <w:divBdr>
        <w:top w:val="none" w:sz="0" w:space="0" w:color="auto"/>
        <w:left w:val="none" w:sz="0" w:space="0" w:color="auto"/>
        <w:bottom w:val="none" w:sz="0" w:space="0" w:color="auto"/>
        <w:right w:val="none" w:sz="0" w:space="0" w:color="auto"/>
      </w:divBdr>
    </w:div>
    <w:div w:id="1040082950">
      <w:bodyDiv w:val="1"/>
      <w:marLeft w:val="0"/>
      <w:marRight w:val="0"/>
      <w:marTop w:val="0"/>
      <w:marBottom w:val="0"/>
      <w:divBdr>
        <w:top w:val="none" w:sz="0" w:space="0" w:color="auto"/>
        <w:left w:val="none" w:sz="0" w:space="0" w:color="auto"/>
        <w:bottom w:val="none" w:sz="0" w:space="0" w:color="auto"/>
        <w:right w:val="none" w:sz="0" w:space="0" w:color="auto"/>
      </w:divBdr>
    </w:div>
    <w:div w:id="1040203566">
      <w:bodyDiv w:val="1"/>
      <w:marLeft w:val="0"/>
      <w:marRight w:val="0"/>
      <w:marTop w:val="0"/>
      <w:marBottom w:val="0"/>
      <w:divBdr>
        <w:top w:val="none" w:sz="0" w:space="0" w:color="auto"/>
        <w:left w:val="none" w:sz="0" w:space="0" w:color="auto"/>
        <w:bottom w:val="none" w:sz="0" w:space="0" w:color="auto"/>
        <w:right w:val="none" w:sz="0" w:space="0" w:color="auto"/>
      </w:divBdr>
    </w:div>
    <w:div w:id="1103693558">
      <w:bodyDiv w:val="1"/>
      <w:marLeft w:val="0"/>
      <w:marRight w:val="0"/>
      <w:marTop w:val="0"/>
      <w:marBottom w:val="0"/>
      <w:divBdr>
        <w:top w:val="none" w:sz="0" w:space="0" w:color="auto"/>
        <w:left w:val="none" w:sz="0" w:space="0" w:color="auto"/>
        <w:bottom w:val="none" w:sz="0" w:space="0" w:color="auto"/>
        <w:right w:val="none" w:sz="0" w:space="0" w:color="auto"/>
      </w:divBdr>
      <w:divsChild>
        <w:div w:id="1146044122">
          <w:marLeft w:val="480"/>
          <w:marRight w:val="0"/>
          <w:marTop w:val="0"/>
          <w:marBottom w:val="0"/>
          <w:divBdr>
            <w:top w:val="none" w:sz="0" w:space="0" w:color="auto"/>
            <w:left w:val="none" w:sz="0" w:space="0" w:color="auto"/>
            <w:bottom w:val="none" w:sz="0" w:space="0" w:color="auto"/>
            <w:right w:val="none" w:sz="0" w:space="0" w:color="auto"/>
          </w:divBdr>
        </w:div>
        <w:div w:id="1211110185">
          <w:marLeft w:val="480"/>
          <w:marRight w:val="0"/>
          <w:marTop w:val="0"/>
          <w:marBottom w:val="0"/>
          <w:divBdr>
            <w:top w:val="none" w:sz="0" w:space="0" w:color="auto"/>
            <w:left w:val="none" w:sz="0" w:space="0" w:color="auto"/>
            <w:bottom w:val="none" w:sz="0" w:space="0" w:color="auto"/>
            <w:right w:val="none" w:sz="0" w:space="0" w:color="auto"/>
          </w:divBdr>
        </w:div>
        <w:div w:id="278227332">
          <w:marLeft w:val="480"/>
          <w:marRight w:val="0"/>
          <w:marTop w:val="0"/>
          <w:marBottom w:val="0"/>
          <w:divBdr>
            <w:top w:val="none" w:sz="0" w:space="0" w:color="auto"/>
            <w:left w:val="none" w:sz="0" w:space="0" w:color="auto"/>
            <w:bottom w:val="none" w:sz="0" w:space="0" w:color="auto"/>
            <w:right w:val="none" w:sz="0" w:space="0" w:color="auto"/>
          </w:divBdr>
        </w:div>
        <w:div w:id="556628136">
          <w:marLeft w:val="480"/>
          <w:marRight w:val="0"/>
          <w:marTop w:val="0"/>
          <w:marBottom w:val="0"/>
          <w:divBdr>
            <w:top w:val="none" w:sz="0" w:space="0" w:color="auto"/>
            <w:left w:val="none" w:sz="0" w:space="0" w:color="auto"/>
            <w:bottom w:val="none" w:sz="0" w:space="0" w:color="auto"/>
            <w:right w:val="none" w:sz="0" w:space="0" w:color="auto"/>
          </w:divBdr>
        </w:div>
        <w:div w:id="1697384128">
          <w:marLeft w:val="480"/>
          <w:marRight w:val="0"/>
          <w:marTop w:val="0"/>
          <w:marBottom w:val="0"/>
          <w:divBdr>
            <w:top w:val="none" w:sz="0" w:space="0" w:color="auto"/>
            <w:left w:val="none" w:sz="0" w:space="0" w:color="auto"/>
            <w:bottom w:val="none" w:sz="0" w:space="0" w:color="auto"/>
            <w:right w:val="none" w:sz="0" w:space="0" w:color="auto"/>
          </w:divBdr>
        </w:div>
        <w:div w:id="1883975975">
          <w:marLeft w:val="480"/>
          <w:marRight w:val="0"/>
          <w:marTop w:val="0"/>
          <w:marBottom w:val="0"/>
          <w:divBdr>
            <w:top w:val="none" w:sz="0" w:space="0" w:color="auto"/>
            <w:left w:val="none" w:sz="0" w:space="0" w:color="auto"/>
            <w:bottom w:val="none" w:sz="0" w:space="0" w:color="auto"/>
            <w:right w:val="none" w:sz="0" w:space="0" w:color="auto"/>
          </w:divBdr>
        </w:div>
        <w:div w:id="706182253">
          <w:marLeft w:val="480"/>
          <w:marRight w:val="0"/>
          <w:marTop w:val="0"/>
          <w:marBottom w:val="0"/>
          <w:divBdr>
            <w:top w:val="none" w:sz="0" w:space="0" w:color="auto"/>
            <w:left w:val="none" w:sz="0" w:space="0" w:color="auto"/>
            <w:bottom w:val="none" w:sz="0" w:space="0" w:color="auto"/>
            <w:right w:val="none" w:sz="0" w:space="0" w:color="auto"/>
          </w:divBdr>
        </w:div>
        <w:div w:id="330447957">
          <w:marLeft w:val="480"/>
          <w:marRight w:val="0"/>
          <w:marTop w:val="0"/>
          <w:marBottom w:val="0"/>
          <w:divBdr>
            <w:top w:val="none" w:sz="0" w:space="0" w:color="auto"/>
            <w:left w:val="none" w:sz="0" w:space="0" w:color="auto"/>
            <w:bottom w:val="none" w:sz="0" w:space="0" w:color="auto"/>
            <w:right w:val="none" w:sz="0" w:space="0" w:color="auto"/>
          </w:divBdr>
        </w:div>
        <w:div w:id="363485612">
          <w:marLeft w:val="480"/>
          <w:marRight w:val="0"/>
          <w:marTop w:val="0"/>
          <w:marBottom w:val="0"/>
          <w:divBdr>
            <w:top w:val="none" w:sz="0" w:space="0" w:color="auto"/>
            <w:left w:val="none" w:sz="0" w:space="0" w:color="auto"/>
            <w:bottom w:val="none" w:sz="0" w:space="0" w:color="auto"/>
            <w:right w:val="none" w:sz="0" w:space="0" w:color="auto"/>
          </w:divBdr>
        </w:div>
        <w:div w:id="1210454014">
          <w:marLeft w:val="480"/>
          <w:marRight w:val="0"/>
          <w:marTop w:val="0"/>
          <w:marBottom w:val="0"/>
          <w:divBdr>
            <w:top w:val="none" w:sz="0" w:space="0" w:color="auto"/>
            <w:left w:val="none" w:sz="0" w:space="0" w:color="auto"/>
            <w:bottom w:val="none" w:sz="0" w:space="0" w:color="auto"/>
            <w:right w:val="none" w:sz="0" w:space="0" w:color="auto"/>
          </w:divBdr>
        </w:div>
        <w:div w:id="350494437">
          <w:marLeft w:val="480"/>
          <w:marRight w:val="0"/>
          <w:marTop w:val="0"/>
          <w:marBottom w:val="0"/>
          <w:divBdr>
            <w:top w:val="none" w:sz="0" w:space="0" w:color="auto"/>
            <w:left w:val="none" w:sz="0" w:space="0" w:color="auto"/>
            <w:bottom w:val="none" w:sz="0" w:space="0" w:color="auto"/>
            <w:right w:val="none" w:sz="0" w:space="0" w:color="auto"/>
          </w:divBdr>
        </w:div>
      </w:divsChild>
    </w:div>
    <w:div w:id="1106000278">
      <w:bodyDiv w:val="1"/>
      <w:marLeft w:val="0"/>
      <w:marRight w:val="0"/>
      <w:marTop w:val="0"/>
      <w:marBottom w:val="0"/>
      <w:divBdr>
        <w:top w:val="none" w:sz="0" w:space="0" w:color="auto"/>
        <w:left w:val="none" w:sz="0" w:space="0" w:color="auto"/>
        <w:bottom w:val="none" w:sz="0" w:space="0" w:color="auto"/>
        <w:right w:val="none" w:sz="0" w:space="0" w:color="auto"/>
      </w:divBdr>
    </w:div>
    <w:div w:id="1110589645">
      <w:bodyDiv w:val="1"/>
      <w:marLeft w:val="0"/>
      <w:marRight w:val="0"/>
      <w:marTop w:val="0"/>
      <w:marBottom w:val="0"/>
      <w:divBdr>
        <w:top w:val="none" w:sz="0" w:space="0" w:color="auto"/>
        <w:left w:val="none" w:sz="0" w:space="0" w:color="auto"/>
        <w:bottom w:val="none" w:sz="0" w:space="0" w:color="auto"/>
        <w:right w:val="none" w:sz="0" w:space="0" w:color="auto"/>
      </w:divBdr>
      <w:divsChild>
        <w:div w:id="587036987">
          <w:marLeft w:val="480"/>
          <w:marRight w:val="0"/>
          <w:marTop w:val="0"/>
          <w:marBottom w:val="0"/>
          <w:divBdr>
            <w:top w:val="none" w:sz="0" w:space="0" w:color="auto"/>
            <w:left w:val="none" w:sz="0" w:space="0" w:color="auto"/>
            <w:bottom w:val="none" w:sz="0" w:space="0" w:color="auto"/>
            <w:right w:val="none" w:sz="0" w:space="0" w:color="auto"/>
          </w:divBdr>
        </w:div>
        <w:div w:id="1994093801">
          <w:marLeft w:val="480"/>
          <w:marRight w:val="0"/>
          <w:marTop w:val="0"/>
          <w:marBottom w:val="0"/>
          <w:divBdr>
            <w:top w:val="none" w:sz="0" w:space="0" w:color="auto"/>
            <w:left w:val="none" w:sz="0" w:space="0" w:color="auto"/>
            <w:bottom w:val="none" w:sz="0" w:space="0" w:color="auto"/>
            <w:right w:val="none" w:sz="0" w:space="0" w:color="auto"/>
          </w:divBdr>
        </w:div>
        <w:div w:id="727651005">
          <w:marLeft w:val="480"/>
          <w:marRight w:val="0"/>
          <w:marTop w:val="0"/>
          <w:marBottom w:val="0"/>
          <w:divBdr>
            <w:top w:val="none" w:sz="0" w:space="0" w:color="auto"/>
            <w:left w:val="none" w:sz="0" w:space="0" w:color="auto"/>
            <w:bottom w:val="none" w:sz="0" w:space="0" w:color="auto"/>
            <w:right w:val="none" w:sz="0" w:space="0" w:color="auto"/>
          </w:divBdr>
        </w:div>
        <w:div w:id="1618098418">
          <w:marLeft w:val="480"/>
          <w:marRight w:val="0"/>
          <w:marTop w:val="0"/>
          <w:marBottom w:val="0"/>
          <w:divBdr>
            <w:top w:val="none" w:sz="0" w:space="0" w:color="auto"/>
            <w:left w:val="none" w:sz="0" w:space="0" w:color="auto"/>
            <w:bottom w:val="none" w:sz="0" w:space="0" w:color="auto"/>
            <w:right w:val="none" w:sz="0" w:space="0" w:color="auto"/>
          </w:divBdr>
        </w:div>
        <w:div w:id="1208298828">
          <w:marLeft w:val="480"/>
          <w:marRight w:val="0"/>
          <w:marTop w:val="0"/>
          <w:marBottom w:val="0"/>
          <w:divBdr>
            <w:top w:val="none" w:sz="0" w:space="0" w:color="auto"/>
            <w:left w:val="none" w:sz="0" w:space="0" w:color="auto"/>
            <w:bottom w:val="none" w:sz="0" w:space="0" w:color="auto"/>
            <w:right w:val="none" w:sz="0" w:space="0" w:color="auto"/>
          </w:divBdr>
        </w:div>
        <w:div w:id="1073821627">
          <w:marLeft w:val="480"/>
          <w:marRight w:val="0"/>
          <w:marTop w:val="0"/>
          <w:marBottom w:val="0"/>
          <w:divBdr>
            <w:top w:val="none" w:sz="0" w:space="0" w:color="auto"/>
            <w:left w:val="none" w:sz="0" w:space="0" w:color="auto"/>
            <w:bottom w:val="none" w:sz="0" w:space="0" w:color="auto"/>
            <w:right w:val="none" w:sz="0" w:space="0" w:color="auto"/>
          </w:divBdr>
        </w:div>
        <w:div w:id="419108829">
          <w:marLeft w:val="480"/>
          <w:marRight w:val="0"/>
          <w:marTop w:val="0"/>
          <w:marBottom w:val="0"/>
          <w:divBdr>
            <w:top w:val="none" w:sz="0" w:space="0" w:color="auto"/>
            <w:left w:val="none" w:sz="0" w:space="0" w:color="auto"/>
            <w:bottom w:val="none" w:sz="0" w:space="0" w:color="auto"/>
            <w:right w:val="none" w:sz="0" w:space="0" w:color="auto"/>
          </w:divBdr>
        </w:div>
        <w:div w:id="338193630">
          <w:marLeft w:val="480"/>
          <w:marRight w:val="0"/>
          <w:marTop w:val="0"/>
          <w:marBottom w:val="0"/>
          <w:divBdr>
            <w:top w:val="none" w:sz="0" w:space="0" w:color="auto"/>
            <w:left w:val="none" w:sz="0" w:space="0" w:color="auto"/>
            <w:bottom w:val="none" w:sz="0" w:space="0" w:color="auto"/>
            <w:right w:val="none" w:sz="0" w:space="0" w:color="auto"/>
          </w:divBdr>
        </w:div>
        <w:div w:id="429933207">
          <w:marLeft w:val="480"/>
          <w:marRight w:val="0"/>
          <w:marTop w:val="0"/>
          <w:marBottom w:val="0"/>
          <w:divBdr>
            <w:top w:val="none" w:sz="0" w:space="0" w:color="auto"/>
            <w:left w:val="none" w:sz="0" w:space="0" w:color="auto"/>
            <w:bottom w:val="none" w:sz="0" w:space="0" w:color="auto"/>
            <w:right w:val="none" w:sz="0" w:space="0" w:color="auto"/>
          </w:divBdr>
        </w:div>
        <w:div w:id="1157262042">
          <w:marLeft w:val="480"/>
          <w:marRight w:val="0"/>
          <w:marTop w:val="0"/>
          <w:marBottom w:val="0"/>
          <w:divBdr>
            <w:top w:val="none" w:sz="0" w:space="0" w:color="auto"/>
            <w:left w:val="none" w:sz="0" w:space="0" w:color="auto"/>
            <w:bottom w:val="none" w:sz="0" w:space="0" w:color="auto"/>
            <w:right w:val="none" w:sz="0" w:space="0" w:color="auto"/>
          </w:divBdr>
        </w:div>
        <w:div w:id="1330526656">
          <w:marLeft w:val="480"/>
          <w:marRight w:val="0"/>
          <w:marTop w:val="0"/>
          <w:marBottom w:val="0"/>
          <w:divBdr>
            <w:top w:val="none" w:sz="0" w:space="0" w:color="auto"/>
            <w:left w:val="none" w:sz="0" w:space="0" w:color="auto"/>
            <w:bottom w:val="none" w:sz="0" w:space="0" w:color="auto"/>
            <w:right w:val="none" w:sz="0" w:space="0" w:color="auto"/>
          </w:divBdr>
        </w:div>
        <w:div w:id="329410058">
          <w:marLeft w:val="480"/>
          <w:marRight w:val="0"/>
          <w:marTop w:val="0"/>
          <w:marBottom w:val="0"/>
          <w:divBdr>
            <w:top w:val="none" w:sz="0" w:space="0" w:color="auto"/>
            <w:left w:val="none" w:sz="0" w:space="0" w:color="auto"/>
            <w:bottom w:val="none" w:sz="0" w:space="0" w:color="auto"/>
            <w:right w:val="none" w:sz="0" w:space="0" w:color="auto"/>
          </w:divBdr>
        </w:div>
        <w:div w:id="588849423">
          <w:marLeft w:val="480"/>
          <w:marRight w:val="0"/>
          <w:marTop w:val="0"/>
          <w:marBottom w:val="0"/>
          <w:divBdr>
            <w:top w:val="none" w:sz="0" w:space="0" w:color="auto"/>
            <w:left w:val="none" w:sz="0" w:space="0" w:color="auto"/>
            <w:bottom w:val="none" w:sz="0" w:space="0" w:color="auto"/>
            <w:right w:val="none" w:sz="0" w:space="0" w:color="auto"/>
          </w:divBdr>
        </w:div>
      </w:divsChild>
    </w:div>
    <w:div w:id="1120338505">
      <w:bodyDiv w:val="1"/>
      <w:marLeft w:val="0"/>
      <w:marRight w:val="0"/>
      <w:marTop w:val="0"/>
      <w:marBottom w:val="0"/>
      <w:divBdr>
        <w:top w:val="none" w:sz="0" w:space="0" w:color="auto"/>
        <w:left w:val="none" w:sz="0" w:space="0" w:color="auto"/>
        <w:bottom w:val="none" w:sz="0" w:space="0" w:color="auto"/>
        <w:right w:val="none" w:sz="0" w:space="0" w:color="auto"/>
      </w:divBdr>
    </w:div>
    <w:div w:id="1127967292">
      <w:bodyDiv w:val="1"/>
      <w:marLeft w:val="0"/>
      <w:marRight w:val="0"/>
      <w:marTop w:val="0"/>
      <w:marBottom w:val="0"/>
      <w:divBdr>
        <w:top w:val="none" w:sz="0" w:space="0" w:color="auto"/>
        <w:left w:val="none" w:sz="0" w:space="0" w:color="auto"/>
        <w:bottom w:val="none" w:sz="0" w:space="0" w:color="auto"/>
        <w:right w:val="none" w:sz="0" w:space="0" w:color="auto"/>
      </w:divBdr>
    </w:div>
    <w:div w:id="1155024248">
      <w:bodyDiv w:val="1"/>
      <w:marLeft w:val="0"/>
      <w:marRight w:val="0"/>
      <w:marTop w:val="0"/>
      <w:marBottom w:val="0"/>
      <w:divBdr>
        <w:top w:val="none" w:sz="0" w:space="0" w:color="auto"/>
        <w:left w:val="none" w:sz="0" w:space="0" w:color="auto"/>
        <w:bottom w:val="none" w:sz="0" w:space="0" w:color="auto"/>
        <w:right w:val="none" w:sz="0" w:space="0" w:color="auto"/>
      </w:divBdr>
      <w:divsChild>
        <w:div w:id="2112822379">
          <w:marLeft w:val="480"/>
          <w:marRight w:val="0"/>
          <w:marTop w:val="0"/>
          <w:marBottom w:val="0"/>
          <w:divBdr>
            <w:top w:val="none" w:sz="0" w:space="0" w:color="auto"/>
            <w:left w:val="none" w:sz="0" w:space="0" w:color="auto"/>
            <w:bottom w:val="none" w:sz="0" w:space="0" w:color="auto"/>
            <w:right w:val="none" w:sz="0" w:space="0" w:color="auto"/>
          </w:divBdr>
        </w:div>
        <w:div w:id="1233278627">
          <w:marLeft w:val="480"/>
          <w:marRight w:val="0"/>
          <w:marTop w:val="0"/>
          <w:marBottom w:val="0"/>
          <w:divBdr>
            <w:top w:val="none" w:sz="0" w:space="0" w:color="auto"/>
            <w:left w:val="none" w:sz="0" w:space="0" w:color="auto"/>
            <w:bottom w:val="none" w:sz="0" w:space="0" w:color="auto"/>
            <w:right w:val="none" w:sz="0" w:space="0" w:color="auto"/>
          </w:divBdr>
        </w:div>
        <w:div w:id="1035040362">
          <w:marLeft w:val="480"/>
          <w:marRight w:val="0"/>
          <w:marTop w:val="0"/>
          <w:marBottom w:val="0"/>
          <w:divBdr>
            <w:top w:val="none" w:sz="0" w:space="0" w:color="auto"/>
            <w:left w:val="none" w:sz="0" w:space="0" w:color="auto"/>
            <w:bottom w:val="none" w:sz="0" w:space="0" w:color="auto"/>
            <w:right w:val="none" w:sz="0" w:space="0" w:color="auto"/>
          </w:divBdr>
        </w:div>
        <w:div w:id="1980184632">
          <w:marLeft w:val="480"/>
          <w:marRight w:val="0"/>
          <w:marTop w:val="0"/>
          <w:marBottom w:val="0"/>
          <w:divBdr>
            <w:top w:val="none" w:sz="0" w:space="0" w:color="auto"/>
            <w:left w:val="none" w:sz="0" w:space="0" w:color="auto"/>
            <w:bottom w:val="none" w:sz="0" w:space="0" w:color="auto"/>
            <w:right w:val="none" w:sz="0" w:space="0" w:color="auto"/>
          </w:divBdr>
        </w:div>
        <w:div w:id="1621450030">
          <w:marLeft w:val="480"/>
          <w:marRight w:val="0"/>
          <w:marTop w:val="0"/>
          <w:marBottom w:val="0"/>
          <w:divBdr>
            <w:top w:val="none" w:sz="0" w:space="0" w:color="auto"/>
            <w:left w:val="none" w:sz="0" w:space="0" w:color="auto"/>
            <w:bottom w:val="none" w:sz="0" w:space="0" w:color="auto"/>
            <w:right w:val="none" w:sz="0" w:space="0" w:color="auto"/>
          </w:divBdr>
        </w:div>
      </w:divsChild>
    </w:div>
    <w:div w:id="1158379257">
      <w:bodyDiv w:val="1"/>
      <w:marLeft w:val="0"/>
      <w:marRight w:val="0"/>
      <w:marTop w:val="0"/>
      <w:marBottom w:val="0"/>
      <w:divBdr>
        <w:top w:val="none" w:sz="0" w:space="0" w:color="auto"/>
        <w:left w:val="none" w:sz="0" w:space="0" w:color="auto"/>
        <w:bottom w:val="none" w:sz="0" w:space="0" w:color="auto"/>
        <w:right w:val="none" w:sz="0" w:space="0" w:color="auto"/>
      </w:divBdr>
    </w:div>
    <w:div w:id="1159228418">
      <w:bodyDiv w:val="1"/>
      <w:marLeft w:val="0"/>
      <w:marRight w:val="0"/>
      <w:marTop w:val="0"/>
      <w:marBottom w:val="0"/>
      <w:divBdr>
        <w:top w:val="none" w:sz="0" w:space="0" w:color="auto"/>
        <w:left w:val="none" w:sz="0" w:space="0" w:color="auto"/>
        <w:bottom w:val="none" w:sz="0" w:space="0" w:color="auto"/>
        <w:right w:val="none" w:sz="0" w:space="0" w:color="auto"/>
      </w:divBdr>
    </w:div>
    <w:div w:id="1167137754">
      <w:bodyDiv w:val="1"/>
      <w:marLeft w:val="0"/>
      <w:marRight w:val="0"/>
      <w:marTop w:val="0"/>
      <w:marBottom w:val="0"/>
      <w:divBdr>
        <w:top w:val="none" w:sz="0" w:space="0" w:color="auto"/>
        <w:left w:val="none" w:sz="0" w:space="0" w:color="auto"/>
        <w:bottom w:val="none" w:sz="0" w:space="0" w:color="auto"/>
        <w:right w:val="none" w:sz="0" w:space="0" w:color="auto"/>
      </w:divBdr>
    </w:div>
    <w:div w:id="1174147815">
      <w:bodyDiv w:val="1"/>
      <w:marLeft w:val="0"/>
      <w:marRight w:val="0"/>
      <w:marTop w:val="0"/>
      <w:marBottom w:val="0"/>
      <w:divBdr>
        <w:top w:val="none" w:sz="0" w:space="0" w:color="auto"/>
        <w:left w:val="none" w:sz="0" w:space="0" w:color="auto"/>
        <w:bottom w:val="none" w:sz="0" w:space="0" w:color="auto"/>
        <w:right w:val="none" w:sz="0" w:space="0" w:color="auto"/>
      </w:divBdr>
    </w:div>
    <w:div w:id="1174883360">
      <w:bodyDiv w:val="1"/>
      <w:marLeft w:val="0"/>
      <w:marRight w:val="0"/>
      <w:marTop w:val="0"/>
      <w:marBottom w:val="0"/>
      <w:divBdr>
        <w:top w:val="none" w:sz="0" w:space="0" w:color="auto"/>
        <w:left w:val="none" w:sz="0" w:space="0" w:color="auto"/>
        <w:bottom w:val="none" w:sz="0" w:space="0" w:color="auto"/>
        <w:right w:val="none" w:sz="0" w:space="0" w:color="auto"/>
      </w:divBdr>
    </w:div>
    <w:div w:id="1177695917">
      <w:bodyDiv w:val="1"/>
      <w:marLeft w:val="0"/>
      <w:marRight w:val="0"/>
      <w:marTop w:val="0"/>
      <w:marBottom w:val="0"/>
      <w:divBdr>
        <w:top w:val="none" w:sz="0" w:space="0" w:color="auto"/>
        <w:left w:val="none" w:sz="0" w:space="0" w:color="auto"/>
        <w:bottom w:val="none" w:sz="0" w:space="0" w:color="auto"/>
        <w:right w:val="none" w:sz="0" w:space="0" w:color="auto"/>
      </w:divBdr>
    </w:div>
    <w:div w:id="1180121872">
      <w:bodyDiv w:val="1"/>
      <w:marLeft w:val="0"/>
      <w:marRight w:val="0"/>
      <w:marTop w:val="0"/>
      <w:marBottom w:val="0"/>
      <w:divBdr>
        <w:top w:val="none" w:sz="0" w:space="0" w:color="auto"/>
        <w:left w:val="none" w:sz="0" w:space="0" w:color="auto"/>
        <w:bottom w:val="none" w:sz="0" w:space="0" w:color="auto"/>
        <w:right w:val="none" w:sz="0" w:space="0" w:color="auto"/>
      </w:divBdr>
    </w:div>
    <w:div w:id="1184511381">
      <w:bodyDiv w:val="1"/>
      <w:marLeft w:val="0"/>
      <w:marRight w:val="0"/>
      <w:marTop w:val="0"/>
      <w:marBottom w:val="0"/>
      <w:divBdr>
        <w:top w:val="none" w:sz="0" w:space="0" w:color="auto"/>
        <w:left w:val="none" w:sz="0" w:space="0" w:color="auto"/>
        <w:bottom w:val="none" w:sz="0" w:space="0" w:color="auto"/>
        <w:right w:val="none" w:sz="0" w:space="0" w:color="auto"/>
      </w:divBdr>
    </w:div>
    <w:div w:id="1194073986">
      <w:bodyDiv w:val="1"/>
      <w:marLeft w:val="0"/>
      <w:marRight w:val="0"/>
      <w:marTop w:val="0"/>
      <w:marBottom w:val="0"/>
      <w:divBdr>
        <w:top w:val="none" w:sz="0" w:space="0" w:color="auto"/>
        <w:left w:val="none" w:sz="0" w:space="0" w:color="auto"/>
        <w:bottom w:val="none" w:sz="0" w:space="0" w:color="auto"/>
        <w:right w:val="none" w:sz="0" w:space="0" w:color="auto"/>
      </w:divBdr>
    </w:div>
    <w:div w:id="1216969230">
      <w:bodyDiv w:val="1"/>
      <w:marLeft w:val="0"/>
      <w:marRight w:val="0"/>
      <w:marTop w:val="0"/>
      <w:marBottom w:val="0"/>
      <w:divBdr>
        <w:top w:val="none" w:sz="0" w:space="0" w:color="auto"/>
        <w:left w:val="none" w:sz="0" w:space="0" w:color="auto"/>
        <w:bottom w:val="none" w:sz="0" w:space="0" w:color="auto"/>
        <w:right w:val="none" w:sz="0" w:space="0" w:color="auto"/>
      </w:divBdr>
    </w:div>
    <w:div w:id="1226331635">
      <w:bodyDiv w:val="1"/>
      <w:marLeft w:val="0"/>
      <w:marRight w:val="0"/>
      <w:marTop w:val="0"/>
      <w:marBottom w:val="0"/>
      <w:divBdr>
        <w:top w:val="none" w:sz="0" w:space="0" w:color="auto"/>
        <w:left w:val="none" w:sz="0" w:space="0" w:color="auto"/>
        <w:bottom w:val="none" w:sz="0" w:space="0" w:color="auto"/>
        <w:right w:val="none" w:sz="0" w:space="0" w:color="auto"/>
      </w:divBdr>
    </w:div>
    <w:div w:id="1240868253">
      <w:bodyDiv w:val="1"/>
      <w:marLeft w:val="0"/>
      <w:marRight w:val="0"/>
      <w:marTop w:val="0"/>
      <w:marBottom w:val="0"/>
      <w:divBdr>
        <w:top w:val="none" w:sz="0" w:space="0" w:color="auto"/>
        <w:left w:val="none" w:sz="0" w:space="0" w:color="auto"/>
        <w:bottom w:val="none" w:sz="0" w:space="0" w:color="auto"/>
        <w:right w:val="none" w:sz="0" w:space="0" w:color="auto"/>
      </w:divBdr>
      <w:divsChild>
        <w:div w:id="628247881">
          <w:marLeft w:val="480"/>
          <w:marRight w:val="0"/>
          <w:marTop w:val="0"/>
          <w:marBottom w:val="0"/>
          <w:divBdr>
            <w:top w:val="none" w:sz="0" w:space="0" w:color="auto"/>
            <w:left w:val="none" w:sz="0" w:space="0" w:color="auto"/>
            <w:bottom w:val="none" w:sz="0" w:space="0" w:color="auto"/>
            <w:right w:val="none" w:sz="0" w:space="0" w:color="auto"/>
          </w:divBdr>
        </w:div>
        <w:div w:id="2099397138">
          <w:marLeft w:val="480"/>
          <w:marRight w:val="0"/>
          <w:marTop w:val="0"/>
          <w:marBottom w:val="0"/>
          <w:divBdr>
            <w:top w:val="none" w:sz="0" w:space="0" w:color="auto"/>
            <w:left w:val="none" w:sz="0" w:space="0" w:color="auto"/>
            <w:bottom w:val="none" w:sz="0" w:space="0" w:color="auto"/>
            <w:right w:val="none" w:sz="0" w:space="0" w:color="auto"/>
          </w:divBdr>
        </w:div>
        <w:div w:id="1257859047">
          <w:marLeft w:val="480"/>
          <w:marRight w:val="0"/>
          <w:marTop w:val="0"/>
          <w:marBottom w:val="0"/>
          <w:divBdr>
            <w:top w:val="none" w:sz="0" w:space="0" w:color="auto"/>
            <w:left w:val="none" w:sz="0" w:space="0" w:color="auto"/>
            <w:bottom w:val="none" w:sz="0" w:space="0" w:color="auto"/>
            <w:right w:val="none" w:sz="0" w:space="0" w:color="auto"/>
          </w:divBdr>
        </w:div>
        <w:div w:id="740757158">
          <w:marLeft w:val="480"/>
          <w:marRight w:val="0"/>
          <w:marTop w:val="0"/>
          <w:marBottom w:val="0"/>
          <w:divBdr>
            <w:top w:val="none" w:sz="0" w:space="0" w:color="auto"/>
            <w:left w:val="none" w:sz="0" w:space="0" w:color="auto"/>
            <w:bottom w:val="none" w:sz="0" w:space="0" w:color="auto"/>
            <w:right w:val="none" w:sz="0" w:space="0" w:color="auto"/>
          </w:divBdr>
        </w:div>
        <w:div w:id="2109570440">
          <w:marLeft w:val="480"/>
          <w:marRight w:val="0"/>
          <w:marTop w:val="0"/>
          <w:marBottom w:val="0"/>
          <w:divBdr>
            <w:top w:val="none" w:sz="0" w:space="0" w:color="auto"/>
            <w:left w:val="none" w:sz="0" w:space="0" w:color="auto"/>
            <w:bottom w:val="none" w:sz="0" w:space="0" w:color="auto"/>
            <w:right w:val="none" w:sz="0" w:space="0" w:color="auto"/>
          </w:divBdr>
        </w:div>
        <w:div w:id="78991611">
          <w:marLeft w:val="480"/>
          <w:marRight w:val="0"/>
          <w:marTop w:val="0"/>
          <w:marBottom w:val="0"/>
          <w:divBdr>
            <w:top w:val="none" w:sz="0" w:space="0" w:color="auto"/>
            <w:left w:val="none" w:sz="0" w:space="0" w:color="auto"/>
            <w:bottom w:val="none" w:sz="0" w:space="0" w:color="auto"/>
            <w:right w:val="none" w:sz="0" w:space="0" w:color="auto"/>
          </w:divBdr>
        </w:div>
        <w:div w:id="1606376696">
          <w:marLeft w:val="480"/>
          <w:marRight w:val="0"/>
          <w:marTop w:val="0"/>
          <w:marBottom w:val="0"/>
          <w:divBdr>
            <w:top w:val="none" w:sz="0" w:space="0" w:color="auto"/>
            <w:left w:val="none" w:sz="0" w:space="0" w:color="auto"/>
            <w:bottom w:val="none" w:sz="0" w:space="0" w:color="auto"/>
            <w:right w:val="none" w:sz="0" w:space="0" w:color="auto"/>
          </w:divBdr>
        </w:div>
        <w:div w:id="858857885">
          <w:marLeft w:val="480"/>
          <w:marRight w:val="0"/>
          <w:marTop w:val="0"/>
          <w:marBottom w:val="0"/>
          <w:divBdr>
            <w:top w:val="none" w:sz="0" w:space="0" w:color="auto"/>
            <w:left w:val="none" w:sz="0" w:space="0" w:color="auto"/>
            <w:bottom w:val="none" w:sz="0" w:space="0" w:color="auto"/>
            <w:right w:val="none" w:sz="0" w:space="0" w:color="auto"/>
          </w:divBdr>
        </w:div>
        <w:div w:id="378284690">
          <w:marLeft w:val="480"/>
          <w:marRight w:val="0"/>
          <w:marTop w:val="0"/>
          <w:marBottom w:val="0"/>
          <w:divBdr>
            <w:top w:val="none" w:sz="0" w:space="0" w:color="auto"/>
            <w:left w:val="none" w:sz="0" w:space="0" w:color="auto"/>
            <w:bottom w:val="none" w:sz="0" w:space="0" w:color="auto"/>
            <w:right w:val="none" w:sz="0" w:space="0" w:color="auto"/>
          </w:divBdr>
        </w:div>
        <w:div w:id="877009763">
          <w:marLeft w:val="480"/>
          <w:marRight w:val="0"/>
          <w:marTop w:val="0"/>
          <w:marBottom w:val="0"/>
          <w:divBdr>
            <w:top w:val="none" w:sz="0" w:space="0" w:color="auto"/>
            <w:left w:val="none" w:sz="0" w:space="0" w:color="auto"/>
            <w:bottom w:val="none" w:sz="0" w:space="0" w:color="auto"/>
            <w:right w:val="none" w:sz="0" w:space="0" w:color="auto"/>
          </w:divBdr>
        </w:div>
        <w:div w:id="767458018">
          <w:marLeft w:val="480"/>
          <w:marRight w:val="0"/>
          <w:marTop w:val="0"/>
          <w:marBottom w:val="0"/>
          <w:divBdr>
            <w:top w:val="none" w:sz="0" w:space="0" w:color="auto"/>
            <w:left w:val="none" w:sz="0" w:space="0" w:color="auto"/>
            <w:bottom w:val="none" w:sz="0" w:space="0" w:color="auto"/>
            <w:right w:val="none" w:sz="0" w:space="0" w:color="auto"/>
          </w:divBdr>
        </w:div>
        <w:div w:id="1790202340">
          <w:marLeft w:val="480"/>
          <w:marRight w:val="0"/>
          <w:marTop w:val="0"/>
          <w:marBottom w:val="0"/>
          <w:divBdr>
            <w:top w:val="none" w:sz="0" w:space="0" w:color="auto"/>
            <w:left w:val="none" w:sz="0" w:space="0" w:color="auto"/>
            <w:bottom w:val="none" w:sz="0" w:space="0" w:color="auto"/>
            <w:right w:val="none" w:sz="0" w:space="0" w:color="auto"/>
          </w:divBdr>
        </w:div>
        <w:div w:id="1142506605">
          <w:marLeft w:val="480"/>
          <w:marRight w:val="0"/>
          <w:marTop w:val="0"/>
          <w:marBottom w:val="0"/>
          <w:divBdr>
            <w:top w:val="none" w:sz="0" w:space="0" w:color="auto"/>
            <w:left w:val="none" w:sz="0" w:space="0" w:color="auto"/>
            <w:bottom w:val="none" w:sz="0" w:space="0" w:color="auto"/>
            <w:right w:val="none" w:sz="0" w:space="0" w:color="auto"/>
          </w:divBdr>
        </w:div>
        <w:div w:id="684213421">
          <w:marLeft w:val="480"/>
          <w:marRight w:val="0"/>
          <w:marTop w:val="0"/>
          <w:marBottom w:val="0"/>
          <w:divBdr>
            <w:top w:val="none" w:sz="0" w:space="0" w:color="auto"/>
            <w:left w:val="none" w:sz="0" w:space="0" w:color="auto"/>
            <w:bottom w:val="none" w:sz="0" w:space="0" w:color="auto"/>
            <w:right w:val="none" w:sz="0" w:space="0" w:color="auto"/>
          </w:divBdr>
        </w:div>
        <w:div w:id="709887695">
          <w:marLeft w:val="480"/>
          <w:marRight w:val="0"/>
          <w:marTop w:val="0"/>
          <w:marBottom w:val="0"/>
          <w:divBdr>
            <w:top w:val="none" w:sz="0" w:space="0" w:color="auto"/>
            <w:left w:val="none" w:sz="0" w:space="0" w:color="auto"/>
            <w:bottom w:val="none" w:sz="0" w:space="0" w:color="auto"/>
            <w:right w:val="none" w:sz="0" w:space="0" w:color="auto"/>
          </w:divBdr>
        </w:div>
        <w:div w:id="1092628082">
          <w:marLeft w:val="480"/>
          <w:marRight w:val="0"/>
          <w:marTop w:val="0"/>
          <w:marBottom w:val="0"/>
          <w:divBdr>
            <w:top w:val="none" w:sz="0" w:space="0" w:color="auto"/>
            <w:left w:val="none" w:sz="0" w:space="0" w:color="auto"/>
            <w:bottom w:val="none" w:sz="0" w:space="0" w:color="auto"/>
            <w:right w:val="none" w:sz="0" w:space="0" w:color="auto"/>
          </w:divBdr>
        </w:div>
        <w:div w:id="1337999947">
          <w:marLeft w:val="480"/>
          <w:marRight w:val="0"/>
          <w:marTop w:val="0"/>
          <w:marBottom w:val="0"/>
          <w:divBdr>
            <w:top w:val="none" w:sz="0" w:space="0" w:color="auto"/>
            <w:left w:val="none" w:sz="0" w:space="0" w:color="auto"/>
            <w:bottom w:val="none" w:sz="0" w:space="0" w:color="auto"/>
            <w:right w:val="none" w:sz="0" w:space="0" w:color="auto"/>
          </w:divBdr>
        </w:div>
        <w:div w:id="1579442421">
          <w:marLeft w:val="480"/>
          <w:marRight w:val="0"/>
          <w:marTop w:val="0"/>
          <w:marBottom w:val="0"/>
          <w:divBdr>
            <w:top w:val="none" w:sz="0" w:space="0" w:color="auto"/>
            <w:left w:val="none" w:sz="0" w:space="0" w:color="auto"/>
            <w:bottom w:val="none" w:sz="0" w:space="0" w:color="auto"/>
            <w:right w:val="none" w:sz="0" w:space="0" w:color="auto"/>
          </w:divBdr>
        </w:div>
      </w:divsChild>
    </w:div>
    <w:div w:id="1262027044">
      <w:bodyDiv w:val="1"/>
      <w:marLeft w:val="0"/>
      <w:marRight w:val="0"/>
      <w:marTop w:val="0"/>
      <w:marBottom w:val="0"/>
      <w:divBdr>
        <w:top w:val="none" w:sz="0" w:space="0" w:color="auto"/>
        <w:left w:val="none" w:sz="0" w:space="0" w:color="auto"/>
        <w:bottom w:val="none" w:sz="0" w:space="0" w:color="auto"/>
        <w:right w:val="none" w:sz="0" w:space="0" w:color="auto"/>
      </w:divBdr>
      <w:divsChild>
        <w:div w:id="1297370713">
          <w:marLeft w:val="480"/>
          <w:marRight w:val="0"/>
          <w:marTop w:val="0"/>
          <w:marBottom w:val="0"/>
          <w:divBdr>
            <w:top w:val="none" w:sz="0" w:space="0" w:color="auto"/>
            <w:left w:val="none" w:sz="0" w:space="0" w:color="auto"/>
            <w:bottom w:val="none" w:sz="0" w:space="0" w:color="auto"/>
            <w:right w:val="none" w:sz="0" w:space="0" w:color="auto"/>
          </w:divBdr>
        </w:div>
        <w:div w:id="1326861035">
          <w:marLeft w:val="480"/>
          <w:marRight w:val="0"/>
          <w:marTop w:val="0"/>
          <w:marBottom w:val="0"/>
          <w:divBdr>
            <w:top w:val="none" w:sz="0" w:space="0" w:color="auto"/>
            <w:left w:val="none" w:sz="0" w:space="0" w:color="auto"/>
            <w:bottom w:val="none" w:sz="0" w:space="0" w:color="auto"/>
            <w:right w:val="none" w:sz="0" w:space="0" w:color="auto"/>
          </w:divBdr>
        </w:div>
        <w:div w:id="880243767">
          <w:marLeft w:val="480"/>
          <w:marRight w:val="0"/>
          <w:marTop w:val="0"/>
          <w:marBottom w:val="0"/>
          <w:divBdr>
            <w:top w:val="none" w:sz="0" w:space="0" w:color="auto"/>
            <w:left w:val="none" w:sz="0" w:space="0" w:color="auto"/>
            <w:bottom w:val="none" w:sz="0" w:space="0" w:color="auto"/>
            <w:right w:val="none" w:sz="0" w:space="0" w:color="auto"/>
          </w:divBdr>
        </w:div>
        <w:div w:id="72556967">
          <w:marLeft w:val="480"/>
          <w:marRight w:val="0"/>
          <w:marTop w:val="0"/>
          <w:marBottom w:val="0"/>
          <w:divBdr>
            <w:top w:val="none" w:sz="0" w:space="0" w:color="auto"/>
            <w:left w:val="none" w:sz="0" w:space="0" w:color="auto"/>
            <w:bottom w:val="none" w:sz="0" w:space="0" w:color="auto"/>
            <w:right w:val="none" w:sz="0" w:space="0" w:color="auto"/>
          </w:divBdr>
        </w:div>
        <w:div w:id="116412114">
          <w:marLeft w:val="480"/>
          <w:marRight w:val="0"/>
          <w:marTop w:val="0"/>
          <w:marBottom w:val="0"/>
          <w:divBdr>
            <w:top w:val="none" w:sz="0" w:space="0" w:color="auto"/>
            <w:left w:val="none" w:sz="0" w:space="0" w:color="auto"/>
            <w:bottom w:val="none" w:sz="0" w:space="0" w:color="auto"/>
            <w:right w:val="none" w:sz="0" w:space="0" w:color="auto"/>
          </w:divBdr>
        </w:div>
        <w:div w:id="1568608959">
          <w:marLeft w:val="480"/>
          <w:marRight w:val="0"/>
          <w:marTop w:val="0"/>
          <w:marBottom w:val="0"/>
          <w:divBdr>
            <w:top w:val="none" w:sz="0" w:space="0" w:color="auto"/>
            <w:left w:val="none" w:sz="0" w:space="0" w:color="auto"/>
            <w:bottom w:val="none" w:sz="0" w:space="0" w:color="auto"/>
            <w:right w:val="none" w:sz="0" w:space="0" w:color="auto"/>
          </w:divBdr>
        </w:div>
        <w:div w:id="968583906">
          <w:marLeft w:val="480"/>
          <w:marRight w:val="0"/>
          <w:marTop w:val="0"/>
          <w:marBottom w:val="0"/>
          <w:divBdr>
            <w:top w:val="none" w:sz="0" w:space="0" w:color="auto"/>
            <w:left w:val="none" w:sz="0" w:space="0" w:color="auto"/>
            <w:bottom w:val="none" w:sz="0" w:space="0" w:color="auto"/>
            <w:right w:val="none" w:sz="0" w:space="0" w:color="auto"/>
          </w:divBdr>
        </w:div>
        <w:div w:id="2066634375">
          <w:marLeft w:val="480"/>
          <w:marRight w:val="0"/>
          <w:marTop w:val="0"/>
          <w:marBottom w:val="0"/>
          <w:divBdr>
            <w:top w:val="none" w:sz="0" w:space="0" w:color="auto"/>
            <w:left w:val="none" w:sz="0" w:space="0" w:color="auto"/>
            <w:bottom w:val="none" w:sz="0" w:space="0" w:color="auto"/>
            <w:right w:val="none" w:sz="0" w:space="0" w:color="auto"/>
          </w:divBdr>
        </w:div>
        <w:div w:id="251814610">
          <w:marLeft w:val="480"/>
          <w:marRight w:val="0"/>
          <w:marTop w:val="0"/>
          <w:marBottom w:val="0"/>
          <w:divBdr>
            <w:top w:val="none" w:sz="0" w:space="0" w:color="auto"/>
            <w:left w:val="none" w:sz="0" w:space="0" w:color="auto"/>
            <w:bottom w:val="none" w:sz="0" w:space="0" w:color="auto"/>
            <w:right w:val="none" w:sz="0" w:space="0" w:color="auto"/>
          </w:divBdr>
        </w:div>
        <w:div w:id="758676388">
          <w:marLeft w:val="480"/>
          <w:marRight w:val="0"/>
          <w:marTop w:val="0"/>
          <w:marBottom w:val="0"/>
          <w:divBdr>
            <w:top w:val="none" w:sz="0" w:space="0" w:color="auto"/>
            <w:left w:val="none" w:sz="0" w:space="0" w:color="auto"/>
            <w:bottom w:val="none" w:sz="0" w:space="0" w:color="auto"/>
            <w:right w:val="none" w:sz="0" w:space="0" w:color="auto"/>
          </w:divBdr>
        </w:div>
        <w:div w:id="2074619877">
          <w:marLeft w:val="480"/>
          <w:marRight w:val="0"/>
          <w:marTop w:val="0"/>
          <w:marBottom w:val="0"/>
          <w:divBdr>
            <w:top w:val="none" w:sz="0" w:space="0" w:color="auto"/>
            <w:left w:val="none" w:sz="0" w:space="0" w:color="auto"/>
            <w:bottom w:val="none" w:sz="0" w:space="0" w:color="auto"/>
            <w:right w:val="none" w:sz="0" w:space="0" w:color="auto"/>
          </w:divBdr>
        </w:div>
        <w:div w:id="200364325">
          <w:marLeft w:val="480"/>
          <w:marRight w:val="0"/>
          <w:marTop w:val="0"/>
          <w:marBottom w:val="0"/>
          <w:divBdr>
            <w:top w:val="none" w:sz="0" w:space="0" w:color="auto"/>
            <w:left w:val="none" w:sz="0" w:space="0" w:color="auto"/>
            <w:bottom w:val="none" w:sz="0" w:space="0" w:color="auto"/>
            <w:right w:val="none" w:sz="0" w:space="0" w:color="auto"/>
          </w:divBdr>
        </w:div>
        <w:div w:id="489754554">
          <w:marLeft w:val="480"/>
          <w:marRight w:val="0"/>
          <w:marTop w:val="0"/>
          <w:marBottom w:val="0"/>
          <w:divBdr>
            <w:top w:val="none" w:sz="0" w:space="0" w:color="auto"/>
            <w:left w:val="none" w:sz="0" w:space="0" w:color="auto"/>
            <w:bottom w:val="none" w:sz="0" w:space="0" w:color="auto"/>
            <w:right w:val="none" w:sz="0" w:space="0" w:color="auto"/>
          </w:divBdr>
        </w:div>
        <w:div w:id="1724717158">
          <w:marLeft w:val="480"/>
          <w:marRight w:val="0"/>
          <w:marTop w:val="0"/>
          <w:marBottom w:val="0"/>
          <w:divBdr>
            <w:top w:val="none" w:sz="0" w:space="0" w:color="auto"/>
            <w:left w:val="none" w:sz="0" w:space="0" w:color="auto"/>
            <w:bottom w:val="none" w:sz="0" w:space="0" w:color="auto"/>
            <w:right w:val="none" w:sz="0" w:space="0" w:color="auto"/>
          </w:divBdr>
        </w:div>
        <w:div w:id="2124644203">
          <w:marLeft w:val="480"/>
          <w:marRight w:val="0"/>
          <w:marTop w:val="0"/>
          <w:marBottom w:val="0"/>
          <w:divBdr>
            <w:top w:val="none" w:sz="0" w:space="0" w:color="auto"/>
            <w:left w:val="none" w:sz="0" w:space="0" w:color="auto"/>
            <w:bottom w:val="none" w:sz="0" w:space="0" w:color="auto"/>
            <w:right w:val="none" w:sz="0" w:space="0" w:color="auto"/>
          </w:divBdr>
        </w:div>
        <w:div w:id="1550264625">
          <w:marLeft w:val="480"/>
          <w:marRight w:val="0"/>
          <w:marTop w:val="0"/>
          <w:marBottom w:val="0"/>
          <w:divBdr>
            <w:top w:val="none" w:sz="0" w:space="0" w:color="auto"/>
            <w:left w:val="none" w:sz="0" w:space="0" w:color="auto"/>
            <w:bottom w:val="none" w:sz="0" w:space="0" w:color="auto"/>
            <w:right w:val="none" w:sz="0" w:space="0" w:color="auto"/>
          </w:divBdr>
        </w:div>
        <w:div w:id="1527208426">
          <w:marLeft w:val="480"/>
          <w:marRight w:val="0"/>
          <w:marTop w:val="0"/>
          <w:marBottom w:val="0"/>
          <w:divBdr>
            <w:top w:val="none" w:sz="0" w:space="0" w:color="auto"/>
            <w:left w:val="none" w:sz="0" w:space="0" w:color="auto"/>
            <w:bottom w:val="none" w:sz="0" w:space="0" w:color="auto"/>
            <w:right w:val="none" w:sz="0" w:space="0" w:color="auto"/>
          </w:divBdr>
        </w:div>
        <w:div w:id="2110198327">
          <w:marLeft w:val="480"/>
          <w:marRight w:val="0"/>
          <w:marTop w:val="0"/>
          <w:marBottom w:val="0"/>
          <w:divBdr>
            <w:top w:val="none" w:sz="0" w:space="0" w:color="auto"/>
            <w:left w:val="none" w:sz="0" w:space="0" w:color="auto"/>
            <w:bottom w:val="none" w:sz="0" w:space="0" w:color="auto"/>
            <w:right w:val="none" w:sz="0" w:space="0" w:color="auto"/>
          </w:divBdr>
        </w:div>
        <w:div w:id="1423525687">
          <w:marLeft w:val="480"/>
          <w:marRight w:val="0"/>
          <w:marTop w:val="0"/>
          <w:marBottom w:val="0"/>
          <w:divBdr>
            <w:top w:val="none" w:sz="0" w:space="0" w:color="auto"/>
            <w:left w:val="none" w:sz="0" w:space="0" w:color="auto"/>
            <w:bottom w:val="none" w:sz="0" w:space="0" w:color="auto"/>
            <w:right w:val="none" w:sz="0" w:space="0" w:color="auto"/>
          </w:divBdr>
        </w:div>
        <w:div w:id="354965627">
          <w:marLeft w:val="480"/>
          <w:marRight w:val="0"/>
          <w:marTop w:val="0"/>
          <w:marBottom w:val="0"/>
          <w:divBdr>
            <w:top w:val="none" w:sz="0" w:space="0" w:color="auto"/>
            <w:left w:val="none" w:sz="0" w:space="0" w:color="auto"/>
            <w:bottom w:val="none" w:sz="0" w:space="0" w:color="auto"/>
            <w:right w:val="none" w:sz="0" w:space="0" w:color="auto"/>
          </w:divBdr>
        </w:div>
        <w:div w:id="98528136">
          <w:marLeft w:val="480"/>
          <w:marRight w:val="0"/>
          <w:marTop w:val="0"/>
          <w:marBottom w:val="0"/>
          <w:divBdr>
            <w:top w:val="none" w:sz="0" w:space="0" w:color="auto"/>
            <w:left w:val="none" w:sz="0" w:space="0" w:color="auto"/>
            <w:bottom w:val="none" w:sz="0" w:space="0" w:color="auto"/>
            <w:right w:val="none" w:sz="0" w:space="0" w:color="auto"/>
          </w:divBdr>
        </w:div>
        <w:div w:id="1446119300">
          <w:marLeft w:val="480"/>
          <w:marRight w:val="0"/>
          <w:marTop w:val="0"/>
          <w:marBottom w:val="0"/>
          <w:divBdr>
            <w:top w:val="none" w:sz="0" w:space="0" w:color="auto"/>
            <w:left w:val="none" w:sz="0" w:space="0" w:color="auto"/>
            <w:bottom w:val="none" w:sz="0" w:space="0" w:color="auto"/>
            <w:right w:val="none" w:sz="0" w:space="0" w:color="auto"/>
          </w:divBdr>
        </w:div>
        <w:div w:id="1270048159">
          <w:marLeft w:val="480"/>
          <w:marRight w:val="0"/>
          <w:marTop w:val="0"/>
          <w:marBottom w:val="0"/>
          <w:divBdr>
            <w:top w:val="none" w:sz="0" w:space="0" w:color="auto"/>
            <w:left w:val="none" w:sz="0" w:space="0" w:color="auto"/>
            <w:bottom w:val="none" w:sz="0" w:space="0" w:color="auto"/>
            <w:right w:val="none" w:sz="0" w:space="0" w:color="auto"/>
          </w:divBdr>
        </w:div>
        <w:div w:id="942224422">
          <w:marLeft w:val="480"/>
          <w:marRight w:val="0"/>
          <w:marTop w:val="0"/>
          <w:marBottom w:val="0"/>
          <w:divBdr>
            <w:top w:val="none" w:sz="0" w:space="0" w:color="auto"/>
            <w:left w:val="none" w:sz="0" w:space="0" w:color="auto"/>
            <w:bottom w:val="none" w:sz="0" w:space="0" w:color="auto"/>
            <w:right w:val="none" w:sz="0" w:space="0" w:color="auto"/>
          </w:divBdr>
        </w:div>
        <w:div w:id="716782284">
          <w:marLeft w:val="480"/>
          <w:marRight w:val="0"/>
          <w:marTop w:val="0"/>
          <w:marBottom w:val="0"/>
          <w:divBdr>
            <w:top w:val="none" w:sz="0" w:space="0" w:color="auto"/>
            <w:left w:val="none" w:sz="0" w:space="0" w:color="auto"/>
            <w:bottom w:val="none" w:sz="0" w:space="0" w:color="auto"/>
            <w:right w:val="none" w:sz="0" w:space="0" w:color="auto"/>
          </w:divBdr>
        </w:div>
        <w:div w:id="1160386858">
          <w:marLeft w:val="480"/>
          <w:marRight w:val="0"/>
          <w:marTop w:val="0"/>
          <w:marBottom w:val="0"/>
          <w:divBdr>
            <w:top w:val="none" w:sz="0" w:space="0" w:color="auto"/>
            <w:left w:val="none" w:sz="0" w:space="0" w:color="auto"/>
            <w:bottom w:val="none" w:sz="0" w:space="0" w:color="auto"/>
            <w:right w:val="none" w:sz="0" w:space="0" w:color="auto"/>
          </w:divBdr>
        </w:div>
        <w:div w:id="1656766094">
          <w:marLeft w:val="480"/>
          <w:marRight w:val="0"/>
          <w:marTop w:val="0"/>
          <w:marBottom w:val="0"/>
          <w:divBdr>
            <w:top w:val="none" w:sz="0" w:space="0" w:color="auto"/>
            <w:left w:val="none" w:sz="0" w:space="0" w:color="auto"/>
            <w:bottom w:val="none" w:sz="0" w:space="0" w:color="auto"/>
            <w:right w:val="none" w:sz="0" w:space="0" w:color="auto"/>
          </w:divBdr>
        </w:div>
        <w:div w:id="1608779501">
          <w:marLeft w:val="480"/>
          <w:marRight w:val="0"/>
          <w:marTop w:val="0"/>
          <w:marBottom w:val="0"/>
          <w:divBdr>
            <w:top w:val="none" w:sz="0" w:space="0" w:color="auto"/>
            <w:left w:val="none" w:sz="0" w:space="0" w:color="auto"/>
            <w:bottom w:val="none" w:sz="0" w:space="0" w:color="auto"/>
            <w:right w:val="none" w:sz="0" w:space="0" w:color="auto"/>
          </w:divBdr>
        </w:div>
      </w:divsChild>
    </w:div>
    <w:div w:id="1265965694">
      <w:bodyDiv w:val="1"/>
      <w:marLeft w:val="0"/>
      <w:marRight w:val="0"/>
      <w:marTop w:val="0"/>
      <w:marBottom w:val="0"/>
      <w:divBdr>
        <w:top w:val="none" w:sz="0" w:space="0" w:color="auto"/>
        <w:left w:val="none" w:sz="0" w:space="0" w:color="auto"/>
        <w:bottom w:val="none" w:sz="0" w:space="0" w:color="auto"/>
        <w:right w:val="none" w:sz="0" w:space="0" w:color="auto"/>
      </w:divBdr>
    </w:div>
    <w:div w:id="1275093408">
      <w:bodyDiv w:val="1"/>
      <w:marLeft w:val="0"/>
      <w:marRight w:val="0"/>
      <w:marTop w:val="0"/>
      <w:marBottom w:val="0"/>
      <w:divBdr>
        <w:top w:val="none" w:sz="0" w:space="0" w:color="auto"/>
        <w:left w:val="none" w:sz="0" w:space="0" w:color="auto"/>
        <w:bottom w:val="none" w:sz="0" w:space="0" w:color="auto"/>
        <w:right w:val="none" w:sz="0" w:space="0" w:color="auto"/>
      </w:divBdr>
      <w:divsChild>
        <w:div w:id="74858647">
          <w:marLeft w:val="480"/>
          <w:marRight w:val="0"/>
          <w:marTop w:val="0"/>
          <w:marBottom w:val="0"/>
          <w:divBdr>
            <w:top w:val="none" w:sz="0" w:space="0" w:color="auto"/>
            <w:left w:val="none" w:sz="0" w:space="0" w:color="auto"/>
            <w:bottom w:val="none" w:sz="0" w:space="0" w:color="auto"/>
            <w:right w:val="none" w:sz="0" w:space="0" w:color="auto"/>
          </w:divBdr>
        </w:div>
        <w:div w:id="238175648">
          <w:marLeft w:val="480"/>
          <w:marRight w:val="0"/>
          <w:marTop w:val="0"/>
          <w:marBottom w:val="0"/>
          <w:divBdr>
            <w:top w:val="none" w:sz="0" w:space="0" w:color="auto"/>
            <w:left w:val="none" w:sz="0" w:space="0" w:color="auto"/>
            <w:bottom w:val="none" w:sz="0" w:space="0" w:color="auto"/>
            <w:right w:val="none" w:sz="0" w:space="0" w:color="auto"/>
          </w:divBdr>
        </w:div>
        <w:div w:id="636955418">
          <w:marLeft w:val="480"/>
          <w:marRight w:val="0"/>
          <w:marTop w:val="0"/>
          <w:marBottom w:val="0"/>
          <w:divBdr>
            <w:top w:val="none" w:sz="0" w:space="0" w:color="auto"/>
            <w:left w:val="none" w:sz="0" w:space="0" w:color="auto"/>
            <w:bottom w:val="none" w:sz="0" w:space="0" w:color="auto"/>
            <w:right w:val="none" w:sz="0" w:space="0" w:color="auto"/>
          </w:divBdr>
        </w:div>
        <w:div w:id="423772267">
          <w:marLeft w:val="480"/>
          <w:marRight w:val="0"/>
          <w:marTop w:val="0"/>
          <w:marBottom w:val="0"/>
          <w:divBdr>
            <w:top w:val="none" w:sz="0" w:space="0" w:color="auto"/>
            <w:left w:val="none" w:sz="0" w:space="0" w:color="auto"/>
            <w:bottom w:val="none" w:sz="0" w:space="0" w:color="auto"/>
            <w:right w:val="none" w:sz="0" w:space="0" w:color="auto"/>
          </w:divBdr>
        </w:div>
        <w:div w:id="1695838391">
          <w:marLeft w:val="480"/>
          <w:marRight w:val="0"/>
          <w:marTop w:val="0"/>
          <w:marBottom w:val="0"/>
          <w:divBdr>
            <w:top w:val="none" w:sz="0" w:space="0" w:color="auto"/>
            <w:left w:val="none" w:sz="0" w:space="0" w:color="auto"/>
            <w:bottom w:val="none" w:sz="0" w:space="0" w:color="auto"/>
            <w:right w:val="none" w:sz="0" w:space="0" w:color="auto"/>
          </w:divBdr>
        </w:div>
        <w:div w:id="1437211229">
          <w:marLeft w:val="480"/>
          <w:marRight w:val="0"/>
          <w:marTop w:val="0"/>
          <w:marBottom w:val="0"/>
          <w:divBdr>
            <w:top w:val="none" w:sz="0" w:space="0" w:color="auto"/>
            <w:left w:val="none" w:sz="0" w:space="0" w:color="auto"/>
            <w:bottom w:val="none" w:sz="0" w:space="0" w:color="auto"/>
            <w:right w:val="none" w:sz="0" w:space="0" w:color="auto"/>
          </w:divBdr>
        </w:div>
        <w:div w:id="37437413">
          <w:marLeft w:val="480"/>
          <w:marRight w:val="0"/>
          <w:marTop w:val="0"/>
          <w:marBottom w:val="0"/>
          <w:divBdr>
            <w:top w:val="none" w:sz="0" w:space="0" w:color="auto"/>
            <w:left w:val="none" w:sz="0" w:space="0" w:color="auto"/>
            <w:bottom w:val="none" w:sz="0" w:space="0" w:color="auto"/>
            <w:right w:val="none" w:sz="0" w:space="0" w:color="auto"/>
          </w:divBdr>
        </w:div>
        <w:div w:id="1178233830">
          <w:marLeft w:val="480"/>
          <w:marRight w:val="0"/>
          <w:marTop w:val="0"/>
          <w:marBottom w:val="0"/>
          <w:divBdr>
            <w:top w:val="none" w:sz="0" w:space="0" w:color="auto"/>
            <w:left w:val="none" w:sz="0" w:space="0" w:color="auto"/>
            <w:bottom w:val="none" w:sz="0" w:space="0" w:color="auto"/>
            <w:right w:val="none" w:sz="0" w:space="0" w:color="auto"/>
          </w:divBdr>
        </w:div>
        <w:div w:id="38673788">
          <w:marLeft w:val="480"/>
          <w:marRight w:val="0"/>
          <w:marTop w:val="0"/>
          <w:marBottom w:val="0"/>
          <w:divBdr>
            <w:top w:val="none" w:sz="0" w:space="0" w:color="auto"/>
            <w:left w:val="none" w:sz="0" w:space="0" w:color="auto"/>
            <w:bottom w:val="none" w:sz="0" w:space="0" w:color="auto"/>
            <w:right w:val="none" w:sz="0" w:space="0" w:color="auto"/>
          </w:divBdr>
        </w:div>
        <w:div w:id="1053777284">
          <w:marLeft w:val="480"/>
          <w:marRight w:val="0"/>
          <w:marTop w:val="0"/>
          <w:marBottom w:val="0"/>
          <w:divBdr>
            <w:top w:val="none" w:sz="0" w:space="0" w:color="auto"/>
            <w:left w:val="none" w:sz="0" w:space="0" w:color="auto"/>
            <w:bottom w:val="none" w:sz="0" w:space="0" w:color="auto"/>
            <w:right w:val="none" w:sz="0" w:space="0" w:color="auto"/>
          </w:divBdr>
        </w:div>
        <w:div w:id="858009301">
          <w:marLeft w:val="480"/>
          <w:marRight w:val="0"/>
          <w:marTop w:val="0"/>
          <w:marBottom w:val="0"/>
          <w:divBdr>
            <w:top w:val="none" w:sz="0" w:space="0" w:color="auto"/>
            <w:left w:val="none" w:sz="0" w:space="0" w:color="auto"/>
            <w:bottom w:val="none" w:sz="0" w:space="0" w:color="auto"/>
            <w:right w:val="none" w:sz="0" w:space="0" w:color="auto"/>
          </w:divBdr>
        </w:div>
        <w:div w:id="809906059">
          <w:marLeft w:val="480"/>
          <w:marRight w:val="0"/>
          <w:marTop w:val="0"/>
          <w:marBottom w:val="0"/>
          <w:divBdr>
            <w:top w:val="none" w:sz="0" w:space="0" w:color="auto"/>
            <w:left w:val="none" w:sz="0" w:space="0" w:color="auto"/>
            <w:bottom w:val="none" w:sz="0" w:space="0" w:color="auto"/>
            <w:right w:val="none" w:sz="0" w:space="0" w:color="auto"/>
          </w:divBdr>
        </w:div>
        <w:div w:id="141049856">
          <w:marLeft w:val="480"/>
          <w:marRight w:val="0"/>
          <w:marTop w:val="0"/>
          <w:marBottom w:val="0"/>
          <w:divBdr>
            <w:top w:val="none" w:sz="0" w:space="0" w:color="auto"/>
            <w:left w:val="none" w:sz="0" w:space="0" w:color="auto"/>
            <w:bottom w:val="none" w:sz="0" w:space="0" w:color="auto"/>
            <w:right w:val="none" w:sz="0" w:space="0" w:color="auto"/>
          </w:divBdr>
        </w:div>
      </w:divsChild>
    </w:div>
    <w:div w:id="1283921079">
      <w:bodyDiv w:val="1"/>
      <w:marLeft w:val="0"/>
      <w:marRight w:val="0"/>
      <w:marTop w:val="0"/>
      <w:marBottom w:val="0"/>
      <w:divBdr>
        <w:top w:val="none" w:sz="0" w:space="0" w:color="auto"/>
        <w:left w:val="none" w:sz="0" w:space="0" w:color="auto"/>
        <w:bottom w:val="none" w:sz="0" w:space="0" w:color="auto"/>
        <w:right w:val="none" w:sz="0" w:space="0" w:color="auto"/>
      </w:divBdr>
    </w:div>
    <w:div w:id="1298338161">
      <w:bodyDiv w:val="1"/>
      <w:marLeft w:val="0"/>
      <w:marRight w:val="0"/>
      <w:marTop w:val="0"/>
      <w:marBottom w:val="0"/>
      <w:divBdr>
        <w:top w:val="none" w:sz="0" w:space="0" w:color="auto"/>
        <w:left w:val="none" w:sz="0" w:space="0" w:color="auto"/>
        <w:bottom w:val="none" w:sz="0" w:space="0" w:color="auto"/>
        <w:right w:val="none" w:sz="0" w:space="0" w:color="auto"/>
      </w:divBdr>
    </w:div>
    <w:div w:id="1313409080">
      <w:bodyDiv w:val="1"/>
      <w:marLeft w:val="0"/>
      <w:marRight w:val="0"/>
      <w:marTop w:val="0"/>
      <w:marBottom w:val="0"/>
      <w:divBdr>
        <w:top w:val="none" w:sz="0" w:space="0" w:color="auto"/>
        <w:left w:val="none" w:sz="0" w:space="0" w:color="auto"/>
        <w:bottom w:val="none" w:sz="0" w:space="0" w:color="auto"/>
        <w:right w:val="none" w:sz="0" w:space="0" w:color="auto"/>
      </w:divBdr>
      <w:divsChild>
        <w:div w:id="1479608970">
          <w:marLeft w:val="480"/>
          <w:marRight w:val="0"/>
          <w:marTop w:val="0"/>
          <w:marBottom w:val="0"/>
          <w:divBdr>
            <w:top w:val="none" w:sz="0" w:space="0" w:color="auto"/>
            <w:left w:val="none" w:sz="0" w:space="0" w:color="auto"/>
            <w:bottom w:val="none" w:sz="0" w:space="0" w:color="auto"/>
            <w:right w:val="none" w:sz="0" w:space="0" w:color="auto"/>
          </w:divBdr>
        </w:div>
        <w:div w:id="1320767590">
          <w:marLeft w:val="480"/>
          <w:marRight w:val="0"/>
          <w:marTop w:val="0"/>
          <w:marBottom w:val="0"/>
          <w:divBdr>
            <w:top w:val="none" w:sz="0" w:space="0" w:color="auto"/>
            <w:left w:val="none" w:sz="0" w:space="0" w:color="auto"/>
            <w:bottom w:val="none" w:sz="0" w:space="0" w:color="auto"/>
            <w:right w:val="none" w:sz="0" w:space="0" w:color="auto"/>
          </w:divBdr>
        </w:div>
        <w:div w:id="1947075372">
          <w:marLeft w:val="480"/>
          <w:marRight w:val="0"/>
          <w:marTop w:val="0"/>
          <w:marBottom w:val="0"/>
          <w:divBdr>
            <w:top w:val="none" w:sz="0" w:space="0" w:color="auto"/>
            <w:left w:val="none" w:sz="0" w:space="0" w:color="auto"/>
            <w:bottom w:val="none" w:sz="0" w:space="0" w:color="auto"/>
            <w:right w:val="none" w:sz="0" w:space="0" w:color="auto"/>
          </w:divBdr>
        </w:div>
        <w:div w:id="833187093">
          <w:marLeft w:val="480"/>
          <w:marRight w:val="0"/>
          <w:marTop w:val="0"/>
          <w:marBottom w:val="0"/>
          <w:divBdr>
            <w:top w:val="none" w:sz="0" w:space="0" w:color="auto"/>
            <w:left w:val="none" w:sz="0" w:space="0" w:color="auto"/>
            <w:bottom w:val="none" w:sz="0" w:space="0" w:color="auto"/>
            <w:right w:val="none" w:sz="0" w:space="0" w:color="auto"/>
          </w:divBdr>
        </w:div>
        <w:div w:id="1884513504">
          <w:marLeft w:val="480"/>
          <w:marRight w:val="0"/>
          <w:marTop w:val="0"/>
          <w:marBottom w:val="0"/>
          <w:divBdr>
            <w:top w:val="none" w:sz="0" w:space="0" w:color="auto"/>
            <w:left w:val="none" w:sz="0" w:space="0" w:color="auto"/>
            <w:bottom w:val="none" w:sz="0" w:space="0" w:color="auto"/>
            <w:right w:val="none" w:sz="0" w:space="0" w:color="auto"/>
          </w:divBdr>
        </w:div>
        <w:div w:id="340620433">
          <w:marLeft w:val="480"/>
          <w:marRight w:val="0"/>
          <w:marTop w:val="0"/>
          <w:marBottom w:val="0"/>
          <w:divBdr>
            <w:top w:val="none" w:sz="0" w:space="0" w:color="auto"/>
            <w:left w:val="none" w:sz="0" w:space="0" w:color="auto"/>
            <w:bottom w:val="none" w:sz="0" w:space="0" w:color="auto"/>
            <w:right w:val="none" w:sz="0" w:space="0" w:color="auto"/>
          </w:divBdr>
        </w:div>
        <w:div w:id="42368487">
          <w:marLeft w:val="480"/>
          <w:marRight w:val="0"/>
          <w:marTop w:val="0"/>
          <w:marBottom w:val="0"/>
          <w:divBdr>
            <w:top w:val="none" w:sz="0" w:space="0" w:color="auto"/>
            <w:left w:val="none" w:sz="0" w:space="0" w:color="auto"/>
            <w:bottom w:val="none" w:sz="0" w:space="0" w:color="auto"/>
            <w:right w:val="none" w:sz="0" w:space="0" w:color="auto"/>
          </w:divBdr>
        </w:div>
        <w:div w:id="900751331">
          <w:marLeft w:val="480"/>
          <w:marRight w:val="0"/>
          <w:marTop w:val="0"/>
          <w:marBottom w:val="0"/>
          <w:divBdr>
            <w:top w:val="none" w:sz="0" w:space="0" w:color="auto"/>
            <w:left w:val="none" w:sz="0" w:space="0" w:color="auto"/>
            <w:bottom w:val="none" w:sz="0" w:space="0" w:color="auto"/>
            <w:right w:val="none" w:sz="0" w:space="0" w:color="auto"/>
          </w:divBdr>
        </w:div>
        <w:div w:id="668217482">
          <w:marLeft w:val="480"/>
          <w:marRight w:val="0"/>
          <w:marTop w:val="0"/>
          <w:marBottom w:val="0"/>
          <w:divBdr>
            <w:top w:val="none" w:sz="0" w:space="0" w:color="auto"/>
            <w:left w:val="none" w:sz="0" w:space="0" w:color="auto"/>
            <w:bottom w:val="none" w:sz="0" w:space="0" w:color="auto"/>
            <w:right w:val="none" w:sz="0" w:space="0" w:color="auto"/>
          </w:divBdr>
        </w:div>
        <w:div w:id="765228966">
          <w:marLeft w:val="480"/>
          <w:marRight w:val="0"/>
          <w:marTop w:val="0"/>
          <w:marBottom w:val="0"/>
          <w:divBdr>
            <w:top w:val="none" w:sz="0" w:space="0" w:color="auto"/>
            <w:left w:val="none" w:sz="0" w:space="0" w:color="auto"/>
            <w:bottom w:val="none" w:sz="0" w:space="0" w:color="auto"/>
            <w:right w:val="none" w:sz="0" w:space="0" w:color="auto"/>
          </w:divBdr>
        </w:div>
        <w:div w:id="938030878">
          <w:marLeft w:val="480"/>
          <w:marRight w:val="0"/>
          <w:marTop w:val="0"/>
          <w:marBottom w:val="0"/>
          <w:divBdr>
            <w:top w:val="none" w:sz="0" w:space="0" w:color="auto"/>
            <w:left w:val="none" w:sz="0" w:space="0" w:color="auto"/>
            <w:bottom w:val="none" w:sz="0" w:space="0" w:color="auto"/>
            <w:right w:val="none" w:sz="0" w:space="0" w:color="auto"/>
          </w:divBdr>
        </w:div>
        <w:div w:id="250939224">
          <w:marLeft w:val="480"/>
          <w:marRight w:val="0"/>
          <w:marTop w:val="0"/>
          <w:marBottom w:val="0"/>
          <w:divBdr>
            <w:top w:val="none" w:sz="0" w:space="0" w:color="auto"/>
            <w:left w:val="none" w:sz="0" w:space="0" w:color="auto"/>
            <w:bottom w:val="none" w:sz="0" w:space="0" w:color="auto"/>
            <w:right w:val="none" w:sz="0" w:space="0" w:color="auto"/>
          </w:divBdr>
        </w:div>
        <w:div w:id="1447584173">
          <w:marLeft w:val="480"/>
          <w:marRight w:val="0"/>
          <w:marTop w:val="0"/>
          <w:marBottom w:val="0"/>
          <w:divBdr>
            <w:top w:val="none" w:sz="0" w:space="0" w:color="auto"/>
            <w:left w:val="none" w:sz="0" w:space="0" w:color="auto"/>
            <w:bottom w:val="none" w:sz="0" w:space="0" w:color="auto"/>
            <w:right w:val="none" w:sz="0" w:space="0" w:color="auto"/>
          </w:divBdr>
        </w:div>
        <w:div w:id="1178815081">
          <w:marLeft w:val="480"/>
          <w:marRight w:val="0"/>
          <w:marTop w:val="0"/>
          <w:marBottom w:val="0"/>
          <w:divBdr>
            <w:top w:val="none" w:sz="0" w:space="0" w:color="auto"/>
            <w:left w:val="none" w:sz="0" w:space="0" w:color="auto"/>
            <w:bottom w:val="none" w:sz="0" w:space="0" w:color="auto"/>
            <w:right w:val="none" w:sz="0" w:space="0" w:color="auto"/>
          </w:divBdr>
        </w:div>
        <w:div w:id="1210608049">
          <w:marLeft w:val="480"/>
          <w:marRight w:val="0"/>
          <w:marTop w:val="0"/>
          <w:marBottom w:val="0"/>
          <w:divBdr>
            <w:top w:val="none" w:sz="0" w:space="0" w:color="auto"/>
            <w:left w:val="none" w:sz="0" w:space="0" w:color="auto"/>
            <w:bottom w:val="none" w:sz="0" w:space="0" w:color="auto"/>
            <w:right w:val="none" w:sz="0" w:space="0" w:color="auto"/>
          </w:divBdr>
        </w:div>
        <w:div w:id="1580022206">
          <w:marLeft w:val="480"/>
          <w:marRight w:val="0"/>
          <w:marTop w:val="0"/>
          <w:marBottom w:val="0"/>
          <w:divBdr>
            <w:top w:val="none" w:sz="0" w:space="0" w:color="auto"/>
            <w:left w:val="none" w:sz="0" w:space="0" w:color="auto"/>
            <w:bottom w:val="none" w:sz="0" w:space="0" w:color="auto"/>
            <w:right w:val="none" w:sz="0" w:space="0" w:color="auto"/>
          </w:divBdr>
        </w:div>
        <w:div w:id="1398088399">
          <w:marLeft w:val="480"/>
          <w:marRight w:val="0"/>
          <w:marTop w:val="0"/>
          <w:marBottom w:val="0"/>
          <w:divBdr>
            <w:top w:val="none" w:sz="0" w:space="0" w:color="auto"/>
            <w:left w:val="none" w:sz="0" w:space="0" w:color="auto"/>
            <w:bottom w:val="none" w:sz="0" w:space="0" w:color="auto"/>
            <w:right w:val="none" w:sz="0" w:space="0" w:color="auto"/>
          </w:divBdr>
        </w:div>
        <w:div w:id="1671253355">
          <w:marLeft w:val="480"/>
          <w:marRight w:val="0"/>
          <w:marTop w:val="0"/>
          <w:marBottom w:val="0"/>
          <w:divBdr>
            <w:top w:val="none" w:sz="0" w:space="0" w:color="auto"/>
            <w:left w:val="none" w:sz="0" w:space="0" w:color="auto"/>
            <w:bottom w:val="none" w:sz="0" w:space="0" w:color="auto"/>
            <w:right w:val="none" w:sz="0" w:space="0" w:color="auto"/>
          </w:divBdr>
        </w:div>
        <w:div w:id="502092949">
          <w:marLeft w:val="480"/>
          <w:marRight w:val="0"/>
          <w:marTop w:val="0"/>
          <w:marBottom w:val="0"/>
          <w:divBdr>
            <w:top w:val="none" w:sz="0" w:space="0" w:color="auto"/>
            <w:left w:val="none" w:sz="0" w:space="0" w:color="auto"/>
            <w:bottom w:val="none" w:sz="0" w:space="0" w:color="auto"/>
            <w:right w:val="none" w:sz="0" w:space="0" w:color="auto"/>
          </w:divBdr>
        </w:div>
        <w:div w:id="47456820">
          <w:marLeft w:val="480"/>
          <w:marRight w:val="0"/>
          <w:marTop w:val="0"/>
          <w:marBottom w:val="0"/>
          <w:divBdr>
            <w:top w:val="none" w:sz="0" w:space="0" w:color="auto"/>
            <w:left w:val="none" w:sz="0" w:space="0" w:color="auto"/>
            <w:bottom w:val="none" w:sz="0" w:space="0" w:color="auto"/>
            <w:right w:val="none" w:sz="0" w:space="0" w:color="auto"/>
          </w:divBdr>
        </w:div>
        <w:div w:id="1095007755">
          <w:marLeft w:val="480"/>
          <w:marRight w:val="0"/>
          <w:marTop w:val="0"/>
          <w:marBottom w:val="0"/>
          <w:divBdr>
            <w:top w:val="none" w:sz="0" w:space="0" w:color="auto"/>
            <w:left w:val="none" w:sz="0" w:space="0" w:color="auto"/>
            <w:bottom w:val="none" w:sz="0" w:space="0" w:color="auto"/>
            <w:right w:val="none" w:sz="0" w:space="0" w:color="auto"/>
          </w:divBdr>
        </w:div>
        <w:div w:id="444811524">
          <w:marLeft w:val="480"/>
          <w:marRight w:val="0"/>
          <w:marTop w:val="0"/>
          <w:marBottom w:val="0"/>
          <w:divBdr>
            <w:top w:val="none" w:sz="0" w:space="0" w:color="auto"/>
            <w:left w:val="none" w:sz="0" w:space="0" w:color="auto"/>
            <w:bottom w:val="none" w:sz="0" w:space="0" w:color="auto"/>
            <w:right w:val="none" w:sz="0" w:space="0" w:color="auto"/>
          </w:divBdr>
        </w:div>
      </w:divsChild>
    </w:div>
    <w:div w:id="1319655819">
      <w:bodyDiv w:val="1"/>
      <w:marLeft w:val="0"/>
      <w:marRight w:val="0"/>
      <w:marTop w:val="0"/>
      <w:marBottom w:val="0"/>
      <w:divBdr>
        <w:top w:val="none" w:sz="0" w:space="0" w:color="auto"/>
        <w:left w:val="none" w:sz="0" w:space="0" w:color="auto"/>
        <w:bottom w:val="none" w:sz="0" w:space="0" w:color="auto"/>
        <w:right w:val="none" w:sz="0" w:space="0" w:color="auto"/>
      </w:divBdr>
    </w:div>
    <w:div w:id="1321620698">
      <w:bodyDiv w:val="1"/>
      <w:marLeft w:val="0"/>
      <w:marRight w:val="0"/>
      <w:marTop w:val="0"/>
      <w:marBottom w:val="0"/>
      <w:divBdr>
        <w:top w:val="none" w:sz="0" w:space="0" w:color="auto"/>
        <w:left w:val="none" w:sz="0" w:space="0" w:color="auto"/>
        <w:bottom w:val="none" w:sz="0" w:space="0" w:color="auto"/>
        <w:right w:val="none" w:sz="0" w:space="0" w:color="auto"/>
      </w:divBdr>
    </w:div>
    <w:div w:id="1337223720">
      <w:bodyDiv w:val="1"/>
      <w:marLeft w:val="0"/>
      <w:marRight w:val="0"/>
      <w:marTop w:val="0"/>
      <w:marBottom w:val="0"/>
      <w:divBdr>
        <w:top w:val="none" w:sz="0" w:space="0" w:color="auto"/>
        <w:left w:val="none" w:sz="0" w:space="0" w:color="auto"/>
        <w:bottom w:val="none" w:sz="0" w:space="0" w:color="auto"/>
        <w:right w:val="none" w:sz="0" w:space="0" w:color="auto"/>
      </w:divBdr>
      <w:divsChild>
        <w:div w:id="1680423840">
          <w:marLeft w:val="480"/>
          <w:marRight w:val="0"/>
          <w:marTop w:val="0"/>
          <w:marBottom w:val="0"/>
          <w:divBdr>
            <w:top w:val="none" w:sz="0" w:space="0" w:color="auto"/>
            <w:left w:val="none" w:sz="0" w:space="0" w:color="auto"/>
            <w:bottom w:val="none" w:sz="0" w:space="0" w:color="auto"/>
            <w:right w:val="none" w:sz="0" w:space="0" w:color="auto"/>
          </w:divBdr>
        </w:div>
        <w:div w:id="1965111644">
          <w:marLeft w:val="480"/>
          <w:marRight w:val="0"/>
          <w:marTop w:val="0"/>
          <w:marBottom w:val="0"/>
          <w:divBdr>
            <w:top w:val="none" w:sz="0" w:space="0" w:color="auto"/>
            <w:left w:val="none" w:sz="0" w:space="0" w:color="auto"/>
            <w:bottom w:val="none" w:sz="0" w:space="0" w:color="auto"/>
            <w:right w:val="none" w:sz="0" w:space="0" w:color="auto"/>
          </w:divBdr>
        </w:div>
        <w:div w:id="635067981">
          <w:marLeft w:val="480"/>
          <w:marRight w:val="0"/>
          <w:marTop w:val="0"/>
          <w:marBottom w:val="0"/>
          <w:divBdr>
            <w:top w:val="none" w:sz="0" w:space="0" w:color="auto"/>
            <w:left w:val="none" w:sz="0" w:space="0" w:color="auto"/>
            <w:bottom w:val="none" w:sz="0" w:space="0" w:color="auto"/>
            <w:right w:val="none" w:sz="0" w:space="0" w:color="auto"/>
          </w:divBdr>
        </w:div>
        <w:div w:id="1211452373">
          <w:marLeft w:val="480"/>
          <w:marRight w:val="0"/>
          <w:marTop w:val="0"/>
          <w:marBottom w:val="0"/>
          <w:divBdr>
            <w:top w:val="none" w:sz="0" w:space="0" w:color="auto"/>
            <w:left w:val="none" w:sz="0" w:space="0" w:color="auto"/>
            <w:bottom w:val="none" w:sz="0" w:space="0" w:color="auto"/>
            <w:right w:val="none" w:sz="0" w:space="0" w:color="auto"/>
          </w:divBdr>
        </w:div>
        <w:div w:id="1484618981">
          <w:marLeft w:val="480"/>
          <w:marRight w:val="0"/>
          <w:marTop w:val="0"/>
          <w:marBottom w:val="0"/>
          <w:divBdr>
            <w:top w:val="none" w:sz="0" w:space="0" w:color="auto"/>
            <w:left w:val="none" w:sz="0" w:space="0" w:color="auto"/>
            <w:bottom w:val="none" w:sz="0" w:space="0" w:color="auto"/>
            <w:right w:val="none" w:sz="0" w:space="0" w:color="auto"/>
          </w:divBdr>
        </w:div>
        <w:div w:id="283387906">
          <w:marLeft w:val="480"/>
          <w:marRight w:val="0"/>
          <w:marTop w:val="0"/>
          <w:marBottom w:val="0"/>
          <w:divBdr>
            <w:top w:val="none" w:sz="0" w:space="0" w:color="auto"/>
            <w:left w:val="none" w:sz="0" w:space="0" w:color="auto"/>
            <w:bottom w:val="none" w:sz="0" w:space="0" w:color="auto"/>
            <w:right w:val="none" w:sz="0" w:space="0" w:color="auto"/>
          </w:divBdr>
        </w:div>
        <w:div w:id="1725369872">
          <w:marLeft w:val="480"/>
          <w:marRight w:val="0"/>
          <w:marTop w:val="0"/>
          <w:marBottom w:val="0"/>
          <w:divBdr>
            <w:top w:val="none" w:sz="0" w:space="0" w:color="auto"/>
            <w:left w:val="none" w:sz="0" w:space="0" w:color="auto"/>
            <w:bottom w:val="none" w:sz="0" w:space="0" w:color="auto"/>
            <w:right w:val="none" w:sz="0" w:space="0" w:color="auto"/>
          </w:divBdr>
        </w:div>
        <w:div w:id="251545608">
          <w:marLeft w:val="480"/>
          <w:marRight w:val="0"/>
          <w:marTop w:val="0"/>
          <w:marBottom w:val="0"/>
          <w:divBdr>
            <w:top w:val="none" w:sz="0" w:space="0" w:color="auto"/>
            <w:left w:val="none" w:sz="0" w:space="0" w:color="auto"/>
            <w:bottom w:val="none" w:sz="0" w:space="0" w:color="auto"/>
            <w:right w:val="none" w:sz="0" w:space="0" w:color="auto"/>
          </w:divBdr>
        </w:div>
        <w:div w:id="2021882269">
          <w:marLeft w:val="480"/>
          <w:marRight w:val="0"/>
          <w:marTop w:val="0"/>
          <w:marBottom w:val="0"/>
          <w:divBdr>
            <w:top w:val="none" w:sz="0" w:space="0" w:color="auto"/>
            <w:left w:val="none" w:sz="0" w:space="0" w:color="auto"/>
            <w:bottom w:val="none" w:sz="0" w:space="0" w:color="auto"/>
            <w:right w:val="none" w:sz="0" w:space="0" w:color="auto"/>
          </w:divBdr>
        </w:div>
        <w:div w:id="885095854">
          <w:marLeft w:val="480"/>
          <w:marRight w:val="0"/>
          <w:marTop w:val="0"/>
          <w:marBottom w:val="0"/>
          <w:divBdr>
            <w:top w:val="none" w:sz="0" w:space="0" w:color="auto"/>
            <w:left w:val="none" w:sz="0" w:space="0" w:color="auto"/>
            <w:bottom w:val="none" w:sz="0" w:space="0" w:color="auto"/>
            <w:right w:val="none" w:sz="0" w:space="0" w:color="auto"/>
          </w:divBdr>
        </w:div>
        <w:div w:id="451829018">
          <w:marLeft w:val="480"/>
          <w:marRight w:val="0"/>
          <w:marTop w:val="0"/>
          <w:marBottom w:val="0"/>
          <w:divBdr>
            <w:top w:val="none" w:sz="0" w:space="0" w:color="auto"/>
            <w:left w:val="none" w:sz="0" w:space="0" w:color="auto"/>
            <w:bottom w:val="none" w:sz="0" w:space="0" w:color="auto"/>
            <w:right w:val="none" w:sz="0" w:space="0" w:color="auto"/>
          </w:divBdr>
        </w:div>
        <w:div w:id="1610813089">
          <w:marLeft w:val="480"/>
          <w:marRight w:val="0"/>
          <w:marTop w:val="0"/>
          <w:marBottom w:val="0"/>
          <w:divBdr>
            <w:top w:val="none" w:sz="0" w:space="0" w:color="auto"/>
            <w:left w:val="none" w:sz="0" w:space="0" w:color="auto"/>
            <w:bottom w:val="none" w:sz="0" w:space="0" w:color="auto"/>
            <w:right w:val="none" w:sz="0" w:space="0" w:color="auto"/>
          </w:divBdr>
        </w:div>
        <w:div w:id="1135760320">
          <w:marLeft w:val="480"/>
          <w:marRight w:val="0"/>
          <w:marTop w:val="0"/>
          <w:marBottom w:val="0"/>
          <w:divBdr>
            <w:top w:val="none" w:sz="0" w:space="0" w:color="auto"/>
            <w:left w:val="none" w:sz="0" w:space="0" w:color="auto"/>
            <w:bottom w:val="none" w:sz="0" w:space="0" w:color="auto"/>
            <w:right w:val="none" w:sz="0" w:space="0" w:color="auto"/>
          </w:divBdr>
        </w:div>
        <w:div w:id="149640755">
          <w:marLeft w:val="480"/>
          <w:marRight w:val="0"/>
          <w:marTop w:val="0"/>
          <w:marBottom w:val="0"/>
          <w:divBdr>
            <w:top w:val="none" w:sz="0" w:space="0" w:color="auto"/>
            <w:left w:val="none" w:sz="0" w:space="0" w:color="auto"/>
            <w:bottom w:val="none" w:sz="0" w:space="0" w:color="auto"/>
            <w:right w:val="none" w:sz="0" w:space="0" w:color="auto"/>
          </w:divBdr>
        </w:div>
        <w:div w:id="186867825">
          <w:marLeft w:val="480"/>
          <w:marRight w:val="0"/>
          <w:marTop w:val="0"/>
          <w:marBottom w:val="0"/>
          <w:divBdr>
            <w:top w:val="none" w:sz="0" w:space="0" w:color="auto"/>
            <w:left w:val="none" w:sz="0" w:space="0" w:color="auto"/>
            <w:bottom w:val="none" w:sz="0" w:space="0" w:color="auto"/>
            <w:right w:val="none" w:sz="0" w:space="0" w:color="auto"/>
          </w:divBdr>
        </w:div>
        <w:div w:id="91317936">
          <w:marLeft w:val="480"/>
          <w:marRight w:val="0"/>
          <w:marTop w:val="0"/>
          <w:marBottom w:val="0"/>
          <w:divBdr>
            <w:top w:val="none" w:sz="0" w:space="0" w:color="auto"/>
            <w:left w:val="none" w:sz="0" w:space="0" w:color="auto"/>
            <w:bottom w:val="none" w:sz="0" w:space="0" w:color="auto"/>
            <w:right w:val="none" w:sz="0" w:space="0" w:color="auto"/>
          </w:divBdr>
        </w:div>
        <w:div w:id="134955056">
          <w:marLeft w:val="480"/>
          <w:marRight w:val="0"/>
          <w:marTop w:val="0"/>
          <w:marBottom w:val="0"/>
          <w:divBdr>
            <w:top w:val="none" w:sz="0" w:space="0" w:color="auto"/>
            <w:left w:val="none" w:sz="0" w:space="0" w:color="auto"/>
            <w:bottom w:val="none" w:sz="0" w:space="0" w:color="auto"/>
            <w:right w:val="none" w:sz="0" w:space="0" w:color="auto"/>
          </w:divBdr>
        </w:div>
        <w:div w:id="298073464">
          <w:marLeft w:val="480"/>
          <w:marRight w:val="0"/>
          <w:marTop w:val="0"/>
          <w:marBottom w:val="0"/>
          <w:divBdr>
            <w:top w:val="none" w:sz="0" w:space="0" w:color="auto"/>
            <w:left w:val="none" w:sz="0" w:space="0" w:color="auto"/>
            <w:bottom w:val="none" w:sz="0" w:space="0" w:color="auto"/>
            <w:right w:val="none" w:sz="0" w:space="0" w:color="auto"/>
          </w:divBdr>
        </w:div>
      </w:divsChild>
    </w:div>
    <w:div w:id="1345743420">
      <w:bodyDiv w:val="1"/>
      <w:marLeft w:val="0"/>
      <w:marRight w:val="0"/>
      <w:marTop w:val="0"/>
      <w:marBottom w:val="0"/>
      <w:divBdr>
        <w:top w:val="none" w:sz="0" w:space="0" w:color="auto"/>
        <w:left w:val="none" w:sz="0" w:space="0" w:color="auto"/>
        <w:bottom w:val="none" w:sz="0" w:space="0" w:color="auto"/>
        <w:right w:val="none" w:sz="0" w:space="0" w:color="auto"/>
      </w:divBdr>
      <w:divsChild>
        <w:div w:id="1218588184">
          <w:marLeft w:val="480"/>
          <w:marRight w:val="0"/>
          <w:marTop w:val="0"/>
          <w:marBottom w:val="0"/>
          <w:divBdr>
            <w:top w:val="none" w:sz="0" w:space="0" w:color="auto"/>
            <w:left w:val="none" w:sz="0" w:space="0" w:color="auto"/>
            <w:bottom w:val="none" w:sz="0" w:space="0" w:color="auto"/>
            <w:right w:val="none" w:sz="0" w:space="0" w:color="auto"/>
          </w:divBdr>
        </w:div>
        <w:div w:id="1376469760">
          <w:marLeft w:val="480"/>
          <w:marRight w:val="0"/>
          <w:marTop w:val="0"/>
          <w:marBottom w:val="0"/>
          <w:divBdr>
            <w:top w:val="none" w:sz="0" w:space="0" w:color="auto"/>
            <w:left w:val="none" w:sz="0" w:space="0" w:color="auto"/>
            <w:bottom w:val="none" w:sz="0" w:space="0" w:color="auto"/>
            <w:right w:val="none" w:sz="0" w:space="0" w:color="auto"/>
          </w:divBdr>
        </w:div>
        <w:div w:id="1939826215">
          <w:marLeft w:val="480"/>
          <w:marRight w:val="0"/>
          <w:marTop w:val="0"/>
          <w:marBottom w:val="0"/>
          <w:divBdr>
            <w:top w:val="none" w:sz="0" w:space="0" w:color="auto"/>
            <w:left w:val="none" w:sz="0" w:space="0" w:color="auto"/>
            <w:bottom w:val="none" w:sz="0" w:space="0" w:color="auto"/>
            <w:right w:val="none" w:sz="0" w:space="0" w:color="auto"/>
          </w:divBdr>
        </w:div>
        <w:div w:id="398752982">
          <w:marLeft w:val="480"/>
          <w:marRight w:val="0"/>
          <w:marTop w:val="0"/>
          <w:marBottom w:val="0"/>
          <w:divBdr>
            <w:top w:val="none" w:sz="0" w:space="0" w:color="auto"/>
            <w:left w:val="none" w:sz="0" w:space="0" w:color="auto"/>
            <w:bottom w:val="none" w:sz="0" w:space="0" w:color="auto"/>
            <w:right w:val="none" w:sz="0" w:space="0" w:color="auto"/>
          </w:divBdr>
        </w:div>
        <w:div w:id="1523595698">
          <w:marLeft w:val="480"/>
          <w:marRight w:val="0"/>
          <w:marTop w:val="0"/>
          <w:marBottom w:val="0"/>
          <w:divBdr>
            <w:top w:val="none" w:sz="0" w:space="0" w:color="auto"/>
            <w:left w:val="none" w:sz="0" w:space="0" w:color="auto"/>
            <w:bottom w:val="none" w:sz="0" w:space="0" w:color="auto"/>
            <w:right w:val="none" w:sz="0" w:space="0" w:color="auto"/>
          </w:divBdr>
        </w:div>
        <w:div w:id="100532634">
          <w:marLeft w:val="480"/>
          <w:marRight w:val="0"/>
          <w:marTop w:val="0"/>
          <w:marBottom w:val="0"/>
          <w:divBdr>
            <w:top w:val="none" w:sz="0" w:space="0" w:color="auto"/>
            <w:left w:val="none" w:sz="0" w:space="0" w:color="auto"/>
            <w:bottom w:val="none" w:sz="0" w:space="0" w:color="auto"/>
            <w:right w:val="none" w:sz="0" w:space="0" w:color="auto"/>
          </w:divBdr>
        </w:div>
        <w:div w:id="2034376605">
          <w:marLeft w:val="480"/>
          <w:marRight w:val="0"/>
          <w:marTop w:val="0"/>
          <w:marBottom w:val="0"/>
          <w:divBdr>
            <w:top w:val="none" w:sz="0" w:space="0" w:color="auto"/>
            <w:left w:val="none" w:sz="0" w:space="0" w:color="auto"/>
            <w:bottom w:val="none" w:sz="0" w:space="0" w:color="auto"/>
            <w:right w:val="none" w:sz="0" w:space="0" w:color="auto"/>
          </w:divBdr>
        </w:div>
        <w:div w:id="1294602823">
          <w:marLeft w:val="480"/>
          <w:marRight w:val="0"/>
          <w:marTop w:val="0"/>
          <w:marBottom w:val="0"/>
          <w:divBdr>
            <w:top w:val="none" w:sz="0" w:space="0" w:color="auto"/>
            <w:left w:val="none" w:sz="0" w:space="0" w:color="auto"/>
            <w:bottom w:val="none" w:sz="0" w:space="0" w:color="auto"/>
            <w:right w:val="none" w:sz="0" w:space="0" w:color="auto"/>
          </w:divBdr>
        </w:div>
        <w:div w:id="1103038506">
          <w:marLeft w:val="480"/>
          <w:marRight w:val="0"/>
          <w:marTop w:val="0"/>
          <w:marBottom w:val="0"/>
          <w:divBdr>
            <w:top w:val="none" w:sz="0" w:space="0" w:color="auto"/>
            <w:left w:val="none" w:sz="0" w:space="0" w:color="auto"/>
            <w:bottom w:val="none" w:sz="0" w:space="0" w:color="auto"/>
            <w:right w:val="none" w:sz="0" w:space="0" w:color="auto"/>
          </w:divBdr>
        </w:div>
        <w:div w:id="1187713527">
          <w:marLeft w:val="480"/>
          <w:marRight w:val="0"/>
          <w:marTop w:val="0"/>
          <w:marBottom w:val="0"/>
          <w:divBdr>
            <w:top w:val="none" w:sz="0" w:space="0" w:color="auto"/>
            <w:left w:val="none" w:sz="0" w:space="0" w:color="auto"/>
            <w:bottom w:val="none" w:sz="0" w:space="0" w:color="auto"/>
            <w:right w:val="none" w:sz="0" w:space="0" w:color="auto"/>
          </w:divBdr>
        </w:div>
      </w:divsChild>
    </w:div>
    <w:div w:id="1361510721">
      <w:bodyDiv w:val="1"/>
      <w:marLeft w:val="0"/>
      <w:marRight w:val="0"/>
      <w:marTop w:val="0"/>
      <w:marBottom w:val="0"/>
      <w:divBdr>
        <w:top w:val="none" w:sz="0" w:space="0" w:color="auto"/>
        <w:left w:val="none" w:sz="0" w:space="0" w:color="auto"/>
        <w:bottom w:val="none" w:sz="0" w:space="0" w:color="auto"/>
        <w:right w:val="none" w:sz="0" w:space="0" w:color="auto"/>
      </w:divBdr>
    </w:div>
    <w:div w:id="1370951090">
      <w:bodyDiv w:val="1"/>
      <w:marLeft w:val="0"/>
      <w:marRight w:val="0"/>
      <w:marTop w:val="0"/>
      <w:marBottom w:val="0"/>
      <w:divBdr>
        <w:top w:val="none" w:sz="0" w:space="0" w:color="auto"/>
        <w:left w:val="none" w:sz="0" w:space="0" w:color="auto"/>
        <w:bottom w:val="none" w:sz="0" w:space="0" w:color="auto"/>
        <w:right w:val="none" w:sz="0" w:space="0" w:color="auto"/>
      </w:divBdr>
    </w:div>
    <w:div w:id="1376543798">
      <w:bodyDiv w:val="1"/>
      <w:marLeft w:val="0"/>
      <w:marRight w:val="0"/>
      <w:marTop w:val="0"/>
      <w:marBottom w:val="0"/>
      <w:divBdr>
        <w:top w:val="none" w:sz="0" w:space="0" w:color="auto"/>
        <w:left w:val="none" w:sz="0" w:space="0" w:color="auto"/>
        <w:bottom w:val="none" w:sz="0" w:space="0" w:color="auto"/>
        <w:right w:val="none" w:sz="0" w:space="0" w:color="auto"/>
      </w:divBdr>
      <w:divsChild>
        <w:div w:id="1554387577">
          <w:marLeft w:val="480"/>
          <w:marRight w:val="0"/>
          <w:marTop w:val="0"/>
          <w:marBottom w:val="0"/>
          <w:divBdr>
            <w:top w:val="none" w:sz="0" w:space="0" w:color="auto"/>
            <w:left w:val="none" w:sz="0" w:space="0" w:color="auto"/>
            <w:bottom w:val="none" w:sz="0" w:space="0" w:color="auto"/>
            <w:right w:val="none" w:sz="0" w:space="0" w:color="auto"/>
          </w:divBdr>
        </w:div>
        <w:div w:id="727076860">
          <w:marLeft w:val="480"/>
          <w:marRight w:val="0"/>
          <w:marTop w:val="0"/>
          <w:marBottom w:val="0"/>
          <w:divBdr>
            <w:top w:val="none" w:sz="0" w:space="0" w:color="auto"/>
            <w:left w:val="none" w:sz="0" w:space="0" w:color="auto"/>
            <w:bottom w:val="none" w:sz="0" w:space="0" w:color="auto"/>
            <w:right w:val="none" w:sz="0" w:space="0" w:color="auto"/>
          </w:divBdr>
        </w:div>
        <w:div w:id="236088920">
          <w:marLeft w:val="480"/>
          <w:marRight w:val="0"/>
          <w:marTop w:val="0"/>
          <w:marBottom w:val="0"/>
          <w:divBdr>
            <w:top w:val="none" w:sz="0" w:space="0" w:color="auto"/>
            <w:left w:val="none" w:sz="0" w:space="0" w:color="auto"/>
            <w:bottom w:val="none" w:sz="0" w:space="0" w:color="auto"/>
            <w:right w:val="none" w:sz="0" w:space="0" w:color="auto"/>
          </w:divBdr>
        </w:div>
        <w:div w:id="1140851057">
          <w:marLeft w:val="480"/>
          <w:marRight w:val="0"/>
          <w:marTop w:val="0"/>
          <w:marBottom w:val="0"/>
          <w:divBdr>
            <w:top w:val="none" w:sz="0" w:space="0" w:color="auto"/>
            <w:left w:val="none" w:sz="0" w:space="0" w:color="auto"/>
            <w:bottom w:val="none" w:sz="0" w:space="0" w:color="auto"/>
            <w:right w:val="none" w:sz="0" w:space="0" w:color="auto"/>
          </w:divBdr>
        </w:div>
        <w:div w:id="1431701616">
          <w:marLeft w:val="480"/>
          <w:marRight w:val="0"/>
          <w:marTop w:val="0"/>
          <w:marBottom w:val="0"/>
          <w:divBdr>
            <w:top w:val="none" w:sz="0" w:space="0" w:color="auto"/>
            <w:left w:val="none" w:sz="0" w:space="0" w:color="auto"/>
            <w:bottom w:val="none" w:sz="0" w:space="0" w:color="auto"/>
            <w:right w:val="none" w:sz="0" w:space="0" w:color="auto"/>
          </w:divBdr>
        </w:div>
        <w:div w:id="764497812">
          <w:marLeft w:val="480"/>
          <w:marRight w:val="0"/>
          <w:marTop w:val="0"/>
          <w:marBottom w:val="0"/>
          <w:divBdr>
            <w:top w:val="none" w:sz="0" w:space="0" w:color="auto"/>
            <w:left w:val="none" w:sz="0" w:space="0" w:color="auto"/>
            <w:bottom w:val="none" w:sz="0" w:space="0" w:color="auto"/>
            <w:right w:val="none" w:sz="0" w:space="0" w:color="auto"/>
          </w:divBdr>
        </w:div>
        <w:div w:id="2059628373">
          <w:marLeft w:val="480"/>
          <w:marRight w:val="0"/>
          <w:marTop w:val="0"/>
          <w:marBottom w:val="0"/>
          <w:divBdr>
            <w:top w:val="none" w:sz="0" w:space="0" w:color="auto"/>
            <w:left w:val="none" w:sz="0" w:space="0" w:color="auto"/>
            <w:bottom w:val="none" w:sz="0" w:space="0" w:color="auto"/>
            <w:right w:val="none" w:sz="0" w:space="0" w:color="auto"/>
          </w:divBdr>
        </w:div>
        <w:div w:id="930896510">
          <w:marLeft w:val="480"/>
          <w:marRight w:val="0"/>
          <w:marTop w:val="0"/>
          <w:marBottom w:val="0"/>
          <w:divBdr>
            <w:top w:val="none" w:sz="0" w:space="0" w:color="auto"/>
            <w:left w:val="none" w:sz="0" w:space="0" w:color="auto"/>
            <w:bottom w:val="none" w:sz="0" w:space="0" w:color="auto"/>
            <w:right w:val="none" w:sz="0" w:space="0" w:color="auto"/>
          </w:divBdr>
        </w:div>
        <w:div w:id="1192185005">
          <w:marLeft w:val="480"/>
          <w:marRight w:val="0"/>
          <w:marTop w:val="0"/>
          <w:marBottom w:val="0"/>
          <w:divBdr>
            <w:top w:val="none" w:sz="0" w:space="0" w:color="auto"/>
            <w:left w:val="none" w:sz="0" w:space="0" w:color="auto"/>
            <w:bottom w:val="none" w:sz="0" w:space="0" w:color="auto"/>
            <w:right w:val="none" w:sz="0" w:space="0" w:color="auto"/>
          </w:divBdr>
        </w:div>
        <w:div w:id="859928876">
          <w:marLeft w:val="480"/>
          <w:marRight w:val="0"/>
          <w:marTop w:val="0"/>
          <w:marBottom w:val="0"/>
          <w:divBdr>
            <w:top w:val="none" w:sz="0" w:space="0" w:color="auto"/>
            <w:left w:val="none" w:sz="0" w:space="0" w:color="auto"/>
            <w:bottom w:val="none" w:sz="0" w:space="0" w:color="auto"/>
            <w:right w:val="none" w:sz="0" w:space="0" w:color="auto"/>
          </w:divBdr>
        </w:div>
        <w:div w:id="641228408">
          <w:marLeft w:val="480"/>
          <w:marRight w:val="0"/>
          <w:marTop w:val="0"/>
          <w:marBottom w:val="0"/>
          <w:divBdr>
            <w:top w:val="none" w:sz="0" w:space="0" w:color="auto"/>
            <w:left w:val="none" w:sz="0" w:space="0" w:color="auto"/>
            <w:bottom w:val="none" w:sz="0" w:space="0" w:color="auto"/>
            <w:right w:val="none" w:sz="0" w:space="0" w:color="auto"/>
          </w:divBdr>
        </w:div>
      </w:divsChild>
    </w:div>
    <w:div w:id="1377393027">
      <w:bodyDiv w:val="1"/>
      <w:marLeft w:val="0"/>
      <w:marRight w:val="0"/>
      <w:marTop w:val="0"/>
      <w:marBottom w:val="0"/>
      <w:divBdr>
        <w:top w:val="none" w:sz="0" w:space="0" w:color="auto"/>
        <w:left w:val="none" w:sz="0" w:space="0" w:color="auto"/>
        <w:bottom w:val="none" w:sz="0" w:space="0" w:color="auto"/>
        <w:right w:val="none" w:sz="0" w:space="0" w:color="auto"/>
      </w:divBdr>
      <w:divsChild>
        <w:div w:id="1573202911">
          <w:marLeft w:val="480"/>
          <w:marRight w:val="0"/>
          <w:marTop w:val="0"/>
          <w:marBottom w:val="0"/>
          <w:divBdr>
            <w:top w:val="none" w:sz="0" w:space="0" w:color="auto"/>
            <w:left w:val="none" w:sz="0" w:space="0" w:color="auto"/>
            <w:bottom w:val="none" w:sz="0" w:space="0" w:color="auto"/>
            <w:right w:val="none" w:sz="0" w:space="0" w:color="auto"/>
          </w:divBdr>
        </w:div>
        <w:div w:id="634287842">
          <w:marLeft w:val="480"/>
          <w:marRight w:val="0"/>
          <w:marTop w:val="0"/>
          <w:marBottom w:val="0"/>
          <w:divBdr>
            <w:top w:val="none" w:sz="0" w:space="0" w:color="auto"/>
            <w:left w:val="none" w:sz="0" w:space="0" w:color="auto"/>
            <w:bottom w:val="none" w:sz="0" w:space="0" w:color="auto"/>
            <w:right w:val="none" w:sz="0" w:space="0" w:color="auto"/>
          </w:divBdr>
        </w:div>
        <w:div w:id="1870140495">
          <w:marLeft w:val="480"/>
          <w:marRight w:val="0"/>
          <w:marTop w:val="0"/>
          <w:marBottom w:val="0"/>
          <w:divBdr>
            <w:top w:val="none" w:sz="0" w:space="0" w:color="auto"/>
            <w:left w:val="none" w:sz="0" w:space="0" w:color="auto"/>
            <w:bottom w:val="none" w:sz="0" w:space="0" w:color="auto"/>
            <w:right w:val="none" w:sz="0" w:space="0" w:color="auto"/>
          </w:divBdr>
        </w:div>
        <w:div w:id="659040973">
          <w:marLeft w:val="480"/>
          <w:marRight w:val="0"/>
          <w:marTop w:val="0"/>
          <w:marBottom w:val="0"/>
          <w:divBdr>
            <w:top w:val="none" w:sz="0" w:space="0" w:color="auto"/>
            <w:left w:val="none" w:sz="0" w:space="0" w:color="auto"/>
            <w:bottom w:val="none" w:sz="0" w:space="0" w:color="auto"/>
            <w:right w:val="none" w:sz="0" w:space="0" w:color="auto"/>
          </w:divBdr>
        </w:div>
        <w:div w:id="202208956">
          <w:marLeft w:val="480"/>
          <w:marRight w:val="0"/>
          <w:marTop w:val="0"/>
          <w:marBottom w:val="0"/>
          <w:divBdr>
            <w:top w:val="none" w:sz="0" w:space="0" w:color="auto"/>
            <w:left w:val="none" w:sz="0" w:space="0" w:color="auto"/>
            <w:bottom w:val="none" w:sz="0" w:space="0" w:color="auto"/>
            <w:right w:val="none" w:sz="0" w:space="0" w:color="auto"/>
          </w:divBdr>
        </w:div>
        <w:div w:id="992299872">
          <w:marLeft w:val="480"/>
          <w:marRight w:val="0"/>
          <w:marTop w:val="0"/>
          <w:marBottom w:val="0"/>
          <w:divBdr>
            <w:top w:val="none" w:sz="0" w:space="0" w:color="auto"/>
            <w:left w:val="none" w:sz="0" w:space="0" w:color="auto"/>
            <w:bottom w:val="none" w:sz="0" w:space="0" w:color="auto"/>
            <w:right w:val="none" w:sz="0" w:space="0" w:color="auto"/>
          </w:divBdr>
        </w:div>
        <w:div w:id="948196649">
          <w:marLeft w:val="480"/>
          <w:marRight w:val="0"/>
          <w:marTop w:val="0"/>
          <w:marBottom w:val="0"/>
          <w:divBdr>
            <w:top w:val="none" w:sz="0" w:space="0" w:color="auto"/>
            <w:left w:val="none" w:sz="0" w:space="0" w:color="auto"/>
            <w:bottom w:val="none" w:sz="0" w:space="0" w:color="auto"/>
            <w:right w:val="none" w:sz="0" w:space="0" w:color="auto"/>
          </w:divBdr>
        </w:div>
        <w:div w:id="526867837">
          <w:marLeft w:val="480"/>
          <w:marRight w:val="0"/>
          <w:marTop w:val="0"/>
          <w:marBottom w:val="0"/>
          <w:divBdr>
            <w:top w:val="none" w:sz="0" w:space="0" w:color="auto"/>
            <w:left w:val="none" w:sz="0" w:space="0" w:color="auto"/>
            <w:bottom w:val="none" w:sz="0" w:space="0" w:color="auto"/>
            <w:right w:val="none" w:sz="0" w:space="0" w:color="auto"/>
          </w:divBdr>
        </w:div>
        <w:div w:id="711418392">
          <w:marLeft w:val="480"/>
          <w:marRight w:val="0"/>
          <w:marTop w:val="0"/>
          <w:marBottom w:val="0"/>
          <w:divBdr>
            <w:top w:val="none" w:sz="0" w:space="0" w:color="auto"/>
            <w:left w:val="none" w:sz="0" w:space="0" w:color="auto"/>
            <w:bottom w:val="none" w:sz="0" w:space="0" w:color="auto"/>
            <w:right w:val="none" w:sz="0" w:space="0" w:color="auto"/>
          </w:divBdr>
        </w:div>
        <w:div w:id="1627810259">
          <w:marLeft w:val="480"/>
          <w:marRight w:val="0"/>
          <w:marTop w:val="0"/>
          <w:marBottom w:val="0"/>
          <w:divBdr>
            <w:top w:val="none" w:sz="0" w:space="0" w:color="auto"/>
            <w:left w:val="none" w:sz="0" w:space="0" w:color="auto"/>
            <w:bottom w:val="none" w:sz="0" w:space="0" w:color="auto"/>
            <w:right w:val="none" w:sz="0" w:space="0" w:color="auto"/>
          </w:divBdr>
        </w:div>
        <w:div w:id="1811242369">
          <w:marLeft w:val="480"/>
          <w:marRight w:val="0"/>
          <w:marTop w:val="0"/>
          <w:marBottom w:val="0"/>
          <w:divBdr>
            <w:top w:val="none" w:sz="0" w:space="0" w:color="auto"/>
            <w:left w:val="none" w:sz="0" w:space="0" w:color="auto"/>
            <w:bottom w:val="none" w:sz="0" w:space="0" w:color="auto"/>
            <w:right w:val="none" w:sz="0" w:space="0" w:color="auto"/>
          </w:divBdr>
        </w:div>
        <w:div w:id="1074474690">
          <w:marLeft w:val="480"/>
          <w:marRight w:val="0"/>
          <w:marTop w:val="0"/>
          <w:marBottom w:val="0"/>
          <w:divBdr>
            <w:top w:val="none" w:sz="0" w:space="0" w:color="auto"/>
            <w:left w:val="none" w:sz="0" w:space="0" w:color="auto"/>
            <w:bottom w:val="none" w:sz="0" w:space="0" w:color="auto"/>
            <w:right w:val="none" w:sz="0" w:space="0" w:color="auto"/>
          </w:divBdr>
        </w:div>
        <w:div w:id="1743672491">
          <w:marLeft w:val="480"/>
          <w:marRight w:val="0"/>
          <w:marTop w:val="0"/>
          <w:marBottom w:val="0"/>
          <w:divBdr>
            <w:top w:val="none" w:sz="0" w:space="0" w:color="auto"/>
            <w:left w:val="none" w:sz="0" w:space="0" w:color="auto"/>
            <w:bottom w:val="none" w:sz="0" w:space="0" w:color="auto"/>
            <w:right w:val="none" w:sz="0" w:space="0" w:color="auto"/>
          </w:divBdr>
        </w:div>
        <w:div w:id="1085221867">
          <w:marLeft w:val="480"/>
          <w:marRight w:val="0"/>
          <w:marTop w:val="0"/>
          <w:marBottom w:val="0"/>
          <w:divBdr>
            <w:top w:val="none" w:sz="0" w:space="0" w:color="auto"/>
            <w:left w:val="none" w:sz="0" w:space="0" w:color="auto"/>
            <w:bottom w:val="none" w:sz="0" w:space="0" w:color="auto"/>
            <w:right w:val="none" w:sz="0" w:space="0" w:color="auto"/>
          </w:divBdr>
        </w:div>
        <w:div w:id="1648506905">
          <w:marLeft w:val="480"/>
          <w:marRight w:val="0"/>
          <w:marTop w:val="0"/>
          <w:marBottom w:val="0"/>
          <w:divBdr>
            <w:top w:val="none" w:sz="0" w:space="0" w:color="auto"/>
            <w:left w:val="none" w:sz="0" w:space="0" w:color="auto"/>
            <w:bottom w:val="none" w:sz="0" w:space="0" w:color="auto"/>
            <w:right w:val="none" w:sz="0" w:space="0" w:color="auto"/>
          </w:divBdr>
        </w:div>
        <w:div w:id="1020471748">
          <w:marLeft w:val="480"/>
          <w:marRight w:val="0"/>
          <w:marTop w:val="0"/>
          <w:marBottom w:val="0"/>
          <w:divBdr>
            <w:top w:val="none" w:sz="0" w:space="0" w:color="auto"/>
            <w:left w:val="none" w:sz="0" w:space="0" w:color="auto"/>
            <w:bottom w:val="none" w:sz="0" w:space="0" w:color="auto"/>
            <w:right w:val="none" w:sz="0" w:space="0" w:color="auto"/>
          </w:divBdr>
        </w:div>
        <w:div w:id="1238443101">
          <w:marLeft w:val="480"/>
          <w:marRight w:val="0"/>
          <w:marTop w:val="0"/>
          <w:marBottom w:val="0"/>
          <w:divBdr>
            <w:top w:val="none" w:sz="0" w:space="0" w:color="auto"/>
            <w:left w:val="none" w:sz="0" w:space="0" w:color="auto"/>
            <w:bottom w:val="none" w:sz="0" w:space="0" w:color="auto"/>
            <w:right w:val="none" w:sz="0" w:space="0" w:color="auto"/>
          </w:divBdr>
        </w:div>
        <w:div w:id="426081707">
          <w:marLeft w:val="480"/>
          <w:marRight w:val="0"/>
          <w:marTop w:val="0"/>
          <w:marBottom w:val="0"/>
          <w:divBdr>
            <w:top w:val="none" w:sz="0" w:space="0" w:color="auto"/>
            <w:left w:val="none" w:sz="0" w:space="0" w:color="auto"/>
            <w:bottom w:val="none" w:sz="0" w:space="0" w:color="auto"/>
            <w:right w:val="none" w:sz="0" w:space="0" w:color="auto"/>
          </w:divBdr>
        </w:div>
        <w:div w:id="602415450">
          <w:marLeft w:val="480"/>
          <w:marRight w:val="0"/>
          <w:marTop w:val="0"/>
          <w:marBottom w:val="0"/>
          <w:divBdr>
            <w:top w:val="none" w:sz="0" w:space="0" w:color="auto"/>
            <w:left w:val="none" w:sz="0" w:space="0" w:color="auto"/>
            <w:bottom w:val="none" w:sz="0" w:space="0" w:color="auto"/>
            <w:right w:val="none" w:sz="0" w:space="0" w:color="auto"/>
          </w:divBdr>
        </w:div>
        <w:div w:id="499346732">
          <w:marLeft w:val="480"/>
          <w:marRight w:val="0"/>
          <w:marTop w:val="0"/>
          <w:marBottom w:val="0"/>
          <w:divBdr>
            <w:top w:val="none" w:sz="0" w:space="0" w:color="auto"/>
            <w:left w:val="none" w:sz="0" w:space="0" w:color="auto"/>
            <w:bottom w:val="none" w:sz="0" w:space="0" w:color="auto"/>
            <w:right w:val="none" w:sz="0" w:space="0" w:color="auto"/>
          </w:divBdr>
        </w:div>
      </w:divsChild>
    </w:div>
    <w:div w:id="1378314755">
      <w:bodyDiv w:val="1"/>
      <w:marLeft w:val="0"/>
      <w:marRight w:val="0"/>
      <w:marTop w:val="0"/>
      <w:marBottom w:val="0"/>
      <w:divBdr>
        <w:top w:val="none" w:sz="0" w:space="0" w:color="auto"/>
        <w:left w:val="none" w:sz="0" w:space="0" w:color="auto"/>
        <w:bottom w:val="none" w:sz="0" w:space="0" w:color="auto"/>
        <w:right w:val="none" w:sz="0" w:space="0" w:color="auto"/>
      </w:divBdr>
      <w:divsChild>
        <w:div w:id="491988169">
          <w:marLeft w:val="480"/>
          <w:marRight w:val="0"/>
          <w:marTop w:val="0"/>
          <w:marBottom w:val="0"/>
          <w:divBdr>
            <w:top w:val="none" w:sz="0" w:space="0" w:color="auto"/>
            <w:left w:val="none" w:sz="0" w:space="0" w:color="auto"/>
            <w:bottom w:val="none" w:sz="0" w:space="0" w:color="auto"/>
            <w:right w:val="none" w:sz="0" w:space="0" w:color="auto"/>
          </w:divBdr>
        </w:div>
        <w:div w:id="979572503">
          <w:marLeft w:val="480"/>
          <w:marRight w:val="0"/>
          <w:marTop w:val="0"/>
          <w:marBottom w:val="0"/>
          <w:divBdr>
            <w:top w:val="none" w:sz="0" w:space="0" w:color="auto"/>
            <w:left w:val="none" w:sz="0" w:space="0" w:color="auto"/>
            <w:bottom w:val="none" w:sz="0" w:space="0" w:color="auto"/>
            <w:right w:val="none" w:sz="0" w:space="0" w:color="auto"/>
          </w:divBdr>
        </w:div>
        <w:div w:id="1751657609">
          <w:marLeft w:val="480"/>
          <w:marRight w:val="0"/>
          <w:marTop w:val="0"/>
          <w:marBottom w:val="0"/>
          <w:divBdr>
            <w:top w:val="none" w:sz="0" w:space="0" w:color="auto"/>
            <w:left w:val="none" w:sz="0" w:space="0" w:color="auto"/>
            <w:bottom w:val="none" w:sz="0" w:space="0" w:color="auto"/>
            <w:right w:val="none" w:sz="0" w:space="0" w:color="auto"/>
          </w:divBdr>
        </w:div>
        <w:div w:id="540673300">
          <w:marLeft w:val="480"/>
          <w:marRight w:val="0"/>
          <w:marTop w:val="0"/>
          <w:marBottom w:val="0"/>
          <w:divBdr>
            <w:top w:val="none" w:sz="0" w:space="0" w:color="auto"/>
            <w:left w:val="none" w:sz="0" w:space="0" w:color="auto"/>
            <w:bottom w:val="none" w:sz="0" w:space="0" w:color="auto"/>
            <w:right w:val="none" w:sz="0" w:space="0" w:color="auto"/>
          </w:divBdr>
        </w:div>
        <w:div w:id="1563442033">
          <w:marLeft w:val="480"/>
          <w:marRight w:val="0"/>
          <w:marTop w:val="0"/>
          <w:marBottom w:val="0"/>
          <w:divBdr>
            <w:top w:val="none" w:sz="0" w:space="0" w:color="auto"/>
            <w:left w:val="none" w:sz="0" w:space="0" w:color="auto"/>
            <w:bottom w:val="none" w:sz="0" w:space="0" w:color="auto"/>
            <w:right w:val="none" w:sz="0" w:space="0" w:color="auto"/>
          </w:divBdr>
        </w:div>
        <w:div w:id="2083407955">
          <w:marLeft w:val="480"/>
          <w:marRight w:val="0"/>
          <w:marTop w:val="0"/>
          <w:marBottom w:val="0"/>
          <w:divBdr>
            <w:top w:val="none" w:sz="0" w:space="0" w:color="auto"/>
            <w:left w:val="none" w:sz="0" w:space="0" w:color="auto"/>
            <w:bottom w:val="none" w:sz="0" w:space="0" w:color="auto"/>
            <w:right w:val="none" w:sz="0" w:space="0" w:color="auto"/>
          </w:divBdr>
        </w:div>
        <w:div w:id="732775297">
          <w:marLeft w:val="480"/>
          <w:marRight w:val="0"/>
          <w:marTop w:val="0"/>
          <w:marBottom w:val="0"/>
          <w:divBdr>
            <w:top w:val="none" w:sz="0" w:space="0" w:color="auto"/>
            <w:left w:val="none" w:sz="0" w:space="0" w:color="auto"/>
            <w:bottom w:val="none" w:sz="0" w:space="0" w:color="auto"/>
            <w:right w:val="none" w:sz="0" w:space="0" w:color="auto"/>
          </w:divBdr>
        </w:div>
        <w:div w:id="1073158219">
          <w:marLeft w:val="480"/>
          <w:marRight w:val="0"/>
          <w:marTop w:val="0"/>
          <w:marBottom w:val="0"/>
          <w:divBdr>
            <w:top w:val="none" w:sz="0" w:space="0" w:color="auto"/>
            <w:left w:val="none" w:sz="0" w:space="0" w:color="auto"/>
            <w:bottom w:val="none" w:sz="0" w:space="0" w:color="auto"/>
            <w:right w:val="none" w:sz="0" w:space="0" w:color="auto"/>
          </w:divBdr>
        </w:div>
        <w:div w:id="2031953593">
          <w:marLeft w:val="480"/>
          <w:marRight w:val="0"/>
          <w:marTop w:val="0"/>
          <w:marBottom w:val="0"/>
          <w:divBdr>
            <w:top w:val="none" w:sz="0" w:space="0" w:color="auto"/>
            <w:left w:val="none" w:sz="0" w:space="0" w:color="auto"/>
            <w:bottom w:val="none" w:sz="0" w:space="0" w:color="auto"/>
            <w:right w:val="none" w:sz="0" w:space="0" w:color="auto"/>
          </w:divBdr>
        </w:div>
        <w:div w:id="317000262">
          <w:marLeft w:val="480"/>
          <w:marRight w:val="0"/>
          <w:marTop w:val="0"/>
          <w:marBottom w:val="0"/>
          <w:divBdr>
            <w:top w:val="none" w:sz="0" w:space="0" w:color="auto"/>
            <w:left w:val="none" w:sz="0" w:space="0" w:color="auto"/>
            <w:bottom w:val="none" w:sz="0" w:space="0" w:color="auto"/>
            <w:right w:val="none" w:sz="0" w:space="0" w:color="auto"/>
          </w:divBdr>
        </w:div>
        <w:div w:id="692340759">
          <w:marLeft w:val="480"/>
          <w:marRight w:val="0"/>
          <w:marTop w:val="0"/>
          <w:marBottom w:val="0"/>
          <w:divBdr>
            <w:top w:val="none" w:sz="0" w:space="0" w:color="auto"/>
            <w:left w:val="none" w:sz="0" w:space="0" w:color="auto"/>
            <w:bottom w:val="none" w:sz="0" w:space="0" w:color="auto"/>
            <w:right w:val="none" w:sz="0" w:space="0" w:color="auto"/>
          </w:divBdr>
        </w:div>
        <w:div w:id="1072506210">
          <w:marLeft w:val="480"/>
          <w:marRight w:val="0"/>
          <w:marTop w:val="0"/>
          <w:marBottom w:val="0"/>
          <w:divBdr>
            <w:top w:val="none" w:sz="0" w:space="0" w:color="auto"/>
            <w:left w:val="none" w:sz="0" w:space="0" w:color="auto"/>
            <w:bottom w:val="none" w:sz="0" w:space="0" w:color="auto"/>
            <w:right w:val="none" w:sz="0" w:space="0" w:color="auto"/>
          </w:divBdr>
        </w:div>
        <w:div w:id="950744443">
          <w:marLeft w:val="480"/>
          <w:marRight w:val="0"/>
          <w:marTop w:val="0"/>
          <w:marBottom w:val="0"/>
          <w:divBdr>
            <w:top w:val="none" w:sz="0" w:space="0" w:color="auto"/>
            <w:left w:val="none" w:sz="0" w:space="0" w:color="auto"/>
            <w:bottom w:val="none" w:sz="0" w:space="0" w:color="auto"/>
            <w:right w:val="none" w:sz="0" w:space="0" w:color="auto"/>
          </w:divBdr>
        </w:div>
        <w:div w:id="919018837">
          <w:marLeft w:val="480"/>
          <w:marRight w:val="0"/>
          <w:marTop w:val="0"/>
          <w:marBottom w:val="0"/>
          <w:divBdr>
            <w:top w:val="none" w:sz="0" w:space="0" w:color="auto"/>
            <w:left w:val="none" w:sz="0" w:space="0" w:color="auto"/>
            <w:bottom w:val="none" w:sz="0" w:space="0" w:color="auto"/>
            <w:right w:val="none" w:sz="0" w:space="0" w:color="auto"/>
          </w:divBdr>
        </w:div>
        <w:div w:id="1248811649">
          <w:marLeft w:val="480"/>
          <w:marRight w:val="0"/>
          <w:marTop w:val="0"/>
          <w:marBottom w:val="0"/>
          <w:divBdr>
            <w:top w:val="none" w:sz="0" w:space="0" w:color="auto"/>
            <w:left w:val="none" w:sz="0" w:space="0" w:color="auto"/>
            <w:bottom w:val="none" w:sz="0" w:space="0" w:color="auto"/>
            <w:right w:val="none" w:sz="0" w:space="0" w:color="auto"/>
          </w:divBdr>
        </w:div>
        <w:div w:id="703868131">
          <w:marLeft w:val="480"/>
          <w:marRight w:val="0"/>
          <w:marTop w:val="0"/>
          <w:marBottom w:val="0"/>
          <w:divBdr>
            <w:top w:val="none" w:sz="0" w:space="0" w:color="auto"/>
            <w:left w:val="none" w:sz="0" w:space="0" w:color="auto"/>
            <w:bottom w:val="none" w:sz="0" w:space="0" w:color="auto"/>
            <w:right w:val="none" w:sz="0" w:space="0" w:color="auto"/>
          </w:divBdr>
        </w:div>
        <w:div w:id="619917196">
          <w:marLeft w:val="480"/>
          <w:marRight w:val="0"/>
          <w:marTop w:val="0"/>
          <w:marBottom w:val="0"/>
          <w:divBdr>
            <w:top w:val="none" w:sz="0" w:space="0" w:color="auto"/>
            <w:left w:val="none" w:sz="0" w:space="0" w:color="auto"/>
            <w:bottom w:val="none" w:sz="0" w:space="0" w:color="auto"/>
            <w:right w:val="none" w:sz="0" w:space="0" w:color="auto"/>
          </w:divBdr>
        </w:div>
        <w:div w:id="740785617">
          <w:marLeft w:val="480"/>
          <w:marRight w:val="0"/>
          <w:marTop w:val="0"/>
          <w:marBottom w:val="0"/>
          <w:divBdr>
            <w:top w:val="none" w:sz="0" w:space="0" w:color="auto"/>
            <w:left w:val="none" w:sz="0" w:space="0" w:color="auto"/>
            <w:bottom w:val="none" w:sz="0" w:space="0" w:color="auto"/>
            <w:right w:val="none" w:sz="0" w:space="0" w:color="auto"/>
          </w:divBdr>
        </w:div>
        <w:div w:id="2008703664">
          <w:marLeft w:val="480"/>
          <w:marRight w:val="0"/>
          <w:marTop w:val="0"/>
          <w:marBottom w:val="0"/>
          <w:divBdr>
            <w:top w:val="none" w:sz="0" w:space="0" w:color="auto"/>
            <w:left w:val="none" w:sz="0" w:space="0" w:color="auto"/>
            <w:bottom w:val="none" w:sz="0" w:space="0" w:color="auto"/>
            <w:right w:val="none" w:sz="0" w:space="0" w:color="auto"/>
          </w:divBdr>
        </w:div>
        <w:div w:id="503983288">
          <w:marLeft w:val="480"/>
          <w:marRight w:val="0"/>
          <w:marTop w:val="0"/>
          <w:marBottom w:val="0"/>
          <w:divBdr>
            <w:top w:val="none" w:sz="0" w:space="0" w:color="auto"/>
            <w:left w:val="none" w:sz="0" w:space="0" w:color="auto"/>
            <w:bottom w:val="none" w:sz="0" w:space="0" w:color="auto"/>
            <w:right w:val="none" w:sz="0" w:space="0" w:color="auto"/>
          </w:divBdr>
        </w:div>
        <w:div w:id="542329053">
          <w:marLeft w:val="480"/>
          <w:marRight w:val="0"/>
          <w:marTop w:val="0"/>
          <w:marBottom w:val="0"/>
          <w:divBdr>
            <w:top w:val="none" w:sz="0" w:space="0" w:color="auto"/>
            <w:left w:val="none" w:sz="0" w:space="0" w:color="auto"/>
            <w:bottom w:val="none" w:sz="0" w:space="0" w:color="auto"/>
            <w:right w:val="none" w:sz="0" w:space="0" w:color="auto"/>
          </w:divBdr>
        </w:div>
        <w:div w:id="1611736677">
          <w:marLeft w:val="480"/>
          <w:marRight w:val="0"/>
          <w:marTop w:val="0"/>
          <w:marBottom w:val="0"/>
          <w:divBdr>
            <w:top w:val="none" w:sz="0" w:space="0" w:color="auto"/>
            <w:left w:val="none" w:sz="0" w:space="0" w:color="auto"/>
            <w:bottom w:val="none" w:sz="0" w:space="0" w:color="auto"/>
            <w:right w:val="none" w:sz="0" w:space="0" w:color="auto"/>
          </w:divBdr>
        </w:div>
        <w:div w:id="138498327">
          <w:marLeft w:val="480"/>
          <w:marRight w:val="0"/>
          <w:marTop w:val="0"/>
          <w:marBottom w:val="0"/>
          <w:divBdr>
            <w:top w:val="none" w:sz="0" w:space="0" w:color="auto"/>
            <w:left w:val="none" w:sz="0" w:space="0" w:color="auto"/>
            <w:bottom w:val="none" w:sz="0" w:space="0" w:color="auto"/>
            <w:right w:val="none" w:sz="0" w:space="0" w:color="auto"/>
          </w:divBdr>
        </w:div>
        <w:div w:id="1852602507">
          <w:marLeft w:val="480"/>
          <w:marRight w:val="0"/>
          <w:marTop w:val="0"/>
          <w:marBottom w:val="0"/>
          <w:divBdr>
            <w:top w:val="none" w:sz="0" w:space="0" w:color="auto"/>
            <w:left w:val="none" w:sz="0" w:space="0" w:color="auto"/>
            <w:bottom w:val="none" w:sz="0" w:space="0" w:color="auto"/>
            <w:right w:val="none" w:sz="0" w:space="0" w:color="auto"/>
          </w:divBdr>
        </w:div>
        <w:div w:id="567688643">
          <w:marLeft w:val="480"/>
          <w:marRight w:val="0"/>
          <w:marTop w:val="0"/>
          <w:marBottom w:val="0"/>
          <w:divBdr>
            <w:top w:val="none" w:sz="0" w:space="0" w:color="auto"/>
            <w:left w:val="none" w:sz="0" w:space="0" w:color="auto"/>
            <w:bottom w:val="none" w:sz="0" w:space="0" w:color="auto"/>
            <w:right w:val="none" w:sz="0" w:space="0" w:color="auto"/>
          </w:divBdr>
        </w:div>
        <w:div w:id="1944874726">
          <w:marLeft w:val="480"/>
          <w:marRight w:val="0"/>
          <w:marTop w:val="0"/>
          <w:marBottom w:val="0"/>
          <w:divBdr>
            <w:top w:val="none" w:sz="0" w:space="0" w:color="auto"/>
            <w:left w:val="none" w:sz="0" w:space="0" w:color="auto"/>
            <w:bottom w:val="none" w:sz="0" w:space="0" w:color="auto"/>
            <w:right w:val="none" w:sz="0" w:space="0" w:color="auto"/>
          </w:divBdr>
        </w:div>
        <w:div w:id="468326503">
          <w:marLeft w:val="480"/>
          <w:marRight w:val="0"/>
          <w:marTop w:val="0"/>
          <w:marBottom w:val="0"/>
          <w:divBdr>
            <w:top w:val="none" w:sz="0" w:space="0" w:color="auto"/>
            <w:left w:val="none" w:sz="0" w:space="0" w:color="auto"/>
            <w:bottom w:val="none" w:sz="0" w:space="0" w:color="auto"/>
            <w:right w:val="none" w:sz="0" w:space="0" w:color="auto"/>
          </w:divBdr>
        </w:div>
        <w:div w:id="759956310">
          <w:marLeft w:val="480"/>
          <w:marRight w:val="0"/>
          <w:marTop w:val="0"/>
          <w:marBottom w:val="0"/>
          <w:divBdr>
            <w:top w:val="none" w:sz="0" w:space="0" w:color="auto"/>
            <w:left w:val="none" w:sz="0" w:space="0" w:color="auto"/>
            <w:bottom w:val="none" w:sz="0" w:space="0" w:color="auto"/>
            <w:right w:val="none" w:sz="0" w:space="0" w:color="auto"/>
          </w:divBdr>
        </w:div>
        <w:div w:id="2129810809">
          <w:marLeft w:val="480"/>
          <w:marRight w:val="0"/>
          <w:marTop w:val="0"/>
          <w:marBottom w:val="0"/>
          <w:divBdr>
            <w:top w:val="none" w:sz="0" w:space="0" w:color="auto"/>
            <w:left w:val="none" w:sz="0" w:space="0" w:color="auto"/>
            <w:bottom w:val="none" w:sz="0" w:space="0" w:color="auto"/>
            <w:right w:val="none" w:sz="0" w:space="0" w:color="auto"/>
          </w:divBdr>
        </w:div>
        <w:div w:id="808866205">
          <w:marLeft w:val="480"/>
          <w:marRight w:val="0"/>
          <w:marTop w:val="0"/>
          <w:marBottom w:val="0"/>
          <w:divBdr>
            <w:top w:val="none" w:sz="0" w:space="0" w:color="auto"/>
            <w:left w:val="none" w:sz="0" w:space="0" w:color="auto"/>
            <w:bottom w:val="none" w:sz="0" w:space="0" w:color="auto"/>
            <w:right w:val="none" w:sz="0" w:space="0" w:color="auto"/>
          </w:divBdr>
        </w:div>
        <w:div w:id="486436443">
          <w:marLeft w:val="480"/>
          <w:marRight w:val="0"/>
          <w:marTop w:val="0"/>
          <w:marBottom w:val="0"/>
          <w:divBdr>
            <w:top w:val="none" w:sz="0" w:space="0" w:color="auto"/>
            <w:left w:val="none" w:sz="0" w:space="0" w:color="auto"/>
            <w:bottom w:val="none" w:sz="0" w:space="0" w:color="auto"/>
            <w:right w:val="none" w:sz="0" w:space="0" w:color="auto"/>
          </w:divBdr>
        </w:div>
      </w:divsChild>
    </w:div>
    <w:div w:id="1382753696">
      <w:bodyDiv w:val="1"/>
      <w:marLeft w:val="0"/>
      <w:marRight w:val="0"/>
      <w:marTop w:val="0"/>
      <w:marBottom w:val="0"/>
      <w:divBdr>
        <w:top w:val="none" w:sz="0" w:space="0" w:color="auto"/>
        <w:left w:val="none" w:sz="0" w:space="0" w:color="auto"/>
        <w:bottom w:val="none" w:sz="0" w:space="0" w:color="auto"/>
        <w:right w:val="none" w:sz="0" w:space="0" w:color="auto"/>
      </w:divBdr>
      <w:divsChild>
        <w:div w:id="636835907">
          <w:marLeft w:val="480"/>
          <w:marRight w:val="0"/>
          <w:marTop w:val="0"/>
          <w:marBottom w:val="0"/>
          <w:divBdr>
            <w:top w:val="none" w:sz="0" w:space="0" w:color="auto"/>
            <w:left w:val="none" w:sz="0" w:space="0" w:color="auto"/>
            <w:bottom w:val="none" w:sz="0" w:space="0" w:color="auto"/>
            <w:right w:val="none" w:sz="0" w:space="0" w:color="auto"/>
          </w:divBdr>
        </w:div>
        <w:div w:id="448475603">
          <w:marLeft w:val="480"/>
          <w:marRight w:val="0"/>
          <w:marTop w:val="0"/>
          <w:marBottom w:val="0"/>
          <w:divBdr>
            <w:top w:val="none" w:sz="0" w:space="0" w:color="auto"/>
            <w:left w:val="none" w:sz="0" w:space="0" w:color="auto"/>
            <w:bottom w:val="none" w:sz="0" w:space="0" w:color="auto"/>
            <w:right w:val="none" w:sz="0" w:space="0" w:color="auto"/>
          </w:divBdr>
        </w:div>
        <w:div w:id="2101024556">
          <w:marLeft w:val="480"/>
          <w:marRight w:val="0"/>
          <w:marTop w:val="0"/>
          <w:marBottom w:val="0"/>
          <w:divBdr>
            <w:top w:val="none" w:sz="0" w:space="0" w:color="auto"/>
            <w:left w:val="none" w:sz="0" w:space="0" w:color="auto"/>
            <w:bottom w:val="none" w:sz="0" w:space="0" w:color="auto"/>
            <w:right w:val="none" w:sz="0" w:space="0" w:color="auto"/>
          </w:divBdr>
        </w:div>
        <w:div w:id="1958874285">
          <w:marLeft w:val="480"/>
          <w:marRight w:val="0"/>
          <w:marTop w:val="0"/>
          <w:marBottom w:val="0"/>
          <w:divBdr>
            <w:top w:val="none" w:sz="0" w:space="0" w:color="auto"/>
            <w:left w:val="none" w:sz="0" w:space="0" w:color="auto"/>
            <w:bottom w:val="none" w:sz="0" w:space="0" w:color="auto"/>
            <w:right w:val="none" w:sz="0" w:space="0" w:color="auto"/>
          </w:divBdr>
        </w:div>
        <w:div w:id="1268924400">
          <w:marLeft w:val="480"/>
          <w:marRight w:val="0"/>
          <w:marTop w:val="0"/>
          <w:marBottom w:val="0"/>
          <w:divBdr>
            <w:top w:val="none" w:sz="0" w:space="0" w:color="auto"/>
            <w:left w:val="none" w:sz="0" w:space="0" w:color="auto"/>
            <w:bottom w:val="none" w:sz="0" w:space="0" w:color="auto"/>
            <w:right w:val="none" w:sz="0" w:space="0" w:color="auto"/>
          </w:divBdr>
        </w:div>
        <w:div w:id="2030905963">
          <w:marLeft w:val="480"/>
          <w:marRight w:val="0"/>
          <w:marTop w:val="0"/>
          <w:marBottom w:val="0"/>
          <w:divBdr>
            <w:top w:val="none" w:sz="0" w:space="0" w:color="auto"/>
            <w:left w:val="none" w:sz="0" w:space="0" w:color="auto"/>
            <w:bottom w:val="none" w:sz="0" w:space="0" w:color="auto"/>
            <w:right w:val="none" w:sz="0" w:space="0" w:color="auto"/>
          </w:divBdr>
        </w:div>
        <w:div w:id="1714957805">
          <w:marLeft w:val="480"/>
          <w:marRight w:val="0"/>
          <w:marTop w:val="0"/>
          <w:marBottom w:val="0"/>
          <w:divBdr>
            <w:top w:val="none" w:sz="0" w:space="0" w:color="auto"/>
            <w:left w:val="none" w:sz="0" w:space="0" w:color="auto"/>
            <w:bottom w:val="none" w:sz="0" w:space="0" w:color="auto"/>
            <w:right w:val="none" w:sz="0" w:space="0" w:color="auto"/>
          </w:divBdr>
        </w:div>
        <w:div w:id="1676959342">
          <w:marLeft w:val="480"/>
          <w:marRight w:val="0"/>
          <w:marTop w:val="0"/>
          <w:marBottom w:val="0"/>
          <w:divBdr>
            <w:top w:val="none" w:sz="0" w:space="0" w:color="auto"/>
            <w:left w:val="none" w:sz="0" w:space="0" w:color="auto"/>
            <w:bottom w:val="none" w:sz="0" w:space="0" w:color="auto"/>
            <w:right w:val="none" w:sz="0" w:space="0" w:color="auto"/>
          </w:divBdr>
        </w:div>
        <w:div w:id="1391030410">
          <w:marLeft w:val="480"/>
          <w:marRight w:val="0"/>
          <w:marTop w:val="0"/>
          <w:marBottom w:val="0"/>
          <w:divBdr>
            <w:top w:val="none" w:sz="0" w:space="0" w:color="auto"/>
            <w:left w:val="none" w:sz="0" w:space="0" w:color="auto"/>
            <w:bottom w:val="none" w:sz="0" w:space="0" w:color="auto"/>
            <w:right w:val="none" w:sz="0" w:space="0" w:color="auto"/>
          </w:divBdr>
        </w:div>
        <w:div w:id="17856839">
          <w:marLeft w:val="480"/>
          <w:marRight w:val="0"/>
          <w:marTop w:val="0"/>
          <w:marBottom w:val="0"/>
          <w:divBdr>
            <w:top w:val="none" w:sz="0" w:space="0" w:color="auto"/>
            <w:left w:val="none" w:sz="0" w:space="0" w:color="auto"/>
            <w:bottom w:val="none" w:sz="0" w:space="0" w:color="auto"/>
            <w:right w:val="none" w:sz="0" w:space="0" w:color="auto"/>
          </w:divBdr>
        </w:div>
      </w:divsChild>
    </w:div>
    <w:div w:id="1403717327">
      <w:bodyDiv w:val="1"/>
      <w:marLeft w:val="0"/>
      <w:marRight w:val="0"/>
      <w:marTop w:val="0"/>
      <w:marBottom w:val="0"/>
      <w:divBdr>
        <w:top w:val="none" w:sz="0" w:space="0" w:color="auto"/>
        <w:left w:val="none" w:sz="0" w:space="0" w:color="auto"/>
        <w:bottom w:val="none" w:sz="0" w:space="0" w:color="auto"/>
        <w:right w:val="none" w:sz="0" w:space="0" w:color="auto"/>
      </w:divBdr>
    </w:div>
    <w:div w:id="1408651849">
      <w:bodyDiv w:val="1"/>
      <w:marLeft w:val="0"/>
      <w:marRight w:val="0"/>
      <w:marTop w:val="0"/>
      <w:marBottom w:val="0"/>
      <w:divBdr>
        <w:top w:val="none" w:sz="0" w:space="0" w:color="auto"/>
        <w:left w:val="none" w:sz="0" w:space="0" w:color="auto"/>
        <w:bottom w:val="none" w:sz="0" w:space="0" w:color="auto"/>
        <w:right w:val="none" w:sz="0" w:space="0" w:color="auto"/>
      </w:divBdr>
    </w:div>
    <w:div w:id="1413698522">
      <w:bodyDiv w:val="1"/>
      <w:marLeft w:val="0"/>
      <w:marRight w:val="0"/>
      <w:marTop w:val="0"/>
      <w:marBottom w:val="0"/>
      <w:divBdr>
        <w:top w:val="none" w:sz="0" w:space="0" w:color="auto"/>
        <w:left w:val="none" w:sz="0" w:space="0" w:color="auto"/>
        <w:bottom w:val="none" w:sz="0" w:space="0" w:color="auto"/>
        <w:right w:val="none" w:sz="0" w:space="0" w:color="auto"/>
      </w:divBdr>
    </w:div>
    <w:div w:id="1431126201">
      <w:bodyDiv w:val="1"/>
      <w:marLeft w:val="0"/>
      <w:marRight w:val="0"/>
      <w:marTop w:val="0"/>
      <w:marBottom w:val="0"/>
      <w:divBdr>
        <w:top w:val="none" w:sz="0" w:space="0" w:color="auto"/>
        <w:left w:val="none" w:sz="0" w:space="0" w:color="auto"/>
        <w:bottom w:val="none" w:sz="0" w:space="0" w:color="auto"/>
        <w:right w:val="none" w:sz="0" w:space="0" w:color="auto"/>
      </w:divBdr>
    </w:div>
    <w:div w:id="1442410442">
      <w:bodyDiv w:val="1"/>
      <w:marLeft w:val="0"/>
      <w:marRight w:val="0"/>
      <w:marTop w:val="0"/>
      <w:marBottom w:val="0"/>
      <w:divBdr>
        <w:top w:val="none" w:sz="0" w:space="0" w:color="auto"/>
        <w:left w:val="none" w:sz="0" w:space="0" w:color="auto"/>
        <w:bottom w:val="none" w:sz="0" w:space="0" w:color="auto"/>
        <w:right w:val="none" w:sz="0" w:space="0" w:color="auto"/>
      </w:divBdr>
    </w:div>
    <w:div w:id="1444300570">
      <w:bodyDiv w:val="1"/>
      <w:marLeft w:val="0"/>
      <w:marRight w:val="0"/>
      <w:marTop w:val="0"/>
      <w:marBottom w:val="0"/>
      <w:divBdr>
        <w:top w:val="none" w:sz="0" w:space="0" w:color="auto"/>
        <w:left w:val="none" w:sz="0" w:space="0" w:color="auto"/>
        <w:bottom w:val="none" w:sz="0" w:space="0" w:color="auto"/>
        <w:right w:val="none" w:sz="0" w:space="0" w:color="auto"/>
      </w:divBdr>
    </w:div>
    <w:div w:id="1455905234">
      <w:bodyDiv w:val="1"/>
      <w:marLeft w:val="0"/>
      <w:marRight w:val="0"/>
      <w:marTop w:val="0"/>
      <w:marBottom w:val="0"/>
      <w:divBdr>
        <w:top w:val="none" w:sz="0" w:space="0" w:color="auto"/>
        <w:left w:val="none" w:sz="0" w:space="0" w:color="auto"/>
        <w:bottom w:val="none" w:sz="0" w:space="0" w:color="auto"/>
        <w:right w:val="none" w:sz="0" w:space="0" w:color="auto"/>
      </w:divBdr>
    </w:div>
    <w:div w:id="1475104223">
      <w:bodyDiv w:val="1"/>
      <w:marLeft w:val="0"/>
      <w:marRight w:val="0"/>
      <w:marTop w:val="0"/>
      <w:marBottom w:val="0"/>
      <w:divBdr>
        <w:top w:val="none" w:sz="0" w:space="0" w:color="auto"/>
        <w:left w:val="none" w:sz="0" w:space="0" w:color="auto"/>
        <w:bottom w:val="none" w:sz="0" w:space="0" w:color="auto"/>
        <w:right w:val="none" w:sz="0" w:space="0" w:color="auto"/>
      </w:divBdr>
    </w:div>
    <w:div w:id="1481002586">
      <w:bodyDiv w:val="1"/>
      <w:marLeft w:val="0"/>
      <w:marRight w:val="0"/>
      <w:marTop w:val="0"/>
      <w:marBottom w:val="0"/>
      <w:divBdr>
        <w:top w:val="none" w:sz="0" w:space="0" w:color="auto"/>
        <w:left w:val="none" w:sz="0" w:space="0" w:color="auto"/>
        <w:bottom w:val="none" w:sz="0" w:space="0" w:color="auto"/>
        <w:right w:val="none" w:sz="0" w:space="0" w:color="auto"/>
      </w:divBdr>
    </w:div>
    <w:div w:id="1492482352">
      <w:bodyDiv w:val="1"/>
      <w:marLeft w:val="0"/>
      <w:marRight w:val="0"/>
      <w:marTop w:val="0"/>
      <w:marBottom w:val="0"/>
      <w:divBdr>
        <w:top w:val="none" w:sz="0" w:space="0" w:color="auto"/>
        <w:left w:val="none" w:sz="0" w:space="0" w:color="auto"/>
        <w:bottom w:val="none" w:sz="0" w:space="0" w:color="auto"/>
        <w:right w:val="none" w:sz="0" w:space="0" w:color="auto"/>
      </w:divBdr>
    </w:div>
    <w:div w:id="1512136268">
      <w:bodyDiv w:val="1"/>
      <w:marLeft w:val="0"/>
      <w:marRight w:val="0"/>
      <w:marTop w:val="0"/>
      <w:marBottom w:val="0"/>
      <w:divBdr>
        <w:top w:val="none" w:sz="0" w:space="0" w:color="auto"/>
        <w:left w:val="none" w:sz="0" w:space="0" w:color="auto"/>
        <w:bottom w:val="none" w:sz="0" w:space="0" w:color="auto"/>
        <w:right w:val="none" w:sz="0" w:space="0" w:color="auto"/>
      </w:divBdr>
      <w:divsChild>
        <w:div w:id="1376614407">
          <w:marLeft w:val="480"/>
          <w:marRight w:val="0"/>
          <w:marTop w:val="0"/>
          <w:marBottom w:val="0"/>
          <w:divBdr>
            <w:top w:val="none" w:sz="0" w:space="0" w:color="auto"/>
            <w:left w:val="none" w:sz="0" w:space="0" w:color="auto"/>
            <w:bottom w:val="none" w:sz="0" w:space="0" w:color="auto"/>
            <w:right w:val="none" w:sz="0" w:space="0" w:color="auto"/>
          </w:divBdr>
        </w:div>
        <w:div w:id="1035732124">
          <w:marLeft w:val="480"/>
          <w:marRight w:val="0"/>
          <w:marTop w:val="0"/>
          <w:marBottom w:val="0"/>
          <w:divBdr>
            <w:top w:val="none" w:sz="0" w:space="0" w:color="auto"/>
            <w:left w:val="none" w:sz="0" w:space="0" w:color="auto"/>
            <w:bottom w:val="none" w:sz="0" w:space="0" w:color="auto"/>
            <w:right w:val="none" w:sz="0" w:space="0" w:color="auto"/>
          </w:divBdr>
        </w:div>
        <w:div w:id="1729764338">
          <w:marLeft w:val="480"/>
          <w:marRight w:val="0"/>
          <w:marTop w:val="0"/>
          <w:marBottom w:val="0"/>
          <w:divBdr>
            <w:top w:val="none" w:sz="0" w:space="0" w:color="auto"/>
            <w:left w:val="none" w:sz="0" w:space="0" w:color="auto"/>
            <w:bottom w:val="none" w:sz="0" w:space="0" w:color="auto"/>
            <w:right w:val="none" w:sz="0" w:space="0" w:color="auto"/>
          </w:divBdr>
        </w:div>
        <w:div w:id="339821315">
          <w:marLeft w:val="480"/>
          <w:marRight w:val="0"/>
          <w:marTop w:val="0"/>
          <w:marBottom w:val="0"/>
          <w:divBdr>
            <w:top w:val="none" w:sz="0" w:space="0" w:color="auto"/>
            <w:left w:val="none" w:sz="0" w:space="0" w:color="auto"/>
            <w:bottom w:val="none" w:sz="0" w:space="0" w:color="auto"/>
            <w:right w:val="none" w:sz="0" w:space="0" w:color="auto"/>
          </w:divBdr>
        </w:div>
        <w:div w:id="1544754843">
          <w:marLeft w:val="480"/>
          <w:marRight w:val="0"/>
          <w:marTop w:val="0"/>
          <w:marBottom w:val="0"/>
          <w:divBdr>
            <w:top w:val="none" w:sz="0" w:space="0" w:color="auto"/>
            <w:left w:val="none" w:sz="0" w:space="0" w:color="auto"/>
            <w:bottom w:val="none" w:sz="0" w:space="0" w:color="auto"/>
            <w:right w:val="none" w:sz="0" w:space="0" w:color="auto"/>
          </w:divBdr>
        </w:div>
        <w:div w:id="957176718">
          <w:marLeft w:val="480"/>
          <w:marRight w:val="0"/>
          <w:marTop w:val="0"/>
          <w:marBottom w:val="0"/>
          <w:divBdr>
            <w:top w:val="none" w:sz="0" w:space="0" w:color="auto"/>
            <w:left w:val="none" w:sz="0" w:space="0" w:color="auto"/>
            <w:bottom w:val="none" w:sz="0" w:space="0" w:color="auto"/>
            <w:right w:val="none" w:sz="0" w:space="0" w:color="auto"/>
          </w:divBdr>
        </w:div>
        <w:div w:id="1875188047">
          <w:marLeft w:val="480"/>
          <w:marRight w:val="0"/>
          <w:marTop w:val="0"/>
          <w:marBottom w:val="0"/>
          <w:divBdr>
            <w:top w:val="none" w:sz="0" w:space="0" w:color="auto"/>
            <w:left w:val="none" w:sz="0" w:space="0" w:color="auto"/>
            <w:bottom w:val="none" w:sz="0" w:space="0" w:color="auto"/>
            <w:right w:val="none" w:sz="0" w:space="0" w:color="auto"/>
          </w:divBdr>
        </w:div>
        <w:div w:id="1982609058">
          <w:marLeft w:val="480"/>
          <w:marRight w:val="0"/>
          <w:marTop w:val="0"/>
          <w:marBottom w:val="0"/>
          <w:divBdr>
            <w:top w:val="none" w:sz="0" w:space="0" w:color="auto"/>
            <w:left w:val="none" w:sz="0" w:space="0" w:color="auto"/>
            <w:bottom w:val="none" w:sz="0" w:space="0" w:color="auto"/>
            <w:right w:val="none" w:sz="0" w:space="0" w:color="auto"/>
          </w:divBdr>
        </w:div>
        <w:div w:id="188490323">
          <w:marLeft w:val="480"/>
          <w:marRight w:val="0"/>
          <w:marTop w:val="0"/>
          <w:marBottom w:val="0"/>
          <w:divBdr>
            <w:top w:val="none" w:sz="0" w:space="0" w:color="auto"/>
            <w:left w:val="none" w:sz="0" w:space="0" w:color="auto"/>
            <w:bottom w:val="none" w:sz="0" w:space="0" w:color="auto"/>
            <w:right w:val="none" w:sz="0" w:space="0" w:color="auto"/>
          </w:divBdr>
        </w:div>
        <w:div w:id="1716614516">
          <w:marLeft w:val="480"/>
          <w:marRight w:val="0"/>
          <w:marTop w:val="0"/>
          <w:marBottom w:val="0"/>
          <w:divBdr>
            <w:top w:val="none" w:sz="0" w:space="0" w:color="auto"/>
            <w:left w:val="none" w:sz="0" w:space="0" w:color="auto"/>
            <w:bottom w:val="none" w:sz="0" w:space="0" w:color="auto"/>
            <w:right w:val="none" w:sz="0" w:space="0" w:color="auto"/>
          </w:divBdr>
        </w:div>
        <w:div w:id="362630251">
          <w:marLeft w:val="480"/>
          <w:marRight w:val="0"/>
          <w:marTop w:val="0"/>
          <w:marBottom w:val="0"/>
          <w:divBdr>
            <w:top w:val="none" w:sz="0" w:space="0" w:color="auto"/>
            <w:left w:val="none" w:sz="0" w:space="0" w:color="auto"/>
            <w:bottom w:val="none" w:sz="0" w:space="0" w:color="auto"/>
            <w:right w:val="none" w:sz="0" w:space="0" w:color="auto"/>
          </w:divBdr>
        </w:div>
        <w:div w:id="831334946">
          <w:marLeft w:val="480"/>
          <w:marRight w:val="0"/>
          <w:marTop w:val="0"/>
          <w:marBottom w:val="0"/>
          <w:divBdr>
            <w:top w:val="none" w:sz="0" w:space="0" w:color="auto"/>
            <w:left w:val="none" w:sz="0" w:space="0" w:color="auto"/>
            <w:bottom w:val="none" w:sz="0" w:space="0" w:color="auto"/>
            <w:right w:val="none" w:sz="0" w:space="0" w:color="auto"/>
          </w:divBdr>
        </w:div>
        <w:div w:id="1774134539">
          <w:marLeft w:val="480"/>
          <w:marRight w:val="0"/>
          <w:marTop w:val="0"/>
          <w:marBottom w:val="0"/>
          <w:divBdr>
            <w:top w:val="none" w:sz="0" w:space="0" w:color="auto"/>
            <w:left w:val="none" w:sz="0" w:space="0" w:color="auto"/>
            <w:bottom w:val="none" w:sz="0" w:space="0" w:color="auto"/>
            <w:right w:val="none" w:sz="0" w:space="0" w:color="auto"/>
          </w:divBdr>
        </w:div>
        <w:div w:id="985208000">
          <w:marLeft w:val="480"/>
          <w:marRight w:val="0"/>
          <w:marTop w:val="0"/>
          <w:marBottom w:val="0"/>
          <w:divBdr>
            <w:top w:val="none" w:sz="0" w:space="0" w:color="auto"/>
            <w:left w:val="none" w:sz="0" w:space="0" w:color="auto"/>
            <w:bottom w:val="none" w:sz="0" w:space="0" w:color="auto"/>
            <w:right w:val="none" w:sz="0" w:space="0" w:color="auto"/>
          </w:divBdr>
        </w:div>
        <w:div w:id="109397971">
          <w:marLeft w:val="480"/>
          <w:marRight w:val="0"/>
          <w:marTop w:val="0"/>
          <w:marBottom w:val="0"/>
          <w:divBdr>
            <w:top w:val="none" w:sz="0" w:space="0" w:color="auto"/>
            <w:left w:val="none" w:sz="0" w:space="0" w:color="auto"/>
            <w:bottom w:val="none" w:sz="0" w:space="0" w:color="auto"/>
            <w:right w:val="none" w:sz="0" w:space="0" w:color="auto"/>
          </w:divBdr>
        </w:div>
        <w:div w:id="2009556173">
          <w:marLeft w:val="480"/>
          <w:marRight w:val="0"/>
          <w:marTop w:val="0"/>
          <w:marBottom w:val="0"/>
          <w:divBdr>
            <w:top w:val="none" w:sz="0" w:space="0" w:color="auto"/>
            <w:left w:val="none" w:sz="0" w:space="0" w:color="auto"/>
            <w:bottom w:val="none" w:sz="0" w:space="0" w:color="auto"/>
            <w:right w:val="none" w:sz="0" w:space="0" w:color="auto"/>
          </w:divBdr>
        </w:div>
        <w:div w:id="557783270">
          <w:marLeft w:val="480"/>
          <w:marRight w:val="0"/>
          <w:marTop w:val="0"/>
          <w:marBottom w:val="0"/>
          <w:divBdr>
            <w:top w:val="none" w:sz="0" w:space="0" w:color="auto"/>
            <w:left w:val="none" w:sz="0" w:space="0" w:color="auto"/>
            <w:bottom w:val="none" w:sz="0" w:space="0" w:color="auto"/>
            <w:right w:val="none" w:sz="0" w:space="0" w:color="auto"/>
          </w:divBdr>
        </w:div>
        <w:div w:id="1135298362">
          <w:marLeft w:val="480"/>
          <w:marRight w:val="0"/>
          <w:marTop w:val="0"/>
          <w:marBottom w:val="0"/>
          <w:divBdr>
            <w:top w:val="none" w:sz="0" w:space="0" w:color="auto"/>
            <w:left w:val="none" w:sz="0" w:space="0" w:color="auto"/>
            <w:bottom w:val="none" w:sz="0" w:space="0" w:color="auto"/>
            <w:right w:val="none" w:sz="0" w:space="0" w:color="auto"/>
          </w:divBdr>
        </w:div>
        <w:div w:id="126359941">
          <w:marLeft w:val="480"/>
          <w:marRight w:val="0"/>
          <w:marTop w:val="0"/>
          <w:marBottom w:val="0"/>
          <w:divBdr>
            <w:top w:val="none" w:sz="0" w:space="0" w:color="auto"/>
            <w:left w:val="none" w:sz="0" w:space="0" w:color="auto"/>
            <w:bottom w:val="none" w:sz="0" w:space="0" w:color="auto"/>
            <w:right w:val="none" w:sz="0" w:space="0" w:color="auto"/>
          </w:divBdr>
        </w:div>
        <w:div w:id="507870742">
          <w:marLeft w:val="480"/>
          <w:marRight w:val="0"/>
          <w:marTop w:val="0"/>
          <w:marBottom w:val="0"/>
          <w:divBdr>
            <w:top w:val="none" w:sz="0" w:space="0" w:color="auto"/>
            <w:left w:val="none" w:sz="0" w:space="0" w:color="auto"/>
            <w:bottom w:val="none" w:sz="0" w:space="0" w:color="auto"/>
            <w:right w:val="none" w:sz="0" w:space="0" w:color="auto"/>
          </w:divBdr>
        </w:div>
        <w:div w:id="1112479283">
          <w:marLeft w:val="480"/>
          <w:marRight w:val="0"/>
          <w:marTop w:val="0"/>
          <w:marBottom w:val="0"/>
          <w:divBdr>
            <w:top w:val="none" w:sz="0" w:space="0" w:color="auto"/>
            <w:left w:val="none" w:sz="0" w:space="0" w:color="auto"/>
            <w:bottom w:val="none" w:sz="0" w:space="0" w:color="auto"/>
            <w:right w:val="none" w:sz="0" w:space="0" w:color="auto"/>
          </w:divBdr>
        </w:div>
        <w:div w:id="798107183">
          <w:marLeft w:val="480"/>
          <w:marRight w:val="0"/>
          <w:marTop w:val="0"/>
          <w:marBottom w:val="0"/>
          <w:divBdr>
            <w:top w:val="none" w:sz="0" w:space="0" w:color="auto"/>
            <w:left w:val="none" w:sz="0" w:space="0" w:color="auto"/>
            <w:bottom w:val="none" w:sz="0" w:space="0" w:color="auto"/>
            <w:right w:val="none" w:sz="0" w:space="0" w:color="auto"/>
          </w:divBdr>
        </w:div>
        <w:div w:id="1541550869">
          <w:marLeft w:val="480"/>
          <w:marRight w:val="0"/>
          <w:marTop w:val="0"/>
          <w:marBottom w:val="0"/>
          <w:divBdr>
            <w:top w:val="none" w:sz="0" w:space="0" w:color="auto"/>
            <w:left w:val="none" w:sz="0" w:space="0" w:color="auto"/>
            <w:bottom w:val="none" w:sz="0" w:space="0" w:color="auto"/>
            <w:right w:val="none" w:sz="0" w:space="0" w:color="auto"/>
          </w:divBdr>
        </w:div>
        <w:div w:id="1417022276">
          <w:marLeft w:val="480"/>
          <w:marRight w:val="0"/>
          <w:marTop w:val="0"/>
          <w:marBottom w:val="0"/>
          <w:divBdr>
            <w:top w:val="none" w:sz="0" w:space="0" w:color="auto"/>
            <w:left w:val="none" w:sz="0" w:space="0" w:color="auto"/>
            <w:bottom w:val="none" w:sz="0" w:space="0" w:color="auto"/>
            <w:right w:val="none" w:sz="0" w:space="0" w:color="auto"/>
          </w:divBdr>
        </w:div>
        <w:div w:id="785082251">
          <w:marLeft w:val="480"/>
          <w:marRight w:val="0"/>
          <w:marTop w:val="0"/>
          <w:marBottom w:val="0"/>
          <w:divBdr>
            <w:top w:val="none" w:sz="0" w:space="0" w:color="auto"/>
            <w:left w:val="none" w:sz="0" w:space="0" w:color="auto"/>
            <w:bottom w:val="none" w:sz="0" w:space="0" w:color="auto"/>
            <w:right w:val="none" w:sz="0" w:space="0" w:color="auto"/>
          </w:divBdr>
        </w:div>
      </w:divsChild>
    </w:div>
    <w:div w:id="1521970390">
      <w:bodyDiv w:val="1"/>
      <w:marLeft w:val="0"/>
      <w:marRight w:val="0"/>
      <w:marTop w:val="0"/>
      <w:marBottom w:val="0"/>
      <w:divBdr>
        <w:top w:val="none" w:sz="0" w:space="0" w:color="auto"/>
        <w:left w:val="none" w:sz="0" w:space="0" w:color="auto"/>
        <w:bottom w:val="none" w:sz="0" w:space="0" w:color="auto"/>
        <w:right w:val="none" w:sz="0" w:space="0" w:color="auto"/>
      </w:divBdr>
    </w:div>
    <w:div w:id="1522353695">
      <w:bodyDiv w:val="1"/>
      <w:marLeft w:val="0"/>
      <w:marRight w:val="0"/>
      <w:marTop w:val="0"/>
      <w:marBottom w:val="0"/>
      <w:divBdr>
        <w:top w:val="none" w:sz="0" w:space="0" w:color="auto"/>
        <w:left w:val="none" w:sz="0" w:space="0" w:color="auto"/>
        <w:bottom w:val="none" w:sz="0" w:space="0" w:color="auto"/>
        <w:right w:val="none" w:sz="0" w:space="0" w:color="auto"/>
      </w:divBdr>
    </w:div>
    <w:div w:id="1538546369">
      <w:bodyDiv w:val="1"/>
      <w:marLeft w:val="0"/>
      <w:marRight w:val="0"/>
      <w:marTop w:val="0"/>
      <w:marBottom w:val="0"/>
      <w:divBdr>
        <w:top w:val="none" w:sz="0" w:space="0" w:color="auto"/>
        <w:left w:val="none" w:sz="0" w:space="0" w:color="auto"/>
        <w:bottom w:val="none" w:sz="0" w:space="0" w:color="auto"/>
        <w:right w:val="none" w:sz="0" w:space="0" w:color="auto"/>
      </w:divBdr>
      <w:divsChild>
        <w:div w:id="750004157">
          <w:marLeft w:val="480"/>
          <w:marRight w:val="0"/>
          <w:marTop w:val="0"/>
          <w:marBottom w:val="0"/>
          <w:divBdr>
            <w:top w:val="none" w:sz="0" w:space="0" w:color="auto"/>
            <w:left w:val="none" w:sz="0" w:space="0" w:color="auto"/>
            <w:bottom w:val="none" w:sz="0" w:space="0" w:color="auto"/>
            <w:right w:val="none" w:sz="0" w:space="0" w:color="auto"/>
          </w:divBdr>
        </w:div>
        <w:div w:id="247085786">
          <w:marLeft w:val="480"/>
          <w:marRight w:val="0"/>
          <w:marTop w:val="0"/>
          <w:marBottom w:val="0"/>
          <w:divBdr>
            <w:top w:val="none" w:sz="0" w:space="0" w:color="auto"/>
            <w:left w:val="none" w:sz="0" w:space="0" w:color="auto"/>
            <w:bottom w:val="none" w:sz="0" w:space="0" w:color="auto"/>
            <w:right w:val="none" w:sz="0" w:space="0" w:color="auto"/>
          </w:divBdr>
        </w:div>
        <w:div w:id="1710178019">
          <w:marLeft w:val="480"/>
          <w:marRight w:val="0"/>
          <w:marTop w:val="0"/>
          <w:marBottom w:val="0"/>
          <w:divBdr>
            <w:top w:val="none" w:sz="0" w:space="0" w:color="auto"/>
            <w:left w:val="none" w:sz="0" w:space="0" w:color="auto"/>
            <w:bottom w:val="none" w:sz="0" w:space="0" w:color="auto"/>
            <w:right w:val="none" w:sz="0" w:space="0" w:color="auto"/>
          </w:divBdr>
        </w:div>
        <w:div w:id="594020381">
          <w:marLeft w:val="480"/>
          <w:marRight w:val="0"/>
          <w:marTop w:val="0"/>
          <w:marBottom w:val="0"/>
          <w:divBdr>
            <w:top w:val="none" w:sz="0" w:space="0" w:color="auto"/>
            <w:left w:val="none" w:sz="0" w:space="0" w:color="auto"/>
            <w:bottom w:val="none" w:sz="0" w:space="0" w:color="auto"/>
            <w:right w:val="none" w:sz="0" w:space="0" w:color="auto"/>
          </w:divBdr>
        </w:div>
        <w:div w:id="1342194525">
          <w:marLeft w:val="480"/>
          <w:marRight w:val="0"/>
          <w:marTop w:val="0"/>
          <w:marBottom w:val="0"/>
          <w:divBdr>
            <w:top w:val="none" w:sz="0" w:space="0" w:color="auto"/>
            <w:left w:val="none" w:sz="0" w:space="0" w:color="auto"/>
            <w:bottom w:val="none" w:sz="0" w:space="0" w:color="auto"/>
            <w:right w:val="none" w:sz="0" w:space="0" w:color="auto"/>
          </w:divBdr>
        </w:div>
        <w:div w:id="1687101674">
          <w:marLeft w:val="480"/>
          <w:marRight w:val="0"/>
          <w:marTop w:val="0"/>
          <w:marBottom w:val="0"/>
          <w:divBdr>
            <w:top w:val="none" w:sz="0" w:space="0" w:color="auto"/>
            <w:left w:val="none" w:sz="0" w:space="0" w:color="auto"/>
            <w:bottom w:val="none" w:sz="0" w:space="0" w:color="auto"/>
            <w:right w:val="none" w:sz="0" w:space="0" w:color="auto"/>
          </w:divBdr>
        </w:div>
        <w:div w:id="979114039">
          <w:marLeft w:val="480"/>
          <w:marRight w:val="0"/>
          <w:marTop w:val="0"/>
          <w:marBottom w:val="0"/>
          <w:divBdr>
            <w:top w:val="none" w:sz="0" w:space="0" w:color="auto"/>
            <w:left w:val="none" w:sz="0" w:space="0" w:color="auto"/>
            <w:bottom w:val="none" w:sz="0" w:space="0" w:color="auto"/>
            <w:right w:val="none" w:sz="0" w:space="0" w:color="auto"/>
          </w:divBdr>
        </w:div>
        <w:div w:id="2001762655">
          <w:marLeft w:val="480"/>
          <w:marRight w:val="0"/>
          <w:marTop w:val="0"/>
          <w:marBottom w:val="0"/>
          <w:divBdr>
            <w:top w:val="none" w:sz="0" w:space="0" w:color="auto"/>
            <w:left w:val="none" w:sz="0" w:space="0" w:color="auto"/>
            <w:bottom w:val="none" w:sz="0" w:space="0" w:color="auto"/>
            <w:right w:val="none" w:sz="0" w:space="0" w:color="auto"/>
          </w:divBdr>
        </w:div>
        <w:div w:id="1506356138">
          <w:marLeft w:val="480"/>
          <w:marRight w:val="0"/>
          <w:marTop w:val="0"/>
          <w:marBottom w:val="0"/>
          <w:divBdr>
            <w:top w:val="none" w:sz="0" w:space="0" w:color="auto"/>
            <w:left w:val="none" w:sz="0" w:space="0" w:color="auto"/>
            <w:bottom w:val="none" w:sz="0" w:space="0" w:color="auto"/>
            <w:right w:val="none" w:sz="0" w:space="0" w:color="auto"/>
          </w:divBdr>
        </w:div>
        <w:div w:id="761417336">
          <w:marLeft w:val="480"/>
          <w:marRight w:val="0"/>
          <w:marTop w:val="0"/>
          <w:marBottom w:val="0"/>
          <w:divBdr>
            <w:top w:val="none" w:sz="0" w:space="0" w:color="auto"/>
            <w:left w:val="none" w:sz="0" w:space="0" w:color="auto"/>
            <w:bottom w:val="none" w:sz="0" w:space="0" w:color="auto"/>
            <w:right w:val="none" w:sz="0" w:space="0" w:color="auto"/>
          </w:divBdr>
        </w:div>
        <w:div w:id="1870215741">
          <w:marLeft w:val="480"/>
          <w:marRight w:val="0"/>
          <w:marTop w:val="0"/>
          <w:marBottom w:val="0"/>
          <w:divBdr>
            <w:top w:val="none" w:sz="0" w:space="0" w:color="auto"/>
            <w:left w:val="none" w:sz="0" w:space="0" w:color="auto"/>
            <w:bottom w:val="none" w:sz="0" w:space="0" w:color="auto"/>
            <w:right w:val="none" w:sz="0" w:space="0" w:color="auto"/>
          </w:divBdr>
        </w:div>
        <w:div w:id="1341391497">
          <w:marLeft w:val="480"/>
          <w:marRight w:val="0"/>
          <w:marTop w:val="0"/>
          <w:marBottom w:val="0"/>
          <w:divBdr>
            <w:top w:val="none" w:sz="0" w:space="0" w:color="auto"/>
            <w:left w:val="none" w:sz="0" w:space="0" w:color="auto"/>
            <w:bottom w:val="none" w:sz="0" w:space="0" w:color="auto"/>
            <w:right w:val="none" w:sz="0" w:space="0" w:color="auto"/>
          </w:divBdr>
        </w:div>
        <w:div w:id="1087924732">
          <w:marLeft w:val="480"/>
          <w:marRight w:val="0"/>
          <w:marTop w:val="0"/>
          <w:marBottom w:val="0"/>
          <w:divBdr>
            <w:top w:val="none" w:sz="0" w:space="0" w:color="auto"/>
            <w:left w:val="none" w:sz="0" w:space="0" w:color="auto"/>
            <w:bottom w:val="none" w:sz="0" w:space="0" w:color="auto"/>
            <w:right w:val="none" w:sz="0" w:space="0" w:color="auto"/>
          </w:divBdr>
        </w:div>
        <w:div w:id="228197118">
          <w:marLeft w:val="480"/>
          <w:marRight w:val="0"/>
          <w:marTop w:val="0"/>
          <w:marBottom w:val="0"/>
          <w:divBdr>
            <w:top w:val="none" w:sz="0" w:space="0" w:color="auto"/>
            <w:left w:val="none" w:sz="0" w:space="0" w:color="auto"/>
            <w:bottom w:val="none" w:sz="0" w:space="0" w:color="auto"/>
            <w:right w:val="none" w:sz="0" w:space="0" w:color="auto"/>
          </w:divBdr>
        </w:div>
      </w:divsChild>
    </w:div>
    <w:div w:id="1555310234">
      <w:bodyDiv w:val="1"/>
      <w:marLeft w:val="0"/>
      <w:marRight w:val="0"/>
      <w:marTop w:val="0"/>
      <w:marBottom w:val="0"/>
      <w:divBdr>
        <w:top w:val="none" w:sz="0" w:space="0" w:color="auto"/>
        <w:left w:val="none" w:sz="0" w:space="0" w:color="auto"/>
        <w:bottom w:val="none" w:sz="0" w:space="0" w:color="auto"/>
        <w:right w:val="none" w:sz="0" w:space="0" w:color="auto"/>
      </w:divBdr>
    </w:div>
    <w:div w:id="1568032906">
      <w:bodyDiv w:val="1"/>
      <w:marLeft w:val="0"/>
      <w:marRight w:val="0"/>
      <w:marTop w:val="0"/>
      <w:marBottom w:val="0"/>
      <w:divBdr>
        <w:top w:val="none" w:sz="0" w:space="0" w:color="auto"/>
        <w:left w:val="none" w:sz="0" w:space="0" w:color="auto"/>
        <w:bottom w:val="none" w:sz="0" w:space="0" w:color="auto"/>
        <w:right w:val="none" w:sz="0" w:space="0" w:color="auto"/>
      </w:divBdr>
    </w:div>
    <w:div w:id="1574513113">
      <w:bodyDiv w:val="1"/>
      <w:marLeft w:val="0"/>
      <w:marRight w:val="0"/>
      <w:marTop w:val="0"/>
      <w:marBottom w:val="0"/>
      <w:divBdr>
        <w:top w:val="none" w:sz="0" w:space="0" w:color="auto"/>
        <w:left w:val="none" w:sz="0" w:space="0" w:color="auto"/>
        <w:bottom w:val="none" w:sz="0" w:space="0" w:color="auto"/>
        <w:right w:val="none" w:sz="0" w:space="0" w:color="auto"/>
      </w:divBdr>
    </w:div>
    <w:div w:id="1595742060">
      <w:bodyDiv w:val="1"/>
      <w:marLeft w:val="0"/>
      <w:marRight w:val="0"/>
      <w:marTop w:val="0"/>
      <w:marBottom w:val="0"/>
      <w:divBdr>
        <w:top w:val="none" w:sz="0" w:space="0" w:color="auto"/>
        <w:left w:val="none" w:sz="0" w:space="0" w:color="auto"/>
        <w:bottom w:val="none" w:sz="0" w:space="0" w:color="auto"/>
        <w:right w:val="none" w:sz="0" w:space="0" w:color="auto"/>
      </w:divBdr>
    </w:div>
    <w:div w:id="1604606686">
      <w:bodyDiv w:val="1"/>
      <w:marLeft w:val="0"/>
      <w:marRight w:val="0"/>
      <w:marTop w:val="0"/>
      <w:marBottom w:val="0"/>
      <w:divBdr>
        <w:top w:val="none" w:sz="0" w:space="0" w:color="auto"/>
        <w:left w:val="none" w:sz="0" w:space="0" w:color="auto"/>
        <w:bottom w:val="none" w:sz="0" w:space="0" w:color="auto"/>
        <w:right w:val="none" w:sz="0" w:space="0" w:color="auto"/>
      </w:divBdr>
      <w:divsChild>
        <w:div w:id="1532182679">
          <w:marLeft w:val="480"/>
          <w:marRight w:val="0"/>
          <w:marTop w:val="0"/>
          <w:marBottom w:val="0"/>
          <w:divBdr>
            <w:top w:val="none" w:sz="0" w:space="0" w:color="auto"/>
            <w:left w:val="none" w:sz="0" w:space="0" w:color="auto"/>
            <w:bottom w:val="none" w:sz="0" w:space="0" w:color="auto"/>
            <w:right w:val="none" w:sz="0" w:space="0" w:color="auto"/>
          </w:divBdr>
        </w:div>
        <w:div w:id="108011877">
          <w:marLeft w:val="480"/>
          <w:marRight w:val="0"/>
          <w:marTop w:val="0"/>
          <w:marBottom w:val="0"/>
          <w:divBdr>
            <w:top w:val="none" w:sz="0" w:space="0" w:color="auto"/>
            <w:left w:val="none" w:sz="0" w:space="0" w:color="auto"/>
            <w:bottom w:val="none" w:sz="0" w:space="0" w:color="auto"/>
            <w:right w:val="none" w:sz="0" w:space="0" w:color="auto"/>
          </w:divBdr>
        </w:div>
        <w:div w:id="583412636">
          <w:marLeft w:val="480"/>
          <w:marRight w:val="0"/>
          <w:marTop w:val="0"/>
          <w:marBottom w:val="0"/>
          <w:divBdr>
            <w:top w:val="none" w:sz="0" w:space="0" w:color="auto"/>
            <w:left w:val="none" w:sz="0" w:space="0" w:color="auto"/>
            <w:bottom w:val="none" w:sz="0" w:space="0" w:color="auto"/>
            <w:right w:val="none" w:sz="0" w:space="0" w:color="auto"/>
          </w:divBdr>
        </w:div>
        <w:div w:id="24868767">
          <w:marLeft w:val="480"/>
          <w:marRight w:val="0"/>
          <w:marTop w:val="0"/>
          <w:marBottom w:val="0"/>
          <w:divBdr>
            <w:top w:val="none" w:sz="0" w:space="0" w:color="auto"/>
            <w:left w:val="none" w:sz="0" w:space="0" w:color="auto"/>
            <w:bottom w:val="none" w:sz="0" w:space="0" w:color="auto"/>
            <w:right w:val="none" w:sz="0" w:space="0" w:color="auto"/>
          </w:divBdr>
        </w:div>
        <w:div w:id="1013459417">
          <w:marLeft w:val="480"/>
          <w:marRight w:val="0"/>
          <w:marTop w:val="0"/>
          <w:marBottom w:val="0"/>
          <w:divBdr>
            <w:top w:val="none" w:sz="0" w:space="0" w:color="auto"/>
            <w:left w:val="none" w:sz="0" w:space="0" w:color="auto"/>
            <w:bottom w:val="none" w:sz="0" w:space="0" w:color="auto"/>
            <w:right w:val="none" w:sz="0" w:space="0" w:color="auto"/>
          </w:divBdr>
        </w:div>
        <w:div w:id="14504749">
          <w:marLeft w:val="480"/>
          <w:marRight w:val="0"/>
          <w:marTop w:val="0"/>
          <w:marBottom w:val="0"/>
          <w:divBdr>
            <w:top w:val="none" w:sz="0" w:space="0" w:color="auto"/>
            <w:left w:val="none" w:sz="0" w:space="0" w:color="auto"/>
            <w:bottom w:val="none" w:sz="0" w:space="0" w:color="auto"/>
            <w:right w:val="none" w:sz="0" w:space="0" w:color="auto"/>
          </w:divBdr>
        </w:div>
        <w:div w:id="247692636">
          <w:marLeft w:val="480"/>
          <w:marRight w:val="0"/>
          <w:marTop w:val="0"/>
          <w:marBottom w:val="0"/>
          <w:divBdr>
            <w:top w:val="none" w:sz="0" w:space="0" w:color="auto"/>
            <w:left w:val="none" w:sz="0" w:space="0" w:color="auto"/>
            <w:bottom w:val="none" w:sz="0" w:space="0" w:color="auto"/>
            <w:right w:val="none" w:sz="0" w:space="0" w:color="auto"/>
          </w:divBdr>
        </w:div>
        <w:div w:id="1893033925">
          <w:marLeft w:val="480"/>
          <w:marRight w:val="0"/>
          <w:marTop w:val="0"/>
          <w:marBottom w:val="0"/>
          <w:divBdr>
            <w:top w:val="none" w:sz="0" w:space="0" w:color="auto"/>
            <w:left w:val="none" w:sz="0" w:space="0" w:color="auto"/>
            <w:bottom w:val="none" w:sz="0" w:space="0" w:color="auto"/>
            <w:right w:val="none" w:sz="0" w:space="0" w:color="auto"/>
          </w:divBdr>
        </w:div>
        <w:div w:id="473958213">
          <w:marLeft w:val="480"/>
          <w:marRight w:val="0"/>
          <w:marTop w:val="0"/>
          <w:marBottom w:val="0"/>
          <w:divBdr>
            <w:top w:val="none" w:sz="0" w:space="0" w:color="auto"/>
            <w:left w:val="none" w:sz="0" w:space="0" w:color="auto"/>
            <w:bottom w:val="none" w:sz="0" w:space="0" w:color="auto"/>
            <w:right w:val="none" w:sz="0" w:space="0" w:color="auto"/>
          </w:divBdr>
        </w:div>
      </w:divsChild>
    </w:div>
    <w:div w:id="1607613956">
      <w:bodyDiv w:val="1"/>
      <w:marLeft w:val="0"/>
      <w:marRight w:val="0"/>
      <w:marTop w:val="0"/>
      <w:marBottom w:val="0"/>
      <w:divBdr>
        <w:top w:val="none" w:sz="0" w:space="0" w:color="auto"/>
        <w:left w:val="none" w:sz="0" w:space="0" w:color="auto"/>
        <w:bottom w:val="none" w:sz="0" w:space="0" w:color="auto"/>
        <w:right w:val="none" w:sz="0" w:space="0" w:color="auto"/>
      </w:divBdr>
    </w:div>
    <w:div w:id="1615792642">
      <w:bodyDiv w:val="1"/>
      <w:marLeft w:val="0"/>
      <w:marRight w:val="0"/>
      <w:marTop w:val="0"/>
      <w:marBottom w:val="0"/>
      <w:divBdr>
        <w:top w:val="none" w:sz="0" w:space="0" w:color="auto"/>
        <w:left w:val="none" w:sz="0" w:space="0" w:color="auto"/>
        <w:bottom w:val="none" w:sz="0" w:space="0" w:color="auto"/>
        <w:right w:val="none" w:sz="0" w:space="0" w:color="auto"/>
      </w:divBdr>
      <w:divsChild>
        <w:div w:id="1316685174">
          <w:marLeft w:val="480"/>
          <w:marRight w:val="0"/>
          <w:marTop w:val="0"/>
          <w:marBottom w:val="0"/>
          <w:divBdr>
            <w:top w:val="none" w:sz="0" w:space="0" w:color="auto"/>
            <w:left w:val="none" w:sz="0" w:space="0" w:color="auto"/>
            <w:bottom w:val="none" w:sz="0" w:space="0" w:color="auto"/>
            <w:right w:val="none" w:sz="0" w:space="0" w:color="auto"/>
          </w:divBdr>
        </w:div>
        <w:div w:id="2056193880">
          <w:marLeft w:val="480"/>
          <w:marRight w:val="0"/>
          <w:marTop w:val="0"/>
          <w:marBottom w:val="0"/>
          <w:divBdr>
            <w:top w:val="none" w:sz="0" w:space="0" w:color="auto"/>
            <w:left w:val="none" w:sz="0" w:space="0" w:color="auto"/>
            <w:bottom w:val="none" w:sz="0" w:space="0" w:color="auto"/>
            <w:right w:val="none" w:sz="0" w:space="0" w:color="auto"/>
          </w:divBdr>
        </w:div>
        <w:div w:id="888420854">
          <w:marLeft w:val="480"/>
          <w:marRight w:val="0"/>
          <w:marTop w:val="0"/>
          <w:marBottom w:val="0"/>
          <w:divBdr>
            <w:top w:val="none" w:sz="0" w:space="0" w:color="auto"/>
            <w:left w:val="none" w:sz="0" w:space="0" w:color="auto"/>
            <w:bottom w:val="none" w:sz="0" w:space="0" w:color="auto"/>
            <w:right w:val="none" w:sz="0" w:space="0" w:color="auto"/>
          </w:divBdr>
        </w:div>
        <w:div w:id="930236882">
          <w:marLeft w:val="480"/>
          <w:marRight w:val="0"/>
          <w:marTop w:val="0"/>
          <w:marBottom w:val="0"/>
          <w:divBdr>
            <w:top w:val="none" w:sz="0" w:space="0" w:color="auto"/>
            <w:left w:val="none" w:sz="0" w:space="0" w:color="auto"/>
            <w:bottom w:val="none" w:sz="0" w:space="0" w:color="auto"/>
            <w:right w:val="none" w:sz="0" w:space="0" w:color="auto"/>
          </w:divBdr>
        </w:div>
        <w:div w:id="644624644">
          <w:marLeft w:val="480"/>
          <w:marRight w:val="0"/>
          <w:marTop w:val="0"/>
          <w:marBottom w:val="0"/>
          <w:divBdr>
            <w:top w:val="none" w:sz="0" w:space="0" w:color="auto"/>
            <w:left w:val="none" w:sz="0" w:space="0" w:color="auto"/>
            <w:bottom w:val="none" w:sz="0" w:space="0" w:color="auto"/>
            <w:right w:val="none" w:sz="0" w:space="0" w:color="auto"/>
          </w:divBdr>
        </w:div>
        <w:div w:id="2035618584">
          <w:marLeft w:val="480"/>
          <w:marRight w:val="0"/>
          <w:marTop w:val="0"/>
          <w:marBottom w:val="0"/>
          <w:divBdr>
            <w:top w:val="none" w:sz="0" w:space="0" w:color="auto"/>
            <w:left w:val="none" w:sz="0" w:space="0" w:color="auto"/>
            <w:bottom w:val="none" w:sz="0" w:space="0" w:color="auto"/>
            <w:right w:val="none" w:sz="0" w:space="0" w:color="auto"/>
          </w:divBdr>
        </w:div>
        <w:div w:id="119812900">
          <w:marLeft w:val="480"/>
          <w:marRight w:val="0"/>
          <w:marTop w:val="0"/>
          <w:marBottom w:val="0"/>
          <w:divBdr>
            <w:top w:val="none" w:sz="0" w:space="0" w:color="auto"/>
            <w:left w:val="none" w:sz="0" w:space="0" w:color="auto"/>
            <w:bottom w:val="none" w:sz="0" w:space="0" w:color="auto"/>
            <w:right w:val="none" w:sz="0" w:space="0" w:color="auto"/>
          </w:divBdr>
        </w:div>
        <w:div w:id="80420894">
          <w:marLeft w:val="480"/>
          <w:marRight w:val="0"/>
          <w:marTop w:val="0"/>
          <w:marBottom w:val="0"/>
          <w:divBdr>
            <w:top w:val="none" w:sz="0" w:space="0" w:color="auto"/>
            <w:left w:val="none" w:sz="0" w:space="0" w:color="auto"/>
            <w:bottom w:val="none" w:sz="0" w:space="0" w:color="auto"/>
            <w:right w:val="none" w:sz="0" w:space="0" w:color="auto"/>
          </w:divBdr>
        </w:div>
        <w:div w:id="862135072">
          <w:marLeft w:val="480"/>
          <w:marRight w:val="0"/>
          <w:marTop w:val="0"/>
          <w:marBottom w:val="0"/>
          <w:divBdr>
            <w:top w:val="none" w:sz="0" w:space="0" w:color="auto"/>
            <w:left w:val="none" w:sz="0" w:space="0" w:color="auto"/>
            <w:bottom w:val="none" w:sz="0" w:space="0" w:color="auto"/>
            <w:right w:val="none" w:sz="0" w:space="0" w:color="auto"/>
          </w:divBdr>
        </w:div>
        <w:div w:id="398407869">
          <w:marLeft w:val="480"/>
          <w:marRight w:val="0"/>
          <w:marTop w:val="0"/>
          <w:marBottom w:val="0"/>
          <w:divBdr>
            <w:top w:val="none" w:sz="0" w:space="0" w:color="auto"/>
            <w:left w:val="none" w:sz="0" w:space="0" w:color="auto"/>
            <w:bottom w:val="none" w:sz="0" w:space="0" w:color="auto"/>
            <w:right w:val="none" w:sz="0" w:space="0" w:color="auto"/>
          </w:divBdr>
        </w:div>
        <w:div w:id="1385446553">
          <w:marLeft w:val="480"/>
          <w:marRight w:val="0"/>
          <w:marTop w:val="0"/>
          <w:marBottom w:val="0"/>
          <w:divBdr>
            <w:top w:val="none" w:sz="0" w:space="0" w:color="auto"/>
            <w:left w:val="none" w:sz="0" w:space="0" w:color="auto"/>
            <w:bottom w:val="none" w:sz="0" w:space="0" w:color="auto"/>
            <w:right w:val="none" w:sz="0" w:space="0" w:color="auto"/>
          </w:divBdr>
        </w:div>
      </w:divsChild>
    </w:div>
    <w:div w:id="1642729582">
      <w:bodyDiv w:val="1"/>
      <w:marLeft w:val="0"/>
      <w:marRight w:val="0"/>
      <w:marTop w:val="0"/>
      <w:marBottom w:val="0"/>
      <w:divBdr>
        <w:top w:val="none" w:sz="0" w:space="0" w:color="auto"/>
        <w:left w:val="none" w:sz="0" w:space="0" w:color="auto"/>
        <w:bottom w:val="none" w:sz="0" w:space="0" w:color="auto"/>
        <w:right w:val="none" w:sz="0" w:space="0" w:color="auto"/>
      </w:divBdr>
    </w:div>
    <w:div w:id="1664041725">
      <w:bodyDiv w:val="1"/>
      <w:marLeft w:val="0"/>
      <w:marRight w:val="0"/>
      <w:marTop w:val="0"/>
      <w:marBottom w:val="0"/>
      <w:divBdr>
        <w:top w:val="none" w:sz="0" w:space="0" w:color="auto"/>
        <w:left w:val="none" w:sz="0" w:space="0" w:color="auto"/>
        <w:bottom w:val="none" w:sz="0" w:space="0" w:color="auto"/>
        <w:right w:val="none" w:sz="0" w:space="0" w:color="auto"/>
      </w:divBdr>
      <w:divsChild>
        <w:div w:id="735201673">
          <w:marLeft w:val="480"/>
          <w:marRight w:val="0"/>
          <w:marTop w:val="0"/>
          <w:marBottom w:val="0"/>
          <w:divBdr>
            <w:top w:val="none" w:sz="0" w:space="0" w:color="auto"/>
            <w:left w:val="none" w:sz="0" w:space="0" w:color="auto"/>
            <w:bottom w:val="none" w:sz="0" w:space="0" w:color="auto"/>
            <w:right w:val="none" w:sz="0" w:space="0" w:color="auto"/>
          </w:divBdr>
        </w:div>
        <w:div w:id="558714854">
          <w:marLeft w:val="480"/>
          <w:marRight w:val="0"/>
          <w:marTop w:val="0"/>
          <w:marBottom w:val="0"/>
          <w:divBdr>
            <w:top w:val="none" w:sz="0" w:space="0" w:color="auto"/>
            <w:left w:val="none" w:sz="0" w:space="0" w:color="auto"/>
            <w:bottom w:val="none" w:sz="0" w:space="0" w:color="auto"/>
            <w:right w:val="none" w:sz="0" w:space="0" w:color="auto"/>
          </w:divBdr>
        </w:div>
        <w:div w:id="1238594015">
          <w:marLeft w:val="480"/>
          <w:marRight w:val="0"/>
          <w:marTop w:val="0"/>
          <w:marBottom w:val="0"/>
          <w:divBdr>
            <w:top w:val="none" w:sz="0" w:space="0" w:color="auto"/>
            <w:left w:val="none" w:sz="0" w:space="0" w:color="auto"/>
            <w:bottom w:val="none" w:sz="0" w:space="0" w:color="auto"/>
            <w:right w:val="none" w:sz="0" w:space="0" w:color="auto"/>
          </w:divBdr>
        </w:div>
        <w:div w:id="873735977">
          <w:marLeft w:val="480"/>
          <w:marRight w:val="0"/>
          <w:marTop w:val="0"/>
          <w:marBottom w:val="0"/>
          <w:divBdr>
            <w:top w:val="none" w:sz="0" w:space="0" w:color="auto"/>
            <w:left w:val="none" w:sz="0" w:space="0" w:color="auto"/>
            <w:bottom w:val="none" w:sz="0" w:space="0" w:color="auto"/>
            <w:right w:val="none" w:sz="0" w:space="0" w:color="auto"/>
          </w:divBdr>
        </w:div>
        <w:div w:id="1818567081">
          <w:marLeft w:val="480"/>
          <w:marRight w:val="0"/>
          <w:marTop w:val="0"/>
          <w:marBottom w:val="0"/>
          <w:divBdr>
            <w:top w:val="none" w:sz="0" w:space="0" w:color="auto"/>
            <w:left w:val="none" w:sz="0" w:space="0" w:color="auto"/>
            <w:bottom w:val="none" w:sz="0" w:space="0" w:color="auto"/>
            <w:right w:val="none" w:sz="0" w:space="0" w:color="auto"/>
          </w:divBdr>
        </w:div>
        <w:div w:id="1543639448">
          <w:marLeft w:val="480"/>
          <w:marRight w:val="0"/>
          <w:marTop w:val="0"/>
          <w:marBottom w:val="0"/>
          <w:divBdr>
            <w:top w:val="none" w:sz="0" w:space="0" w:color="auto"/>
            <w:left w:val="none" w:sz="0" w:space="0" w:color="auto"/>
            <w:bottom w:val="none" w:sz="0" w:space="0" w:color="auto"/>
            <w:right w:val="none" w:sz="0" w:space="0" w:color="auto"/>
          </w:divBdr>
        </w:div>
        <w:div w:id="72898092">
          <w:marLeft w:val="480"/>
          <w:marRight w:val="0"/>
          <w:marTop w:val="0"/>
          <w:marBottom w:val="0"/>
          <w:divBdr>
            <w:top w:val="none" w:sz="0" w:space="0" w:color="auto"/>
            <w:left w:val="none" w:sz="0" w:space="0" w:color="auto"/>
            <w:bottom w:val="none" w:sz="0" w:space="0" w:color="auto"/>
            <w:right w:val="none" w:sz="0" w:space="0" w:color="auto"/>
          </w:divBdr>
        </w:div>
        <w:div w:id="1690524252">
          <w:marLeft w:val="480"/>
          <w:marRight w:val="0"/>
          <w:marTop w:val="0"/>
          <w:marBottom w:val="0"/>
          <w:divBdr>
            <w:top w:val="none" w:sz="0" w:space="0" w:color="auto"/>
            <w:left w:val="none" w:sz="0" w:space="0" w:color="auto"/>
            <w:bottom w:val="none" w:sz="0" w:space="0" w:color="auto"/>
            <w:right w:val="none" w:sz="0" w:space="0" w:color="auto"/>
          </w:divBdr>
        </w:div>
        <w:div w:id="807892317">
          <w:marLeft w:val="480"/>
          <w:marRight w:val="0"/>
          <w:marTop w:val="0"/>
          <w:marBottom w:val="0"/>
          <w:divBdr>
            <w:top w:val="none" w:sz="0" w:space="0" w:color="auto"/>
            <w:left w:val="none" w:sz="0" w:space="0" w:color="auto"/>
            <w:bottom w:val="none" w:sz="0" w:space="0" w:color="auto"/>
            <w:right w:val="none" w:sz="0" w:space="0" w:color="auto"/>
          </w:divBdr>
        </w:div>
        <w:div w:id="265043785">
          <w:marLeft w:val="480"/>
          <w:marRight w:val="0"/>
          <w:marTop w:val="0"/>
          <w:marBottom w:val="0"/>
          <w:divBdr>
            <w:top w:val="none" w:sz="0" w:space="0" w:color="auto"/>
            <w:left w:val="none" w:sz="0" w:space="0" w:color="auto"/>
            <w:bottom w:val="none" w:sz="0" w:space="0" w:color="auto"/>
            <w:right w:val="none" w:sz="0" w:space="0" w:color="auto"/>
          </w:divBdr>
        </w:div>
        <w:div w:id="1728606565">
          <w:marLeft w:val="480"/>
          <w:marRight w:val="0"/>
          <w:marTop w:val="0"/>
          <w:marBottom w:val="0"/>
          <w:divBdr>
            <w:top w:val="none" w:sz="0" w:space="0" w:color="auto"/>
            <w:left w:val="none" w:sz="0" w:space="0" w:color="auto"/>
            <w:bottom w:val="none" w:sz="0" w:space="0" w:color="auto"/>
            <w:right w:val="none" w:sz="0" w:space="0" w:color="auto"/>
          </w:divBdr>
        </w:div>
        <w:div w:id="1330910106">
          <w:marLeft w:val="480"/>
          <w:marRight w:val="0"/>
          <w:marTop w:val="0"/>
          <w:marBottom w:val="0"/>
          <w:divBdr>
            <w:top w:val="none" w:sz="0" w:space="0" w:color="auto"/>
            <w:left w:val="none" w:sz="0" w:space="0" w:color="auto"/>
            <w:bottom w:val="none" w:sz="0" w:space="0" w:color="auto"/>
            <w:right w:val="none" w:sz="0" w:space="0" w:color="auto"/>
          </w:divBdr>
        </w:div>
        <w:div w:id="242764058">
          <w:marLeft w:val="480"/>
          <w:marRight w:val="0"/>
          <w:marTop w:val="0"/>
          <w:marBottom w:val="0"/>
          <w:divBdr>
            <w:top w:val="none" w:sz="0" w:space="0" w:color="auto"/>
            <w:left w:val="none" w:sz="0" w:space="0" w:color="auto"/>
            <w:bottom w:val="none" w:sz="0" w:space="0" w:color="auto"/>
            <w:right w:val="none" w:sz="0" w:space="0" w:color="auto"/>
          </w:divBdr>
        </w:div>
        <w:div w:id="382169953">
          <w:marLeft w:val="480"/>
          <w:marRight w:val="0"/>
          <w:marTop w:val="0"/>
          <w:marBottom w:val="0"/>
          <w:divBdr>
            <w:top w:val="none" w:sz="0" w:space="0" w:color="auto"/>
            <w:left w:val="none" w:sz="0" w:space="0" w:color="auto"/>
            <w:bottom w:val="none" w:sz="0" w:space="0" w:color="auto"/>
            <w:right w:val="none" w:sz="0" w:space="0" w:color="auto"/>
          </w:divBdr>
        </w:div>
        <w:div w:id="2007827319">
          <w:marLeft w:val="480"/>
          <w:marRight w:val="0"/>
          <w:marTop w:val="0"/>
          <w:marBottom w:val="0"/>
          <w:divBdr>
            <w:top w:val="none" w:sz="0" w:space="0" w:color="auto"/>
            <w:left w:val="none" w:sz="0" w:space="0" w:color="auto"/>
            <w:bottom w:val="none" w:sz="0" w:space="0" w:color="auto"/>
            <w:right w:val="none" w:sz="0" w:space="0" w:color="auto"/>
          </w:divBdr>
        </w:div>
        <w:div w:id="1756321451">
          <w:marLeft w:val="480"/>
          <w:marRight w:val="0"/>
          <w:marTop w:val="0"/>
          <w:marBottom w:val="0"/>
          <w:divBdr>
            <w:top w:val="none" w:sz="0" w:space="0" w:color="auto"/>
            <w:left w:val="none" w:sz="0" w:space="0" w:color="auto"/>
            <w:bottom w:val="none" w:sz="0" w:space="0" w:color="auto"/>
            <w:right w:val="none" w:sz="0" w:space="0" w:color="auto"/>
          </w:divBdr>
        </w:div>
        <w:div w:id="1854489858">
          <w:marLeft w:val="480"/>
          <w:marRight w:val="0"/>
          <w:marTop w:val="0"/>
          <w:marBottom w:val="0"/>
          <w:divBdr>
            <w:top w:val="none" w:sz="0" w:space="0" w:color="auto"/>
            <w:left w:val="none" w:sz="0" w:space="0" w:color="auto"/>
            <w:bottom w:val="none" w:sz="0" w:space="0" w:color="auto"/>
            <w:right w:val="none" w:sz="0" w:space="0" w:color="auto"/>
          </w:divBdr>
        </w:div>
        <w:div w:id="46220348">
          <w:marLeft w:val="480"/>
          <w:marRight w:val="0"/>
          <w:marTop w:val="0"/>
          <w:marBottom w:val="0"/>
          <w:divBdr>
            <w:top w:val="none" w:sz="0" w:space="0" w:color="auto"/>
            <w:left w:val="none" w:sz="0" w:space="0" w:color="auto"/>
            <w:bottom w:val="none" w:sz="0" w:space="0" w:color="auto"/>
            <w:right w:val="none" w:sz="0" w:space="0" w:color="auto"/>
          </w:divBdr>
        </w:div>
        <w:div w:id="1149371156">
          <w:marLeft w:val="480"/>
          <w:marRight w:val="0"/>
          <w:marTop w:val="0"/>
          <w:marBottom w:val="0"/>
          <w:divBdr>
            <w:top w:val="none" w:sz="0" w:space="0" w:color="auto"/>
            <w:left w:val="none" w:sz="0" w:space="0" w:color="auto"/>
            <w:bottom w:val="none" w:sz="0" w:space="0" w:color="auto"/>
            <w:right w:val="none" w:sz="0" w:space="0" w:color="auto"/>
          </w:divBdr>
        </w:div>
        <w:div w:id="439491757">
          <w:marLeft w:val="480"/>
          <w:marRight w:val="0"/>
          <w:marTop w:val="0"/>
          <w:marBottom w:val="0"/>
          <w:divBdr>
            <w:top w:val="none" w:sz="0" w:space="0" w:color="auto"/>
            <w:left w:val="none" w:sz="0" w:space="0" w:color="auto"/>
            <w:bottom w:val="none" w:sz="0" w:space="0" w:color="auto"/>
            <w:right w:val="none" w:sz="0" w:space="0" w:color="auto"/>
          </w:divBdr>
        </w:div>
        <w:div w:id="947002759">
          <w:marLeft w:val="480"/>
          <w:marRight w:val="0"/>
          <w:marTop w:val="0"/>
          <w:marBottom w:val="0"/>
          <w:divBdr>
            <w:top w:val="none" w:sz="0" w:space="0" w:color="auto"/>
            <w:left w:val="none" w:sz="0" w:space="0" w:color="auto"/>
            <w:bottom w:val="none" w:sz="0" w:space="0" w:color="auto"/>
            <w:right w:val="none" w:sz="0" w:space="0" w:color="auto"/>
          </w:divBdr>
        </w:div>
      </w:divsChild>
    </w:div>
    <w:div w:id="1675113217">
      <w:bodyDiv w:val="1"/>
      <w:marLeft w:val="0"/>
      <w:marRight w:val="0"/>
      <w:marTop w:val="0"/>
      <w:marBottom w:val="0"/>
      <w:divBdr>
        <w:top w:val="none" w:sz="0" w:space="0" w:color="auto"/>
        <w:left w:val="none" w:sz="0" w:space="0" w:color="auto"/>
        <w:bottom w:val="none" w:sz="0" w:space="0" w:color="auto"/>
        <w:right w:val="none" w:sz="0" w:space="0" w:color="auto"/>
      </w:divBdr>
    </w:div>
    <w:div w:id="1677613083">
      <w:bodyDiv w:val="1"/>
      <w:marLeft w:val="0"/>
      <w:marRight w:val="0"/>
      <w:marTop w:val="0"/>
      <w:marBottom w:val="0"/>
      <w:divBdr>
        <w:top w:val="none" w:sz="0" w:space="0" w:color="auto"/>
        <w:left w:val="none" w:sz="0" w:space="0" w:color="auto"/>
        <w:bottom w:val="none" w:sz="0" w:space="0" w:color="auto"/>
        <w:right w:val="none" w:sz="0" w:space="0" w:color="auto"/>
      </w:divBdr>
    </w:div>
    <w:div w:id="1679775857">
      <w:bodyDiv w:val="1"/>
      <w:marLeft w:val="0"/>
      <w:marRight w:val="0"/>
      <w:marTop w:val="0"/>
      <w:marBottom w:val="0"/>
      <w:divBdr>
        <w:top w:val="none" w:sz="0" w:space="0" w:color="auto"/>
        <w:left w:val="none" w:sz="0" w:space="0" w:color="auto"/>
        <w:bottom w:val="none" w:sz="0" w:space="0" w:color="auto"/>
        <w:right w:val="none" w:sz="0" w:space="0" w:color="auto"/>
      </w:divBdr>
      <w:divsChild>
        <w:div w:id="94983801">
          <w:marLeft w:val="480"/>
          <w:marRight w:val="0"/>
          <w:marTop w:val="0"/>
          <w:marBottom w:val="0"/>
          <w:divBdr>
            <w:top w:val="none" w:sz="0" w:space="0" w:color="auto"/>
            <w:left w:val="none" w:sz="0" w:space="0" w:color="auto"/>
            <w:bottom w:val="none" w:sz="0" w:space="0" w:color="auto"/>
            <w:right w:val="none" w:sz="0" w:space="0" w:color="auto"/>
          </w:divBdr>
        </w:div>
        <w:div w:id="190262696">
          <w:marLeft w:val="480"/>
          <w:marRight w:val="0"/>
          <w:marTop w:val="0"/>
          <w:marBottom w:val="0"/>
          <w:divBdr>
            <w:top w:val="none" w:sz="0" w:space="0" w:color="auto"/>
            <w:left w:val="none" w:sz="0" w:space="0" w:color="auto"/>
            <w:bottom w:val="none" w:sz="0" w:space="0" w:color="auto"/>
            <w:right w:val="none" w:sz="0" w:space="0" w:color="auto"/>
          </w:divBdr>
        </w:div>
        <w:div w:id="572085870">
          <w:marLeft w:val="480"/>
          <w:marRight w:val="0"/>
          <w:marTop w:val="0"/>
          <w:marBottom w:val="0"/>
          <w:divBdr>
            <w:top w:val="none" w:sz="0" w:space="0" w:color="auto"/>
            <w:left w:val="none" w:sz="0" w:space="0" w:color="auto"/>
            <w:bottom w:val="none" w:sz="0" w:space="0" w:color="auto"/>
            <w:right w:val="none" w:sz="0" w:space="0" w:color="auto"/>
          </w:divBdr>
        </w:div>
        <w:div w:id="1626352214">
          <w:marLeft w:val="480"/>
          <w:marRight w:val="0"/>
          <w:marTop w:val="0"/>
          <w:marBottom w:val="0"/>
          <w:divBdr>
            <w:top w:val="none" w:sz="0" w:space="0" w:color="auto"/>
            <w:left w:val="none" w:sz="0" w:space="0" w:color="auto"/>
            <w:bottom w:val="none" w:sz="0" w:space="0" w:color="auto"/>
            <w:right w:val="none" w:sz="0" w:space="0" w:color="auto"/>
          </w:divBdr>
        </w:div>
        <w:div w:id="676618685">
          <w:marLeft w:val="480"/>
          <w:marRight w:val="0"/>
          <w:marTop w:val="0"/>
          <w:marBottom w:val="0"/>
          <w:divBdr>
            <w:top w:val="none" w:sz="0" w:space="0" w:color="auto"/>
            <w:left w:val="none" w:sz="0" w:space="0" w:color="auto"/>
            <w:bottom w:val="none" w:sz="0" w:space="0" w:color="auto"/>
            <w:right w:val="none" w:sz="0" w:space="0" w:color="auto"/>
          </w:divBdr>
        </w:div>
        <w:div w:id="901064263">
          <w:marLeft w:val="480"/>
          <w:marRight w:val="0"/>
          <w:marTop w:val="0"/>
          <w:marBottom w:val="0"/>
          <w:divBdr>
            <w:top w:val="none" w:sz="0" w:space="0" w:color="auto"/>
            <w:left w:val="none" w:sz="0" w:space="0" w:color="auto"/>
            <w:bottom w:val="none" w:sz="0" w:space="0" w:color="auto"/>
            <w:right w:val="none" w:sz="0" w:space="0" w:color="auto"/>
          </w:divBdr>
        </w:div>
        <w:div w:id="392579406">
          <w:marLeft w:val="480"/>
          <w:marRight w:val="0"/>
          <w:marTop w:val="0"/>
          <w:marBottom w:val="0"/>
          <w:divBdr>
            <w:top w:val="none" w:sz="0" w:space="0" w:color="auto"/>
            <w:left w:val="none" w:sz="0" w:space="0" w:color="auto"/>
            <w:bottom w:val="none" w:sz="0" w:space="0" w:color="auto"/>
            <w:right w:val="none" w:sz="0" w:space="0" w:color="auto"/>
          </w:divBdr>
        </w:div>
      </w:divsChild>
    </w:div>
    <w:div w:id="1685474889">
      <w:bodyDiv w:val="1"/>
      <w:marLeft w:val="0"/>
      <w:marRight w:val="0"/>
      <w:marTop w:val="0"/>
      <w:marBottom w:val="0"/>
      <w:divBdr>
        <w:top w:val="none" w:sz="0" w:space="0" w:color="auto"/>
        <w:left w:val="none" w:sz="0" w:space="0" w:color="auto"/>
        <w:bottom w:val="none" w:sz="0" w:space="0" w:color="auto"/>
        <w:right w:val="none" w:sz="0" w:space="0" w:color="auto"/>
      </w:divBdr>
    </w:div>
    <w:div w:id="1686638963">
      <w:bodyDiv w:val="1"/>
      <w:marLeft w:val="0"/>
      <w:marRight w:val="0"/>
      <w:marTop w:val="0"/>
      <w:marBottom w:val="0"/>
      <w:divBdr>
        <w:top w:val="none" w:sz="0" w:space="0" w:color="auto"/>
        <w:left w:val="none" w:sz="0" w:space="0" w:color="auto"/>
        <w:bottom w:val="none" w:sz="0" w:space="0" w:color="auto"/>
        <w:right w:val="none" w:sz="0" w:space="0" w:color="auto"/>
      </w:divBdr>
    </w:div>
    <w:div w:id="1715621284">
      <w:bodyDiv w:val="1"/>
      <w:marLeft w:val="0"/>
      <w:marRight w:val="0"/>
      <w:marTop w:val="0"/>
      <w:marBottom w:val="0"/>
      <w:divBdr>
        <w:top w:val="none" w:sz="0" w:space="0" w:color="auto"/>
        <w:left w:val="none" w:sz="0" w:space="0" w:color="auto"/>
        <w:bottom w:val="none" w:sz="0" w:space="0" w:color="auto"/>
        <w:right w:val="none" w:sz="0" w:space="0" w:color="auto"/>
      </w:divBdr>
    </w:div>
    <w:div w:id="1727220643">
      <w:bodyDiv w:val="1"/>
      <w:marLeft w:val="0"/>
      <w:marRight w:val="0"/>
      <w:marTop w:val="0"/>
      <w:marBottom w:val="0"/>
      <w:divBdr>
        <w:top w:val="none" w:sz="0" w:space="0" w:color="auto"/>
        <w:left w:val="none" w:sz="0" w:space="0" w:color="auto"/>
        <w:bottom w:val="none" w:sz="0" w:space="0" w:color="auto"/>
        <w:right w:val="none" w:sz="0" w:space="0" w:color="auto"/>
      </w:divBdr>
      <w:divsChild>
        <w:div w:id="487134925">
          <w:marLeft w:val="480"/>
          <w:marRight w:val="0"/>
          <w:marTop w:val="0"/>
          <w:marBottom w:val="0"/>
          <w:divBdr>
            <w:top w:val="none" w:sz="0" w:space="0" w:color="auto"/>
            <w:left w:val="none" w:sz="0" w:space="0" w:color="auto"/>
            <w:bottom w:val="none" w:sz="0" w:space="0" w:color="auto"/>
            <w:right w:val="none" w:sz="0" w:space="0" w:color="auto"/>
          </w:divBdr>
        </w:div>
        <w:div w:id="1216701739">
          <w:marLeft w:val="480"/>
          <w:marRight w:val="0"/>
          <w:marTop w:val="0"/>
          <w:marBottom w:val="0"/>
          <w:divBdr>
            <w:top w:val="none" w:sz="0" w:space="0" w:color="auto"/>
            <w:left w:val="none" w:sz="0" w:space="0" w:color="auto"/>
            <w:bottom w:val="none" w:sz="0" w:space="0" w:color="auto"/>
            <w:right w:val="none" w:sz="0" w:space="0" w:color="auto"/>
          </w:divBdr>
        </w:div>
        <w:div w:id="1244727711">
          <w:marLeft w:val="480"/>
          <w:marRight w:val="0"/>
          <w:marTop w:val="0"/>
          <w:marBottom w:val="0"/>
          <w:divBdr>
            <w:top w:val="none" w:sz="0" w:space="0" w:color="auto"/>
            <w:left w:val="none" w:sz="0" w:space="0" w:color="auto"/>
            <w:bottom w:val="none" w:sz="0" w:space="0" w:color="auto"/>
            <w:right w:val="none" w:sz="0" w:space="0" w:color="auto"/>
          </w:divBdr>
        </w:div>
        <w:div w:id="739716957">
          <w:marLeft w:val="480"/>
          <w:marRight w:val="0"/>
          <w:marTop w:val="0"/>
          <w:marBottom w:val="0"/>
          <w:divBdr>
            <w:top w:val="none" w:sz="0" w:space="0" w:color="auto"/>
            <w:left w:val="none" w:sz="0" w:space="0" w:color="auto"/>
            <w:bottom w:val="none" w:sz="0" w:space="0" w:color="auto"/>
            <w:right w:val="none" w:sz="0" w:space="0" w:color="auto"/>
          </w:divBdr>
        </w:div>
        <w:div w:id="708337775">
          <w:marLeft w:val="480"/>
          <w:marRight w:val="0"/>
          <w:marTop w:val="0"/>
          <w:marBottom w:val="0"/>
          <w:divBdr>
            <w:top w:val="none" w:sz="0" w:space="0" w:color="auto"/>
            <w:left w:val="none" w:sz="0" w:space="0" w:color="auto"/>
            <w:bottom w:val="none" w:sz="0" w:space="0" w:color="auto"/>
            <w:right w:val="none" w:sz="0" w:space="0" w:color="auto"/>
          </w:divBdr>
        </w:div>
        <w:div w:id="934435945">
          <w:marLeft w:val="480"/>
          <w:marRight w:val="0"/>
          <w:marTop w:val="0"/>
          <w:marBottom w:val="0"/>
          <w:divBdr>
            <w:top w:val="none" w:sz="0" w:space="0" w:color="auto"/>
            <w:left w:val="none" w:sz="0" w:space="0" w:color="auto"/>
            <w:bottom w:val="none" w:sz="0" w:space="0" w:color="auto"/>
            <w:right w:val="none" w:sz="0" w:space="0" w:color="auto"/>
          </w:divBdr>
        </w:div>
        <w:div w:id="1336689339">
          <w:marLeft w:val="480"/>
          <w:marRight w:val="0"/>
          <w:marTop w:val="0"/>
          <w:marBottom w:val="0"/>
          <w:divBdr>
            <w:top w:val="none" w:sz="0" w:space="0" w:color="auto"/>
            <w:left w:val="none" w:sz="0" w:space="0" w:color="auto"/>
            <w:bottom w:val="none" w:sz="0" w:space="0" w:color="auto"/>
            <w:right w:val="none" w:sz="0" w:space="0" w:color="auto"/>
          </w:divBdr>
        </w:div>
        <w:div w:id="504512806">
          <w:marLeft w:val="480"/>
          <w:marRight w:val="0"/>
          <w:marTop w:val="0"/>
          <w:marBottom w:val="0"/>
          <w:divBdr>
            <w:top w:val="none" w:sz="0" w:space="0" w:color="auto"/>
            <w:left w:val="none" w:sz="0" w:space="0" w:color="auto"/>
            <w:bottom w:val="none" w:sz="0" w:space="0" w:color="auto"/>
            <w:right w:val="none" w:sz="0" w:space="0" w:color="auto"/>
          </w:divBdr>
        </w:div>
        <w:div w:id="1513035511">
          <w:marLeft w:val="480"/>
          <w:marRight w:val="0"/>
          <w:marTop w:val="0"/>
          <w:marBottom w:val="0"/>
          <w:divBdr>
            <w:top w:val="none" w:sz="0" w:space="0" w:color="auto"/>
            <w:left w:val="none" w:sz="0" w:space="0" w:color="auto"/>
            <w:bottom w:val="none" w:sz="0" w:space="0" w:color="auto"/>
            <w:right w:val="none" w:sz="0" w:space="0" w:color="auto"/>
          </w:divBdr>
        </w:div>
        <w:div w:id="67043658">
          <w:marLeft w:val="480"/>
          <w:marRight w:val="0"/>
          <w:marTop w:val="0"/>
          <w:marBottom w:val="0"/>
          <w:divBdr>
            <w:top w:val="none" w:sz="0" w:space="0" w:color="auto"/>
            <w:left w:val="none" w:sz="0" w:space="0" w:color="auto"/>
            <w:bottom w:val="none" w:sz="0" w:space="0" w:color="auto"/>
            <w:right w:val="none" w:sz="0" w:space="0" w:color="auto"/>
          </w:divBdr>
        </w:div>
        <w:div w:id="2122070667">
          <w:marLeft w:val="480"/>
          <w:marRight w:val="0"/>
          <w:marTop w:val="0"/>
          <w:marBottom w:val="0"/>
          <w:divBdr>
            <w:top w:val="none" w:sz="0" w:space="0" w:color="auto"/>
            <w:left w:val="none" w:sz="0" w:space="0" w:color="auto"/>
            <w:bottom w:val="none" w:sz="0" w:space="0" w:color="auto"/>
            <w:right w:val="none" w:sz="0" w:space="0" w:color="auto"/>
          </w:divBdr>
        </w:div>
        <w:div w:id="74086119">
          <w:marLeft w:val="480"/>
          <w:marRight w:val="0"/>
          <w:marTop w:val="0"/>
          <w:marBottom w:val="0"/>
          <w:divBdr>
            <w:top w:val="none" w:sz="0" w:space="0" w:color="auto"/>
            <w:left w:val="none" w:sz="0" w:space="0" w:color="auto"/>
            <w:bottom w:val="none" w:sz="0" w:space="0" w:color="auto"/>
            <w:right w:val="none" w:sz="0" w:space="0" w:color="auto"/>
          </w:divBdr>
        </w:div>
        <w:div w:id="541014943">
          <w:marLeft w:val="480"/>
          <w:marRight w:val="0"/>
          <w:marTop w:val="0"/>
          <w:marBottom w:val="0"/>
          <w:divBdr>
            <w:top w:val="none" w:sz="0" w:space="0" w:color="auto"/>
            <w:left w:val="none" w:sz="0" w:space="0" w:color="auto"/>
            <w:bottom w:val="none" w:sz="0" w:space="0" w:color="auto"/>
            <w:right w:val="none" w:sz="0" w:space="0" w:color="auto"/>
          </w:divBdr>
        </w:div>
        <w:div w:id="1682393726">
          <w:marLeft w:val="480"/>
          <w:marRight w:val="0"/>
          <w:marTop w:val="0"/>
          <w:marBottom w:val="0"/>
          <w:divBdr>
            <w:top w:val="none" w:sz="0" w:space="0" w:color="auto"/>
            <w:left w:val="none" w:sz="0" w:space="0" w:color="auto"/>
            <w:bottom w:val="none" w:sz="0" w:space="0" w:color="auto"/>
            <w:right w:val="none" w:sz="0" w:space="0" w:color="auto"/>
          </w:divBdr>
        </w:div>
      </w:divsChild>
    </w:div>
    <w:div w:id="1737120479">
      <w:bodyDiv w:val="1"/>
      <w:marLeft w:val="0"/>
      <w:marRight w:val="0"/>
      <w:marTop w:val="0"/>
      <w:marBottom w:val="0"/>
      <w:divBdr>
        <w:top w:val="none" w:sz="0" w:space="0" w:color="auto"/>
        <w:left w:val="none" w:sz="0" w:space="0" w:color="auto"/>
        <w:bottom w:val="none" w:sz="0" w:space="0" w:color="auto"/>
        <w:right w:val="none" w:sz="0" w:space="0" w:color="auto"/>
      </w:divBdr>
      <w:divsChild>
        <w:div w:id="1120566742">
          <w:marLeft w:val="480"/>
          <w:marRight w:val="0"/>
          <w:marTop w:val="0"/>
          <w:marBottom w:val="0"/>
          <w:divBdr>
            <w:top w:val="none" w:sz="0" w:space="0" w:color="auto"/>
            <w:left w:val="none" w:sz="0" w:space="0" w:color="auto"/>
            <w:bottom w:val="none" w:sz="0" w:space="0" w:color="auto"/>
            <w:right w:val="none" w:sz="0" w:space="0" w:color="auto"/>
          </w:divBdr>
        </w:div>
        <w:div w:id="604772654">
          <w:marLeft w:val="480"/>
          <w:marRight w:val="0"/>
          <w:marTop w:val="0"/>
          <w:marBottom w:val="0"/>
          <w:divBdr>
            <w:top w:val="none" w:sz="0" w:space="0" w:color="auto"/>
            <w:left w:val="none" w:sz="0" w:space="0" w:color="auto"/>
            <w:bottom w:val="none" w:sz="0" w:space="0" w:color="auto"/>
            <w:right w:val="none" w:sz="0" w:space="0" w:color="auto"/>
          </w:divBdr>
        </w:div>
        <w:div w:id="2008090355">
          <w:marLeft w:val="480"/>
          <w:marRight w:val="0"/>
          <w:marTop w:val="0"/>
          <w:marBottom w:val="0"/>
          <w:divBdr>
            <w:top w:val="none" w:sz="0" w:space="0" w:color="auto"/>
            <w:left w:val="none" w:sz="0" w:space="0" w:color="auto"/>
            <w:bottom w:val="none" w:sz="0" w:space="0" w:color="auto"/>
            <w:right w:val="none" w:sz="0" w:space="0" w:color="auto"/>
          </w:divBdr>
        </w:div>
        <w:div w:id="332493501">
          <w:marLeft w:val="480"/>
          <w:marRight w:val="0"/>
          <w:marTop w:val="0"/>
          <w:marBottom w:val="0"/>
          <w:divBdr>
            <w:top w:val="none" w:sz="0" w:space="0" w:color="auto"/>
            <w:left w:val="none" w:sz="0" w:space="0" w:color="auto"/>
            <w:bottom w:val="none" w:sz="0" w:space="0" w:color="auto"/>
            <w:right w:val="none" w:sz="0" w:space="0" w:color="auto"/>
          </w:divBdr>
        </w:div>
        <w:div w:id="1524976037">
          <w:marLeft w:val="480"/>
          <w:marRight w:val="0"/>
          <w:marTop w:val="0"/>
          <w:marBottom w:val="0"/>
          <w:divBdr>
            <w:top w:val="none" w:sz="0" w:space="0" w:color="auto"/>
            <w:left w:val="none" w:sz="0" w:space="0" w:color="auto"/>
            <w:bottom w:val="none" w:sz="0" w:space="0" w:color="auto"/>
            <w:right w:val="none" w:sz="0" w:space="0" w:color="auto"/>
          </w:divBdr>
        </w:div>
        <w:div w:id="1493184083">
          <w:marLeft w:val="480"/>
          <w:marRight w:val="0"/>
          <w:marTop w:val="0"/>
          <w:marBottom w:val="0"/>
          <w:divBdr>
            <w:top w:val="none" w:sz="0" w:space="0" w:color="auto"/>
            <w:left w:val="none" w:sz="0" w:space="0" w:color="auto"/>
            <w:bottom w:val="none" w:sz="0" w:space="0" w:color="auto"/>
            <w:right w:val="none" w:sz="0" w:space="0" w:color="auto"/>
          </w:divBdr>
        </w:div>
        <w:div w:id="1311985052">
          <w:marLeft w:val="480"/>
          <w:marRight w:val="0"/>
          <w:marTop w:val="0"/>
          <w:marBottom w:val="0"/>
          <w:divBdr>
            <w:top w:val="none" w:sz="0" w:space="0" w:color="auto"/>
            <w:left w:val="none" w:sz="0" w:space="0" w:color="auto"/>
            <w:bottom w:val="none" w:sz="0" w:space="0" w:color="auto"/>
            <w:right w:val="none" w:sz="0" w:space="0" w:color="auto"/>
          </w:divBdr>
        </w:div>
        <w:div w:id="184371916">
          <w:marLeft w:val="480"/>
          <w:marRight w:val="0"/>
          <w:marTop w:val="0"/>
          <w:marBottom w:val="0"/>
          <w:divBdr>
            <w:top w:val="none" w:sz="0" w:space="0" w:color="auto"/>
            <w:left w:val="none" w:sz="0" w:space="0" w:color="auto"/>
            <w:bottom w:val="none" w:sz="0" w:space="0" w:color="auto"/>
            <w:right w:val="none" w:sz="0" w:space="0" w:color="auto"/>
          </w:divBdr>
        </w:div>
        <w:div w:id="545407446">
          <w:marLeft w:val="480"/>
          <w:marRight w:val="0"/>
          <w:marTop w:val="0"/>
          <w:marBottom w:val="0"/>
          <w:divBdr>
            <w:top w:val="none" w:sz="0" w:space="0" w:color="auto"/>
            <w:left w:val="none" w:sz="0" w:space="0" w:color="auto"/>
            <w:bottom w:val="none" w:sz="0" w:space="0" w:color="auto"/>
            <w:right w:val="none" w:sz="0" w:space="0" w:color="auto"/>
          </w:divBdr>
        </w:div>
        <w:div w:id="1445615503">
          <w:marLeft w:val="480"/>
          <w:marRight w:val="0"/>
          <w:marTop w:val="0"/>
          <w:marBottom w:val="0"/>
          <w:divBdr>
            <w:top w:val="none" w:sz="0" w:space="0" w:color="auto"/>
            <w:left w:val="none" w:sz="0" w:space="0" w:color="auto"/>
            <w:bottom w:val="none" w:sz="0" w:space="0" w:color="auto"/>
            <w:right w:val="none" w:sz="0" w:space="0" w:color="auto"/>
          </w:divBdr>
        </w:div>
        <w:div w:id="735855427">
          <w:marLeft w:val="480"/>
          <w:marRight w:val="0"/>
          <w:marTop w:val="0"/>
          <w:marBottom w:val="0"/>
          <w:divBdr>
            <w:top w:val="none" w:sz="0" w:space="0" w:color="auto"/>
            <w:left w:val="none" w:sz="0" w:space="0" w:color="auto"/>
            <w:bottom w:val="none" w:sz="0" w:space="0" w:color="auto"/>
            <w:right w:val="none" w:sz="0" w:space="0" w:color="auto"/>
          </w:divBdr>
        </w:div>
        <w:div w:id="2091655456">
          <w:marLeft w:val="480"/>
          <w:marRight w:val="0"/>
          <w:marTop w:val="0"/>
          <w:marBottom w:val="0"/>
          <w:divBdr>
            <w:top w:val="none" w:sz="0" w:space="0" w:color="auto"/>
            <w:left w:val="none" w:sz="0" w:space="0" w:color="auto"/>
            <w:bottom w:val="none" w:sz="0" w:space="0" w:color="auto"/>
            <w:right w:val="none" w:sz="0" w:space="0" w:color="auto"/>
          </w:divBdr>
        </w:div>
        <w:div w:id="1443912663">
          <w:marLeft w:val="480"/>
          <w:marRight w:val="0"/>
          <w:marTop w:val="0"/>
          <w:marBottom w:val="0"/>
          <w:divBdr>
            <w:top w:val="none" w:sz="0" w:space="0" w:color="auto"/>
            <w:left w:val="none" w:sz="0" w:space="0" w:color="auto"/>
            <w:bottom w:val="none" w:sz="0" w:space="0" w:color="auto"/>
            <w:right w:val="none" w:sz="0" w:space="0" w:color="auto"/>
          </w:divBdr>
        </w:div>
        <w:div w:id="2066836432">
          <w:marLeft w:val="480"/>
          <w:marRight w:val="0"/>
          <w:marTop w:val="0"/>
          <w:marBottom w:val="0"/>
          <w:divBdr>
            <w:top w:val="none" w:sz="0" w:space="0" w:color="auto"/>
            <w:left w:val="none" w:sz="0" w:space="0" w:color="auto"/>
            <w:bottom w:val="none" w:sz="0" w:space="0" w:color="auto"/>
            <w:right w:val="none" w:sz="0" w:space="0" w:color="auto"/>
          </w:divBdr>
        </w:div>
        <w:div w:id="876427688">
          <w:marLeft w:val="480"/>
          <w:marRight w:val="0"/>
          <w:marTop w:val="0"/>
          <w:marBottom w:val="0"/>
          <w:divBdr>
            <w:top w:val="none" w:sz="0" w:space="0" w:color="auto"/>
            <w:left w:val="none" w:sz="0" w:space="0" w:color="auto"/>
            <w:bottom w:val="none" w:sz="0" w:space="0" w:color="auto"/>
            <w:right w:val="none" w:sz="0" w:space="0" w:color="auto"/>
          </w:divBdr>
        </w:div>
        <w:div w:id="2083596397">
          <w:marLeft w:val="480"/>
          <w:marRight w:val="0"/>
          <w:marTop w:val="0"/>
          <w:marBottom w:val="0"/>
          <w:divBdr>
            <w:top w:val="none" w:sz="0" w:space="0" w:color="auto"/>
            <w:left w:val="none" w:sz="0" w:space="0" w:color="auto"/>
            <w:bottom w:val="none" w:sz="0" w:space="0" w:color="auto"/>
            <w:right w:val="none" w:sz="0" w:space="0" w:color="auto"/>
          </w:divBdr>
        </w:div>
        <w:div w:id="1956062231">
          <w:marLeft w:val="480"/>
          <w:marRight w:val="0"/>
          <w:marTop w:val="0"/>
          <w:marBottom w:val="0"/>
          <w:divBdr>
            <w:top w:val="none" w:sz="0" w:space="0" w:color="auto"/>
            <w:left w:val="none" w:sz="0" w:space="0" w:color="auto"/>
            <w:bottom w:val="none" w:sz="0" w:space="0" w:color="auto"/>
            <w:right w:val="none" w:sz="0" w:space="0" w:color="auto"/>
          </w:divBdr>
        </w:div>
        <w:div w:id="627591802">
          <w:marLeft w:val="480"/>
          <w:marRight w:val="0"/>
          <w:marTop w:val="0"/>
          <w:marBottom w:val="0"/>
          <w:divBdr>
            <w:top w:val="none" w:sz="0" w:space="0" w:color="auto"/>
            <w:left w:val="none" w:sz="0" w:space="0" w:color="auto"/>
            <w:bottom w:val="none" w:sz="0" w:space="0" w:color="auto"/>
            <w:right w:val="none" w:sz="0" w:space="0" w:color="auto"/>
          </w:divBdr>
        </w:div>
        <w:div w:id="1398675099">
          <w:marLeft w:val="480"/>
          <w:marRight w:val="0"/>
          <w:marTop w:val="0"/>
          <w:marBottom w:val="0"/>
          <w:divBdr>
            <w:top w:val="none" w:sz="0" w:space="0" w:color="auto"/>
            <w:left w:val="none" w:sz="0" w:space="0" w:color="auto"/>
            <w:bottom w:val="none" w:sz="0" w:space="0" w:color="auto"/>
            <w:right w:val="none" w:sz="0" w:space="0" w:color="auto"/>
          </w:divBdr>
        </w:div>
        <w:div w:id="957026246">
          <w:marLeft w:val="480"/>
          <w:marRight w:val="0"/>
          <w:marTop w:val="0"/>
          <w:marBottom w:val="0"/>
          <w:divBdr>
            <w:top w:val="none" w:sz="0" w:space="0" w:color="auto"/>
            <w:left w:val="none" w:sz="0" w:space="0" w:color="auto"/>
            <w:bottom w:val="none" w:sz="0" w:space="0" w:color="auto"/>
            <w:right w:val="none" w:sz="0" w:space="0" w:color="auto"/>
          </w:divBdr>
        </w:div>
        <w:div w:id="963585648">
          <w:marLeft w:val="480"/>
          <w:marRight w:val="0"/>
          <w:marTop w:val="0"/>
          <w:marBottom w:val="0"/>
          <w:divBdr>
            <w:top w:val="none" w:sz="0" w:space="0" w:color="auto"/>
            <w:left w:val="none" w:sz="0" w:space="0" w:color="auto"/>
            <w:bottom w:val="none" w:sz="0" w:space="0" w:color="auto"/>
            <w:right w:val="none" w:sz="0" w:space="0" w:color="auto"/>
          </w:divBdr>
        </w:div>
        <w:div w:id="937297582">
          <w:marLeft w:val="480"/>
          <w:marRight w:val="0"/>
          <w:marTop w:val="0"/>
          <w:marBottom w:val="0"/>
          <w:divBdr>
            <w:top w:val="none" w:sz="0" w:space="0" w:color="auto"/>
            <w:left w:val="none" w:sz="0" w:space="0" w:color="auto"/>
            <w:bottom w:val="none" w:sz="0" w:space="0" w:color="auto"/>
            <w:right w:val="none" w:sz="0" w:space="0" w:color="auto"/>
          </w:divBdr>
        </w:div>
        <w:div w:id="1256669893">
          <w:marLeft w:val="480"/>
          <w:marRight w:val="0"/>
          <w:marTop w:val="0"/>
          <w:marBottom w:val="0"/>
          <w:divBdr>
            <w:top w:val="none" w:sz="0" w:space="0" w:color="auto"/>
            <w:left w:val="none" w:sz="0" w:space="0" w:color="auto"/>
            <w:bottom w:val="none" w:sz="0" w:space="0" w:color="auto"/>
            <w:right w:val="none" w:sz="0" w:space="0" w:color="auto"/>
          </w:divBdr>
        </w:div>
        <w:div w:id="379212657">
          <w:marLeft w:val="480"/>
          <w:marRight w:val="0"/>
          <w:marTop w:val="0"/>
          <w:marBottom w:val="0"/>
          <w:divBdr>
            <w:top w:val="none" w:sz="0" w:space="0" w:color="auto"/>
            <w:left w:val="none" w:sz="0" w:space="0" w:color="auto"/>
            <w:bottom w:val="none" w:sz="0" w:space="0" w:color="auto"/>
            <w:right w:val="none" w:sz="0" w:space="0" w:color="auto"/>
          </w:divBdr>
        </w:div>
        <w:div w:id="634799131">
          <w:marLeft w:val="480"/>
          <w:marRight w:val="0"/>
          <w:marTop w:val="0"/>
          <w:marBottom w:val="0"/>
          <w:divBdr>
            <w:top w:val="none" w:sz="0" w:space="0" w:color="auto"/>
            <w:left w:val="none" w:sz="0" w:space="0" w:color="auto"/>
            <w:bottom w:val="none" w:sz="0" w:space="0" w:color="auto"/>
            <w:right w:val="none" w:sz="0" w:space="0" w:color="auto"/>
          </w:divBdr>
        </w:div>
        <w:div w:id="1466194912">
          <w:marLeft w:val="480"/>
          <w:marRight w:val="0"/>
          <w:marTop w:val="0"/>
          <w:marBottom w:val="0"/>
          <w:divBdr>
            <w:top w:val="none" w:sz="0" w:space="0" w:color="auto"/>
            <w:left w:val="none" w:sz="0" w:space="0" w:color="auto"/>
            <w:bottom w:val="none" w:sz="0" w:space="0" w:color="auto"/>
            <w:right w:val="none" w:sz="0" w:space="0" w:color="auto"/>
          </w:divBdr>
        </w:div>
        <w:div w:id="1273515573">
          <w:marLeft w:val="480"/>
          <w:marRight w:val="0"/>
          <w:marTop w:val="0"/>
          <w:marBottom w:val="0"/>
          <w:divBdr>
            <w:top w:val="none" w:sz="0" w:space="0" w:color="auto"/>
            <w:left w:val="none" w:sz="0" w:space="0" w:color="auto"/>
            <w:bottom w:val="none" w:sz="0" w:space="0" w:color="auto"/>
            <w:right w:val="none" w:sz="0" w:space="0" w:color="auto"/>
          </w:divBdr>
        </w:div>
        <w:div w:id="1800226937">
          <w:marLeft w:val="480"/>
          <w:marRight w:val="0"/>
          <w:marTop w:val="0"/>
          <w:marBottom w:val="0"/>
          <w:divBdr>
            <w:top w:val="none" w:sz="0" w:space="0" w:color="auto"/>
            <w:left w:val="none" w:sz="0" w:space="0" w:color="auto"/>
            <w:bottom w:val="none" w:sz="0" w:space="0" w:color="auto"/>
            <w:right w:val="none" w:sz="0" w:space="0" w:color="auto"/>
          </w:divBdr>
        </w:div>
      </w:divsChild>
    </w:div>
    <w:div w:id="1741362190">
      <w:bodyDiv w:val="1"/>
      <w:marLeft w:val="0"/>
      <w:marRight w:val="0"/>
      <w:marTop w:val="0"/>
      <w:marBottom w:val="0"/>
      <w:divBdr>
        <w:top w:val="none" w:sz="0" w:space="0" w:color="auto"/>
        <w:left w:val="none" w:sz="0" w:space="0" w:color="auto"/>
        <w:bottom w:val="none" w:sz="0" w:space="0" w:color="auto"/>
        <w:right w:val="none" w:sz="0" w:space="0" w:color="auto"/>
      </w:divBdr>
    </w:div>
    <w:div w:id="1748192008">
      <w:bodyDiv w:val="1"/>
      <w:marLeft w:val="0"/>
      <w:marRight w:val="0"/>
      <w:marTop w:val="0"/>
      <w:marBottom w:val="0"/>
      <w:divBdr>
        <w:top w:val="none" w:sz="0" w:space="0" w:color="auto"/>
        <w:left w:val="none" w:sz="0" w:space="0" w:color="auto"/>
        <w:bottom w:val="none" w:sz="0" w:space="0" w:color="auto"/>
        <w:right w:val="none" w:sz="0" w:space="0" w:color="auto"/>
      </w:divBdr>
    </w:div>
    <w:div w:id="1759400858">
      <w:bodyDiv w:val="1"/>
      <w:marLeft w:val="0"/>
      <w:marRight w:val="0"/>
      <w:marTop w:val="0"/>
      <w:marBottom w:val="0"/>
      <w:divBdr>
        <w:top w:val="none" w:sz="0" w:space="0" w:color="auto"/>
        <w:left w:val="none" w:sz="0" w:space="0" w:color="auto"/>
        <w:bottom w:val="none" w:sz="0" w:space="0" w:color="auto"/>
        <w:right w:val="none" w:sz="0" w:space="0" w:color="auto"/>
      </w:divBdr>
      <w:divsChild>
        <w:div w:id="787511822">
          <w:marLeft w:val="480"/>
          <w:marRight w:val="0"/>
          <w:marTop w:val="0"/>
          <w:marBottom w:val="0"/>
          <w:divBdr>
            <w:top w:val="none" w:sz="0" w:space="0" w:color="auto"/>
            <w:left w:val="none" w:sz="0" w:space="0" w:color="auto"/>
            <w:bottom w:val="none" w:sz="0" w:space="0" w:color="auto"/>
            <w:right w:val="none" w:sz="0" w:space="0" w:color="auto"/>
          </w:divBdr>
        </w:div>
        <w:div w:id="523831802">
          <w:marLeft w:val="480"/>
          <w:marRight w:val="0"/>
          <w:marTop w:val="0"/>
          <w:marBottom w:val="0"/>
          <w:divBdr>
            <w:top w:val="none" w:sz="0" w:space="0" w:color="auto"/>
            <w:left w:val="none" w:sz="0" w:space="0" w:color="auto"/>
            <w:bottom w:val="none" w:sz="0" w:space="0" w:color="auto"/>
            <w:right w:val="none" w:sz="0" w:space="0" w:color="auto"/>
          </w:divBdr>
        </w:div>
        <w:div w:id="1072585124">
          <w:marLeft w:val="480"/>
          <w:marRight w:val="0"/>
          <w:marTop w:val="0"/>
          <w:marBottom w:val="0"/>
          <w:divBdr>
            <w:top w:val="none" w:sz="0" w:space="0" w:color="auto"/>
            <w:left w:val="none" w:sz="0" w:space="0" w:color="auto"/>
            <w:bottom w:val="none" w:sz="0" w:space="0" w:color="auto"/>
            <w:right w:val="none" w:sz="0" w:space="0" w:color="auto"/>
          </w:divBdr>
        </w:div>
        <w:div w:id="252666084">
          <w:marLeft w:val="480"/>
          <w:marRight w:val="0"/>
          <w:marTop w:val="0"/>
          <w:marBottom w:val="0"/>
          <w:divBdr>
            <w:top w:val="none" w:sz="0" w:space="0" w:color="auto"/>
            <w:left w:val="none" w:sz="0" w:space="0" w:color="auto"/>
            <w:bottom w:val="none" w:sz="0" w:space="0" w:color="auto"/>
            <w:right w:val="none" w:sz="0" w:space="0" w:color="auto"/>
          </w:divBdr>
        </w:div>
        <w:div w:id="862748131">
          <w:marLeft w:val="480"/>
          <w:marRight w:val="0"/>
          <w:marTop w:val="0"/>
          <w:marBottom w:val="0"/>
          <w:divBdr>
            <w:top w:val="none" w:sz="0" w:space="0" w:color="auto"/>
            <w:left w:val="none" w:sz="0" w:space="0" w:color="auto"/>
            <w:bottom w:val="none" w:sz="0" w:space="0" w:color="auto"/>
            <w:right w:val="none" w:sz="0" w:space="0" w:color="auto"/>
          </w:divBdr>
        </w:div>
        <w:div w:id="275063942">
          <w:marLeft w:val="480"/>
          <w:marRight w:val="0"/>
          <w:marTop w:val="0"/>
          <w:marBottom w:val="0"/>
          <w:divBdr>
            <w:top w:val="none" w:sz="0" w:space="0" w:color="auto"/>
            <w:left w:val="none" w:sz="0" w:space="0" w:color="auto"/>
            <w:bottom w:val="none" w:sz="0" w:space="0" w:color="auto"/>
            <w:right w:val="none" w:sz="0" w:space="0" w:color="auto"/>
          </w:divBdr>
        </w:div>
        <w:div w:id="898439653">
          <w:marLeft w:val="480"/>
          <w:marRight w:val="0"/>
          <w:marTop w:val="0"/>
          <w:marBottom w:val="0"/>
          <w:divBdr>
            <w:top w:val="none" w:sz="0" w:space="0" w:color="auto"/>
            <w:left w:val="none" w:sz="0" w:space="0" w:color="auto"/>
            <w:bottom w:val="none" w:sz="0" w:space="0" w:color="auto"/>
            <w:right w:val="none" w:sz="0" w:space="0" w:color="auto"/>
          </w:divBdr>
        </w:div>
        <w:div w:id="2048025937">
          <w:marLeft w:val="480"/>
          <w:marRight w:val="0"/>
          <w:marTop w:val="0"/>
          <w:marBottom w:val="0"/>
          <w:divBdr>
            <w:top w:val="none" w:sz="0" w:space="0" w:color="auto"/>
            <w:left w:val="none" w:sz="0" w:space="0" w:color="auto"/>
            <w:bottom w:val="none" w:sz="0" w:space="0" w:color="auto"/>
            <w:right w:val="none" w:sz="0" w:space="0" w:color="auto"/>
          </w:divBdr>
        </w:div>
        <w:div w:id="2049254229">
          <w:marLeft w:val="480"/>
          <w:marRight w:val="0"/>
          <w:marTop w:val="0"/>
          <w:marBottom w:val="0"/>
          <w:divBdr>
            <w:top w:val="none" w:sz="0" w:space="0" w:color="auto"/>
            <w:left w:val="none" w:sz="0" w:space="0" w:color="auto"/>
            <w:bottom w:val="none" w:sz="0" w:space="0" w:color="auto"/>
            <w:right w:val="none" w:sz="0" w:space="0" w:color="auto"/>
          </w:divBdr>
        </w:div>
        <w:div w:id="2071151649">
          <w:marLeft w:val="480"/>
          <w:marRight w:val="0"/>
          <w:marTop w:val="0"/>
          <w:marBottom w:val="0"/>
          <w:divBdr>
            <w:top w:val="none" w:sz="0" w:space="0" w:color="auto"/>
            <w:left w:val="none" w:sz="0" w:space="0" w:color="auto"/>
            <w:bottom w:val="none" w:sz="0" w:space="0" w:color="auto"/>
            <w:right w:val="none" w:sz="0" w:space="0" w:color="auto"/>
          </w:divBdr>
        </w:div>
        <w:div w:id="1315447586">
          <w:marLeft w:val="480"/>
          <w:marRight w:val="0"/>
          <w:marTop w:val="0"/>
          <w:marBottom w:val="0"/>
          <w:divBdr>
            <w:top w:val="none" w:sz="0" w:space="0" w:color="auto"/>
            <w:left w:val="none" w:sz="0" w:space="0" w:color="auto"/>
            <w:bottom w:val="none" w:sz="0" w:space="0" w:color="auto"/>
            <w:right w:val="none" w:sz="0" w:space="0" w:color="auto"/>
          </w:divBdr>
        </w:div>
        <w:div w:id="1452818096">
          <w:marLeft w:val="480"/>
          <w:marRight w:val="0"/>
          <w:marTop w:val="0"/>
          <w:marBottom w:val="0"/>
          <w:divBdr>
            <w:top w:val="none" w:sz="0" w:space="0" w:color="auto"/>
            <w:left w:val="none" w:sz="0" w:space="0" w:color="auto"/>
            <w:bottom w:val="none" w:sz="0" w:space="0" w:color="auto"/>
            <w:right w:val="none" w:sz="0" w:space="0" w:color="auto"/>
          </w:divBdr>
        </w:div>
        <w:div w:id="27293518">
          <w:marLeft w:val="480"/>
          <w:marRight w:val="0"/>
          <w:marTop w:val="0"/>
          <w:marBottom w:val="0"/>
          <w:divBdr>
            <w:top w:val="none" w:sz="0" w:space="0" w:color="auto"/>
            <w:left w:val="none" w:sz="0" w:space="0" w:color="auto"/>
            <w:bottom w:val="none" w:sz="0" w:space="0" w:color="auto"/>
            <w:right w:val="none" w:sz="0" w:space="0" w:color="auto"/>
          </w:divBdr>
        </w:div>
        <w:div w:id="136000123">
          <w:marLeft w:val="480"/>
          <w:marRight w:val="0"/>
          <w:marTop w:val="0"/>
          <w:marBottom w:val="0"/>
          <w:divBdr>
            <w:top w:val="none" w:sz="0" w:space="0" w:color="auto"/>
            <w:left w:val="none" w:sz="0" w:space="0" w:color="auto"/>
            <w:bottom w:val="none" w:sz="0" w:space="0" w:color="auto"/>
            <w:right w:val="none" w:sz="0" w:space="0" w:color="auto"/>
          </w:divBdr>
        </w:div>
        <w:div w:id="1104568793">
          <w:marLeft w:val="480"/>
          <w:marRight w:val="0"/>
          <w:marTop w:val="0"/>
          <w:marBottom w:val="0"/>
          <w:divBdr>
            <w:top w:val="none" w:sz="0" w:space="0" w:color="auto"/>
            <w:left w:val="none" w:sz="0" w:space="0" w:color="auto"/>
            <w:bottom w:val="none" w:sz="0" w:space="0" w:color="auto"/>
            <w:right w:val="none" w:sz="0" w:space="0" w:color="auto"/>
          </w:divBdr>
        </w:div>
      </w:divsChild>
    </w:div>
    <w:div w:id="1763137791">
      <w:bodyDiv w:val="1"/>
      <w:marLeft w:val="0"/>
      <w:marRight w:val="0"/>
      <w:marTop w:val="0"/>
      <w:marBottom w:val="0"/>
      <w:divBdr>
        <w:top w:val="none" w:sz="0" w:space="0" w:color="auto"/>
        <w:left w:val="none" w:sz="0" w:space="0" w:color="auto"/>
        <w:bottom w:val="none" w:sz="0" w:space="0" w:color="auto"/>
        <w:right w:val="none" w:sz="0" w:space="0" w:color="auto"/>
      </w:divBdr>
    </w:div>
    <w:div w:id="1794595193">
      <w:bodyDiv w:val="1"/>
      <w:marLeft w:val="0"/>
      <w:marRight w:val="0"/>
      <w:marTop w:val="0"/>
      <w:marBottom w:val="0"/>
      <w:divBdr>
        <w:top w:val="none" w:sz="0" w:space="0" w:color="auto"/>
        <w:left w:val="none" w:sz="0" w:space="0" w:color="auto"/>
        <w:bottom w:val="none" w:sz="0" w:space="0" w:color="auto"/>
        <w:right w:val="none" w:sz="0" w:space="0" w:color="auto"/>
      </w:divBdr>
    </w:div>
    <w:div w:id="1800298394">
      <w:bodyDiv w:val="1"/>
      <w:marLeft w:val="0"/>
      <w:marRight w:val="0"/>
      <w:marTop w:val="0"/>
      <w:marBottom w:val="0"/>
      <w:divBdr>
        <w:top w:val="none" w:sz="0" w:space="0" w:color="auto"/>
        <w:left w:val="none" w:sz="0" w:space="0" w:color="auto"/>
        <w:bottom w:val="none" w:sz="0" w:space="0" w:color="auto"/>
        <w:right w:val="none" w:sz="0" w:space="0" w:color="auto"/>
      </w:divBdr>
    </w:div>
    <w:div w:id="1811441687">
      <w:bodyDiv w:val="1"/>
      <w:marLeft w:val="0"/>
      <w:marRight w:val="0"/>
      <w:marTop w:val="0"/>
      <w:marBottom w:val="0"/>
      <w:divBdr>
        <w:top w:val="none" w:sz="0" w:space="0" w:color="auto"/>
        <w:left w:val="none" w:sz="0" w:space="0" w:color="auto"/>
        <w:bottom w:val="none" w:sz="0" w:space="0" w:color="auto"/>
        <w:right w:val="none" w:sz="0" w:space="0" w:color="auto"/>
      </w:divBdr>
    </w:div>
    <w:div w:id="1813323827">
      <w:bodyDiv w:val="1"/>
      <w:marLeft w:val="0"/>
      <w:marRight w:val="0"/>
      <w:marTop w:val="0"/>
      <w:marBottom w:val="0"/>
      <w:divBdr>
        <w:top w:val="none" w:sz="0" w:space="0" w:color="auto"/>
        <w:left w:val="none" w:sz="0" w:space="0" w:color="auto"/>
        <w:bottom w:val="none" w:sz="0" w:space="0" w:color="auto"/>
        <w:right w:val="none" w:sz="0" w:space="0" w:color="auto"/>
      </w:divBdr>
    </w:div>
    <w:div w:id="1824227019">
      <w:bodyDiv w:val="1"/>
      <w:marLeft w:val="0"/>
      <w:marRight w:val="0"/>
      <w:marTop w:val="0"/>
      <w:marBottom w:val="0"/>
      <w:divBdr>
        <w:top w:val="none" w:sz="0" w:space="0" w:color="auto"/>
        <w:left w:val="none" w:sz="0" w:space="0" w:color="auto"/>
        <w:bottom w:val="none" w:sz="0" w:space="0" w:color="auto"/>
        <w:right w:val="none" w:sz="0" w:space="0" w:color="auto"/>
      </w:divBdr>
    </w:div>
    <w:div w:id="1826436825">
      <w:bodyDiv w:val="1"/>
      <w:marLeft w:val="0"/>
      <w:marRight w:val="0"/>
      <w:marTop w:val="0"/>
      <w:marBottom w:val="0"/>
      <w:divBdr>
        <w:top w:val="none" w:sz="0" w:space="0" w:color="auto"/>
        <w:left w:val="none" w:sz="0" w:space="0" w:color="auto"/>
        <w:bottom w:val="none" w:sz="0" w:space="0" w:color="auto"/>
        <w:right w:val="none" w:sz="0" w:space="0" w:color="auto"/>
      </w:divBdr>
    </w:div>
    <w:div w:id="1826505264">
      <w:bodyDiv w:val="1"/>
      <w:marLeft w:val="0"/>
      <w:marRight w:val="0"/>
      <w:marTop w:val="0"/>
      <w:marBottom w:val="0"/>
      <w:divBdr>
        <w:top w:val="none" w:sz="0" w:space="0" w:color="auto"/>
        <w:left w:val="none" w:sz="0" w:space="0" w:color="auto"/>
        <w:bottom w:val="none" w:sz="0" w:space="0" w:color="auto"/>
        <w:right w:val="none" w:sz="0" w:space="0" w:color="auto"/>
      </w:divBdr>
    </w:div>
    <w:div w:id="1832868186">
      <w:bodyDiv w:val="1"/>
      <w:marLeft w:val="0"/>
      <w:marRight w:val="0"/>
      <w:marTop w:val="0"/>
      <w:marBottom w:val="0"/>
      <w:divBdr>
        <w:top w:val="none" w:sz="0" w:space="0" w:color="auto"/>
        <w:left w:val="none" w:sz="0" w:space="0" w:color="auto"/>
        <w:bottom w:val="none" w:sz="0" w:space="0" w:color="auto"/>
        <w:right w:val="none" w:sz="0" w:space="0" w:color="auto"/>
      </w:divBdr>
    </w:div>
    <w:div w:id="1840346025">
      <w:bodyDiv w:val="1"/>
      <w:marLeft w:val="0"/>
      <w:marRight w:val="0"/>
      <w:marTop w:val="0"/>
      <w:marBottom w:val="0"/>
      <w:divBdr>
        <w:top w:val="none" w:sz="0" w:space="0" w:color="auto"/>
        <w:left w:val="none" w:sz="0" w:space="0" w:color="auto"/>
        <w:bottom w:val="none" w:sz="0" w:space="0" w:color="auto"/>
        <w:right w:val="none" w:sz="0" w:space="0" w:color="auto"/>
      </w:divBdr>
    </w:div>
    <w:div w:id="1848329248">
      <w:bodyDiv w:val="1"/>
      <w:marLeft w:val="0"/>
      <w:marRight w:val="0"/>
      <w:marTop w:val="0"/>
      <w:marBottom w:val="0"/>
      <w:divBdr>
        <w:top w:val="none" w:sz="0" w:space="0" w:color="auto"/>
        <w:left w:val="none" w:sz="0" w:space="0" w:color="auto"/>
        <w:bottom w:val="none" w:sz="0" w:space="0" w:color="auto"/>
        <w:right w:val="none" w:sz="0" w:space="0" w:color="auto"/>
      </w:divBdr>
      <w:divsChild>
        <w:div w:id="1203590156">
          <w:marLeft w:val="480"/>
          <w:marRight w:val="0"/>
          <w:marTop w:val="0"/>
          <w:marBottom w:val="0"/>
          <w:divBdr>
            <w:top w:val="none" w:sz="0" w:space="0" w:color="auto"/>
            <w:left w:val="none" w:sz="0" w:space="0" w:color="auto"/>
            <w:bottom w:val="none" w:sz="0" w:space="0" w:color="auto"/>
            <w:right w:val="none" w:sz="0" w:space="0" w:color="auto"/>
          </w:divBdr>
        </w:div>
        <w:div w:id="2037729071">
          <w:marLeft w:val="480"/>
          <w:marRight w:val="0"/>
          <w:marTop w:val="0"/>
          <w:marBottom w:val="0"/>
          <w:divBdr>
            <w:top w:val="none" w:sz="0" w:space="0" w:color="auto"/>
            <w:left w:val="none" w:sz="0" w:space="0" w:color="auto"/>
            <w:bottom w:val="none" w:sz="0" w:space="0" w:color="auto"/>
            <w:right w:val="none" w:sz="0" w:space="0" w:color="auto"/>
          </w:divBdr>
        </w:div>
        <w:div w:id="2033532034">
          <w:marLeft w:val="480"/>
          <w:marRight w:val="0"/>
          <w:marTop w:val="0"/>
          <w:marBottom w:val="0"/>
          <w:divBdr>
            <w:top w:val="none" w:sz="0" w:space="0" w:color="auto"/>
            <w:left w:val="none" w:sz="0" w:space="0" w:color="auto"/>
            <w:bottom w:val="none" w:sz="0" w:space="0" w:color="auto"/>
            <w:right w:val="none" w:sz="0" w:space="0" w:color="auto"/>
          </w:divBdr>
        </w:div>
        <w:div w:id="1561865759">
          <w:marLeft w:val="480"/>
          <w:marRight w:val="0"/>
          <w:marTop w:val="0"/>
          <w:marBottom w:val="0"/>
          <w:divBdr>
            <w:top w:val="none" w:sz="0" w:space="0" w:color="auto"/>
            <w:left w:val="none" w:sz="0" w:space="0" w:color="auto"/>
            <w:bottom w:val="none" w:sz="0" w:space="0" w:color="auto"/>
            <w:right w:val="none" w:sz="0" w:space="0" w:color="auto"/>
          </w:divBdr>
        </w:div>
        <w:div w:id="23016745">
          <w:marLeft w:val="480"/>
          <w:marRight w:val="0"/>
          <w:marTop w:val="0"/>
          <w:marBottom w:val="0"/>
          <w:divBdr>
            <w:top w:val="none" w:sz="0" w:space="0" w:color="auto"/>
            <w:left w:val="none" w:sz="0" w:space="0" w:color="auto"/>
            <w:bottom w:val="none" w:sz="0" w:space="0" w:color="auto"/>
            <w:right w:val="none" w:sz="0" w:space="0" w:color="auto"/>
          </w:divBdr>
        </w:div>
        <w:div w:id="1869368134">
          <w:marLeft w:val="480"/>
          <w:marRight w:val="0"/>
          <w:marTop w:val="0"/>
          <w:marBottom w:val="0"/>
          <w:divBdr>
            <w:top w:val="none" w:sz="0" w:space="0" w:color="auto"/>
            <w:left w:val="none" w:sz="0" w:space="0" w:color="auto"/>
            <w:bottom w:val="none" w:sz="0" w:space="0" w:color="auto"/>
            <w:right w:val="none" w:sz="0" w:space="0" w:color="auto"/>
          </w:divBdr>
        </w:div>
        <w:div w:id="1727416334">
          <w:marLeft w:val="480"/>
          <w:marRight w:val="0"/>
          <w:marTop w:val="0"/>
          <w:marBottom w:val="0"/>
          <w:divBdr>
            <w:top w:val="none" w:sz="0" w:space="0" w:color="auto"/>
            <w:left w:val="none" w:sz="0" w:space="0" w:color="auto"/>
            <w:bottom w:val="none" w:sz="0" w:space="0" w:color="auto"/>
            <w:right w:val="none" w:sz="0" w:space="0" w:color="auto"/>
          </w:divBdr>
        </w:div>
        <w:div w:id="1410882618">
          <w:marLeft w:val="480"/>
          <w:marRight w:val="0"/>
          <w:marTop w:val="0"/>
          <w:marBottom w:val="0"/>
          <w:divBdr>
            <w:top w:val="none" w:sz="0" w:space="0" w:color="auto"/>
            <w:left w:val="none" w:sz="0" w:space="0" w:color="auto"/>
            <w:bottom w:val="none" w:sz="0" w:space="0" w:color="auto"/>
            <w:right w:val="none" w:sz="0" w:space="0" w:color="auto"/>
          </w:divBdr>
        </w:div>
        <w:div w:id="810903924">
          <w:marLeft w:val="480"/>
          <w:marRight w:val="0"/>
          <w:marTop w:val="0"/>
          <w:marBottom w:val="0"/>
          <w:divBdr>
            <w:top w:val="none" w:sz="0" w:space="0" w:color="auto"/>
            <w:left w:val="none" w:sz="0" w:space="0" w:color="auto"/>
            <w:bottom w:val="none" w:sz="0" w:space="0" w:color="auto"/>
            <w:right w:val="none" w:sz="0" w:space="0" w:color="auto"/>
          </w:divBdr>
        </w:div>
        <w:div w:id="888491790">
          <w:marLeft w:val="480"/>
          <w:marRight w:val="0"/>
          <w:marTop w:val="0"/>
          <w:marBottom w:val="0"/>
          <w:divBdr>
            <w:top w:val="none" w:sz="0" w:space="0" w:color="auto"/>
            <w:left w:val="none" w:sz="0" w:space="0" w:color="auto"/>
            <w:bottom w:val="none" w:sz="0" w:space="0" w:color="auto"/>
            <w:right w:val="none" w:sz="0" w:space="0" w:color="auto"/>
          </w:divBdr>
        </w:div>
        <w:div w:id="1927575147">
          <w:marLeft w:val="480"/>
          <w:marRight w:val="0"/>
          <w:marTop w:val="0"/>
          <w:marBottom w:val="0"/>
          <w:divBdr>
            <w:top w:val="none" w:sz="0" w:space="0" w:color="auto"/>
            <w:left w:val="none" w:sz="0" w:space="0" w:color="auto"/>
            <w:bottom w:val="none" w:sz="0" w:space="0" w:color="auto"/>
            <w:right w:val="none" w:sz="0" w:space="0" w:color="auto"/>
          </w:divBdr>
        </w:div>
        <w:div w:id="141234823">
          <w:marLeft w:val="480"/>
          <w:marRight w:val="0"/>
          <w:marTop w:val="0"/>
          <w:marBottom w:val="0"/>
          <w:divBdr>
            <w:top w:val="none" w:sz="0" w:space="0" w:color="auto"/>
            <w:left w:val="none" w:sz="0" w:space="0" w:color="auto"/>
            <w:bottom w:val="none" w:sz="0" w:space="0" w:color="auto"/>
            <w:right w:val="none" w:sz="0" w:space="0" w:color="auto"/>
          </w:divBdr>
        </w:div>
        <w:div w:id="1602956109">
          <w:marLeft w:val="480"/>
          <w:marRight w:val="0"/>
          <w:marTop w:val="0"/>
          <w:marBottom w:val="0"/>
          <w:divBdr>
            <w:top w:val="none" w:sz="0" w:space="0" w:color="auto"/>
            <w:left w:val="none" w:sz="0" w:space="0" w:color="auto"/>
            <w:bottom w:val="none" w:sz="0" w:space="0" w:color="auto"/>
            <w:right w:val="none" w:sz="0" w:space="0" w:color="auto"/>
          </w:divBdr>
        </w:div>
        <w:div w:id="851528255">
          <w:marLeft w:val="480"/>
          <w:marRight w:val="0"/>
          <w:marTop w:val="0"/>
          <w:marBottom w:val="0"/>
          <w:divBdr>
            <w:top w:val="none" w:sz="0" w:space="0" w:color="auto"/>
            <w:left w:val="none" w:sz="0" w:space="0" w:color="auto"/>
            <w:bottom w:val="none" w:sz="0" w:space="0" w:color="auto"/>
            <w:right w:val="none" w:sz="0" w:space="0" w:color="auto"/>
          </w:divBdr>
        </w:div>
        <w:div w:id="1834561956">
          <w:marLeft w:val="480"/>
          <w:marRight w:val="0"/>
          <w:marTop w:val="0"/>
          <w:marBottom w:val="0"/>
          <w:divBdr>
            <w:top w:val="none" w:sz="0" w:space="0" w:color="auto"/>
            <w:left w:val="none" w:sz="0" w:space="0" w:color="auto"/>
            <w:bottom w:val="none" w:sz="0" w:space="0" w:color="auto"/>
            <w:right w:val="none" w:sz="0" w:space="0" w:color="auto"/>
          </w:divBdr>
        </w:div>
        <w:div w:id="2136412722">
          <w:marLeft w:val="480"/>
          <w:marRight w:val="0"/>
          <w:marTop w:val="0"/>
          <w:marBottom w:val="0"/>
          <w:divBdr>
            <w:top w:val="none" w:sz="0" w:space="0" w:color="auto"/>
            <w:left w:val="none" w:sz="0" w:space="0" w:color="auto"/>
            <w:bottom w:val="none" w:sz="0" w:space="0" w:color="auto"/>
            <w:right w:val="none" w:sz="0" w:space="0" w:color="auto"/>
          </w:divBdr>
        </w:div>
        <w:div w:id="470943656">
          <w:marLeft w:val="480"/>
          <w:marRight w:val="0"/>
          <w:marTop w:val="0"/>
          <w:marBottom w:val="0"/>
          <w:divBdr>
            <w:top w:val="none" w:sz="0" w:space="0" w:color="auto"/>
            <w:left w:val="none" w:sz="0" w:space="0" w:color="auto"/>
            <w:bottom w:val="none" w:sz="0" w:space="0" w:color="auto"/>
            <w:right w:val="none" w:sz="0" w:space="0" w:color="auto"/>
          </w:divBdr>
        </w:div>
        <w:div w:id="1281496535">
          <w:marLeft w:val="480"/>
          <w:marRight w:val="0"/>
          <w:marTop w:val="0"/>
          <w:marBottom w:val="0"/>
          <w:divBdr>
            <w:top w:val="none" w:sz="0" w:space="0" w:color="auto"/>
            <w:left w:val="none" w:sz="0" w:space="0" w:color="auto"/>
            <w:bottom w:val="none" w:sz="0" w:space="0" w:color="auto"/>
            <w:right w:val="none" w:sz="0" w:space="0" w:color="auto"/>
          </w:divBdr>
        </w:div>
        <w:div w:id="1512332713">
          <w:marLeft w:val="480"/>
          <w:marRight w:val="0"/>
          <w:marTop w:val="0"/>
          <w:marBottom w:val="0"/>
          <w:divBdr>
            <w:top w:val="none" w:sz="0" w:space="0" w:color="auto"/>
            <w:left w:val="none" w:sz="0" w:space="0" w:color="auto"/>
            <w:bottom w:val="none" w:sz="0" w:space="0" w:color="auto"/>
            <w:right w:val="none" w:sz="0" w:space="0" w:color="auto"/>
          </w:divBdr>
        </w:div>
        <w:div w:id="1112433265">
          <w:marLeft w:val="480"/>
          <w:marRight w:val="0"/>
          <w:marTop w:val="0"/>
          <w:marBottom w:val="0"/>
          <w:divBdr>
            <w:top w:val="none" w:sz="0" w:space="0" w:color="auto"/>
            <w:left w:val="none" w:sz="0" w:space="0" w:color="auto"/>
            <w:bottom w:val="none" w:sz="0" w:space="0" w:color="auto"/>
            <w:right w:val="none" w:sz="0" w:space="0" w:color="auto"/>
          </w:divBdr>
        </w:div>
        <w:div w:id="791440844">
          <w:marLeft w:val="480"/>
          <w:marRight w:val="0"/>
          <w:marTop w:val="0"/>
          <w:marBottom w:val="0"/>
          <w:divBdr>
            <w:top w:val="none" w:sz="0" w:space="0" w:color="auto"/>
            <w:left w:val="none" w:sz="0" w:space="0" w:color="auto"/>
            <w:bottom w:val="none" w:sz="0" w:space="0" w:color="auto"/>
            <w:right w:val="none" w:sz="0" w:space="0" w:color="auto"/>
          </w:divBdr>
        </w:div>
        <w:div w:id="1404403072">
          <w:marLeft w:val="480"/>
          <w:marRight w:val="0"/>
          <w:marTop w:val="0"/>
          <w:marBottom w:val="0"/>
          <w:divBdr>
            <w:top w:val="none" w:sz="0" w:space="0" w:color="auto"/>
            <w:left w:val="none" w:sz="0" w:space="0" w:color="auto"/>
            <w:bottom w:val="none" w:sz="0" w:space="0" w:color="auto"/>
            <w:right w:val="none" w:sz="0" w:space="0" w:color="auto"/>
          </w:divBdr>
        </w:div>
        <w:div w:id="1083183839">
          <w:marLeft w:val="480"/>
          <w:marRight w:val="0"/>
          <w:marTop w:val="0"/>
          <w:marBottom w:val="0"/>
          <w:divBdr>
            <w:top w:val="none" w:sz="0" w:space="0" w:color="auto"/>
            <w:left w:val="none" w:sz="0" w:space="0" w:color="auto"/>
            <w:bottom w:val="none" w:sz="0" w:space="0" w:color="auto"/>
            <w:right w:val="none" w:sz="0" w:space="0" w:color="auto"/>
          </w:divBdr>
        </w:div>
        <w:div w:id="105469579">
          <w:marLeft w:val="480"/>
          <w:marRight w:val="0"/>
          <w:marTop w:val="0"/>
          <w:marBottom w:val="0"/>
          <w:divBdr>
            <w:top w:val="none" w:sz="0" w:space="0" w:color="auto"/>
            <w:left w:val="none" w:sz="0" w:space="0" w:color="auto"/>
            <w:bottom w:val="none" w:sz="0" w:space="0" w:color="auto"/>
            <w:right w:val="none" w:sz="0" w:space="0" w:color="auto"/>
          </w:divBdr>
        </w:div>
        <w:div w:id="828903506">
          <w:marLeft w:val="480"/>
          <w:marRight w:val="0"/>
          <w:marTop w:val="0"/>
          <w:marBottom w:val="0"/>
          <w:divBdr>
            <w:top w:val="none" w:sz="0" w:space="0" w:color="auto"/>
            <w:left w:val="none" w:sz="0" w:space="0" w:color="auto"/>
            <w:bottom w:val="none" w:sz="0" w:space="0" w:color="auto"/>
            <w:right w:val="none" w:sz="0" w:space="0" w:color="auto"/>
          </w:divBdr>
        </w:div>
        <w:div w:id="804547738">
          <w:marLeft w:val="480"/>
          <w:marRight w:val="0"/>
          <w:marTop w:val="0"/>
          <w:marBottom w:val="0"/>
          <w:divBdr>
            <w:top w:val="none" w:sz="0" w:space="0" w:color="auto"/>
            <w:left w:val="none" w:sz="0" w:space="0" w:color="auto"/>
            <w:bottom w:val="none" w:sz="0" w:space="0" w:color="auto"/>
            <w:right w:val="none" w:sz="0" w:space="0" w:color="auto"/>
          </w:divBdr>
        </w:div>
        <w:div w:id="1725834339">
          <w:marLeft w:val="480"/>
          <w:marRight w:val="0"/>
          <w:marTop w:val="0"/>
          <w:marBottom w:val="0"/>
          <w:divBdr>
            <w:top w:val="none" w:sz="0" w:space="0" w:color="auto"/>
            <w:left w:val="none" w:sz="0" w:space="0" w:color="auto"/>
            <w:bottom w:val="none" w:sz="0" w:space="0" w:color="auto"/>
            <w:right w:val="none" w:sz="0" w:space="0" w:color="auto"/>
          </w:divBdr>
        </w:div>
      </w:divsChild>
    </w:div>
    <w:div w:id="1856770988">
      <w:bodyDiv w:val="1"/>
      <w:marLeft w:val="0"/>
      <w:marRight w:val="0"/>
      <w:marTop w:val="0"/>
      <w:marBottom w:val="0"/>
      <w:divBdr>
        <w:top w:val="none" w:sz="0" w:space="0" w:color="auto"/>
        <w:left w:val="none" w:sz="0" w:space="0" w:color="auto"/>
        <w:bottom w:val="none" w:sz="0" w:space="0" w:color="auto"/>
        <w:right w:val="none" w:sz="0" w:space="0" w:color="auto"/>
      </w:divBdr>
    </w:div>
    <w:div w:id="1866480437">
      <w:bodyDiv w:val="1"/>
      <w:marLeft w:val="0"/>
      <w:marRight w:val="0"/>
      <w:marTop w:val="0"/>
      <w:marBottom w:val="0"/>
      <w:divBdr>
        <w:top w:val="none" w:sz="0" w:space="0" w:color="auto"/>
        <w:left w:val="none" w:sz="0" w:space="0" w:color="auto"/>
        <w:bottom w:val="none" w:sz="0" w:space="0" w:color="auto"/>
        <w:right w:val="none" w:sz="0" w:space="0" w:color="auto"/>
      </w:divBdr>
    </w:div>
    <w:div w:id="1886287854">
      <w:bodyDiv w:val="1"/>
      <w:marLeft w:val="0"/>
      <w:marRight w:val="0"/>
      <w:marTop w:val="0"/>
      <w:marBottom w:val="0"/>
      <w:divBdr>
        <w:top w:val="none" w:sz="0" w:space="0" w:color="auto"/>
        <w:left w:val="none" w:sz="0" w:space="0" w:color="auto"/>
        <w:bottom w:val="none" w:sz="0" w:space="0" w:color="auto"/>
        <w:right w:val="none" w:sz="0" w:space="0" w:color="auto"/>
      </w:divBdr>
    </w:div>
    <w:div w:id="1886721474">
      <w:bodyDiv w:val="1"/>
      <w:marLeft w:val="0"/>
      <w:marRight w:val="0"/>
      <w:marTop w:val="0"/>
      <w:marBottom w:val="0"/>
      <w:divBdr>
        <w:top w:val="none" w:sz="0" w:space="0" w:color="auto"/>
        <w:left w:val="none" w:sz="0" w:space="0" w:color="auto"/>
        <w:bottom w:val="none" w:sz="0" w:space="0" w:color="auto"/>
        <w:right w:val="none" w:sz="0" w:space="0" w:color="auto"/>
      </w:divBdr>
      <w:divsChild>
        <w:div w:id="1387073801">
          <w:marLeft w:val="480"/>
          <w:marRight w:val="0"/>
          <w:marTop w:val="0"/>
          <w:marBottom w:val="0"/>
          <w:divBdr>
            <w:top w:val="none" w:sz="0" w:space="0" w:color="auto"/>
            <w:left w:val="none" w:sz="0" w:space="0" w:color="auto"/>
            <w:bottom w:val="none" w:sz="0" w:space="0" w:color="auto"/>
            <w:right w:val="none" w:sz="0" w:space="0" w:color="auto"/>
          </w:divBdr>
        </w:div>
        <w:div w:id="445271946">
          <w:marLeft w:val="480"/>
          <w:marRight w:val="0"/>
          <w:marTop w:val="0"/>
          <w:marBottom w:val="0"/>
          <w:divBdr>
            <w:top w:val="none" w:sz="0" w:space="0" w:color="auto"/>
            <w:left w:val="none" w:sz="0" w:space="0" w:color="auto"/>
            <w:bottom w:val="none" w:sz="0" w:space="0" w:color="auto"/>
            <w:right w:val="none" w:sz="0" w:space="0" w:color="auto"/>
          </w:divBdr>
        </w:div>
        <w:div w:id="2099472999">
          <w:marLeft w:val="480"/>
          <w:marRight w:val="0"/>
          <w:marTop w:val="0"/>
          <w:marBottom w:val="0"/>
          <w:divBdr>
            <w:top w:val="none" w:sz="0" w:space="0" w:color="auto"/>
            <w:left w:val="none" w:sz="0" w:space="0" w:color="auto"/>
            <w:bottom w:val="none" w:sz="0" w:space="0" w:color="auto"/>
            <w:right w:val="none" w:sz="0" w:space="0" w:color="auto"/>
          </w:divBdr>
        </w:div>
        <w:div w:id="490216926">
          <w:marLeft w:val="480"/>
          <w:marRight w:val="0"/>
          <w:marTop w:val="0"/>
          <w:marBottom w:val="0"/>
          <w:divBdr>
            <w:top w:val="none" w:sz="0" w:space="0" w:color="auto"/>
            <w:left w:val="none" w:sz="0" w:space="0" w:color="auto"/>
            <w:bottom w:val="none" w:sz="0" w:space="0" w:color="auto"/>
            <w:right w:val="none" w:sz="0" w:space="0" w:color="auto"/>
          </w:divBdr>
        </w:div>
        <w:div w:id="1807241768">
          <w:marLeft w:val="480"/>
          <w:marRight w:val="0"/>
          <w:marTop w:val="0"/>
          <w:marBottom w:val="0"/>
          <w:divBdr>
            <w:top w:val="none" w:sz="0" w:space="0" w:color="auto"/>
            <w:left w:val="none" w:sz="0" w:space="0" w:color="auto"/>
            <w:bottom w:val="none" w:sz="0" w:space="0" w:color="auto"/>
            <w:right w:val="none" w:sz="0" w:space="0" w:color="auto"/>
          </w:divBdr>
        </w:div>
        <w:div w:id="2026059067">
          <w:marLeft w:val="480"/>
          <w:marRight w:val="0"/>
          <w:marTop w:val="0"/>
          <w:marBottom w:val="0"/>
          <w:divBdr>
            <w:top w:val="none" w:sz="0" w:space="0" w:color="auto"/>
            <w:left w:val="none" w:sz="0" w:space="0" w:color="auto"/>
            <w:bottom w:val="none" w:sz="0" w:space="0" w:color="auto"/>
            <w:right w:val="none" w:sz="0" w:space="0" w:color="auto"/>
          </w:divBdr>
        </w:div>
        <w:div w:id="842279961">
          <w:marLeft w:val="480"/>
          <w:marRight w:val="0"/>
          <w:marTop w:val="0"/>
          <w:marBottom w:val="0"/>
          <w:divBdr>
            <w:top w:val="none" w:sz="0" w:space="0" w:color="auto"/>
            <w:left w:val="none" w:sz="0" w:space="0" w:color="auto"/>
            <w:bottom w:val="none" w:sz="0" w:space="0" w:color="auto"/>
            <w:right w:val="none" w:sz="0" w:space="0" w:color="auto"/>
          </w:divBdr>
        </w:div>
        <w:div w:id="1427380846">
          <w:marLeft w:val="480"/>
          <w:marRight w:val="0"/>
          <w:marTop w:val="0"/>
          <w:marBottom w:val="0"/>
          <w:divBdr>
            <w:top w:val="none" w:sz="0" w:space="0" w:color="auto"/>
            <w:left w:val="none" w:sz="0" w:space="0" w:color="auto"/>
            <w:bottom w:val="none" w:sz="0" w:space="0" w:color="auto"/>
            <w:right w:val="none" w:sz="0" w:space="0" w:color="auto"/>
          </w:divBdr>
        </w:div>
        <w:div w:id="1965118521">
          <w:marLeft w:val="480"/>
          <w:marRight w:val="0"/>
          <w:marTop w:val="0"/>
          <w:marBottom w:val="0"/>
          <w:divBdr>
            <w:top w:val="none" w:sz="0" w:space="0" w:color="auto"/>
            <w:left w:val="none" w:sz="0" w:space="0" w:color="auto"/>
            <w:bottom w:val="none" w:sz="0" w:space="0" w:color="auto"/>
            <w:right w:val="none" w:sz="0" w:space="0" w:color="auto"/>
          </w:divBdr>
        </w:div>
        <w:div w:id="553467612">
          <w:marLeft w:val="480"/>
          <w:marRight w:val="0"/>
          <w:marTop w:val="0"/>
          <w:marBottom w:val="0"/>
          <w:divBdr>
            <w:top w:val="none" w:sz="0" w:space="0" w:color="auto"/>
            <w:left w:val="none" w:sz="0" w:space="0" w:color="auto"/>
            <w:bottom w:val="none" w:sz="0" w:space="0" w:color="auto"/>
            <w:right w:val="none" w:sz="0" w:space="0" w:color="auto"/>
          </w:divBdr>
        </w:div>
        <w:div w:id="294873891">
          <w:marLeft w:val="480"/>
          <w:marRight w:val="0"/>
          <w:marTop w:val="0"/>
          <w:marBottom w:val="0"/>
          <w:divBdr>
            <w:top w:val="none" w:sz="0" w:space="0" w:color="auto"/>
            <w:left w:val="none" w:sz="0" w:space="0" w:color="auto"/>
            <w:bottom w:val="none" w:sz="0" w:space="0" w:color="auto"/>
            <w:right w:val="none" w:sz="0" w:space="0" w:color="auto"/>
          </w:divBdr>
        </w:div>
        <w:div w:id="1372224700">
          <w:marLeft w:val="480"/>
          <w:marRight w:val="0"/>
          <w:marTop w:val="0"/>
          <w:marBottom w:val="0"/>
          <w:divBdr>
            <w:top w:val="none" w:sz="0" w:space="0" w:color="auto"/>
            <w:left w:val="none" w:sz="0" w:space="0" w:color="auto"/>
            <w:bottom w:val="none" w:sz="0" w:space="0" w:color="auto"/>
            <w:right w:val="none" w:sz="0" w:space="0" w:color="auto"/>
          </w:divBdr>
        </w:div>
      </w:divsChild>
    </w:div>
    <w:div w:id="1886991243">
      <w:bodyDiv w:val="1"/>
      <w:marLeft w:val="0"/>
      <w:marRight w:val="0"/>
      <w:marTop w:val="0"/>
      <w:marBottom w:val="0"/>
      <w:divBdr>
        <w:top w:val="none" w:sz="0" w:space="0" w:color="auto"/>
        <w:left w:val="none" w:sz="0" w:space="0" w:color="auto"/>
        <w:bottom w:val="none" w:sz="0" w:space="0" w:color="auto"/>
        <w:right w:val="none" w:sz="0" w:space="0" w:color="auto"/>
      </w:divBdr>
    </w:div>
    <w:div w:id="1892643925">
      <w:bodyDiv w:val="1"/>
      <w:marLeft w:val="0"/>
      <w:marRight w:val="0"/>
      <w:marTop w:val="0"/>
      <w:marBottom w:val="0"/>
      <w:divBdr>
        <w:top w:val="none" w:sz="0" w:space="0" w:color="auto"/>
        <w:left w:val="none" w:sz="0" w:space="0" w:color="auto"/>
        <w:bottom w:val="none" w:sz="0" w:space="0" w:color="auto"/>
        <w:right w:val="none" w:sz="0" w:space="0" w:color="auto"/>
      </w:divBdr>
    </w:div>
    <w:div w:id="1899781355">
      <w:bodyDiv w:val="1"/>
      <w:marLeft w:val="0"/>
      <w:marRight w:val="0"/>
      <w:marTop w:val="0"/>
      <w:marBottom w:val="0"/>
      <w:divBdr>
        <w:top w:val="none" w:sz="0" w:space="0" w:color="auto"/>
        <w:left w:val="none" w:sz="0" w:space="0" w:color="auto"/>
        <w:bottom w:val="none" w:sz="0" w:space="0" w:color="auto"/>
        <w:right w:val="none" w:sz="0" w:space="0" w:color="auto"/>
      </w:divBdr>
    </w:div>
    <w:div w:id="1903179617">
      <w:bodyDiv w:val="1"/>
      <w:marLeft w:val="0"/>
      <w:marRight w:val="0"/>
      <w:marTop w:val="0"/>
      <w:marBottom w:val="0"/>
      <w:divBdr>
        <w:top w:val="none" w:sz="0" w:space="0" w:color="auto"/>
        <w:left w:val="none" w:sz="0" w:space="0" w:color="auto"/>
        <w:bottom w:val="none" w:sz="0" w:space="0" w:color="auto"/>
        <w:right w:val="none" w:sz="0" w:space="0" w:color="auto"/>
      </w:divBdr>
      <w:divsChild>
        <w:div w:id="1717507668">
          <w:marLeft w:val="480"/>
          <w:marRight w:val="0"/>
          <w:marTop w:val="0"/>
          <w:marBottom w:val="0"/>
          <w:divBdr>
            <w:top w:val="none" w:sz="0" w:space="0" w:color="auto"/>
            <w:left w:val="none" w:sz="0" w:space="0" w:color="auto"/>
            <w:bottom w:val="none" w:sz="0" w:space="0" w:color="auto"/>
            <w:right w:val="none" w:sz="0" w:space="0" w:color="auto"/>
          </w:divBdr>
        </w:div>
        <w:div w:id="330255261">
          <w:marLeft w:val="480"/>
          <w:marRight w:val="0"/>
          <w:marTop w:val="0"/>
          <w:marBottom w:val="0"/>
          <w:divBdr>
            <w:top w:val="none" w:sz="0" w:space="0" w:color="auto"/>
            <w:left w:val="none" w:sz="0" w:space="0" w:color="auto"/>
            <w:bottom w:val="none" w:sz="0" w:space="0" w:color="auto"/>
            <w:right w:val="none" w:sz="0" w:space="0" w:color="auto"/>
          </w:divBdr>
        </w:div>
        <w:div w:id="1659730093">
          <w:marLeft w:val="480"/>
          <w:marRight w:val="0"/>
          <w:marTop w:val="0"/>
          <w:marBottom w:val="0"/>
          <w:divBdr>
            <w:top w:val="none" w:sz="0" w:space="0" w:color="auto"/>
            <w:left w:val="none" w:sz="0" w:space="0" w:color="auto"/>
            <w:bottom w:val="none" w:sz="0" w:space="0" w:color="auto"/>
            <w:right w:val="none" w:sz="0" w:space="0" w:color="auto"/>
          </w:divBdr>
        </w:div>
        <w:div w:id="896091295">
          <w:marLeft w:val="480"/>
          <w:marRight w:val="0"/>
          <w:marTop w:val="0"/>
          <w:marBottom w:val="0"/>
          <w:divBdr>
            <w:top w:val="none" w:sz="0" w:space="0" w:color="auto"/>
            <w:left w:val="none" w:sz="0" w:space="0" w:color="auto"/>
            <w:bottom w:val="none" w:sz="0" w:space="0" w:color="auto"/>
            <w:right w:val="none" w:sz="0" w:space="0" w:color="auto"/>
          </w:divBdr>
        </w:div>
        <w:div w:id="621498239">
          <w:marLeft w:val="480"/>
          <w:marRight w:val="0"/>
          <w:marTop w:val="0"/>
          <w:marBottom w:val="0"/>
          <w:divBdr>
            <w:top w:val="none" w:sz="0" w:space="0" w:color="auto"/>
            <w:left w:val="none" w:sz="0" w:space="0" w:color="auto"/>
            <w:bottom w:val="none" w:sz="0" w:space="0" w:color="auto"/>
            <w:right w:val="none" w:sz="0" w:space="0" w:color="auto"/>
          </w:divBdr>
        </w:div>
        <w:div w:id="1683779573">
          <w:marLeft w:val="480"/>
          <w:marRight w:val="0"/>
          <w:marTop w:val="0"/>
          <w:marBottom w:val="0"/>
          <w:divBdr>
            <w:top w:val="none" w:sz="0" w:space="0" w:color="auto"/>
            <w:left w:val="none" w:sz="0" w:space="0" w:color="auto"/>
            <w:bottom w:val="none" w:sz="0" w:space="0" w:color="auto"/>
            <w:right w:val="none" w:sz="0" w:space="0" w:color="auto"/>
          </w:divBdr>
        </w:div>
        <w:div w:id="995261701">
          <w:marLeft w:val="480"/>
          <w:marRight w:val="0"/>
          <w:marTop w:val="0"/>
          <w:marBottom w:val="0"/>
          <w:divBdr>
            <w:top w:val="none" w:sz="0" w:space="0" w:color="auto"/>
            <w:left w:val="none" w:sz="0" w:space="0" w:color="auto"/>
            <w:bottom w:val="none" w:sz="0" w:space="0" w:color="auto"/>
            <w:right w:val="none" w:sz="0" w:space="0" w:color="auto"/>
          </w:divBdr>
        </w:div>
        <w:div w:id="1597053426">
          <w:marLeft w:val="480"/>
          <w:marRight w:val="0"/>
          <w:marTop w:val="0"/>
          <w:marBottom w:val="0"/>
          <w:divBdr>
            <w:top w:val="none" w:sz="0" w:space="0" w:color="auto"/>
            <w:left w:val="none" w:sz="0" w:space="0" w:color="auto"/>
            <w:bottom w:val="none" w:sz="0" w:space="0" w:color="auto"/>
            <w:right w:val="none" w:sz="0" w:space="0" w:color="auto"/>
          </w:divBdr>
        </w:div>
        <w:div w:id="1480460852">
          <w:marLeft w:val="480"/>
          <w:marRight w:val="0"/>
          <w:marTop w:val="0"/>
          <w:marBottom w:val="0"/>
          <w:divBdr>
            <w:top w:val="none" w:sz="0" w:space="0" w:color="auto"/>
            <w:left w:val="none" w:sz="0" w:space="0" w:color="auto"/>
            <w:bottom w:val="none" w:sz="0" w:space="0" w:color="auto"/>
            <w:right w:val="none" w:sz="0" w:space="0" w:color="auto"/>
          </w:divBdr>
        </w:div>
        <w:div w:id="1713572301">
          <w:marLeft w:val="480"/>
          <w:marRight w:val="0"/>
          <w:marTop w:val="0"/>
          <w:marBottom w:val="0"/>
          <w:divBdr>
            <w:top w:val="none" w:sz="0" w:space="0" w:color="auto"/>
            <w:left w:val="none" w:sz="0" w:space="0" w:color="auto"/>
            <w:bottom w:val="none" w:sz="0" w:space="0" w:color="auto"/>
            <w:right w:val="none" w:sz="0" w:space="0" w:color="auto"/>
          </w:divBdr>
        </w:div>
        <w:div w:id="231278133">
          <w:marLeft w:val="480"/>
          <w:marRight w:val="0"/>
          <w:marTop w:val="0"/>
          <w:marBottom w:val="0"/>
          <w:divBdr>
            <w:top w:val="none" w:sz="0" w:space="0" w:color="auto"/>
            <w:left w:val="none" w:sz="0" w:space="0" w:color="auto"/>
            <w:bottom w:val="none" w:sz="0" w:space="0" w:color="auto"/>
            <w:right w:val="none" w:sz="0" w:space="0" w:color="auto"/>
          </w:divBdr>
        </w:div>
        <w:div w:id="423494201">
          <w:marLeft w:val="480"/>
          <w:marRight w:val="0"/>
          <w:marTop w:val="0"/>
          <w:marBottom w:val="0"/>
          <w:divBdr>
            <w:top w:val="none" w:sz="0" w:space="0" w:color="auto"/>
            <w:left w:val="none" w:sz="0" w:space="0" w:color="auto"/>
            <w:bottom w:val="none" w:sz="0" w:space="0" w:color="auto"/>
            <w:right w:val="none" w:sz="0" w:space="0" w:color="auto"/>
          </w:divBdr>
        </w:div>
        <w:div w:id="1264193924">
          <w:marLeft w:val="480"/>
          <w:marRight w:val="0"/>
          <w:marTop w:val="0"/>
          <w:marBottom w:val="0"/>
          <w:divBdr>
            <w:top w:val="none" w:sz="0" w:space="0" w:color="auto"/>
            <w:left w:val="none" w:sz="0" w:space="0" w:color="auto"/>
            <w:bottom w:val="none" w:sz="0" w:space="0" w:color="auto"/>
            <w:right w:val="none" w:sz="0" w:space="0" w:color="auto"/>
          </w:divBdr>
        </w:div>
        <w:div w:id="71128336">
          <w:marLeft w:val="480"/>
          <w:marRight w:val="0"/>
          <w:marTop w:val="0"/>
          <w:marBottom w:val="0"/>
          <w:divBdr>
            <w:top w:val="none" w:sz="0" w:space="0" w:color="auto"/>
            <w:left w:val="none" w:sz="0" w:space="0" w:color="auto"/>
            <w:bottom w:val="none" w:sz="0" w:space="0" w:color="auto"/>
            <w:right w:val="none" w:sz="0" w:space="0" w:color="auto"/>
          </w:divBdr>
        </w:div>
        <w:div w:id="1826974716">
          <w:marLeft w:val="480"/>
          <w:marRight w:val="0"/>
          <w:marTop w:val="0"/>
          <w:marBottom w:val="0"/>
          <w:divBdr>
            <w:top w:val="none" w:sz="0" w:space="0" w:color="auto"/>
            <w:left w:val="none" w:sz="0" w:space="0" w:color="auto"/>
            <w:bottom w:val="none" w:sz="0" w:space="0" w:color="auto"/>
            <w:right w:val="none" w:sz="0" w:space="0" w:color="auto"/>
          </w:divBdr>
        </w:div>
        <w:div w:id="1422293588">
          <w:marLeft w:val="480"/>
          <w:marRight w:val="0"/>
          <w:marTop w:val="0"/>
          <w:marBottom w:val="0"/>
          <w:divBdr>
            <w:top w:val="none" w:sz="0" w:space="0" w:color="auto"/>
            <w:left w:val="none" w:sz="0" w:space="0" w:color="auto"/>
            <w:bottom w:val="none" w:sz="0" w:space="0" w:color="auto"/>
            <w:right w:val="none" w:sz="0" w:space="0" w:color="auto"/>
          </w:divBdr>
        </w:div>
        <w:div w:id="158087156">
          <w:marLeft w:val="480"/>
          <w:marRight w:val="0"/>
          <w:marTop w:val="0"/>
          <w:marBottom w:val="0"/>
          <w:divBdr>
            <w:top w:val="none" w:sz="0" w:space="0" w:color="auto"/>
            <w:left w:val="none" w:sz="0" w:space="0" w:color="auto"/>
            <w:bottom w:val="none" w:sz="0" w:space="0" w:color="auto"/>
            <w:right w:val="none" w:sz="0" w:space="0" w:color="auto"/>
          </w:divBdr>
        </w:div>
        <w:div w:id="418602909">
          <w:marLeft w:val="480"/>
          <w:marRight w:val="0"/>
          <w:marTop w:val="0"/>
          <w:marBottom w:val="0"/>
          <w:divBdr>
            <w:top w:val="none" w:sz="0" w:space="0" w:color="auto"/>
            <w:left w:val="none" w:sz="0" w:space="0" w:color="auto"/>
            <w:bottom w:val="none" w:sz="0" w:space="0" w:color="auto"/>
            <w:right w:val="none" w:sz="0" w:space="0" w:color="auto"/>
          </w:divBdr>
        </w:div>
        <w:div w:id="1102800089">
          <w:marLeft w:val="480"/>
          <w:marRight w:val="0"/>
          <w:marTop w:val="0"/>
          <w:marBottom w:val="0"/>
          <w:divBdr>
            <w:top w:val="none" w:sz="0" w:space="0" w:color="auto"/>
            <w:left w:val="none" w:sz="0" w:space="0" w:color="auto"/>
            <w:bottom w:val="none" w:sz="0" w:space="0" w:color="auto"/>
            <w:right w:val="none" w:sz="0" w:space="0" w:color="auto"/>
          </w:divBdr>
        </w:div>
        <w:div w:id="128592677">
          <w:marLeft w:val="480"/>
          <w:marRight w:val="0"/>
          <w:marTop w:val="0"/>
          <w:marBottom w:val="0"/>
          <w:divBdr>
            <w:top w:val="none" w:sz="0" w:space="0" w:color="auto"/>
            <w:left w:val="none" w:sz="0" w:space="0" w:color="auto"/>
            <w:bottom w:val="none" w:sz="0" w:space="0" w:color="auto"/>
            <w:right w:val="none" w:sz="0" w:space="0" w:color="auto"/>
          </w:divBdr>
        </w:div>
        <w:div w:id="1029112582">
          <w:marLeft w:val="480"/>
          <w:marRight w:val="0"/>
          <w:marTop w:val="0"/>
          <w:marBottom w:val="0"/>
          <w:divBdr>
            <w:top w:val="none" w:sz="0" w:space="0" w:color="auto"/>
            <w:left w:val="none" w:sz="0" w:space="0" w:color="auto"/>
            <w:bottom w:val="none" w:sz="0" w:space="0" w:color="auto"/>
            <w:right w:val="none" w:sz="0" w:space="0" w:color="auto"/>
          </w:divBdr>
        </w:div>
        <w:div w:id="2064285324">
          <w:marLeft w:val="480"/>
          <w:marRight w:val="0"/>
          <w:marTop w:val="0"/>
          <w:marBottom w:val="0"/>
          <w:divBdr>
            <w:top w:val="none" w:sz="0" w:space="0" w:color="auto"/>
            <w:left w:val="none" w:sz="0" w:space="0" w:color="auto"/>
            <w:bottom w:val="none" w:sz="0" w:space="0" w:color="auto"/>
            <w:right w:val="none" w:sz="0" w:space="0" w:color="auto"/>
          </w:divBdr>
        </w:div>
        <w:div w:id="1685130021">
          <w:marLeft w:val="480"/>
          <w:marRight w:val="0"/>
          <w:marTop w:val="0"/>
          <w:marBottom w:val="0"/>
          <w:divBdr>
            <w:top w:val="none" w:sz="0" w:space="0" w:color="auto"/>
            <w:left w:val="none" w:sz="0" w:space="0" w:color="auto"/>
            <w:bottom w:val="none" w:sz="0" w:space="0" w:color="auto"/>
            <w:right w:val="none" w:sz="0" w:space="0" w:color="auto"/>
          </w:divBdr>
        </w:div>
        <w:div w:id="637298713">
          <w:marLeft w:val="480"/>
          <w:marRight w:val="0"/>
          <w:marTop w:val="0"/>
          <w:marBottom w:val="0"/>
          <w:divBdr>
            <w:top w:val="none" w:sz="0" w:space="0" w:color="auto"/>
            <w:left w:val="none" w:sz="0" w:space="0" w:color="auto"/>
            <w:bottom w:val="none" w:sz="0" w:space="0" w:color="auto"/>
            <w:right w:val="none" w:sz="0" w:space="0" w:color="auto"/>
          </w:divBdr>
        </w:div>
        <w:div w:id="675695708">
          <w:marLeft w:val="480"/>
          <w:marRight w:val="0"/>
          <w:marTop w:val="0"/>
          <w:marBottom w:val="0"/>
          <w:divBdr>
            <w:top w:val="none" w:sz="0" w:space="0" w:color="auto"/>
            <w:left w:val="none" w:sz="0" w:space="0" w:color="auto"/>
            <w:bottom w:val="none" w:sz="0" w:space="0" w:color="auto"/>
            <w:right w:val="none" w:sz="0" w:space="0" w:color="auto"/>
          </w:divBdr>
        </w:div>
        <w:div w:id="168184978">
          <w:marLeft w:val="480"/>
          <w:marRight w:val="0"/>
          <w:marTop w:val="0"/>
          <w:marBottom w:val="0"/>
          <w:divBdr>
            <w:top w:val="none" w:sz="0" w:space="0" w:color="auto"/>
            <w:left w:val="none" w:sz="0" w:space="0" w:color="auto"/>
            <w:bottom w:val="none" w:sz="0" w:space="0" w:color="auto"/>
            <w:right w:val="none" w:sz="0" w:space="0" w:color="auto"/>
          </w:divBdr>
        </w:div>
        <w:div w:id="609701836">
          <w:marLeft w:val="480"/>
          <w:marRight w:val="0"/>
          <w:marTop w:val="0"/>
          <w:marBottom w:val="0"/>
          <w:divBdr>
            <w:top w:val="none" w:sz="0" w:space="0" w:color="auto"/>
            <w:left w:val="none" w:sz="0" w:space="0" w:color="auto"/>
            <w:bottom w:val="none" w:sz="0" w:space="0" w:color="auto"/>
            <w:right w:val="none" w:sz="0" w:space="0" w:color="auto"/>
          </w:divBdr>
        </w:div>
        <w:div w:id="1758356856">
          <w:marLeft w:val="480"/>
          <w:marRight w:val="0"/>
          <w:marTop w:val="0"/>
          <w:marBottom w:val="0"/>
          <w:divBdr>
            <w:top w:val="none" w:sz="0" w:space="0" w:color="auto"/>
            <w:left w:val="none" w:sz="0" w:space="0" w:color="auto"/>
            <w:bottom w:val="none" w:sz="0" w:space="0" w:color="auto"/>
            <w:right w:val="none" w:sz="0" w:space="0" w:color="auto"/>
          </w:divBdr>
        </w:div>
        <w:div w:id="1529753856">
          <w:marLeft w:val="480"/>
          <w:marRight w:val="0"/>
          <w:marTop w:val="0"/>
          <w:marBottom w:val="0"/>
          <w:divBdr>
            <w:top w:val="none" w:sz="0" w:space="0" w:color="auto"/>
            <w:left w:val="none" w:sz="0" w:space="0" w:color="auto"/>
            <w:bottom w:val="none" w:sz="0" w:space="0" w:color="auto"/>
            <w:right w:val="none" w:sz="0" w:space="0" w:color="auto"/>
          </w:divBdr>
        </w:div>
      </w:divsChild>
    </w:div>
    <w:div w:id="1918242353">
      <w:bodyDiv w:val="1"/>
      <w:marLeft w:val="0"/>
      <w:marRight w:val="0"/>
      <w:marTop w:val="0"/>
      <w:marBottom w:val="0"/>
      <w:divBdr>
        <w:top w:val="none" w:sz="0" w:space="0" w:color="auto"/>
        <w:left w:val="none" w:sz="0" w:space="0" w:color="auto"/>
        <w:bottom w:val="none" w:sz="0" w:space="0" w:color="auto"/>
        <w:right w:val="none" w:sz="0" w:space="0" w:color="auto"/>
      </w:divBdr>
    </w:div>
    <w:div w:id="1941063060">
      <w:bodyDiv w:val="1"/>
      <w:marLeft w:val="0"/>
      <w:marRight w:val="0"/>
      <w:marTop w:val="0"/>
      <w:marBottom w:val="0"/>
      <w:divBdr>
        <w:top w:val="none" w:sz="0" w:space="0" w:color="auto"/>
        <w:left w:val="none" w:sz="0" w:space="0" w:color="auto"/>
        <w:bottom w:val="none" w:sz="0" w:space="0" w:color="auto"/>
        <w:right w:val="none" w:sz="0" w:space="0" w:color="auto"/>
      </w:divBdr>
    </w:div>
    <w:div w:id="1950775094">
      <w:bodyDiv w:val="1"/>
      <w:marLeft w:val="0"/>
      <w:marRight w:val="0"/>
      <w:marTop w:val="0"/>
      <w:marBottom w:val="0"/>
      <w:divBdr>
        <w:top w:val="none" w:sz="0" w:space="0" w:color="auto"/>
        <w:left w:val="none" w:sz="0" w:space="0" w:color="auto"/>
        <w:bottom w:val="none" w:sz="0" w:space="0" w:color="auto"/>
        <w:right w:val="none" w:sz="0" w:space="0" w:color="auto"/>
      </w:divBdr>
    </w:div>
    <w:div w:id="1952282075">
      <w:bodyDiv w:val="1"/>
      <w:marLeft w:val="0"/>
      <w:marRight w:val="0"/>
      <w:marTop w:val="0"/>
      <w:marBottom w:val="0"/>
      <w:divBdr>
        <w:top w:val="none" w:sz="0" w:space="0" w:color="auto"/>
        <w:left w:val="none" w:sz="0" w:space="0" w:color="auto"/>
        <w:bottom w:val="none" w:sz="0" w:space="0" w:color="auto"/>
        <w:right w:val="none" w:sz="0" w:space="0" w:color="auto"/>
      </w:divBdr>
    </w:div>
    <w:div w:id="1955823427">
      <w:bodyDiv w:val="1"/>
      <w:marLeft w:val="0"/>
      <w:marRight w:val="0"/>
      <w:marTop w:val="0"/>
      <w:marBottom w:val="0"/>
      <w:divBdr>
        <w:top w:val="none" w:sz="0" w:space="0" w:color="auto"/>
        <w:left w:val="none" w:sz="0" w:space="0" w:color="auto"/>
        <w:bottom w:val="none" w:sz="0" w:space="0" w:color="auto"/>
        <w:right w:val="none" w:sz="0" w:space="0" w:color="auto"/>
      </w:divBdr>
    </w:div>
    <w:div w:id="1961913343">
      <w:bodyDiv w:val="1"/>
      <w:marLeft w:val="0"/>
      <w:marRight w:val="0"/>
      <w:marTop w:val="0"/>
      <w:marBottom w:val="0"/>
      <w:divBdr>
        <w:top w:val="none" w:sz="0" w:space="0" w:color="auto"/>
        <w:left w:val="none" w:sz="0" w:space="0" w:color="auto"/>
        <w:bottom w:val="none" w:sz="0" w:space="0" w:color="auto"/>
        <w:right w:val="none" w:sz="0" w:space="0" w:color="auto"/>
      </w:divBdr>
      <w:divsChild>
        <w:div w:id="298270520">
          <w:marLeft w:val="480"/>
          <w:marRight w:val="0"/>
          <w:marTop w:val="0"/>
          <w:marBottom w:val="0"/>
          <w:divBdr>
            <w:top w:val="none" w:sz="0" w:space="0" w:color="auto"/>
            <w:left w:val="none" w:sz="0" w:space="0" w:color="auto"/>
            <w:bottom w:val="none" w:sz="0" w:space="0" w:color="auto"/>
            <w:right w:val="none" w:sz="0" w:space="0" w:color="auto"/>
          </w:divBdr>
        </w:div>
        <w:div w:id="1650594652">
          <w:marLeft w:val="480"/>
          <w:marRight w:val="0"/>
          <w:marTop w:val="0"/>
          <w:marBottom w:val="0"/>
          <w:divBdr>
            <w:top w:val="none" w:sz="0" w:space="0" w:color="auto"/>
            <w:left w:val="none" w:sz="0" w:space="0" w:color="auto"/>
            <w:bottom w:val="none" w:sz="0" w:space="0" w:color="auto"/>
            <w:right w:val="none" w:sz="0" w:space="0" w:color="auto"/>
          </w:divBdr>
        </w:div>
        <w:div w:id="825050586">
          <w:marLeft w:val="480"/>
          <w:marRight w:val="0"/>
          <w:marTop w:val="0"/>
          <w:marBottom w:val="0"/>
          <w:divBdr>
            <w:top w:val="none" w:sz="0" w:space="0" w:color="auto"/>
            <w:left w:val="none" w:sz="0" w:space="0" w:color="auto"/>
            <w:bottom w:val="none" w:sz="0" w:space="0" w:color="auto"/>
            <w:right w:val="none" w:sz="0" w:space="0" w:color="auto"/>
          </w:divBdr>
        </w:div>
        <w:div w:id="1446465141">
          <w:marLeft w:val="480"/>
          <w:marRight w:val="0"/>
          <w:marTop w:val="0"/>
          <w:marBottom w:val="0"/>
          <w:divBdr>
            <w:top w:val="none" w:sz="0" w:space="0" w:color="auto"/>
            <w:left w:val="none" w:sz="0" w:space="0" w:color="auto"/>
            <w:bottom w:val="none" w:sz="0" w:space="0" w:color="auto"/>
            <w:right w:val="none" w:sz="0" w:space="0" w:color="auto"/>
          </w:divBdr>
        </w:div>
        <w:div w:id="1979384115">
          <w:marLeft w:val="480"/>
          <w:marRight w:val="0"/>
          <w:marTop w:val="0"/>
          <w:marBottom w:val="0"/>
          <w:divBdr>
            <w:top w:val="none" w:sz="0" w:space="0" w:color="auto"/>
            <w:left w:val="none" w:sz="0" w:space="0" w:color="auto"/>
            <w:bottom w:val="none" w:sz="0" w:space="0" w:color="auto"/>
            <w:right w:val="none" w:sz="0" w:space="0" w:color="auto"/>
          </w:divBdr>
        </w:div>
        <w:div w:id="180779115">
          <w:marLeft w:val="480"/>
          <w:marRight w:val="0"/>
          <w:marTop w:val="0"/>
          <w:marBottom w:val="0"/>
          <w:divBdr>
            <w:top w:val="none" w:sz="0" w:space="0" w:color="auto"/>
            <w:left w:val="none" w:sz="0" w:space="0" w:color="auto"/>
            <w:bottom w:val="none" w:sz="0" w:space="0" w:color="auto"/>
            <w:right w:val="none" w:sz="0" w:space="0" w:color="auto"/>
          </w:divBdr>
        </w:div>
        <w:div w:id="1330250439">
          <w:marLeft w:val="480"/>
          <w:marRight w:val="0"/>
          <w:marTop w:val="0"/>
          <w:marBottom w:val="0"/>
          <w:divBdr>
            <w:top w:val="none" w:sz="0" w:space="0" w:color="auto"/>
            <w:left w:val="none" w:sz="0" w:space="0" w:color="auto"/>
            <w:bottom w:val="none" w:sz="0" w:space="0" w:color="auto"/>
            <w:right w:val="none" w:sz="0" w:space="0" w:color="auto"/>
          </w:divBdr>
        </w:div>
        <w:div w:id="240719382">
          <w:marLeft w:val="480"/>
          <w:marRight w:val="0"/>
          <w:marTop w:val="0"/>
          <w:marBottom w:val="0"/>
          <w:divBdr>
            <w:top w:val="none" w:sz="0" w:space="0" w:color="auto"/>
            <w:left w:val="none" w:sz="0" w:space="0" w:color="auto"/>
            <w:bottom w:val="none" w:sz="0" w:space="0" w:color="auto"/>
            <w:right w:val="none" w:sz="0" w:space="0" w:color="auto"/>
          </w:divBdr>
        </w:div>
        <w:div w:id="1354379224">
          <w:marLeft w:val="480"/>
          <w:marRight w:val="0"/>
          <w:marTop w:val="0"/>
          <w:marBottom w:val="0"/>
          <w:divBdr>
            <w:top w:val="none" w:sz="0" w:space="0" w:color="auto"/>
            <w:left w:val="none" w:sz="0" w:space="0" w:color="auto"/>
            <w:bottom w:val="none" w:sz="0" w:space="0" w:color="auto"/>
            <w:right w:val="none" w:sz="0" w:space="0" w:color="auto"/>
          </w:divBdr>
        </w:div>
        <w:div w:id="267853361">
          <w:marLeft w:val="480"/>
          <w:marRight w:val="0"/>
          <w:marTop w:val="0"/>
          <w:marBottom w:val="0"/>
          <w:divBdr>
            <w:top w:val="none" w:sz="0" w:space="0" w:color="auto"/>
            <w:left w:val="none" w:sz="0" w:space="0" w:color="auto"/>
            <w:bottom w:val="none" w:sz="0" w:space="0" w:color="auto"/>
            <w:right w:val="none" w:sz="0" w:space="0" w:color="auto"/>
          </w:divBdr>
        </w:div>
        <w:div w:id="1314721724">
          <w:marLeft w:val="480"/>
          <w:marRight w:val="0"/>
          <w:marTop w:val="0"/>
          <w:marBottom w:val="0"/>
          <w:divBdr>
            <w:top w:val="none" w:sz="0" w:space="0" w:color="auto"/>
            <w:left w:val="none" w:sz="0" w:space="0" w:color="auto"/>
            <w:bottom w:val="none" w:sz="0" w:space="0" w:color="auto"/>
            <w:right w:val="none" w:sz="0" w:space="0" w:color="auto"/>
          </w:divBdr>
        </w:div>
        <w:div w:id="689524976">
          <w:marLeft w:val="480"/>
          <w:marRight w:val="0"/>
          <w:marTop w:val="0"/>
          <w:marBottom w:val="0"/>
          <w:divBdr>
            <w:top w:val="none" w:sz="0" w:space="0" w:color="auto"/>
            <w:left w:val="none" w:sz="0" w:space="0" w:color="auto"/>
            <w:bottom w:val="none" w:sz="0" w:space="0" w:color="auto"/>
            <w:right w:val="none" w:sz="0" w:space="0" w:color="auto"/>
          </w:divBdr>
        </w:div>
        <w:div w:id="772019588">
          <w:marLeft w:val="480"/>
          <w:marRight w:val="0"/>
          <w:marTop w:val="0"/>
          <w:marBottom w:val="0"/>
          <w:divBdr>
            <w:top w:val="none" w:sz="0" w:space="0" w:color="auto"/>
            <w:left w:val="none" w:sz="0" w:space="0" w:color="auto"/>
            <w:bottom w:val="none" w:sz="0" w:space="0" w:color="auto"/>
            <w:right w:val="none" w:sz="0" w:space="0" w:color="auto"/>
          </w:divBdr>
        </w:div>
        <w:div w:id="100535840">
          <w:marLeft w:val="480"/>
          <w:marRight w:val="0"/>
          <w:marTop w:val="0"/>
          <w:marBottom w:val="0"/>
          <w:divBdr>
            <w:top w:val="none" w:sz="0" w:space="0" w:color="auto"/>
            <w:left w:val="none" w:sz="0" w:space="0" w:color="auto"/>
            <w:bottom w:val="none" w:sz="0" w:space="0" w:color="auto"/>
            <w:right w:val="none" w:sz="0" w:space="0" w:color="auto"/>
          </w:divBdr>
        </w:div>
        <w:div w:id="1628583301">
          <w:marLeft w:val="480"/>
          <w:marRight w:val="0"/>
          <w:marTop w:val="0"/>
          <w:marBottom w:val="0"/>
          <w:divBdr>
            <w:top w:val="none" w:sz="0" w:space="0" w:color="auto"/>
            <w:left w:val="none" w:sz="0" w:space="0" w:color="auto"/>
            <w:bottom w:val="none" w:sz="0" w:space="0" w:color="auto"/>
            <w:right w:val="none" w:sz="0" w:space="0" w:color="auto"/>
          </w:divBdr>
        </w:div>
        <w:div w:id="1273590751">
          <w:marLeft w:val="480"/>
          <w:marRight w:val="0"/>
          <w:marTop w:val="0"/>
          <w:marBottom w:val="0"/>
          <w:divBdr>
            <w:top w:val="none" w:sz="0" w:space="0" w:color="auto"/>
            <w:left w:val="none" w:sz="0" w:space="0" w:color="auto"/>
            <w:bottom w:val="none" w:sz="0" w:space="0" w:color="auto"/>
            <w:right w:val="none" w:sz="0" w:space="0" w:color="auto"/>
          </w:divBdr>
        </w:div>
        <w:div w:id="1435830801">
          <w:marLeft w:val="480"/>
          <w:marRight w:val="0"/>
          <w:marTop w:val="0"/>
          <w:marBottom w:val="0"/>
          <w:divBdr>
            <w:top w:val="none" w:sz="0" w:space="0" w:color="auto"/>
            <w:left w:val="none" w:sz="0" w:space="0" w:color="auto"/>
            <w:bottom w:val="none" w:sz="0" w:space="0" w:color="auto"/>
            <w:right w:val="none" w:sz="0" w:space="0" w:color="auto"/>
          </w:divBdr>
        </w:div>
        <w:div w:id="1140344159">
          <w:marLeft w:val="480"/>
          <w:marRight w:val="0"/>
          <w:marTop w:val="0"/>
          <w:marBottom w:val="0"/>
          <w:divBdr>
            <w:top w:val="none" w:sz="0" w:space="0" w:color="auto"/>
            <w:left w:val="none" w:sz="0" w:space="0" w:color="auto"/>
            <w:bottom w:val="none" w:sz="0" w:space="0" w:color="auto"/>
            <w:right w:val="none" w:sz="0" w:space="0" w:color="auto"/>
          </w:divBdr>
        </w:div>
      </w:divsChild>
    </w:div>
    <w:div w:id="1977759642">
      <w:bodyDiv w:val="1"/>
      <w:marLeft w:val="0"/>
      <w:marRight w:val="0"/>
      <w:marTop w:val="0"/>
      <w:marBottom w:val="0"/>
      <w:divBdr>
        <w:top w:val="none" w:sz="0" w:space="0" w:color="auto"/>
        <w:left w:val="none" w:sz="0" w:space="0" w:color="auto"/>
        <w:bottom w:val="none" w:sz="0" w:space="0" w:color="auto"/>
        <w:right w:val="none" w:sz="0" w:space="0" w:color="auto"/>
      </w:divBdr>
    </w:div>
    <w:div w:id="1991786532">
      <w:bodyDiv w:val="1"/>
      <w:marLeft w:val="0"/>
      <w:marRight w:val="0"/>
      <w:marTop w:val="0"/>
      <w:marBottom w:val="0"/>
      <w:divBdr>
        <w:top w:val="none" w:sz="0" w:space="0" w:color="auto"/>
        <w:left w:val="none" w:sz="0" w:space="0" w:color="auto"/>
        <w:bottom w:val="none" w:sz="0" w:space="0" w:color="auto"/>
        <w:right w:val="none" w:sz="0" w:space="0" w:color="auto"/>
      </w:divBdr>
    </w:div>
    <w:div w:id="1997800567">
      <w:bodyDiv w:val="1"/>
      <w:marLeft w:val="0"/>
      <w:marRight w:val="0"/>
      <w:marTop w:val="0"/>
      <w:marBottom w:val="0"/>
      <w:divBdr>
        <w:top w:val="none" w:sz="0" w:space="0" w:color="auto"/>
        <w:left w:val="none" w:sz="0" w:space="0" w:color="auto"/>
        <w:bottom w:val="none" w:sz="0" w:space="0" w:color="auto"/>
        <w:right w:val="none" w:sz="0" w:space="0" w:color="auto"/>
      </w:divBdr>
    </w:div>
    <w:div w:id="1999722500">
      <w:bodyDiv w:val="1"/>
      <w:marLeft w:val="0"/>
      <w:marRight w:val="0"/>
      <w:marTop w:val="0"/>
      <w:marBottom w:val="0"/>
      <w:divBdr>
        <w:top w:val="none" w:sz="0" w:space="0" w:color="auto"/>
        <w:left w:val="none" w:sz="0" w:space="0" w:color="auto"/>
        <w:bottom w:val="none" w:sz="0" w:space="0" w:color="auto"/>
        <w:right w:val="none" w:sz="0" w:space="0" w:color="auto"/>
      </w:divBdr>
    </w:div>
    <w:div w:id="2007635119">
      <w:bodyDiv w:val="1"/>
      <w:marLeft w:val="0"/>
      <w:marRight w:val="0"/>
      <w:marTop w:val="0"/>
      <w:marBottom w:val="0"/>
      <w:divBdr>
        <w:top w:val="none" w:sz="0" w:space="0" w:color="auto"/>
        <w:left w:val="none" w:sz="0" w:space="0" w:color="auto"/>
        <w:bottom w:val="none" w:sz="0" w:space="0" w:color="auto"/>
        <w:right w:val="none" w:sz="0" w:space="0" w:color="auto"/>
      </w:divBdr>
    </w:div>
    <w:div w:id="2016303242">
      <w:bodyDiv w:val="1"/>
      <w:marLeft w:val="0"/>
      <w:marRight w:val="0"/>
      <w:marTop w:val="0"/>
      <w:marBottom w:val="0"/>
      <w:divBdr>
        <w:top w:val="none" w:sz="0" w:space="0" w:color="auto"/>
        <w:left w:val="none" w:sz="0" w:space="0" w:color="auto"/>
        <w:bottom w:val="none" w:sz="0" w:space="0" w:color="auto"/>
        <w:right w:val="none" w:sz="0" w:space="0" w:color="auto"/>
      </w:divBdr>
    </w:div>
    <w:div w:id="2019429180">
      <w:bodyDiv w:val="1"/>
      <w:marLeft w:val="0"/>
      <w:marRight w:val="0"/>
      <w:marTop w:val="0"/>
      <w:marBottom w:val="0"/>
      <w:divBdr>
        <w:top w:val="none" w:sz="0" w:space="0" w:color="auto"/>
        <w:left w:val="none" w:sz="0" w:space="0" w:color="auto"/>
        <w:bottom w:val="none" w:sz="0" w:space="0" w:color="auto"/>
        <w:right w:val="none" w:sz="0" w:space="0" w:color="auto"/>
      </w:divBdr>
    </w:div>
    <w:div w:id="2041586369">
      <w:bodyDiv w:val="1"/>
      <w:marLeft w:val="0"/>
      <w:marRight w:val="0"/>
      <w:marTop w:val="0"/>
      <w:marBottom w:val="0"/>
      <w:divBdr>
        <w:top w:val="none" w:sz="0" w:space="0" w:color="auto"/>
        <w:left w:val="none" w:sz="0" w:space="0" w:color="auto"/>
        <w:bottom w:val="none" w:sz="0" w:space="0" w:color="auto"/>
        <w:right w:val="none" w:sz="0" w:space="0" w:color="auto"/>
      </w:divBdr>
    </w:div>
    <w:div w:id="2051418643">
      <w:bodyDiv w:val="1"/>
      <w:marLeft w:val="0"/>
      <w:marRight w:val="0"/>
      <w:marTop w:val="0"/>
      <w:marBottom w:val="0"/>
      <w:divBdr>
        <w:top w:val="none" w:sz="0" w:space="0" w:color="auto"/>
        <w:left w:val="none" w:sz="0" w:space="0" w:color="auto"/>
        <w:bottom w:val="none" w:sz="0" w:space="0" w:color="auto"/>
        <w:right w:val="none" w:sz="0" w:space="0" w:color="auto"/>
      </w:divBdr>
    </w:div>
    <w:div w:id="2074036079">
      <w:bodyDiv w:val="1"/>
      <w:marLeft w:val="0"/>
      <w:marRight w:val="0"/>
      <w:marTop w:val="0"/>
      <w:marBottom w:val="0"/>
      <w:divBdr>
        <w:top w:val="none" w:sz="0" w:space="0" w:color="auto"/>
        <w:left w:val="none" w:sz="0" w:space="0" w:color="auto"/>
        <w:bottom w:val="none" w:sz="0" w:space="0" w:color="auto"/>
        <w:right w:val="none" w:sz="0" w:space="0" w:color="auto"/>
      </w:divBdr>
    </w:div>
    <w:div w:id="2074892778">
      <w:bodyDiv w:val="1"/>
      <w:marLeft w:val="0"/>
      <w:marRight w:val="0"/>
      <w:marTop w:val="0"/>
      <w:marBottom w:val="0"/>
      <w:divBdr>
        <w:top w:val="none" w:sz="0" w:space="0" w:color="auto"/>
        <w:left w:val="none" w:sz="0" w:space="0" w:color="auto"/>
        <w:bottom w:val="none" w:sz="0" w:space="0" w:color="auto"/>
        <w:right w:val="none" w:sz="0" w:space="0" w:color="auto"/>
      </w:divBdr>
    </w:div>
    <w:div w:id="2080666748">
      <w:bodyDiv w:val="1"/>
      <w:marLeft w:val="0"/>
      <w:marRight w:val="0"/>
      <w:marTop w:val="0"/>
      <w:marBottom w:val="0"/>
      <w:divBdr>
        <w:top w:val="none" w:sz="0" w:space="0" w:color="auto"/>
        <w:left w:val="none" w:sz="0" w:space="0" w:color="auto"/>
        <w:bottom w:val="none" w:sz="0" w:space="0" w:color="auto"/>
        <w:right w:val="none" w:sz="0" w:space="0" w:color="auto"/>
      </w:divBdr>
    </w:div>
    <w:div w:id="2095086132">
      <w:bodyDiv w:val="1"/>
      <w:marLeft w:val="0"/>
      <w:marRight w:val="0"/>
      <w:marTop w:val="0"/>
      <w:marBottom w:val="0"/>
      <w:divBdr>
        <w:top w:val="none" w:sz="0" w:space="0" w:color="auto"/>
        <w:left w:val="none" w:sz="0" w:space="0" w:color="auto"/>
        <w:bottom w:val="none" w:sz="0" w:space="0" w:color="auto"/>
        <w:right w:val="none" w:sz="0" w:space="0" w:color="auto"/>
      </w:divBdr>
    </w:div>
    <w:div w:id="2104260155">
      <w:bodyDiv w:val="1"/>
      <w:marLeft w:val="0"/>
      <w:marRight w:val="0"/>
      <w:marTop w:val="0"/>
      <w:marBottom w:val="0"/>
      <w:divBdr>
        <w:top w:val="none" w:sz="0" w:space="0" w:color="auto"/>
        <w:left w:val="none" w:sz="0" w:space="0" w:color="auto"/>
        <w:bottom w:val="none" w:sz="0" w:space="0" w:color="auto"/>
        <w:right w:val="none" w:sz="0" w:space="0" w:color="auto"/>
      </w:divBdr>
    </w:div>
    <w:div w:id="2113623976">
      <w:bodyDiv w:val="1"/>
      <w:marLeft w:val="0"/>
      <w:marRight w:val="0"/>
      <w:marTop w:val="0"/>
      <w:marBottom w:val="0"/>
      <w:divBdr>
        <w:top w:val="none" w:sz="0" w:space="0" w:color="auto"/>
        <w:left w:val="none" w:sz="0" w:space="0" w:color="auto"/>
        <w:bottom w:val="none" w:sz="0" w:space="0" w:color="auto"/>
        <w:right w:val="none" w:sz="0" w:space="0" w:color="auto"/>
      </w:divBdr>
      <w:divsChild>
        <w:div w:id="891187922">
          <w:marLeft w:val="480"/>
          <w:marRight w:val="0"/>
          <w:marTop w:val="0"/>
          <w:marBottom w:val="0"/>
          <w:divBdr>
            <w:top w:val="none" w:sz="0" w:space="0" w:color="auto"/>
            <w:left w:val="none" w:sz="0" w:space="0" w:color="auto"/>
            <w:bottom w:val="none" w:sz="0" w:space="0" w:color="auto"/>
            <w:right w:val="none" w:sz="0" w:space="0" w:color="auto"/>
          </w:divBdr>
        </w:div>
        <w:div w:id="395973516">
          <w:marLeft w:val="480"/>
          <w:marRight w:val="0"/>
          <w:marTop w:val="0"/>
          <w:marBottom w:val="0"/>
          <w:divBdr>
            <w:top w:val="none" w:sz="0" w:space="0" w:color="auto"/>
            <w:left w:val="none" w:sz="0" w:space="0" w:color="auto"/>
            <w:bottom w:val="none" w:sz="0" w:space="0" w:color="auto"/>
            <w:right w:val="none" w:sz="0" w:space="0" w:color="auto"/>
          </w:divBdr>
        </w:div>
        <w:div w:id="1977762278">
          <w:marLeft w:val="480"/>
          <w:marRight w:val="0"/>
          <w:marTop w:val="0"/>
          <w:marBottom w:val="0"/>
          <w:divBdr>
            <w:top w:val="none" w:sz="0" w:space="0" w:color="auto"/>
            <w:left w:val="none" w:sz="0" w:space="0" w:color="auto"/>
            <w:bottom w:val="none" w:sz="0" w:space="0" w:color="auto"/>
            <w:right w:val="none" w:sz="0" w:space="0" w:color="auto"/>
          </w:divBdr>
        </w:div>
        <w:div w:id="847254833">
          <w:marLeft w:val="480"/>
          <w:marRight w:val="0"/>
          <w:marTop w:val="0"/>
          <w:marBottom w:val="0"/>
          <w:divBdr>
            <w:top w:val="none" w:sz="0" w:space="0" w:color="auto"/>
            <w:left w:val="none" w:sz="0" w:space="0" w:color="auto"/>
            <w:bottom w:val="none" w:sz="0" w:space="0" w:color="auto"/>
            <w:right w:val="none" w:sz="0" w:space="0" w:color="auto"/>
          </w:divBdr>
        </w:div>
        <w:div w:id="2085908084">
          <w:marLeft w:val="480"/>
          <w:marRight w:val="0"/>
          <w:marTop w:val="0"/>
          <w:marBottom w:val="0"/>
          <w:divBdr>
            <w:top w:val="none" w:sz="0" w:space="0" w:color="auto"/>
            <w:left w:val="none" w:sz="0" w:space="0" w:color="auto"/>
            <w:bottom w:val="none" w:sz="0" w:space="0" w:color="auto"/>
            <w:right w:val="none" w:sz="0" w:space="0" w:color="auto"/>
          </w:divBdr>
        </w:div>
        <w:div w:id="14967861">
          <w:marLeft w:val="480"/>
          <w:marRight w:val="0"/>
          <w:marTop w:val="0"/>
          <w:marBottom w:val="0"/>
          <w:divBdr>
            <w:top w:val="none" w:sz="0" w:space="0" w:color="auto"/>
            <w:left w:val="none" w:sz="0" w:space="0" w:color="auto"/>
            <w:bottom w:val="none" w:sz="0" w:space="0" w:color="auto"/>
            <w:right w:val="none" w:sz="0" w:space="0" w:color="auto"/>
          </w:divBdr>
        </w:div>
        <w:div w:id="2055233753">
          <w:marLeft w:val="480"/>
          <w:marRight w:val="0"/>
          <w:marTop w:val="0"/>
          <w:marBottom w:val="0"/>
          <w:divBdr>
            <w:top w:val="none" w:sz="0" w:space="0" w:color="auto"/>
            <w:left w:val="none" w:sz="0" w:space="0" w:color="auto"/>
            <w:bottom w:val="none" w:sz="0" w:space="0" w:color="auto"/>
            <w:right w:val="none" w:sz="0" w:space="0" w:color="auto"/>
          </w:divBdr>
        </w:div>
        <w:div w:id="410085264">
          <w:marLeft w:val="480"/>
          <w:marRight w:val="0"/>
          <w:marTop w:val="0"/>
          <w:marBottom w:val="0"/>
          <w:divBdr>
            <w:top w:val="none" w:sz="0" w:space="0" w:color="auto"/>
            <w:left w:val="none" w:sz="0" w:space="0" w:color="auto"/>
            <w:bottom w:val="none" w:sz="0" w:space="0" w:color="auto"/>
            <w:right w:val="none" w:sz="0" w:space="0" w:color="auto"/>
          </w:divBdr>
        </w:div>
        <w:div w:id="503394846">
          <w:marLeft w:val="480"/>
          <w:marRight w:val="0"/>
          <w:marTop w:val="0"/>
          <w:marBottom w:val="0"/>
          <w:divBdr>
            <w:top w:val="none" w:sz="0" w:space="0" w:color="auto"/>
            <w:left w:val="none" w:sz="0" w:space="0" w:color="auto"/>
            <w:bottom w:val="none" w:sz="0" w:space="0" w:color="auto"/>
            <w:right w:val="none" w:sz="0" w:space="0" w:color="auto"/>
          </w:divBdr>
        </w:div>
        <w:div w:id="981497307">
          <w:marLeft w:val="480"/>
          <w:marRight w:val="0"/>
          <w:marTop w:val="0"/>
          <w:marBottom w:val="0"/>
          <w:divBdr>
            <w:top w:val="none" w:sz="0" w:space="0" w:color="auto"/>
            <w:left w:val="none" w:sz="0" w:space="0" w:color="auto"/>
            <w:bottom w:val="none" w:sz="0" w:space="0" w:color="auto"/>
            <w:right w:val="none" w:sz="0" w:space="0" w:color="auto"/>
          </w:divBdr>
        </w:div>
        <w:div w:id="85345452">
          <w:marLeft w:val="480"/>
          <w:marRight w:val="0"/>
          <w:marTop w:val="0"/>
          <w:marBottom w:val="0"/>
          <w:divBdr>
            <w:top w:val="none" w:sz="0" w:space="0" w:color="auto"/>
            <w:left w:val="none" w:sz="0" w:space="0" w:color="auto"/>
            <w:bottom w:val="none" w:sz="0" w:space="0" w:color="auto"/>
            <w:right w:val="none" w:sz="0" w:space="0" w:color="auto"/>
          </w:divBdr>
        </w:div>
        <w:div w:id="80180102">
          <w:marLeft w:val="480"/>
          <w:marRight w:val="0"/>
          <w:marTop w:val="0"/>
          <w:marBottom w:val="0"/>
          <w:divBdr>
            <w:top w:val="none" w:sz="0" w:space="0" w:color="auto"/>
            <w:left w:val="none" w:sz="0" w:space="0" w:color="auto"/>
            <w:bottom w:val="none" w:sz="0" w:space="0" w:color="auto"/>
            <w:right w:val="none" w:sz="0" w:space="0" w:color="auto"/>
          </w:divBdr>
        </w:div>
        <w:div w:id="2114086768">
          <w:marLeft w:val="480"/>
          <w:marRight w:val="0"/>
          <w:marTop w:val="0"/>
          <w:marBottom w:val="0"/>
          <w:divBdr>
            <w:top w:val="none" w:sz="0" w:space="0" w:color="auto"/>
            <w:left w:val="none" w:sz="0" w:space="0" w:color="auto"/>
            <w:bottom w:val="none" w:sz="0" w:space="0" w:color="auto"/>
            <w:right w:val="none" w:sz="0" w:space="0" w:color="auto"/>
          </w:divBdr>
        </w:div>
        <w:div w:id="1394935541">
          <w:marLeft w:val="480"/>
          <w:marRight w:val="0"/>
          <w:marTop w:val="0"/>
          <w:marBottom w:val="0"/>
          <w:divBdr>
            <w:top w:val="none" w:sz="0" w:space="0" w:color="auto"/>
            <w:left w:val="none" w:sz="0" w:space="0" w:color="auto"/>
            <w:bottom w:val="none" w:sz="0" w:space="0" w:color="auto"/>
            <w:right w:val="none" w:sz="0" w:space="0" w:color="auto"/>
          </w:divBdr>
        </w:div>
        <w:div w:id="1572235793">
          <w:marLeft w:val="480"/>
          <w:marRight w:val="0"/>
          <w:marTop w:val="0"/>
          <w:marBottom w:val="0"/>
          <w:divBdr>
            <w:top w:val="none" w:sz="0" w:space="0" w:color="auto"/>
            <w:left w:val="none" w:sz="0" w:space="0" w:color="auto"/>
            <w:bottom w:val="none" w:sz="0" w:space="0" w:color="auto"/>
            <w:right w:val="none" w:sz="0" w:space="0" w:color="auto"/>
          </w:divBdr>
        </w:div>
        <w:div w:id="974027728">
          <w:marLeft w:val="480"/>
          <w:marRight w:val="0"/>
          <w:marTop w:val="0"/>
          <w:marBottom w:val="0"/>
          <w:divBdr>
            <w:top w:val="none" w:sz="0" w:space="0" w:color="auto"/>
            <w:left w:val="none" w:sz="0" w:space="0" w:color="auto"/>
            <w:bottom w:val="none" w:sz="0" w:space="0" w:color="auto"/>
            <w:right w:val="none" w:sz="0" w:space="0" w:color="auto"/>
          </w:divBdr>
        </w:div>
        <w:div w:id="2044017301">
          <w:marLeft w:val="480"/>
          <w:marRight w:val="0"/>
          <w:marTop w:val="0"/>
          <w:marBottom w:val="0"/>
          <w:divBdr>
            <w:top w:val="none" w:sz="0" w:space="0" w:color="auto"/>
            <w:left w:val="none" w:sz="0" w:space="0" w:color="auto"/>
            <w:bottom w:val="none" w:sz="0" w:space="0" w:color="auto"/>
            <w:right w:val="none" w:sz="0" w:space="0" w:color="auto"/>
          </w:divBdr>
        </w:div>
        <w:div w:id="2133087374">
          <w:marLeft w:val="480"/>
          <w:marRight w:val="0"/>
          <w:marTop w:val="0"/>
          <w:marBottom w:val="0"/>
          <w:divBdr>
            <w:top w:val="none" w:sz="0" w:space="0" w:color="auto"/>
            <w:left w:val="none" w:sz="0" w:space="0" w:color="auto"/>
            <w:bottom w:val="none" w:sz="0" w:space="0" w:color="auto"/>
            <w:right w:val="none" w:sz="0" w:space="0" w:color="auto"/>
          </w:divBdr>
        </w:div>
      </w:divsChild>
    </w:div>
    <w:div w:id="2139638490">
      <w:bodyDiv w:val="1"/>
      <w:marLeft w:val="0"/>
      <w:marRight w:val="0"/>
      <w:marTop w:val="0"/>
      <w:marBottom w:val="0"/>
      <w:divBdr>
        <w:top w:val="none" w:sz="0" w:space="0" w:color="auto"/>
        <w:left w:val="none" w:sz="0" w:space="0" w:color="auto"/>
        <w:bottom w:val="none" w:sz="0" w:space="0" w:color="auto"/>
        <w:right w:val="none" w:sz="0" w:space="0" w:color="auto"/>
      </w:divBdr>
    </w:div>
    <w:div w:id="21447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https://pearlycrown.files.wordpress.com/2015/08/logo-unpad-png-copy.png"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4E833EC2054408844995A5D8AD436"/>
        <w:category>
          <w:name w:val="General"/>
          <w:gallery w:val="placeholder"/>
        </w:category>
        <w:types>
          <w:type w:val="bbPlcHdr"/>
        </w:types>
        <w:behaviors>
          <w:behavior w:val="content"/>
        </w:behaviors>
        <w:guid w:val="{E2A0E8D3-0A7B-D74D-9D29-DEE5A48D040B}"/>
      </w:docPartPr>
      <w:docPartBody>
        <w:p w:rsidR="00000000" w:rsidRDefault="00BC3768" w:rsidP="00BC3768">
          <w:pPr>
            <w:pStyle w:val="1454E833EC2054408844995A5D8AD436"/>
          </w:pPr>
          <w:r w:rsidRPr="00EB1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A0"/>
    <w:rsid w:val="000E00C4"/>
    <w:rsid w:val="00286F1A"/>
    <w:rsid w:val="00304E91"/>
    <w:rsid w:val="004679C5"/>
    <w:rsid w:val="004E09EA"/>
    <w:rsid w:val="00704355"/>
    <w:rsid w:val="00863B1C"/>
    <w:rsid w:val="009802AF"/>
    <w:rsid w:val="00A03DA0"/>
    <w:rsid w:val="00A358AE"/>
    <w:rsid w:val="00BC3768"/>
    <w:rsid w:val="00DF19B7"/>
    <w:rsid w:val="00F9084E"/>
    <w:rsid w:val="00FB1F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C3768"/>
    <w:rPr>
      <w:rFonts w:cs="Times New Roman"/>
      <w:color w:val="808080"/>
      <w:w w:val="100"/>
      <w:effect w:val="none"/>
      <w:vertAlign w:val="baseline"/>
      <w:em w:val="none"/>
    </w:rPr>
  </w:style>
  <w:style w:type="paragraph" w:customStyle="1" w:styleId="1454E833EC2054408844995A5D8AD436">
    <w:name w:val="1454E833EC2054408844995A5D8AD436"/>
    <w:rsid w:val="00BC3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F92796-891B-3248-9A03-BFB0A0B6371E}">
  <we:reference id="wa104382081" version="1.46.0.0" store="en-US" storeType="OMEX"/>
  <we:alternateReferences>
    <we:reference id="WA104382081" version="1.46.0.0" store="" storeType="OMEX"/>
  </we:alternateReferences>
  <we:properties>
    <we:property name="MENDELEY_CITATIONS" value="[{&quot;citationID&quot;:&quot;MENDELEY_CITATION_ad4a5cff-5798-458f-9a58-61ddb9d40417&quot;,&quot;properties&quot;:{&quot;noteIndex&quot;:0},&quot;isEdited&quot;:false,&quot;manualOverride&quot;:{&quot;isManuallyOverridden&quot;:false,&quot;citeprocText&quot;:&quot;(Abri &amp;#38; Mahmoudzadeh, 2015; Brynjolfsson &amp;#38; Yang, 1996)&quot;,&quot;manualOverrideText&quot;:&quot;&quot;},&quot;citationTag&quot;:&quot;MENDELEY_CITATION_v3_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&quot;,&quot;citationItems&quot;:[{&quot;id&quot;:&quot;468cec7e-7df3-359e-bd7d-53944ef5f495&quot;,&quot;itemData&quot;:{&quot;type&quot;:&quot;article-journal&quot;,&quot;id&quot;:&quot;468cec7e-7df3-359e-bd7d-53944ef5f495&quot;,&quot;title&quot;:&quot;Information Technology and Productivity: A Review of the Literature&quot;,&quot;author&quot;:[{&quot;family&quot;:&quot;Brynjolfsson&quot;,&quot;given&quot;:&quot;Erik&quot;,&quot;parse-names&quot;:false,&quot;dropping-particle&quot;:&quot;&quot;,&quot;non-dropping-particle&quot;:&quot;&quot;},{&quot;family&quot;:&quot;Yang&quot;,&quot;given&quot;:&quot;Shinkyu&quot;,&quot;parse-names&quot;:false,&quot;dropping-particle&quot;:&quot;&quot;,&quot;non-dropping-particle&quot;:&quot;&quot;}],&quot;container-title&quot;:&quot;Advances in Computers&quot;,&quot;DOI&quot;:&quot;10.1016/S0065-2458(08)60644-0&quot;,&quot;ISSN&quot;:&quot;00652458&quot;,&quot;issued&quot;:{&quot;date-parts&quot;:[[1996]]},&quot;abstract&quot;:&quot;In recent years, the relationship between information technology (IT) and productivity has become a source of debate. In the 1980s and early 1990s, empirical research on IT productivity generally did not identify significant productivity improvements. More recently, as new data are identified and more sophisticated methodologies are applied, several researchers have found evidence that IT is associated not only with improvement in productivity, but also in intermediate measures, consumer surplus, and economic growth. Nonetheless, new questions emerge as old puzzles fade. This survey reviews the literature, identifies remaining questions, and concludes with recommendations for applications of traditional methodologies to new data sources, as well as alternative, broader metrics of welfare to assess and enhance the benefits of IT. © 1996 Academic Press Inc.&quot;,&quot;issue&quot;:&quot;C&quot;,&quot;volume&quot;:&quot;43&quot;,&quot;container-title-short&quot;:&quot;&quot;},&quot;isTemporary&quot;:false},{&quot;id&quot;:&quot;459fd908-8719-3e4d-835c-9e4d6599742a&quot;,&quot;itemData&quot;:{&quot;type&quot;:&quot;article-journal&quot;,&quot;id&quot;:&quot;459fd908-8719-3e4d-835c-9e4d6599742a&quot;,&quot;title&quot;:&quot;Impact of information technology on productivity and efficiency in Iranian manufacturing industries&quot;,&quot;author&quot;:[{&quot;family&quot;:&quot;Abri&quot;,&quot;given&quot;:&quot;Amir Gholam&quot;,&quot;parse-names&quot;:false,&quot;dropping-particle&quot;:&quot;&quot;,&quot;non-dropping-particle&quot;:&quot;&quot;},{&quot;family&quot;:&quot;Mahmoudzadeh&quot;,&quot;given&quot;:&quot;Mahmoud&quot;,&quot;parse-names&quot;:false,&quot;dropping-particle&quot;:&quot;&quot;,&quot;non-dropping-particle&quot;:&quot;&quot;}],&quot;container-title&quot;:&quot;Journal of Industrial Engineering International&quot;,&quot;DOI&quot;:&quot;10.1007/s40092-014-0095-1&quot;,&quot;ISSN&quot;:&quot;2251712X&quot;,&quot;issued&quot;:{&quot;date-parts&quot;:[[2015]]},&quot;abstract&quot;:&quot;The aim of this paper is to assess the impact of information technology (IT) on the productivity and efficiency of manufacturing industries in Iran. So, the data will be collected from 23 Iranian manufacturing industries during ‘‘2002-2006’’ and the methods such as DEA and panel data used to study the subject. Results obtained by the above two methods represent that IT has a positive and statistically significant effect on the productivity of manufacturing industries. It will be more in high IT-intensive industries than the other industries. But, there is no significant difference between the growth of labor productivity in IT-producing and IT-using industries.&quot;,&quot;issue&quot;:&quot;1&quot;,&quot;volume&quot;:&quot;11&quot;,&quot;container-title-short&quot;:&quot;&quot;},&quot;isTemporary&quot;:false}]},{&quot;citationID&quot;:&quot;MENDELEY_CITATION_345dfa63-2fd3-4590-bf56-dbfceb7db03f&quot;,&quot;properties&quot;:{&quot;noteIndex&quot;:0},&quot;isEdited&quot;:false,&quot;manualOverride&quot;:{&quot;isManuallyOverridden&quot;:false,&quot;citeprocText&quot;:&quot;(Hajli et al., 2015; Polák, 2017)&quot;,&quot;manualOverrideText&quot;:&quot;&quot;},&quot;citationTag&quot;:&quot;MENDELEY_CITATION_v3_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&quot;,&quot;citationItems&quot;:[{&quot;id&quot;:&quot;992d10e9-ec49-3baf-98c5-fd57c1b4dd45&quot;,&quot;itemData&quot;:{&quot;type&quot;:&quot;article-journal&quot;,&quot;id&quot;:&quot;992d10e9-ec49-3baf-98c5-fd57c1b4dd45&quot;,&quot;title&quot;:&quot;The productivity paradox: A meta-analysis&quot;,&quot;author&quot;:[{&quot;family&quot;:&quot;Polák&quot;,&quot;given&quot;:&quot;Petr&quot;,&quot;parse-names&quot;:false,&quot;dropping-particle&quot;:&quot;&quot;,&quot;non-dropping-particle&quot;:&quot;&quot;}],&quot;container-title&quot;:&quot;Information Economics and Policy&quot;,&quot;DOI&quot;:&quot;10.1016/j.infoecopol.2016.11.003&quot;,&quot;ISSN&quot;:&quot;01676245&quot;,&quot;issued&quot;:{&quot;date-parts&quot;:[[2017]]},&quot;abstract&quot;:&quot;The impact of information and communication technology (ICT) on economic performance has been the subject of academic research for several decades, and despite the remarkable and significant innovation in computer technology, usage, and investments, only a small growth in productivity has been observed. This observations has been coined the productivity paradox. This paper uses meta-analytical methods to examine publication bias and the size of ICT elasticity. The empirical part is based on a collection of more than 800 estimates of ICT payoff effects from more than 70 studies written in the last 20 years. The meta-analysis reveals a strong presence of publication bias within the ICT productivity literature and, using a mixed effect multilevel model, estimates the ICT elasticity to be only 0.3%, which is more than ten times smaller than what was reported by a previous meta-analysis from 10 years ago.&quot;,&quot;volume&quot;:&quot;38&quot;,&quot;container-title-short&quot;:&quot;&quot;},&quot;isTemporary&quot;:false},{&quot;id&quot;:&quot;dd895258-63f8-3df4-be1d-d9352d524f1a&quot;,&quot;itemData&quot;:{&quot;type&quot;:&quot;article-journal&quot;,&quot;id&quot;:&quot;dd895258-63f8-3df4-be1d-d9352d524f1a&quot;,&quot;title&quot;:&quot;Information technology (IT) productivity paradox in the 21st century&quot;,&quot;author&quot;:[{&quot;family&quot;:&quot;Hajli&quot;,&quot;given&quot;:&quot;Mahmood&quot;,&quot;parse-names&quot;:false,&quot;dropping-particle&quot;:&quot;&quot;,&quot;non-dropping-particle&quot;:&quot;&quot;},{&quot;family&quot;:&quot;Sims&quot;,&quot;given&quot;:&quot;Julian M.&quot;,&quot;parse-names&quot;:false,&quot;dropping-particle&quot;:&quot;&quot;,&quot;non-dropping-particle&quot;:&quot;&quot;},{&quot;family&quot;:&quot;Ibragimov&quot;,&quot;given&quot;:&quot;Valisher&quot;,&quot;parse-names&quot;:false,&quot;dropping-particle&quot;:&quot;&quot;,&quot;non-dropping-particle&quot;:&quot;&quot;}],&quot;container-title&quot;:&quot;International Journal of Productivity and Performance Management&quot;,&quot;DOI&quot;:&quot;10.1108/IJPPM-12-2012-0129&quot;,&quot;ISSN&quot;:&quot;17410401&quot;,&quot;issued&quot;:{&quot;date-parts&quot;:[[2015]]},&quot;abstract&quot;:&quot;Purpose – Since the 1970s productivity growth in most economies slowed, while information and communication technology expenditures increased: the “information technology (IT) productivity paradox.” Some researchers reported an end to the paradox, but this is most likely due to IT industry growth approaching the Year 2000 phenomenon. The purpose of this paper is to update IT productivity paradox research. Design/methodology/approach – For comparability this research replicates methods employed by previous studies but employs a two-level approach: first macroeconomic indicators; second labor and multi-factor productivity. Findings – Findings suggest IT investment has high positive correlation with gross domestic product growth, but not labor or multi-factor productivity. This ambiguity suggests the paradox is still poorly understood. Research limitations/implications – The findings are not conclusive; the authors cannot confirm or reject the existence of the productivity paradox. The global recession and banking crisis makes it prudent to wait until recovery before analyzing data from that period. Practical implications – Lack of convincing evidence supporting positive effects from IT investment suggests some firms benefit from IT investment, but not others, and that IT investment has questionable returns. Social implications – Firm level studies might find IT investment benefits some firms, but lack of convincing macroeconomic level evidence of positive effects of IT investment suggests the paradox still exists. Originality/value – This research updates the IT productivity paradox demonstrating the phenomenon is still poorly understood and thus worthy of further study, questioning the benefits of IT investment for industry and national economies.&quot;,&quot;issue&quot;:&quot;4&quot;,&quot;volume&quot;:&quot;64&quot;,&quot;container-title-short&quot;:&quot;&quot;},&quot;isTemporary&quot;:false}]},{&quot;citationID&quot;:&quot;MENDELEY_CITATION_cad8352c-4d4e-48eb-8be4-c8e735ad3a0e&quot;,&quot;properties&quot;:{&quot;noteIndex&quot;:0},&quot;isEdited&quot;:false,&quot;manualOverride&quot;:{&quot;isManuallyOverridden&quot;:false,&quot;citeprocText&quot;:&quot;(Kijek &amp;#38; Kijek, 2019)&quot;,&quot;manualOverrideText&quot;:&quot;&quot;},&quot;citationTag&quot;:&quot;MENDELEY_CITATION_v3_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&quot;,&quot;citationItems&quot;:[{&quot;id&quot;:&quot;a698ccc9-9333-3791-b83b-3baebda07974&quot;,&quot;itemData&quot;:{&quot;type&quot;:&quot;article-journal&quot;,&quot;id&quot;:&quot;a698ccc9-9333-3791-b83b-3baebda07974&quot;,&quot;title&quot;:&quot;Is innovation the key to solving the productivity paradox?&quot;,&quot;author&quot;:[{&quot;family&quot;:&quot;Kijek&quot;,&quot;given&quot;:&quot;Tomasz&quot;,&quot;parse-names&quot;:false,&quot;dropping-particle&quot;:&quot;&quot;,&quot;non-dropping-particle&quot;:&quot;&quot;},{&quot;family&quot;:&quot;Kijek&quot;,&quot;given&quot;:&quot;Arkadiusz&quot;,&quot;parse-names&quot;:false,&quot;dropping-particle&quot;:&quot;&quot;,&quot;non-dropping-particle&quot;:&quot;&quot;}],&quot;container-title&quot;:&quot;Journal of Innovation and Knowledge&quot;,&quot;DOI&quot;:&quot;10.1016/j.jik.2017.12.010&quot;,&quot;ISSN&quot;:&quot;2444569X&quot;,&quot;issued&quot;:{&quot;date-parts&quot;:[[2019]]},&quot;abstract&quot;:&quot;The productivity paradox has sparked a great deal of research during the past three decades. Unfortunately, neither the results of empirical research nor the theoretical explanations for the paradox provide a convincing answer to whether investments in information and communication technology (ICT) affect the productivity of firms, sectors, and economies. This study aims to solve the productivity paradox by analysing the moderating effect of technological innovations on the link between ICT and productivity. The sample covers 2960 Polish innovative manufacturing firms. The research uses Generalized Structural Equation Model (GSEM). The findings clarify the productivity paradox and show that process innovations exert a moderating effect on the link between ICT and labour productivity in the sample firms.&quot;,&quot;issue&quot;:&quot;4&quot;,&quot;volume&quot;:&quot;4&quot;,&quot;container-title-short&quot;:&quot;&quot;},&quot;isTemporary&quot;:false}]},{&quot;citationID&quot;:&quot;MENDELEY_CITATION_23a93b8e-1935-448b-81bf-26c80a4be723&quot;,&quot;properties&quot;:{&quot;noteIndex&quot;:0},&quot;isEdited&quot;:false,&quot;manualOverride&quot;:{&quot;isManuallyOverridden&quot;:false,&quot;citeprocText&quot;:&quot;(Dina &amp;#38; Juniarta, 2021)&quot;,&quot;manualOverrideText&quot;:&quot;&quot;},&quot;citationTag&quot;:&quot;MENDELEY_CITATION_v3_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&quot;,&quot;citationItems&quot;:[{&quot;id&quot;:&quot;835bf1a1-492a-3d78-827a-9743270f8ca3&quot;,&quot;itemData&quot;:{&quot;type&quot;:&quot;article-journal&quot;,&quot;id&quot;:&quot;835bf1a1-492a-3d78-827a-9743270f8ca3&quot;,&quot;title&quot;:&quot;Research on Application of Information Technology for Library Information Service&quot;,&quot;author&quot;:[{&quot;family&quot;:&quot;Dina&quot;,&quot;given&quot;:&quot;Nasa Zata&quot;,&quot;parse-names&quot;:false,&quot;dropping-particle&quot;:&quot;&quot;,&quot;non-dropping-particle&quot;:&quot;&quot;},{&quot;family&quot;:&quot;Juniarta&quot;,&quot;given&quot;:&quot;Nyoman&quot;,&quot;parse-names&quot;:false,&quot;dropping-particle&quot;:&quot;&quot;,&quot;non-dropping-particle&quot;:&quot;&quot;}],&quot;container-title&quot;:&quot;Library Philosophy and Practice&quot;,&quot;ISSN&quot;:&quot;15220222&quot;,&quot;issued&quot;:{&quot;date-parts&quot;:[[2021]]},&quot;abstract&quot;:&quot;This paper aims to analyze and show the research trends on published research on information technology applications for library information services from 2011 until 2020. The papers are collected from SCOPUS and Web of Science databases. The study reveals 310 papers from various journals, and the total number of citations is 896 from 10 years. The data from 310 papers reveal that the most productive journal with the highest number of publications is “Library Hi Tech Journal”. The Library Hi Tech Journal published 24 papers for a particular topic. Meanwhile, China dominates other countries with the highest number of publications with 97 papers (29.66%), and tops the list among the most productive countries. It is found that the most visible words as keywords are “University” and “Digital” and it is followed by “Management”, “Mobile”, “Case”, “Data”, “Development”, and “Application”.&quot;,&quot;volume&quot;:&quot;2021&quot;,&quot;container-title-short&quot;:&quot;&quot;},&quot;isTemporary&quot;:false}]},{&quot;citationID&quot;:&quot;MENDELEY_CITATION_80fc9e02-2320-4c2a-aa6d-763d5804f724&quot;,&quot;properties&quot;:{&quot;noteIndex&quot;:0},&quot;isEdited&quot;:false,&quot;manualOverride&quot;:{&quot;isManuallyOverridden&quot;:false,&quot;citeprocText&quot;:&quot;(Wang et al., 2021)&quot;,&quot;manualOverrideText&quot;:&quot;&quot;},&quot;citationTag&quot;:&quot;MENDELEY_CITATION_v3_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&quot;,&quot;citationItems&quot;:[{&quot;id&quot;:&quot;b3a305f4-da05-3361-9ce1-a225d6bad807&quot;,&quot;itemData&quot;:{&quot;type&quot;:&quot;article&quot;,&quot;id&quot;:&quot;b3a305f4-da05-3361-9ce1-a225d6bad807&quot;,&quot;title&quot;:&quot;A comprehensive study of the role of cloud computing on the information technology infrastructure library (ITIL) processes&quot;,&quot;author&quot;:[{&quot;family&quot;:&quot;Wang&quot;,&quot;given&quot;:&quot;Dayu&quot;,&quot;parse-names&quot;:false,&quot;dropping-particle&quot;:&quot;&quot;,&quot;non-dropping-particle&quot;:&quot;&quot;},{&quot;family&quot;:&quot;Zhong&quot;,&quot;given&quot;:&quot;Daojun&quot;,&quot;parse-names&quot;:false,&quot;dropping-particle&quot;:&quot;&quot;,&quot;non-dropping-particle&quot;:&quot;&quot;},{&quot;family&quot;:&quot;Li&quot;,&quot;given&quot;:&quot;Liang&quot;,&quot;parse-names&quot;:false,&quot;dropping-particle&quot;:&quot;&quot;,&quot;non-dropping-particle&quot;:&quot;&quot;}],&quot;container-title&quot;:&quot;Library Hi Tech&quot;,&quot;DOI&quot;:&quot;10.1108/LHT-01-2021-0031&quot;,&quot;ISSN&quot;:&quot;07378831&quot;,&quot;issued&quot;:{&quot;date-parts&quot;:[[2021]]},&quot;abstract&quot;:&quot;Purpose: Information technology infrastructure library (ITIL) is a commonly utilized IT service management execution technique that helps IT services to be planned, designed, selected, operated and continuously improved. ITIL procedures are utilized to measure the efficiency of IT service management procedures and their association with the accelerated system development of cloud systems. The challenges faced in IT deployment and maintenance management significantly restrict cloud computing services' reliability. Therefore, this article aims to review a comprehensive study of the role of cloud computing on the ITIL processes. Design/methodology/approach: Each enterprise strives to stay competitive in the market and offers the services its consumers are looking for, all in line with cost-effectiveness and client needs. The ITIL framework provides best practice guidance for IT service management that includes a collection of ample publications supplying detailed guidelines on the management of IT functions, processes, responsibilities and roles associated with IT service management. On the other hand, the way companies employ IT services with an effect on the role of enterprise infrastructure is altered by cloud computing. Hence, the investigation makes utilization of a systematic literature review (SLR) detailing crucial success factors of cloud computing execution in ITIL. The authors have recognized 35 valuable contributions, providing a comprehensive view of study in this field, of which 22 papers were found according to some filters that have been analyzed in this article. Selected articles are presented in two groups, including cloud service and cloud service providers. Findings: Owing to the overall expense of execution and problems with combining the ITIL approach with the existing organizational IT strategic strategy, ITIL adoption has begun to wane over the last few years. An established methodology for ITIL deployment that will assure long-term success for those wanting to use private cloud procurement will be the most important inference that can be taken from this article. ITIL offers a perfect platform to execute and support cloud applications effectively. IT will prevent cloud sprawl and instability, reduce the likelihood of service interruption and optimize customer loyalty by merging humans, procedures and technologies into hybrid environments. Research limitations/implications: This survey is more aimed at specialists such as IT experts; so, further evaluations must also be carried out in order to understand the company's views on the risks and advantages of adopting ITIL. In addition, non-English articles are not discussed in this article. Practical implications: The study outcomes would help suppliers of cloud computing services assess their service quality and ensure customer satisfaction with the quality of cloud computing services. The outcomes will also supply a reference for cloud infrastructure customers to assess and choose various kinds of cloud computing services. Originality/value: An SLR with perspectives from ITIL professionals and business studies is the benefit of this report. By offering a more thorough framework that helps companies achieve efficiency, effectiveness and creativity in ITIL execution, this article would be useful for ITIL clients, decision-makers and developers.&quot;,&quot;container-title-short&quot;:&quot;&quot;},&quot;isTemporary&quot;:false}]},{&quot;citationID&quot;:&quot;MENDELEY_CITATION_c6408002-309c-432f-8d4a-03aa375d1c97&quot;,&quot;properties&quot;:{&quot;noteIndex&quot;:0},&quot;isEdited&quot;:false,&quot;manualOverride&quot;:{&quot;isManuallyOverridden&quot;:false,&quot;citeprocText&quot;:&quot;(Kirilov &amp;#38; Mitev, 2021)&quot;,&quot;manualOverrideText&quot;:&quot;&quot;},&quot;citationTag&quot;:&quot;MENDELEY_CITATION_v3_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&quot;,&quot;citationItems&quot;:[{&quot;id&quot;:&quot;833ddf6b-db92-3ec5-ac7b-2fa47c0761f0&quot;,&quot;itemData&quot;:{&quot;type&quot;:&quot;article-journal&quot;,&quot;id&quot;:&quot;833ddf6b-db92-3ec5-ac7b-2fa47c0761f0&quot;,&quot;title&quot;:&quot;An approach for implementing the information technology infrastructure library&quot;,&quot;author&quot;:[{&quot;family&quot;:&quot;Kirilov&quot;,&quot;given&quot;:&quot;Leoneed&quot;,&quot;parse-names&quot;:false,&quot;dropping-particle&quot;:&quot;&quot;,&quot;non-dropping-particle&quot;:&quot;&quot;},{&quot;family&quot;:&quot;Mitev&quot;,&quot;given&quot;:&quot;Yasen&quot;,&quot;parse-names&quot;:false,&quot;dropping-particle&quot;:&quot;&quot;,&quot;non-dropping-particle&quot;:&quot;&quot;}],&quot;container-title&quot;:&quot;Comptes Rendus de L'Academie Bulgare des Sciences&quot;,&quot;DOI&quot;:&quot;10.7546/CRABS.2021.05.11&quot;,&quot;ISSN&quot;:&quot;13101331&quot;,&quot;issued&quot;:{&quot;date-parts&quot;:[[2021]]},&quot;abstract&quot;:&quot;Information Technology Infrastructure Library (ITIL) became subject of increasing number of researches and new findings during the past years. This interest is a result of the growing focus from the industry for the need of implementing efficient Information Technologies (IT) management framework. A new approach to support decision making in adopting the ITIL solutions in private and public sector is proposed in this paper. A common pattern for representing ITIL integration activities is proposed. It consists of 4 steps as follows: assessment, road-mapping, transitioning, continual service improvement. A group decision making model is formulated to support decision process in selecting best ITIL implementation at road-mapping stage. The efficiency of the approach is demonstrated on a real-life example for a company from healthcare industry.&quot;,&quot;issue&quot;:&quot;5&quot;,&quot;volume&quot;:&quot;74&quot;,&quot;container-title-short&quot;:&quot;&quot;},&quot;isTemporary&quot;:false}]},{&quot;citationID&quot;:&quot;MENDELEY_CITATION_44c608c4-7e07-4d16-8e3b-da3d06f517ea&quot;,&quot;properties&quot;:{&quot;noteIndex&quot;:0},&quot;isEdited&quot;:false,&quot;manualOverride&quot;:{&quot;isManuallyOverridden&quot;:false,&quot;citeprocText&quot;:&quot;(Fahrizandi, 2020; Vijayakumar &amp;#38; Vijayan, 2011)&quot;,&quot;manualOverrideText&quot;:&quot;&quot;},&quot;citationTag&quot;:&quot;MENDELEY_CITATION_v3_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&quot;,&quot;citationItems&quot;:[{&quot;id&quot;:&quot;bfc83470-26a4-3aa5-88bd-d909f9b478fb&quot;,&quot;itemData&quot;:{&quot;type&quot;:&quot;article-journal&quot;,&quot;id&quot;:&quot;bfc83470-26a4-3aa5-88bd-d909f9b478fb&quot;,&quot;title&quot;:&quot;Application of information technology in libraries: an overview&quot;,&quot;author&quot;:[{&quot;family&quot;:&quot;Vijayakumar&quot;,&quot;given&quot;:&quot;A&quot;,&quot;parse-names&quot;:false,&quot;dropping-particle&quot;:&quot;&quot;,&quot;non-dropping-particle&quot;:&quot;&quot;},{&quot;family&quot;:&quot;Vijayan&quot;,&quot;given&quot;:&quot;Sudhi&quot;,&quot;parse-names&quot;:false,&quot;dropping-particle&quot;:&quot;&quot;,&quot;non-dropping-particle&quot;:&quot;&quot;}],&quot;container-title&quot;:&quot;Library Progress International&quot;,&quot;issued&quot;:{&quot;date-parts&quot;:[[2011]]},&quot;abstract&quot;:&quot;Information is an indispensable for human development as air is essential for the survival of all living organisms on earth, including human beings. The pace of change brought about by new information technologies has a key effect on the way people live, work, and play worldwide. The increasing role played by information technology in the development of library services for an active reaction to the challenges of the information service providing. The paper attempts to discuss the fast development of Information Technology and its application in the library services. Today libraries are equipped to accomplish the newly Information Technology based services. Information Technology enabled services fulfill the information needs of the users at the right time in the right place to the right person.&quot;,&quot;issue&quot;:&quot;2&quot;,&quot;volume&quot;:&quot;31&quot;,&quot;container-title-short&quot;:&quot;&quot;},&quot;isTemporary&quot;:false},{&quot;id&quot;:&quot;907ac607-50ea-3265-b01b-61b0595833ef&quot;,&quot;itemData&quot;:{&quot;type&quot;:&quot;article-journal&quot;,&quot;id&quot;:&quot;907ac607-50ea-3265-b01b-61b0595833ef&quot;,&quot;title&quot;:&quot;Pemanfaatan Teknologi Informasi di Perpustakaan&quot;,&quot;author&quot;:[{&quot;family&quot;:&quot;Fahrizandi&quot;,&quot;given&quot;:&quot;Fahrizandi&quot;,&quot;parse-names&quot;:false,&quot;dropping-particle&quot;:&quot;&quot;,&quot;non-dropping-particle&quot;:&quot;&quot;}],&quot;container-title&quot;:&quot;Tik Ilmeu : Jurnal Ilmu Perpustakaan dan Informasi&quot;,&quot;DOI&quot;:&quot;10.29240/tik.v4i1.1160&quot;,&quot;ISSN&quot;:&quot;2580-3654&quot;,&quot;issued&quot;:{&quot;date-parts&quot;:[[2020]]},&quot;abstract&quot;:&quot;The title of this article is the use of information technology in the library, this paper aims to explain what are the reasons for the use of information technology and the constraints of the use of information technology in libraries and what are the competencies of librarians in the information technology era. The results of the analysis of the literature, it is important to take advantage of information technology in the library. The reasons for using information technology are easier catalog search, users can search catalogs from outside the library, better information services, easily edit bibliographic information, make more space in the library, and increase library images. Constraints in applying information technology, namely the loyal librarian of conventional services, the low quality of human resources, and the lack of information technology tools. Librarians in the era of information technology must have the capabilities of soft competency and hard competency.&quot;,&quot;issue&quot;:&quot;1&quot;,&quot;volume&quot;:&quot;4&quot;,&quot;container-title-short&quot;:&quot;&quot;},&quot;isTemporary&quot;:false}]},{&quot;citationID&quot;:&quot;MENDELEY_CITATION_304ac13b-8337-4edd-b91e-76306a853007&quot;,&quot;properties&quot;:{&quot;noteIndex&quot;:0},&quot;isEdited&quot;:false,&quot;manualOverride&quot;:{&quot;isManuallyOverridden&quot;:false,&quot;citeprocText&quot;:&quot;(Pouti &amp;#38; Taghva, 2020)&quot;,&quot;manualOverrideText&quot;:&quot;&quot;},&quot;citationTag&quot;:&quot;MENDELEY_CITATION_v3_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&quot;,&quot;citationItems&quot;:[{&quot;id&quot;:&quot;6d47afca-9c8c-3003-ae7a-0016fb25f3a6&quot;,&quot;itemData&quot;:{&quot;type&quot;:&quot;article-journal&quot;,&quot;id&quot;:&quot;6d47afca-9c8c-3003-ae7a-0016fb25f3a6&quot;,&quot;title&quot;:&quot;Determining Organizational Maturity of Information Technology with Information Technology and Business Alignment Approach by Capability Maturity Model Integration and Best Practices of Information Technology Infrastructure Library; Case Study: Kermanshah Electric Power Distribution Company&quot;,&quot;author&quot;:[{&quot;family&quot;:&quot;Pouti&quot;,&quot;given&quot;:&quot;Nasibeh&quot;,&quot;parse-names&quot;:false,&quot;dropping-particle&quot;:&quot;&quot;,&quot;non-dropping-particle&quot;:&quot;&quot;},{&quot;family&quot;:&quot;Taghva&quot;,&quot;given&quot;:&quot;Mohammad Reza&quot;,&quot;parse-names&quot;:false,&quot;dropping-particle&quot;:&quot;&quot;,&quot;non-dropping-particle&quot;:&quot;&quot;}],&quot;container-title&quot;:&quot;Iranian Journal of Information Processing and Management&quot;,&quot;ISSN&quot;:&quot;22518231&quot;,&quot;issued&quot;:{&quot;date-parts&quot;:[[2020]]},&quot;abstract&quot;:&quot;Strategic planning of information technology is one of the concerns for new organizations. This paper is the result of a research project in the field of IT strategic planning in Kermanshah Electric Power Distribution Company. Based on the common view of all strategic planning models, one of the important steps is to determine the status of the organization in the area in question. Given the notifications of upstream documents, such as the Tavanir Information Technology perspective document and the e-government document that are necessary to implement, as well as governance approach in this documents, this approach in the service sector has used as Kermanshah Electric Power Distribution Company vision. Based on the vision, Capability Maturity Model Integration and Information Technology Infrastructure Library best practices have been used to determine the current statues. To achieve the purpose of the article, four phases are considered. In the first phase which is the phase of recognition, business processes are recognized. The second phase is the matching of business processes with standard processes of Information Technology Infrastructure Library. For this purpose, initially, business processes were examined form the standpoint of information architecture and then the match was done by conducting specialized interview based on the process. In the next phase, organizational maturity is determined in two ways. In the first method, initially, descriptive phrases are determined by extracting the features of ITIL best practices and delivered to process officials in the form of 27 questionnaires for 27 processes. In the second method that has its own standard questionnaire, the questionnaire is completed for all of ITIL processes. The results of examining the existing situation using best practices as well as standard processes of maturity model indicate the maturity level of the processes based on the percentage and provides the ability to compare the two methods. In addition, based on a comparative analysis of these two methods, the weaknesses and strengths of the organizational processes adapted to the processes of the Information Technology Infrastructure Library were determined, and some recommendations and suggestions for future research in this area were presented. The results show that service desk, event management, request fulfilment, configuration management, and contractor management processes as organizational strengths and change management, knowledge management, information security management, release and deployment management processes as organizational weaknesses issues can be investigated and were not regularly seen in other processes such as service level management, demand management, capacity management.&quot;,&quot;issue&quot;:&quot;2&quot;,&quot;volume&quot;:&quot;35&quot;,&quot;container-title-short&quot;:&quot;&quot;},&quot;isTemporary&quot;:false}]},{&quot;citationID&quot;:&quot;MENDELEY_CITATION_a3eb28f2-db34-4c01-a1ce-692478945c8c&quot;,&quot;properties&quot;:{&quot;noteIndex&quot;:0},&quot;isEdited&quot;:false,&quot;manualOverride&quot;:{&quot;isManuallyOverridden&quot;:false,&quot;citeprocText&quot;:&quot;(Mahmood et al., 2021)&quot;,&quot;manualOverrideText&quot;:&quot;&quot;},&quot;citationTag&quot;:&quot;MENDELEY_CITATION_v3_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&quot;,&quot;citationItems&quot;:[{&quot;id&quot;:&quot;2c20d8bf-857e-3ee7-bfd6-bb3a4e887d77&quot;,&quot;itemData&quot;:{&quot;type&quot;:&quot;article-journal&quot;,&quot;id&quot;:&quot;2c20d8bf-857e-3ee7-bfd6-bb3a4e887d77&quot;,&quot;title&quot;:&quot;Evaluating library service quality of college libraries: The perspective of a developing country&quot;,&quot;author&quot;:[{&quot;family&quot;:&quot;Mahmood&quot;,&quot;given&quot;:&quot;Khalid&quot;,&quot;parse-names&quot;:false,&quot;dropping-particle&quot;:&quot;&quot;,&quot;non-dropping-particle&quot;:&quot;&quot;},{&quot;family&quot;:&quot;Ahmad&quot;,&quot;given&quot;:&quot;Shakil&quot;,&quot;parse-names&quot;:false,&quot;dropping-particle&quot;:&quot;&quot;,&quot;non-dropping-particle&quot;:&quot;&quot;},{&quot;family&quot;:&quot;Rehman&quot;,&quot;given&quot;:&quot;Shafiq Ur&quot;,&quot;parse-names&quot;:false,&quot;dropping-particle&quot;:&quot;&quot;,&quot;non-dropping-particle&quot;:&quot;&quot;},{&quot;family&quot;:&quot;Ashiq&quot;,&quot;given&quot;:&quot;Murtaza&quot;,&quot;parse-names&quot;:false,&quot;dropping-particle&quot;:&quot;&quot;,&quot;non-dropping-particle&quot;:&quot;&quot;}],&quot;container-title&quot;:&quot;Sustainability (Switzerland)&quot;,&quot;DOI&quot;:&quot;10.3390/su13052989&quot;,&quot;ISSN&quot;:&quot;20711050&quot;,&quot;issued&quot;:{&quot;date-parts&quot;:[[2021]]},&quot;abstract&quot;:&quot;This study was conducted to measure the quality of the college library services in the Punjab Province, Pakistan, using LibQUAL survey. Data were collected from 998 respondents consisting of the college faculty and the students. The study found that none of the service quality at-tributes and dimensions met the desired expectations of group users as well as individual users. Significant differences in library service quality based on users’ gender, type and academic discipline were identified. This study is helpful for the Punjab Higher Education Commission (HEC), the college administrations, the college librarians at the local level and the other developing countries as well. It will guide them in future planning, contribute toward improved resource allocation and enhance purposeful utilization of resources.&quot;,&quot;issue&quot;:&quot;5&quot;,&quot;volume&quot;:&quot;13&quot;,&quot;container-title-short&quot;:&quot;&quot;},&quot;isTemporary&quot;:false}]},{&quot;citationID&quot;:&quot;MENDELEY_CITATION_e9125848-403d-49bb-958f-a31bccfddb81&quot;,&quot;properties&quot;:{&quot;noteIndex&quot;:0},&quot;isEdited&quot;:false,&quot;manualOverride&quot;:{&quot;isManuallyOverridden&quot;:false,&quot;citeprocText&quot;:&quot;(Mehta &amp;#38; Wang, 2020)&quot;,&quot;manualOverrideText&quot;:&quot;&quot;},&quot;citationTag&quot;:&quot;MENDELEY_CITATION_v3_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&quot;,&quot;citationItems&quot;:[{&quot;id&quot;:&quot;b6bcfa2e-03e4-3787-b13d-9d65403f48b2&quot;,&quot;itemData&quot;:{&quot;type&quot;:&quot;article-journal&quot;,&quot;id&quot;:&quot;b6bcfa2e-03e4-3787-b13d-9d65403f48b2&quot;,&quot;title&quot;:&quot;COVID-19 and digital library services – a case study of a university library&quot;,&quot;author&quot;:[{&quot;family&quot;:&quot;Mehta&quot;,&quot;given&quot;:&quot;Dipti&quot;,&quot;parse-names&quot;:false,&quot;dropping-particle&quot;:&quot;&quot;,&quot;non-dropping-particle&quot;:&quot;&quot;},{&quot;family&quot;:&quot;Wang&quot;,&quot;given&quot;:&quot;Xiaocan&quot;,&quot;parse-names&quot;:false,&quot;dropping-particle&quot;:&quot;&quot;,&quot;non-dropping-particle&quot;:&quot;&quot;}],&quot;container-title&quot;:&quot;Digital Library Perspectives&quot;,&quot;DOI&quot;:&quot;10.1108/DLP-05-2020-0030&quot;,&quot;ISSN&quot;:&quot;20595816&quot;,&quot;issued&quot;:{&quot;date-parts&quot;:[[2020]]},&quot;abstract&quot;:&quot;Purpose: The purpose of this paper is to share the experience of a university library in response to the COVID-19 pandemic since early March 2020. The paper describes the library’s position during the crisis and illustrates the uncharted challenges that the pandemic has posed to its digital services. Furthermore, it details how the library has adapted some existing services into a digital format and explored new initiatives/practices to support the university’s full online teaching and learning since March 23, 2020. Design/methodology/approach: This paper describes the library’s various digital services that are used to meet the needs of its end-users during the COVID-19 pandemic. The approaches used are the authors’ personal experiences working at an academic library, observations of the library’s responses with regards to its digital services, as well as their reflections on what can be considered for development now and in the future. It highlights the current initiatives and best practices for digital library services during a public health crisis. Findings: This paper aims to make other university libraries aware of what the library has implemented with providing digital services to its teaching faculty and students during the pandemic. It also describes the challenges and implications for the library professionals working in-house and remotely. Originality/value: This paper is of great value in providing insights and practical solutions responding to the global health crisis for other libraries that are coping with the similar challenges for digital library services.&quot;,&quot;issue&quot;:&quot;4&quot;,&quot;volume&quot;:&quot;36&quot;,&quot;container-title-short&quot;:&quot;&quot;},&quot;isTemporary&quot;:false}]},{&quot;citationID&quot;:&quot;MENDELEY_CITATION_191193d5-d514-434c-80e3-699fb04add08&quot;,&quot;properties&quot;:{&quot;noteIndex&quot;:0},&quot;isEdited&quot;:false,&quot;manualOverride&quot;:{&quot;isManuallyOverridden&quot;:false,&quot;citeprocText&quot;:&quot;(Winata et al., 2021)&quot;,&quot;manualOverrideText&quot;:&quot;&quot;},&quot;citationTag&quot;:&quot;MENDELEY_CITATION_v3_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&quot;,&quot;citationItems&quot;:[{&quot;id&quot;:&quot;87e9a22c-9602-3588-b871-19137bec5f66&quot;,&quot;itemData&quot;:{&quot;type&quot;:&quot;article-journal&quot;,&quot;id&quot;:&quot;87e9a22c-9602-3588-b871-19137bec5f66&quot;,&quot;title&quot;:&quot;New normal and library services in Indonesia: a case study of university libraries&quot;,&quot;author&quot;:[{&quot;family&quot;:&quot;Winata&quot;,&quot;given&quot;:&quot;Arda Putri&quot;,&quot;parse-names&quot;:false,&quot;dropping-particle&quot;:&quot;&quot;,&quot;non-dropping-particle&quot;:&quot;&quot;},{&quot;family&quot;:&quot;Fadelina&quot;,&quot;given&quot;:&quot;Raisa&quot;,&quot;parse-names&quot;:false,&quot;dropping-particle&quot;:&quot;&quot;,&quot;non-dropping-particle&quot;:&quot;&quot;},{&quot;family&quot;:&quot;Basuki&quot;,&quot;given&quot;:&quot;Sulistyo&quot;,&quot;parse-names&quot;:false,&quot;dropping-particle&quot;:&quot;&quot;,&quot;non-dropping-particle&quot;:&quot;&quot;}],&quot;container-title&quot;:&quot;Digital Library Perspectives&quot;,&quot;DOI&quot;:&quot;10.1108/DLP-07-2020-0059&quot;,&quot;ISSN&quot;:&quot;20595816&quot;,&quot;issued&quot;:{&quot;date-parts&quot;:[[2021]]},&quot;abstract&quot;:&quot;Purpose: This paper aims to share the activities of library services in the new-normal era. The paper describes libraries’ circumstances since their reopening in early June 2020. Furthermore, it provides details on how libraries have adopted several most appropriate practices changing physical to online services. Design/methodology/approach: This paper describes various university library services in Indonesia in the new-normal era by using literature and documentary reviews as the approaches. The data were primarily collected from webpages, blogs, social media, newsletters and specific journals organized by university libraries. The survey was carried out by involving 126 university librarians incorporated in the University Libraries Forum. It highlighted the current conditions of university libraries and the most appropriate practices of library services in the new-normal era. Findings: The most appropriate practices of university library services in the new-normal era are provided. Libraries in Indonesia have experienced a service transformation implementing the COVID-19 health protocols. Likewise, almost all university library services became virtual. Accordingly, there were several challenges faced by librarians and users in carrying out virtual activities in the library. Originality/value: This paper provides a great value for libraries in responding to COVID-19 and those starting to reopen. It reveals the most appropriate library service practices and challenges in the new-normal era, which are useful for current and future insight development.&quot;,&quot;issue&quot;:&quot;1&quot;,&quot;volume&quot;:&quot;37&quot;,&quot;container-title-short&quot;:&quot;&quot;},&quot;isTemporary&quot;:false}]},{&quot;citationID&quot;:&quot;MENDELEY_CITATION_81c80549-fb6e-4440-9505-591f25a2aa7e&quot;,&quot;properties&quot;:{&quot;noteIndex&quot;:0},&quot;isEdited&quot;:false,&quot;manualOverride&quot;:{&quot;isManuallyOverridden&quot;:false,&quot;citeprocText&quot;:&quot;(Mansouri &amp;#38; Soleymani Asl, 2019)&quot;,&quot;manualOverrideText&quot;:&quot;&quot;},&quot;citationTag&quot;:&quot;MENDELEY_CITATION_v3_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&quot;,&quot;citationItems&quot;:[{&quot;id&quot;:&quot;70a8072b-7644-3a17-81cc-c30e017de0c7&quot;,&quot;itemData&quot;:{&quot;type&quot;:&quot;article-journal&quot;,&quot;id&quot;:&quot;70a8072b-7644-3a17-81cc-c30e017de0c7&quot;,&quot;title&quot;:&quot;Assessing mobile application components in providing library services&quot;,&quot;author&quot;:[{&quot;family&quot;:&quot;Mansouri&quot;,&quot;given&quot;:&quot;Ali&quot;,&quot;parse-names&quot;:false,&quot;dropping-particle&quot;:&quot;&quot;,&quot;non-dropping-particle&quot;:&quot;&quot;},{&quot;family&quot;:&quot;Soleymani Asl&quot;,&quot;given&quot;:&quot;Nooshin&quot;,&quot;parse-names&quot;:false,&quot;dropping-particle&quot;:&quot;&quot;,&quot;non-dropping-particle&quot;:&quot;&quot;}],&quot;container-title&quot;:&quot;Electronic Library&quot;,&quot;DOI&quot;:&quot;10.1108/EL-10-2018-0204&quot;,&quot;ISSN&quot;:&quot;02640473&quot;,&quot;issued&quot;:{&quot;date-parts&quot;:[[2019]]},&quot;abstract&quot;:&quot;Purpose: This study aims to investigate the essential components needed to develop a practical mobile application for providing library services to its users. Design/methodology/approach: The study was conducted in a descriptive-survey format. The statistical population constituted the libraries worldwide using mobile applications to provide library services to the users of academic and public libraries. The data were collected through the content-analysis method, World Wide Web and checklists. Findings: It was found that services such as search, ask a librarian, database, renew, circulation and library hours were frequently used at academic libraries, while the services of search, search through barcode scanners and database were mostly common at public libraries. According to the users of academic and public libraries, circulation and renew, search, ask a librarian and library hours were considered as the most essential services to be included in library mobile applications. Practical implications: Most libraries usually use mobile apps subjectively. Thus, it is important to identify the most important components of their usage and present them in a suitable pattern. The findings of this study identified the most important components in the design and development of mobile apps and proposed the right model for their integration into libraries. Originality/value: The practical mobile application proposed here for library services is applicable to all types of libraries and provides an appropriate pattern for mobile application designers.&quot;,&quot;issue&quot;:&quot;1&quot;,&quot;volume&quot;:&quot;37&quot;,&quot;container-title-short&quot;:&quot;&quot;},&quot;isTemporary&quot;:false}]},{&quot;citationID&quot;:&quot;MENDELEY_CITATION_ce2c4697-778f-4c99-b9a2-2a47cfa4194c&quot;,&quot;properties&quot;:{&quot;noteIndex&quot;:0},&quot;isEdited&quot;:false,&quot;manualOverride&quot;:{&quot;isManuallyOverridden&quot;:false,&quot;citeprocText&quot;:&quot;(Twum et al., 2021)&quot;,&quot;manualOverrideText&quot;:&quot;&quot;},&quot;citationTag&quot;:&quot;MENDELEY_CITATION_v3_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&quot;,&quot;citationItems&quot;:[{&quot;id&quot;:&quot;685a132d-a290-3656-9824-32b2169afbdc&quot;,&quot;itemData&quot;:{&quot;type&quot;:&quot;article-journal&quot;,&quot;id&quot;:&quot;685a132d-a290-3656-9824-32b2169afbdc&quot;,&quot;title&quot;:&quot;The influence of Public University library service quality and library Brand image on user loyalty&quot;,&quot;author&quot;:[{&quot;family&quot;:&quot;Twum&quot;,&quot;given&quot;:&quot;Kojo Kakra&quot;,&quot;parse-names&quot;:false,&quot;dropping-particle&quot;:&quot;&quot;,&quot;non-dropping-particle&quot;:&quot;&quot;},{&quot;family&quot;:&quot;Yalley&quot;,&quot;given&quot;:&quot;Andrews Agya&quot;,&quot;parse-names&quot;:false,&quot;dropping-particle&quot;:&quot;&quot;,&quot;non-dropping-particle&quot;:&quot;&quot;},{&quot;family&quot;:&quot;Agyapong&quot;,&quot;given&quot;:&quot;Gloria Kakrabah Quarshie&quot;,&quot;parse-names&quot;:false,&quot;dropping-particle&quot;:&quot;&quot;,&quot;non-dropping-particle&quot;:&quot;&quot;},{&quot;family&quot;:&quot;Ofori&quot;,&quot;given&quot;:&quot;Daniel&quot;,&quot;parse-names&quot;:false,&quot;dropping-particle&quot;:&quot;&quot;,&quot;non-dropping-particle&quot;:&quot;&quot;}],&quot;container-title&quot;:&quot;International Review on Public and Nonprofit Marketing&quot;,&quot;DOI&quot;:&quot;10.1007/s12208-020-00269-w&quot;,&quot;ISSN&quot;:&quot;18651992&quot;,&quot;issued&quot;:{&quot;date-parts&quot;:[[2021]]},&quot;abstract&quot;:&quot;The purpose of this study is to examine the effect of library service quality on user loyalty by using university library image as a mediator. The study examines the role played by university library image in influencing user loyalty. The study uses the LibQUAL+™ to measure the level of library service quality of public university libraries in Ghana. The study was conducted using university library users as respondents and the hypotheses were tested using partial least squares (PLS) structural equation modelling (SEM). Service affect, information access, and personal control significantly predict library brand image. Library as place did not have a significant effect on library brand image. Service affect was found to be the strongest predictor of library brand image. Library brand image mediates the relationship between service affect, information access, personal control, and user loyalty. The major implication of this study is that the management of libraries must continuously improve service quality in an attempt to develop a positive brand image, leading to user loyalty. Also, the measure of service quality using the LibQUAL+™ enables library management to assess its users’ perception of library services, and also to detect gaps. This study contributes to the literature on using the LibQUAL+™ to measure service quality and provides empirical evidence on factors affecting library user loyalty.&quot;,&quot;issue&quot;:&quot;2&quot;,&quot;volume&quot;:&quot;18&quot;,&quot;container-title-short&quot;:&quot;&quot;},&quot;isTemporary&quot;:false}]},{&quot;citationID&quot;:&quot;MENDELEY_CITATION_a2db9e10-377f-43b2-a9d9-e5702f751049&quot;,&quot;properties&quot;:{&quot;noteIndex&quot;:0},&quot;isEdited&quot;:false,&quot;manualOverride&quot;:{&quot;isManuallyOverridden&quot;:false,&quot;citeprocText&quot;:&quot;(Peters &amp;#38; Dickinson, 2020)&quot;,&quot;manualOverrideText&quot;:&quot;&quot;},&quot;citationTag&quot;:&quot;MENDELEY_CITATION_v3_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&quot;,&quot;citationItems&quot;:[{&quot;id&quot;:&quot;1ed99052-81b7-3c7e-b5a9-8eace81b7251&quot;,&quot;itemData&quot;:{&quot;type&quot;:&quot;article-journal&quot;,&quot;id&quot;:&quot;1ed99052-81b7-3c7e-b5a9-8eace81b7251&quot;,&quot;title&quot;:&quot;A History of the Distance Library Services Conference&quot;,&quot;author&quot;:[{&quot;family&quot;:&quot;Peters&quot;,&quot;given&quot;:&quot;Timothy&quot;,&quot;parse-names&quot;:false,&quot;dropping-particle&quot;:&quot;&quot;,&quot;non-dropping-particle&quot;:&quot;&quot;},{&quot;family&quot;:&quot;Dickinson&quot;,&quot;given&quot;:&quot;Thad E.&quot;,&quot;parse-names&quot;:false,&quot;dropping-particle&quot;:&quot;&quot;,&quot;non-dropping-particle&quot;:&quot;&quot;}],&quot;container-title&quot;:&quot;Journal of Library and Information Services in Distance Learning&quot;,&quot;DOI&quot;:&quot;10.1080/1533290X.2020.1809600&quot;,&quot;ISSN&quot;:&quot;15332918&quot;,&quot;issued&quot;:{&quot;date-parts&quot;:[[2020]]},&quot;abstract&quot;:&quot;The Distance Library Services Conference was founded in 1982 by the librarians of the Off-Campus Library Services department at Central Michigan University. From its inception through its 18th conference in 2018, Central Michigan University planned and administered this conference for the benefit of librarians serving distance learners and faculty at their institutions. This article discusses the founding of the Distance Library Services Conference and its role as the library profession’s preeminent forum for the exchange of ideas on the topic of distance librarianship.&quot;,&quot;issue&quot;:&quot;2&quot;,&quot;volume&quot;:&quot;14&quot;,&quot;container-title-short&quot;:&quot;&quot;},&quot;isTemporary&quot;:false}]},{&quot;citationID&quot;:&quot;MENDELEY_CITATION_58cfa4b7-2415-4276-8408-a5d72dae6748&quot;,&quot;properties&quot;:{&quot;noteIndex&quot;:0},&quot;isEdited&quot;:false,&quot;manualOverride&quot;:{&quot;isManuallyOverridden&quot;:false,&quot;citeprocText&quot;:&quot;(Twum et al., 2021)&quot;,&quot;manualOverrideText&quot;:&quot;&quot;},&quot;citationTag&quot;:&quot;MENDELEY_CITATION_v3_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&quot;,&quot;citationItems&quot;:[{&quot;id&quot;:&quot;685a132d-a290-3656-9824-32b2169afbdc&quot;,&quot;itemData&quot;:{&quot;type&quot;:&quot;article-journal&quot;,&quot;id&quot;:&quot;685a132d-a290-3656-9824-32b2169afbdc&quot;,&quot;title&quot;:&quot;The influence of Public University library service quality and library Brand image on user loyalty&quot;,&quot;author&quot;:[{&quot;family&quot;:&quot;Twum&quot;,&quot;given&quot;:&quot;Kojo Kakra&quot;,&quot;parse-names&quot;:false,&quot;dropping-particle&quot;:&quot;&quot;,&quot;non-dropping-particle&quot;:&quot;&quot;},{&quot;family&quot;:&quot;Yalley&quot;,&quot;given&quot;:&quot;Andrews Agya&quot;,&quot;parse-names&quot;:false,&quot;dropping-particle&quot;:&quot;&quot;,&quot;non-dropping-particle&quot;:&quot;&quot;},{&quot;family&quot;:&quot;Agyapong&quot;,&quot;given&quot;:&quot;Gloria Kakrabah Quarshie&quot;,&quot;parse-names&quot;:false,&quot;dropping-particle&quot;:&quot;&quot;,&quot;non-dropping-particle&quot;:&quot;&quot;},{&quot;family&quot;:&quot;Ofori&quot;,&quot;given&quot;:&quot;Daniel&quot;,&quot;parse-names&quot;:false,&quot;dropping-particle&quot;:&quot;&quot;,&quot;non-dropping-particle&quot;:&quot;&quot;}],&quot;container-title&quot;:&quot;International Review on Public and Nonprofit Marketing&quot;,&quot;DOI&quot;:&quot;10.1007/s12208-020-00269-w&quot;,&quot;ISSN&quot;:&quot;18651992&quot;,&quot;issued&quot;:{&quot;date-parts&quot;:[[2021]]},&quot;abstract&quot;:&quot;The purpose of this study is to examine the effect of library service quality on user loyalty by using university library image as a mediator. The study examines the role played by university library image in influencing user loyalty. The study uses the LibQUAL+™ to measure the level of library service quality of public university libraries in Ghana. The study was conducted using university library users as respondents and the hypotheses were tested using partial least squares (PLS) structural equation modelling (SEM). Service affect, information access, and personal control significantly predict library brand image. Library as place did not have a significant effect on library brand image. Service affect was found to be the strongest predictor of library brand image. Library brand image mediates the relationship between service affect, information access, personal control, and user loyalty. The major implication of this study is that the management of libraries must continuously improve service quality in an attempt to develop a positive brand image, leading to user loyalty. Also, the measure of service quality using the LibQUAL+™ enables library management to assess its users’ perception of library services, and also to detect gaps. This study contributes to the literature on using the LibQUAL+™ to measure service quality and provides empirical evidence on factors affecting library user loyalty.&quot;,&quot;issue&quot;:&quot;2&quot;,&quot;volume&quot;:&quot;18&quot;,&quot;container-title-short&quot;:&quot;&quot;},&quot;isTemporary&quot;:false}]},{&quot;citationID&quot;:&quot;MENDELEY_CITATION_d7fee279-b356-49f2-8b63-adecdad8204b&quot;,&quot;properties&quot;:{&quot;noteIndex&quot;:0},&quot;isEdited&quot;:false,&quot;manualOverride&quot;:{&quot;isManuallyOverridden&quot;:false,&quot;citeprocText&quot;:&quot;(Brown, 2015)&quot;,&quot;manualOverrideText&quot;:&quot;&quot;},&quot;citationTag&quot;:&quot;MENDELEY_CITATION_v3_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&quot;,&quot;citationItems&quot;:[{&quot;id&quot;:&quot;2b6b2bc5-babe-3805-a983-1bc97f534655&quot;,&quot;itemData&quot;:{&quot;type&quot;:&quot;article-journal&quot;,&quot;id&quot;:&quot;2b6b2bc5-babe-3805-a983-1bc97f534655&quot;,&quot;title&quot;:&quot;Revisiting the IT Productivity Paradox&quot;,&quot;author&quot;:[{&quot;family&quot;:&quot;Brown&quot;,&quot;given&quot;:&quot;Mary Maureen&quot;,&quot;parse-names&quot;:false,&quot;dropping-particle&quot;:&quot;&quot;,&quot;non-dropping-particle&quot;:&quot;&quot;}],&quot;container-title&quot;:&quot;American Review of Public Administration&quot;,&quot;DOI&quot;:&quot;10.1177/0275074014523102&quot;,&quot;ISSN&quot;:&quot;15523357&quot;,&quot;issued&quot;:{&quot;date-parts&quot;:[[2015]]},&quot;abstract&quot;:&quot;Twenty-five years after Nobel Laureate economist Robert Solow observed “seeing computers everywhere but in the productivity statistics,” the question of productivity gains from information technologies (IT) remains unanswered. This study examines the role of IT on one of the major indicators of police productivity: crime clearance rates. Relying on a two-wave cohort panel research design of roughly 700 police agencies, the study reveals that significant IT advances were made between the pre and post time periods in the provision of computerized crime data, crime analysis capabilities, and real-time communications. Nonetheless, using multiple hierarchical regression analysis, the study provides robust evidence for suggesting that computerization had little influence on productivity gains. The results of this study raise several very important issues pertaining to the goals of public organizations. While this study is limited to policing, a narrow time period, and internal IT systems, the results are nonetheless noteworthy. The research illustrates that conventional explanations for the IT productivity paradox do little to explain the shortfall. In closing, the article offers rival, but yet untested, explanations that may prove worthy of additional research.&quot;,&quot;issue&quot;:&quot;5&quot;,&quot;volume&quot;:&quot;45&quot;,&quot;container-title-short&quot;:&quot;&quot;},&quot;isTemporary&quot;:false}]},{&quot;citationID&quot;:&quot;MENDELEY_CITATION_d1d91220-b0c8-4071-a922-6cd4127be46b&quot;,&quot;properties&quot;:{&quot;noteIndex&quot;:0},&quot;isEdited&quot;:false,&quot;manualOverride&quot;:{&quot;isManuallyOverridden&quot;:false,&quot;citeprocText&quot;:&quot;(Cardoso et al., 2018; Karwasiński, 2012)&quot;,&quot;manualOverrideText&quot;:&quot;&quot;},&quot;citationTag&quot;:&quot;MENDELEY_CITATION_v3_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&quot;,&quot;citationItems&quot;:[{&quot;id&quot;:&quot;922050bd-2fd1-394d-9f2f-68099fa969ed&quot;,&quot;itemData&quot;:{&quot;type&quot;:&quot;article-journal&quot;,&quot;id&quot;:&quot;922050bd-2fd1-394d-9f2f-68099fa969ed&quot;,&quot;title&quot;:&quot;Information Technology Infrastructure Library and the migration to cloud computing&quot;,&quot;author&quot;:[{&quot;family&quot;:&quot;Cardoso&quot;,&quot;given&quot;:&quot;Abílio&quot;,&quot;parse-names&quot;:false,&quot;dropping-particle&quot;:&quot;&quot;,&quot;non-dropping-particle&quot;:&quot;&quot;},{&quot;family&quot;:&quot;Moreira&quot;,&quot;given&quot;:&quot;Fernando&quot;,&quot;parse-names&quot;:false,&quot;dropping-particle&quot;:&quot;&quot;,&quot;non-dropping-particle&quot;:&quot;&quot;},{&quot;family&quot;:&quot;Escudero&quot;,&quot;given&quot;:&quot;David Fonseca&quot;,&quot;parse-names&quot;:false,&quot;dropping-particle&quot;:&quot;&quot;,&quot;non-dropping-particle&quot;:&quot;&quot;}],&quot;container-title&quot;:&quot;Universal Access in the Information Society&quot;,&quot;DOI&quot;:&quot;10.1007/s10209-017-0559-3&quot;,&quot;ISSN&quot;:&quot;16155297&quot;,&quot;issued&quot;:{&quot;date-parts&quot;:[[2018]]},&quot;abstract&quot;:&quot;The decision of migrating information technology to cloud computing, by an organisation, encompasses various decisions that must be undertaken in order to minimise risks and to perform a smooth and accurate transition to the cloud. Accordingly, to migrate information technology services to the cloud in a straightforward way, with more control and in a more accurate way, the organisation must use the right tools. Having in mind the cloud computing focus on information technology services shared with the Information Technology Infrastructure Library and processes that have been tested by distinct organisations, it makes sense to research whether the Information Technology Infrastructure Library processes can be used in the migration to cloud computing. Accordingly, in this paper, we investigate, on the one hand, how Information Technology Infrastructure Library could be useful to the migration of services, applications and data to cloud computing, and on the other hand, we discuss how these processes help people to improve their skills in the knowledge accessibility. The research was validated with the implementation of a case study and with interviews with stakeholders of the whole process. With this research, we were able to verify that the ITIL could be used to support the migration to cloud computing.&quot;,&quot;issue&quot;:&quot;3&quot;,&quot;volume&quot;:&quot;17&quot;,&quot;container-title-short&quot;:&quot;&quot;},&quot;isTemporary&quot;:false},{&quot;id&quot;:&quot;d1e3cfd6-0cd8-3c3f-98d7-58cfbf0748ac&quot;,&quot;itemData&quot;:{&quot;type&quot;:&quot;article-journal&quot;,&quot;id&quot;:&quot;d1e3cfd6-0cd8-3c3f-98d7-58cfbf0748ac&quot;,&quot;title&quot;:&quot;Redefining the academic library: managing the migration to digital information services&quot;,&quot;author&quot;:[{&quot;family&quot;:&quot;Karwasiński&quot;,&quot;given&quot;:&quot;Piotr&quot;,&quot;parse-names&quot;:false,&quot;dropping-particle&quot;:&quot;&quot;,&quot;non-dropping-particle&quot;:&quot;&quot;}],&quot;container-title&quot;:&quot;Biblioteka&quot;,&quot;DOI&quot;:&quot;10.14746/b.2012.16.18&quot;,&quot;ISSN&quot;:&quot;1506-3615&quot;,&quot;issued&quot;:{&quot;date-parts&quot;:[[2012]]},&quot;abstract&quot;:&quot;While predictions of radical change in library and information services are by no means new, a conﬂ uence of shifts in technology, changing user demands, and increasing budget pressures are now forcing academic libraries to either adapt or risk obsolescence. The librarys traditional role as a repository for physical books and periodicals is quickly fading, with important implications for space utilization, resource acquisition, and stafﬁ ng&quot;,&quot;issue&quot;:&quot;16(26)&quot;,&quot;container-title-short&quot;:&quot;&quot;},&quot;isTemporary&quot;:false}]},{&quot;citationID&quot;:&quot;MENDELEY_CITATION_89ef8f52-fe07-4d12-9085-51c6ec0249f3&quot;,&quot;properties&quot;:{&quot;noteIndex&quot;:0},&quot;isEdited&quot;:false,&quot;manualOverride&quot;:{&quot;isManuallyOverridden&quot;:false,&quot;citeprocText&quot;:&quot;(Schmeelk, 2020)&quot;,&quot;manualOverrideText&quot;:&quot;&quot;},&quot;citationTag&quot;:&quot;MENDELEY_CITATION_v3_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&quot;,&quot;citationItems&quot;:[{&quot;id&quot;:&quot;49672d7d-f27a-3ca9-8b2b-ab142b401104&quot;,&quot;itemData&quot;:{&quot;type&quot;:&quot;paper-conference&quot;,&quot;id&quot;:&quot;49672d7d-f27a-3ca9-8b2b-ab142b401104&quot;,&quot;title&quot;:&quot;Creating a standardized risk assessment framework library for healthcare information technology&quot;,&quot;author&quot;:[{&quot;family&quot;:&quot;Schmeelk&quot;,&quot;given&quot;:&quot;Suzanna&quot;,&quot;parse-names&quot;:false,&quot;dropping-particle&quot;:&quot;&quot;,&quot;non-dropping-particle&quot;:&quot;&quot;}],&quot;container-title&quot;:&quot;Proceedings of the Annual Hawaii International Conference on System Sciences&quot;,&quot;DOI&quot;:&quot;10.24251/hicss.2020.474&quot;,&quot;ISSN&quot;:&quot;15301605&quot;,&quot;issued&quot;:{&quot;date-parts&quot;:[[2020]]},&quot;abstract&quot;:&quot;Data breaches are occurring at an unprecedented rate. In February 2019 alone, over a million individuals were reported to the United States government as having been involved in a breach of their medical data by healthcare entities. Although many organizations have some policies, procedures and risk management components in place, few (if any) organizations are centrally connecting legal requirements, penetration tests, policies and procedures into a standardized and consistent methodology for further analysis and auditing. This research produces a new open source risk management standardized library coordinating the aforementioned risk management components. The new library is applied to an open source vulnerable web-application example to emphasize the benefits from the adoption of such a public standardized risk assessment library.&quot;,&quot;volume&quot;:&quot;2020-January&quot;,&quot;container-title-short&quot;:&quot;&quot;},&quot;isTemporary&quot;:false}]},{&quot;citationID&quot;:&quot;MENDELEY_CITATION_8c03c6e6-c44b-4fe4-ab25-bc43dfd67a0e&quot;,&quot;properties&quot;:{&quot;noteIndex&quot;:0},&quot;isEdited&quot;:false,&quot;manualOverride&quot;:{&quot;isManuallyOverridden&quot;:false,&quot;citeprocText&quot;:&quot;(Hariyanto et al., 2021)&quot;,&quot;manualOverrideText&quot;:&quot;&quot;},&quot;citationTag&quot;:&quot;MENDELEY_CITATION_v3_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&quot;,&quot;citationItems&quot;:[{&quot;id&quot;:&quot;852f3184-2dc4-36d2-8171-a493c9add6ef&quot;,&quot;itemData&quot;:{&quot;type&quot;:&quot;paper-conference&quot;,&quot;id&quot;:&quot;852f3184-2dc4-36d2-8171-a493c9add6ef&quot;,&quot;title&quot;:&quot;Risk Management System for Operational Services in Data Center : DC Papa Oscar Cikeas Case study&quot;,&quot;author&quot;:[{&quot;family&quot;:&quot;Hariyanto&quot;,&quot;given&quot;:&quot;Budi&quot;,&quot;parse-names&quot;:false,&quot;dropping-particle&quot;:&quot;&quot;,&quot;non-dropping-particle&quot;:&quot;&quot;},{&quot;family&quot;:&quot;Ramli&quot;,&quot;given&quot;:&quot;Kalamullah&quot;,&quot;parse-names&quot;:false,&quot;dropping-particle&quot;:&quot;&quot;,&quot;non-dropping-particle&quot;:&quot;&quot;},{&quot;family&quot;:&quot;Suryanto&quot;,&quot;given&quot;:&quot;Yohan&quot;,&quot;parse-names&quot;:false,&quot;dropping-particle&quot;:&quot;&quot;,&quot;non-dropping-particle&quot;:&quot;&quot;}],&quot;container-title&quot;:&quot;ICAICST 2021 - 2021 International Conference on Artificial Intelligence and Computer Science Technology&quot;,&quot;DOI&quot;:&quot;10.1109/ICAICST53116.2021.9497845&quot;,&quot;issued&quot;:{&quot;date-parts&quot;:[[2021]]},&quot;abstract&quot;:&quot;The presence of the Information Technology System (ITS) has become one of the components for basic needs that must be met in navigating through the ages. Organizational programs in responding to the industrial era 4.0 make the use of ITS is a must in order to facilitate all processes related to quality service in carrying out the main task of protecting and serving the community. The implementation of ITS is actually not easy forthe threat of challenges and disturbances in the form of risks haunts ITS's operations. These conditions must be able to be identified and analyzed and then action can be executed to reduce the negative impact, so the risks are acceptable. This research will study about ITS risk management using the the guideline of Information Technology Infrastructure Library (ITIL) to formulate an operational strategy in order ensure that STI services at the Papa Oscar Cikeas Data Center (DC) can run well in the form of recommendations. Based on a survey on the implementing elements of IT function, 82.18% of respondents considered that the IT services provided by DC were very important, 86.49% of respondents knew the importance of having an emergency plan to ensure their products and services were always available, and 67.17% of respondents believes that DC is well managed. The results of the study concludes that it is necessary to immediately form a structural DC organization to prepare a good path for the establishment of a professional data center in supporting public service information technology systems.&quot;,&quot;container-title-short&quot;:&quot;&quot;},&quot;isTemporary&quot;:false}]},{&quot;citationID&quot;:&quot;MENDELEY_CITATION_b4d2cc93-3a67-4a25-b289-b2376dc014d4&quot;,&quot;properties&quot;:{&quot;noteIndex&quot;:0},&quot;isEdited&quot;:false,&quot;manualOverride&quot;:{&quot;isManuallyOverridden&quot;:false,&quot;citeprocText&quot;:&quot;(Flanagan &amp;#38; Marsh, 2000; Hu et al., 2020; Zeng, 2019)&quot;,&quot;manualOverrideText&quot;:&quot;&quot;},&quot;citationTag&quot;:&quot;MENDELEY_CITATION_v3_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&quot;,&quot;citationItems&quot;:[{&quot;id&quot;:&quot;7d74a560-f6a6-30a3-8829-c1b5cda8b66f&quot;,&quot;itemData&quot;:{&quot;type&quot;:&quot;article&quot;,&quot;id&quot;:&quot;7d74a560-f6a6-30a3-8829-c1b5cda8b66f&quot;,&quot;title&quot;:&quot;Measuring the costs and benefits of information technology in construction&quot;,&quot;author&quot;:[{&quot;family&quot;:&quot;Flanagan&quot;,&quot;given&quot;:&quot;Roger&quot;,&quot;parse-names&quot;:false,&quot;dropping-particle&quot;:&quot;&quot;,&quot;non-dropping-particle&quot;:&quot;&quot;},{&quot;family&quot;:&quot;Marsh&quot;,&quot;given&quot;:&quot;Laurence&quot;,&quot;parse-names&quot;:false,&quot;dropping-particle&quot;:&quot;&quot;,&quot;non-dropping-particle&quot;:&quot;&quot;}],&quot;container-title&quot;:&quot;Engineering, Construction and Architectural Management&quot;,&quot;DOI&quot;:&quot;10.1108/eb021164&quot;,&quot;ISSN&quot;:&quot;09699988&quot;,&quot;issued&quot;:{&quot;date-parts&quot;:[[2000]]},&quot;abstract&quot;:&quot;Information technology (IT) has been widely applied across many economic sectors in order to increase competitiveness and reduce costs. This paper identifies that uptake of IT within construction is low. It is argued that significant barriers preventing construction organizations from investing in IT include uncertainty concerning the identification and measurement of benefits associated with applications. In particular, it is argued that difficulties in quantifying benefits associated with improved information availability and decision making prevent effective IT cost/benefit analysis. Existing approaches to evaluating IT within construction are reviewed. A framework is presented which identifies metrics by which IT impacts both management and operational processes within construction in order to deliver value. An evaluation methodology tailored to one specific IT application, high-density bar coding in maintenance management, is presented to illustrate the quantification of both the costs and benefits of applying IT. © 2000, MCB UP Limited&quot;,&quot;issue&quot;:&quot;4&quot;,&quot;volume&quot;:&quot;7&quot;,&quot;container-title-short&quot;:&quot;&quot;},&quot;isTemporary&quot;:false},{&quot;id&quot;:&quot;89d6e321-ebdd-3c0b-8316-2d85fd81a166&quot;,&quot;itemData&quot;:{&quot;type&quot;:&quot;article-journal&quot;,&quot;id&quot;:&quot;89d6e321-ebdd-3c0b-8316-2d85fd81a166&quot;,&quot;title&quot;:&quot;Cost-Benefit Models on Integrating Information Technology Services in Automotive Production Management&quot;,&quot;author&quot;:[{&quot;family&quot;:&quot;Hu&quot;,&quot;given&quot;:&quot;Bin&quot;,&quot;parse-names&quot;:false,&quot;dropping-particle&quot;:&quot;&quot;,&quot;non-dropping-particle&quot;:&quot;&quot;},{&quot;family&quot;:&quot;Lv&quot;,&quot;given&quot;:&quot;Jianlin&quot;,&quot;parse-names&quot;:false,&quot;dropping-particle&quot;:&quot;&quot;,&quot;non-dropping-particle&quot;:&quot;&quot;},{&quot;family&quot;:&quot;Yang&quot;,&quot;given&quot;:&quot;Kun&quot;,&quot;parse-names&quot;:false,&quot;dropping-particle&quot;:&quot;&quot;,&quot;non-dropping-particle&quot;:&quot;&quot;},{&quot;family&quot;:&quot;Zhen&quot;,&quot;given&quot;:&quot;Lu&quot;,&quot;parse-names&quot;:false,&quot;dropping-particle&quot;:&quot;&quot;,&quot;non-dropping-particle&quot;:&quot;&quot;}],&quot;container-title&quot;:&quot;Scientific Programming&quot;,&quot;DOI&quot;:&quot;10.1155/2020/8877780&quot;,&quot;ISSN&quot;:&quot;10589244&quot;,&quot;issued&quot;:{&quot;date-parts&quot;:[[2020]]},&quot;abstract&quot;:&quot;The integration of the new-generation information technology and the automobile manufacturing industry has significantly improved the production efficiency of the automobile manufacturing industry, but it will also increase the technology application cost of the automobile manufacturing industry. The boundary value of the income change of the automobile manufacturing industry can be obtained by examining the influence of new-generation information technology on the price of parts, the price of automobiles, and the quantity of production in the upstream and downstream of the automobile manufacturing industry chain. The study found that the benefit of the automobile manufacturing industry that meets the conditions of technology application costs has increased. The value added to the downstream enterprises in the industrial chain is greater than the value added to the upstream companies. The lower the cost of technology application, the greater the impact on the number of automobile production. In the end, an example is used to verify the reliability of the research results.&quot;,&quot;volume&quot;:&quot;2020&quot;,&quot;container-title-short&quot;:&quot;&quot;},&quot;isTemporary&quot;:false},{&quot;id&quot;:&quot;9f7881c3-5d6b-3dd6-b42f-43bd195a24c9&quot;,&quot;itemData&quot;:{&quot;type&quot;:&quot;article-journal&quot;,&quot;id&quot;:&quot;9f7881c3-5d6b-3dd6-b42f-43bd195a24c9&quot;,&quot;title&quot;:&quot;A methodology for cost-benefit analysis of information security technologies&quot;,&quot;author&quot;:[{&quot;family&quot;:&quot;Zeng&quot;,&quot;given&quot;:&quot;Wen&quot;,&quot;parse-names&quot;:false,&quot;dropping-particle&quot;:&quot;&quot;,&quot;non-dropping-particle&quot;:&quot;&quot;}],&quot;container-title&quot;:&quot;Concurrency and Computation: Practice and Experience&quot;,&quot;DOI&quot;:&quot;10.1002/cpe.5004&quot;,&quot;ISSN&quot;:&quot;15320634&quot;,&quot;issued&quot;:{&quot;date-parts&quot;:[[2019]]},&quot;abstract&quot;:&quot;Although information security technologies (such as digital rights management products) have been proven effective and successful in protecting the confidentiality of sensitive information by providing access control, these technologies have not been widely adopted and used to their potential. One reason for this could be that cost and benefit of these products have not been analyzed in a systematic and quantitative manner to date. As a result, companies do not have an established procedure to evaluate the cost and benefit of implementing these products. In this document, the benefits of implementing a digital rights management product in enterprises are quantified using stochastic Petri nets models and are compared with the security needs of a corporation and potential costs incurred by the implementation process. An evaluating procedure for implementing these products is established. This procedure has the potential to be used to improve the ability of a corporation to make sensible security investment decisions.&quot;,&quot;issue&quot;:&quot;7&quot;,&quot;volume&quot;:&quot;31&quot;,&quot;container-title-short&quot;:&quot;&quot;},&quot;isTemporary&quot;:false}]},{&quot;citationID&quot;:&quot;MENDELEY_CITATION_78346c84-45ba-49d3-a16b-006404d7ca99&quot;,&quot;properties&quot;:{&quot;noteIndex&quot;:0},&quot;isEdited&quot;:false,&quot;manualOverride&quot;:{&quot;isManuallyOverridden&quot;:false,&quot;citeprocText&quot;:&quot;(Schmeelk, 2020)&quot;,&quot;manualOverrideText&quot;:&quot;&quot;},&quot;citationTag&quot;:&quot;MENDELEY_CITATION_v3_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&quot;,&quot;citationItems&quot;:[{&quot;id&quot;:&quot;49672d7d-f27a-3ca9-8b2b-ab142b401104&quot;,&quot;itemData&quot;:{&quot;type&quot;:&quot;paper-conference&quot;,&quot;id&quot;:&quot;49672d7d-f27a-3ca9-8b2b-ab142b401104&quot;,&quot;title&quot;:&quot;Creating a standardized risk assessment framework library for healthcare information technology&quot;,&quot;author&quot;:[{&quot;family&quot;:&quot;Schmeelk&quot;,&quot;given&quot;:&quot;Suzanna&quot;,&quot;parse-names&quot;:false,&quot;dropping-particle&quot;:&quot;&quot;,&quot;non-dropping-particle&quot;:&quot;&quot;}],&quot;container-title&quot;:&quot;Proceedings of the Annual Hawaii International Conference on System Sciences&quot;,&quot;DOI&quot;:&quot;10.24251/hicss.2020.474&quot;,&quot;ISSN&quot;:&quot;15301605&quot;,&quot;issued&quot;:{&quot;date-parts&quot;:[[2020]]},&quot;abstract&quot;:&quot;Data breaches are occurring at an unprecedented rate. In February 2019 alone, over a million individuals were reported to the United States government as having been involved in a breach of their medical data by healthcare entities. Although many organizations have some policies, procedures and risk management components in place, few (if any) organizations are centrally connecting legal requirements, penetration tests, policies and procedures into a standardized and consistent methodology for further analysis and auditing. This research produces a new open source risk management standardized library coordinating the aforementioned risk management components. The new library is applied to an open source vulnerable web-application example to emphasize the benefits from the adoption of such a public standardized risk assessment library.&quot;,&quot;volume&quot;:&quot;2020-January&quot;,&quot;container-title-short&quot;:&quot;&quot;},&quot;isTemporary&quot;:false}]},{&quot;citationID&quot;:&quot;MENDELEY_CITATION_c1c4c342-866b-489b-a4ca-9d9a0c547bfc&quot;,&quot;properties&quot;:{&quot;noteIndex&quot;:0},&quot;isEdited&quot;:false,&quot;manualOverride&quot;:{&quot;isManuallyOverridden&quot;:false,&quot;citeprocText&quot;:&quot;(Qintharah, 2019; Santoso &amp;#38; Mujayana, 2021)&quot;,&quot;manualOverrideText&quot;:&quot;&quot;},&quot;citationTag&quot;:&quot;MENDELEY_CITATION_v3_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&quot;,&quot;citationItems&quot;:[{&quot;id&quot;:&quot;7b61f3e9-04a6-3766-81fd-d6d439283899&quot;,&quot;itemData&quot;:{&quot;type&quot;:&quot;article-journal&quot;,&quot;id&quot;:&quot;7b61f3e9-04a6-3766-81fd-d6d439283899&quot;,&quot;title&quot;:&quot;Penerapan Manajemen Risiko UMKM Madu di Kecamatan Badas Kabupaten Kediri di Tengah Pandemi COVID19&quot;,&quot;author&quot;:[{&quot;family&quot;:&quot;Santoso&quot;,&quot;given&quot;:&quot;Rudi&quot;,&quot;parse-names&quot;:false,&quot;dropping-particle&quot;:&quot;&quot;,&quot;non-dropping-particle&quot;:&quot;&quot;},{&quot;family&quot;:&quot;Mujayana&quot;,&quot;given&quot;:&quot;Marya&quot;,&quot;parse-names&quot;:false,&quot;dropping-particle&quot;:&quot;&quot;,&quot;non-dropping-particle&quot;:&quot;&quot;}],&quot;container-title&quot;:&quot;Jurnal Nusantara Aplikasi Manajemen Bisnis&quot;,&quot;DOI&quot;:&quot;https://doi.org/10.29407/nusamba.v6i1.15643&quot;,&quot;issued&quot;:{&quot;date-parts&quot;:[[2021]]},&quot;page&quot;:&quot;74-85&quot;,&quot;abstract&quot;:&quot;Pandemi telah mengubah tatanan dunia Bisnis. Dampak pandemi juga dirasakan pelaku usaha UMKM yang mengakibatkan turunnya pendapatan. Paguyuban Petani dan Pengembangan Produksi Madu Ternak adalah salah satu UMKM yang terdampak. Selain pendapatan menurun, modal usaha semakin tergerus. Pelaku UMKM tersebut belum mempunyai manajemen risiko untuk mengantisipasi setiap risiko usaha yang terjadi. Penelitian ini adalah penelitian deskriptif kulaitatif. Penekanan dalam penelitian ini fokus pada analisis proses kesimpulan serta analisis pada dinamika hubungann fenomena yang diamati dengan menggunnakan logika ilmiah. Penerapan manajemen risiko pada pelaku usaha madu ini merekomendasikan empat hal dengan yang menitikberatkan pada tiga hal yaitu: eliminasi, subtitusi, dan administrasi. Ketiga hal ini adalah rekomendasi paling tepat untuk menghadapi risiko sistematik pandemic COVID19&quot;,&quot;issue&quot;:&quot;1&quot;,&quot;volume&quot;:&quot;6&quot;,&quot;container-title-short&quot;:&quot;&quot;},&quot;isTemporary&quot;:false},{&quot;id&quot;:&quot;44f046a7-63a3-36c4-9aff-8f8dbc67e031&quot;,&quot;itemData&quot;:{&quot;type&quot;:&quot;article-journal&quot;,&quot;id&quot;:&quot;44f046a7-63a3-36c4-9aff-8f8dbc67e031&quot;,&quot;title&quot;:&quot;Perancangan Penerapan Manajemen Risiko&quot;,&quot;author&quot;:[{&quot;family&quot;:&quot;Qintharah&quot;,&quot;given&quot;:&quot;Yuha Nadhirah&quot;,&quot;parse-names&quot;:false,&quot;dropping-particle&quot;:&quot;&quot;,&quot;non-dropping-particle&quot;:&quot;&quot;}],&quot;container-title&quot;:&quot;JRAK: Jurnal Riset Akuntansi dan Komputerisasi Akuntansi&quot;,&quot;DOI&quot;:&quot;10.33558/jrak.v10i1.1645&quot;,&quot;ISSN&quot;:&quot;2086-4264&quot;,&quot;issued&quot;:{&quot;date-parts&quot;:[[2019]]},&quot;page&quot;:&quot;67-86&quot;,&quot;abstract&quot;:&quot;This research is using ISO 31000:2009 as the standard to build the risk management of UMKM Saripakuan. UMKM Saripakuan has main production in Cookies Production. UMKM Saripakuan has many risks that lists in their production because it has young age. So, this UMKM need designing and implementation of risk management to minimalize those risk. Risk management made so level of those risks in UMKM Saripakuan may reduce into acceptable area so, they can reach their objective optimally. Result of this research shows that UMKM Saripakuan has 14 risks inside UMKM Saripakuan&quot;,&quot;issue&quot;:&quot;1&quot;,&quot;volume&quot;:&quot;10&quot;,&quot;container-title-short&quot;:&quot;&quot;},&quot;isTemporary&quot;:false}]},{&quot;citationID&quot;:&quot;MENDELEY_CITATION_8a027200-e818-477e-8193-b087d523c389&quot;,&quot;properties&quot;:{&quot;noteIndex&quot;:0},&quot;isEdited&quot;:false,&quot;manualOverride&quot;:{&quot;isManuallyOverridden&quot;:false,&quot;citeprocText&quot;:&quot;(Santoso, 2022)&quot;,&quot;manualOverrideText&quot;:&quot;&quot;},&quot;citationTag&quot;:&quot;MENDELEY_CITATION_v3_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&quot;,&quot;citationItems&quot;:[{&quot;id&quot;:&quot;e8934563-a1ae-38f0-8985-842022150307&quot;,&quot;itemData&quot;:{&quot;type&quot;:&quot;article-journal&quot;,&quot;id&quot;:&quot;e8934563-a1ae-38f0-8985-842022150307&quot;,&quot;title&quot;:&quot;Disrupsi Pandemi dan Strategi Pemulihan Industri Kreatif&quot;,&quot;author&quot;:[{&quot;family&quot;:&quot;Santoso&quot;,&quot;given&quot;:&quot;Rudi&quot;,&quot;parse-names&quot;:false,&quot;dropping-particle&quot;:&quot;&quot;,&quot;non-dropping-particle&quot;:&quot;&quot;}],&quot;container-title&quot;:&quot;Jurnal Manajemen dan Kewirausahaan&quot;,&quot;accessed&quot;:{&quot;date-parts&quot;:[[2022,2,20]]},&quot;URL&quot;:&quot;https://ejournal.uniska-kediri.ac.id/index.php/ManajemenKewirausahaan/article/view/2101/1453&quot;,&quot;issued&quot;:{&quot;date-parts&quot;:[[2022,1,27]]},&quot;page&quot;:&quot;48-58&quot;,&quot;abstract&quot;:&quot;This study offers a theoretical follow-up discussion on the implementation of public finance strategies and policies used to help the creative industry from the disruption of the COVID-19 pandemic. This article also presents various policies that have been taken by the government with a fiscal approach. The policies used by the government have also been replicated by countries in the Southeast Asian region that are members of ASEAN. This research focuses on the integration of research on the pattern of the creative industry economy with the contemporary paradigmatic discourse of the creative industry. This study proves that the fiscal policy strategy used by the government is able to reduce the slump in the national economy. This study found that there was uniformity in the pattern of economic recovery policies in the Southeast Asia region to respond to COVID-19. This uniform pattern is related to stimulus policies in 6 (six) important sectors, one of which is the creative industry. This research also finds that the pattern used in the policy is to focus on incentives for creative industry players, creative industry roadmap, creative economy training, legal protection of creative economy products, and investors for development.&quot;,&quot;issue&quot;:&quot;1&quot;,&quot;volume&quot;:&quot;7&quot;,&quot;container-title-short&quot;:&quot;&quot;},&quot;isTemporary&quot;:false}]},{&quot;citationID&quot;:&quot;MENDELEY_CITATION_12278528-0856-465e-a5ba-de8335be2bc5&quot;,&quot;properties&quot;:{&quot;noteIndex&quot;:0},&quot;isEdited&quot;:false,&quot;manualOverride&quot;:{&quot;isManuallyOverridden&quot;:false,&quot;citeprocText&quot;:&quot;(Aremu &amp;#38; Saka, 2014; Enakrire &amp;#38; Ocholla, 2017)&quot;,&quot;manualOverrideText&quot;:&quot;&quot;},&quot;citationItems&quot;:[{&quot;id&quot;:&quot;e922c70c-233b-39aa-9060-e5a07fdb3d1a&quot;,&quot;itemData&quot;:{&quot;type&quot;:&quot;article-journal&quot;,&quot;id&quot;:&quot;e922c70c-233b-39aa-9060-e5a07fdb3d1a&quot;,&quot;title&quot;:&quot;The Impact of Information Technology on Library Management : A Marketing Perspective&quot;,&quot;author&quot;:[{&quot;family&quot;:&quot;Aremu&quot;,&quot;given&quot;:&quot;Mukaila Ayanda&quot;,&quot;parse-names&quot;:false,&quot;dropping-particle&quot;:&quot;&quot;,&quot;non-dropping-particle&quot;:&quot;&quot;},{&quot;family&quot;:&quot;Saka&quot;,&quot;given&quot;:&quot;Hammed Taiwo&quot;,&quot;parse-names&quot;:false,&quot;dropping-particle&quot;:&quot;&quot;,&quot;non-dropping-particle&quot;:&quot;&quot;}],&quot;container-title&quot;:&quot;Oman Chapter of Arabian Journal of Business and Management Review&quot;,&quot;DOI&quot;:&quot;10.12816/0019058&quot;,&quot;ISSN&quot;:&quot;22235833&quot;,&quot;issued&quot;:{&quot;date-parts&quot;:[[2014]]},&quot;abstract&quot;:&quot;analised the impact of information technology on library management in their study. they find out that current users feel information technology is the good channel for some interactions with the library.&quot;,&quot;issue&quot;:&quot;4&quot;,&quot;volume&quot;:&quot;4&quot;,&quot;container-title-short&quot;:&quot;&quot;},&quot;isTemporary&quot;:false},{&quot;id&quot;:&quot;e158ce9a-e997-370f-a823-bf75e9148cf8&quot;,&quot;itemData&quot;:{&quot;type&quot;:&quot;article-journal&quot;,&quot;id&quot;:&quot;e158ce9a-e997-370f-a823-bf75e9148cf8&quot;,&quot;title&quot;:&quot;Information and communication technologies for knowledge management in academic libraries in Nigeria and South Africa&quot;,&quot;author&quot;:[{&quot;family&quot;:&quot;Enakrire&quot;,&quot;given&quot;:&quot;Rexwhite T.&quot;,&quot;parse-names&quot;:false,&quot;dropping-particle&quot;:&quot;&quot;,&quot;non-dropping-particle&quot;:&quot;&quot;},{&quot;family&quot;:&quot;Ocholla&quot;,&quot;given&quot;:&quot;Dennis N.&quot;,&quot;parse-names&quot;:false,&quot;dropping-particle&quot;:&quot;&quot;,&quot;non-dropping-particle&quot;:&quot;&quot;}],&quot;container-title&quot;:&quot;SA Journal of Information Management&quot;,&quot;DOI&quot;:&quot;10.4102/sajim.v19i1.750&quot;,&quot;ISSN&quot;:&quot;2078-1865&quot;,&quot;issued&quot;:{&quot;date-parts&quot;:[[2017]]},&quot;abstract&quot;:&quot;Background: Presently, libraries, especially academic libraries, have increasingly used information and communication technologies (ICTs) to automate their core functions in order to implement efficient and effective library operations and services. This now requires library and information professionals as knowledge workers to intensify managing both explicit and tacit knowledge for the organisational growth of the libraries.Objectives: The objective of this study was to investigate the use of ICT facilities that support knowledge management (KM) in academic libraries in Nigeria and South Africa.Methods: Both quantitative through survey and structured questionnaires and qualitative by content analysis and interview research methodologies were applied in the initial study. The qualitative approach of content analysis was applied to literature review, and key informants were also interviewed. One hundred and thirty-two professional librarians and six key informants across the sampled academic libraries in the two countries were targeted for information. The study sampled only six academic libraries, three in each country, which renders generalisation difficult. This article largely focuses on quantitative aspects of the study in the reported findings.Results: Availability and accessibility of ICTs for KM among the sampled libraries were not uniform, even within one country. Infrastructural support has affected some of the university libraries to a great extent. The knowledge and skills for using ICT for KM were largely adequate, but varied within the libraries and librarians as well. The challenges facing the libraries border on inadequate infrastructure and professional staff, but irrespective of the challenges faced, libraries have devised strategies for coping and rendering services. The study has provided new information relating to the use of ICT facilities and services for KM in academic libraries that calls for rigorous continuing education for re-skilling the librarians. The changing user behaviour also calls for major attention. Government support for academic libraries with policy and funding is still crucial.Conclusion and recommendation: The study concludes that because ICTs have had robust histories as used to support information services, both staff and students’ information needs to be met in a variety of ways in academic libraries. This would help to foster and improve the understanding of how librarians manage the organisation in present-day library operations. We recommend that staff development be intensified to enable how librarians could cope with changes and new technologies for modern information services being encouraged and acquired. This article provides a unique long-term survey on the use of ICT facilities and services, strategy and structure in an academic and/or university library services.&quot;,&quot;issue&quot;:&quot;1&quot;,&quot;volume&quot;:&quot;19&quot;},&quot;isTemporary&quot;:false}],&quot;citationTag&quot;:&quot;MENDELEY_CITATION_v3_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&quot;},{&quot;citationID&quot;:&quot;MENDELEY_CITATION_b09039fd-f757-456a-97b4-3cecff820bf3&quot;,&quot;properties&quot;:{&quot;noteIndex&quot;:0},&quot;isEdited&quot;:false,&quot;manualOverride&quot;:{&quot;isManuallyOverridden&quot;:false,&quot;citeprocText&quot;:&quot;(Izatri et al., 2020)&quot;,&quot;manualOverrideText&quot;:&quot;&quot;},&quot;citationTag&quot;:&quot;MENDELEY_CITATION_v3_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&quot;,&quot;citationItems&quot;:[{&quot;id&quot;:&quot;f827014e-d3f4-35a7-938b-1474cd161b00&quot;,&quot;itemData&quot;:{&quot;type&quot;:&quot;article-journal&quot;,&quot;id&quot;:&quot;f827014e-d3f4-35a7-938b-1474cd161b00&quot;,&quot;title&quot;:&quot;Identifikasi Risiko pada Perpustakaan Daerah Gresik dengan NIST SP 800-30&quot;,&quot;author&quot;:[{&quot;family&quot;:&quot;Izatri&quot;,&quot;given&quot;:&quot;Dini Idzni&quot;,&quot;parse-names&quot;:false,&quot;dropping-particle&quot;:&quot;&quot;,&quot;non-dropping-particle&quot;:&quot;&quot;},{&quot;family&quot;:&quot;Rohmah&quot;,&quot;given&quot;:&quot;Nofita Idaroka&quot;,&quot;parse-names&quot;:false,&quot;dropping-particle&quot;:&quot;&quot;,&quot;non-dropping-particle&quot;:&quot;&quot;},{&quot;family&quot;:&quot;Dewi&quot;,&quot;given&quot;:&quot;Renny Sari&quot;,&quot;parse-names&quot;:false,&quot;dropping-particle&quot;:&quot;&quot;,&quot;non-dropping-particle&quot;:&quot;&quot;}],&quot;container-title&quot;:&quot;JURIKOM (Jurnal Riset Komputer)&quot;,&quot;DOI&quot;:&quot;10.30865/jurikom.v7i1.1756&quot;,&quot;ISSN&quot;:&quot;2407-389X&quot;,&quot;issued&quot;:{&quot;date-parts&quot;:[[2020]]},&quot;abstract&quot;:&quot;With the rapid development of technology in Indonesia, several companies and government institutions have begun to implement IT in their systems, as well as the Gresik Regency Regional Library. Information Technology is a field of technology management and covers various fields including but not limited to things such as processes, computer software, information systems, computer hardware, programming languages, and data construction. In short, what makes data, information or knowledge felt in any visual format, through any mechanism of multimedia distribution, is considered part of Information Technology. Regional Library of Gresik Regency is one of the institutions from the government that has implemented Information Technology in their system. Gresik district library has about thirty thousand books consisting of novels, magazines, school textbooks, literature, and others. The Regional Library of Gresik Regency is now using the INLIS LITE application, this application is used by the library, from the collection of books to the list of library members&quot;,&quot;issue&quot;:&quot;1&quot;,&quot;volume&quot;:&quot;7&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Wor98</b:Tag>
    <b:SourceType>Book</b:SourceType>
    <b:Guid>{D1BD9FCA-2EAA-4BE8-8590-EC4519711BEB}</b:Guid>
    <b:Author>
      <b:Author>
        <b:Corporate>World Bank</b:Corporate>
      </b:Author>
    </b:Author>
    <b:Title>Indigenous Knowledge For Development : A Frame Work For Action</b:Title>
    <b:Year>1998</b:Year>
    <b:City>Africa Region </b:City>
    <b:Publisher>World Bank Knowledge and Learning Center</b:Publisher>
    <b:RefOrder>2</b:RefOrder>
  </b:Source>
  <b:Source>
    <b:Tag>Yus10</b:Tag>
    <b:SourceType>Book</b:SourceType>
    <b:Guid>{E3627249-4D96-4BDA-B367-BD7071B5B6EC}</b:Guid>
    <b:Author>
      <b:Author>
        <b:NameList>
          <b:Person>
            <b:Last>Yusup</b:Last>
            <b:First>Pawit</b:First>
            <b:Middle>M</b:Middle>
          </b:Person>
          <b:Person>
            <b:Last>Subekti</b:Last>
            <b:First>Priyo</b:First>
          </b:Person>
        </b:NameList>
      </b:Author>
    </b:Author>
    <b:Title>Teori &amp; Praktek Penelusuran Informasi: Informasi Retrieval</b:Title>
    <b:Year>2010</b:Year>
    <b:City>Jakarta</b:City>
    <b:Publisher>Kencana</b:Publisher>
    <b:RefOrder>1</b:RefOrder>
  </b:Source>
  <b:Source>
    <b:Tag>Yus88</b:Tag>
    <b:SourceType>Book</b:SourceType>
    <b:Guid>{D925C656-99F3-46FD-B230-3FC354BA68D2}</b:Guid>
    <b:Author>
      <b:Author>
        <b:NameList>
          <b:Person>
            <b:Last>Yusuf</b:Last>
            <b:First>Pawit</b:First>
            <b:Middle>M</b:Middle>
          </b:Person>
        </b:NameList>
      </b:Author>
    </b:Author>
    <b:Title>Pedoman Praktis Mencari Informasi.  </b:Title>
    <b:Year>1988</b:Year>
    <b:City>Bandung</b:City>
    <b:Publisher>Remaja Rosdakarya</b:Publisher>
    <b:RefOrder>2</b:RefOrder>
  </b:Source>
  <b:Source>
    <b:Tag>Kuh07</b:Tag>
    <b:SourceType>InternetSite</b:SourceType>
    <b:Guid>{1068B5EE-F1C0-42FD-A42F-2230DD13C879}</b:Guid>
    <b:Title>Information Search Process</b:Title>
    <b:Year>2007</b:Year>
    <b:Author>
      <b:Author>
        <b:NameList>
          <b:Person>
            <b:Last>Kuhlthau</b:Last>
            <b:First>Carol</b:First>
            <b:Middle>Collier</b:Middle>
          </b:Person>
        </b:NameList>
      </b:Author>
    </b:Author>
    <b:InternetSiteTitle>Information Search Process</b:InternetSiteTitle>
    <b:YearAccessed>2016</b:YearAccessed>
    <b:MonthAccessed>February </b:MonthAccessed>
    <b:DayAccessed>22</b:DayAccessed>
    <b:URL>http://comminfo.rutgers.edu/~kuhlthau/information_search_process.htm.</b:URL>
    <b:RefOrder>3</b:RefOrder>
  </b:Source>
  <b:Source>
    <b:Tag>Sug12</b:Tag>
    <b:SourceType>Book</b:SourceType>
    <b:Guid>{C981942C-7C43-4C68-98BB-B0663988A1A0}</b:Guid>
    <b:Title>Metode Penelitian Kunatitatif Kualitatif dan R&amp;D</b:Title>
    <b:Year>2012</b:Year>
    <b:Author>
      <b:Author>
        <b:NameList>
          <b:Person>
            <b:Last>Sugiyono</b:Last>
          </b:Person>
        </b:NameList>
      </b:Author>
    </b:Author>
    <b:City>Bandung</b:City>
    <b:Publisher>Alfabeta</b:Publisher>
    <b:RefOrder>4</b:RefOrder>
  </b:Source>
  <b:Source>
    <b:Tag>Mol11</b:Tag>
    <b:SourceType>Book</b:SourceType>
    <b:Guid>{8C95858E-4BEA-43BF-9231-A26A683123E7}</b:Guid>
    <b:Author>
      <b:Author>
        <b:NameList>
          <b:Person>
            <b:Last>Moleong</b:Last>
            <b:First>Lexy,</b:First>
            <b:Middle>J</b:Middle>
          </b:Person>
        </b:NameList>
      </b:Author>
    </b:Author>
    <b:Title>Metodologi Penelitian Kualitatif </b:Title>
    <b:Year>2011</b:Year>
    <b:City>Bandung</b:City>
    <b:Publisher> Remaja Rosdakarya</b:Publisher>
    <b:RefOrder>5</b:RefOrder>
  </b:Source>
</b:Sources>
</file>

<file path=customXml/itemProps1.xml><?xml version="1.0" encoding="utf-8"?>
<ds:datastoreItem xmlns:ds="http://schemas.openxmlformats.org/officeDocument/2006/customXml" ds:itemID="{22E05CF8-FE80-45AC-BC40-9798C44F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19</Pages>
  <Words>8437</Words>
  <Characters>48094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Template Naskah JKIP</vt:lpstr>
    </vt:vector>
  </TitlesOfParts>
  <Company>lis.fikom.unpad.ac.id</Company>
  <LinksUpToDate>false</LinksUpToDate>
  <CharactersWithSpaces>56419</CharactersWithSpaces>
  <SharedDoc>false</SharedDoc>
  <HLinks>
    <vt:vector size="6" baseType="variant">
      <vt:variant>
        <vt:i4>8060976</vt:i4>
      </vt:variant>
      <vt:variant>
        <vt:i4>3</vt:i4>
      </vt:variant>
      <vt:variant>
        <vt:i4>0</vt:i4>
      </vt:variant>
      <vt:variant>
        <vt:i4>5</vt:i4>
      </vt:variant>
      <vt:variant>
        <vt:lpwstr>https://dx.doi.org/10.24198/jkip.vxix.xxxxx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Naskah JKIP</dc:title>
  <dc:subject>Information Science</dc:subject>
  <dc:creator>JKIP Fikom Unpad</dc:creator>
  <cp:keywords>lis.fikom.unpad.ac.id</cp:keywords>
  <dc:description/>
  <cp:lastModifiedBy>Rudi Santoso</cp:lastModifiedBy>
  <cp:revision>7</cp:revision>
  <cp:lastPrinted>2017-03-31T08:04:00Z</cp:lastPrinted>
  <dcterms:created xsi:type="dcterms:W3CDTF">2022-10-26T00:16:00Z</dcterms:created>
  <dcterms:modified xsi:type="dcterms:W3CDTF">2022-11-29T01:38:00Z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ies>
</file>